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7A587209" w:rsidR="00992859" w:rsidRPr="006B6BAE" w:rsidRDefault="00992859" w:rsidP="003310E7">
      <w:pPr>
        <w:pStyle w:val="Heading1"/>
        <w:ind w:left="360"/>
      </w:pPr>
      <w:r w:rsidRPr="006B6BAE">
        <w:t xml:space="preserve">Grade </w:t>
      </w:r>
      <w:r w:rsidR="0052521F">
        <w:t>5</w:t>
      </w:r>
      <w:r w:rsidRPr="006B6BAE">
        <w:t xml:space="preserve"> 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8"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1FD4FE2A" w:rsidR="00992859" w:rsidRPr="006B6BAE" w:rsidRDefault="00992859" w:rsidP="00992859">
      <w:pPr>
        <w:spacing w:after="0" w:line="240" w:lineRule="auto"/>
        <w:ind w:left="720"/>
        <w:rPr>
          <w:rFonts w:eastAsia="Times New Roman" w:cs="Times New Roman"/>
          <w:sz w:val="24"/>
          <w:szCs w:val="24"/>
        </w:rPr>
      </w:pPr>
      <w:proofErr w:type="spellStart"/>
      <w:r w:rsidRPr="006B6BAE">
        <w:rPr>
          <w:rFonts w:eastAsia="Times New Roman" w:cs="Times New Roman"/>
          <w:sz w:val="24"/>
          <w:szCs w:val="24"/>
        </w:rPr>
        <w:t>Content.Grade</w:t>
      </w:r>
      <w:r w:rsidR="008C7B6C">
        <w:rPr>
          <w:rFonts w:eastAsia="Times New Roman" w:cs="Times New Roman"/>
          <w:sz w:val="24"/>
          <w:szCs w:val="24"/>
        </w:rPr>
        <w:t>.</w:t>
      </w:r>
      <w:r w:rsidRPr="006B6BAE">
        <w:rPr>
          <w:rFonts w:eastAsia="Times New Roman" w:cs="Times New Roman"/>
          <w:sz w:val="24"/>
          <w:szCs w:val="24"/>
        </w:rPr>
        <w:t>Level.Strand.Standard.Benchmark</w:t>
      </w:r>
      <w:proofErr w:type="spellEnd"/>
      <w:r w:rsidRPr="006B6BAE">
        <w:rPr>
          <w:rFonts w:eastAsia="Times New Roman" w:cs="Times New Roman"/>
          <w:sz w:val="24"/>
          <w:szCs w:val="24"/>
        </w:rPr>
        <w:t xml:space="preserve">.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62D833E6" w:rsidR="001645B4" w:rsidRPr="00A55A64" w:rsidRDefault="006B2DF1" w:rsidP="00A024CB">
      <w:pPr>
        <w:pStyle w:val="GreyHeader1"/>
      </w:pPr>
      <w:r>
        <w:t xml:space="preserve"> </w:t>
      </w:r>
      <w:r w:rsidR="001645B4" w:rsidRPr="00CC3E72">
        <w:t>Benchmark</w:t>
      </w:r>
      <w:r w:rsidR="001645B4" w:rsidRPr="00A55A64">
        <w:t xml:space="preserve"> </w:t>
      </w:r>
    </w:p>
    <w:p w14:paraId="10B56752" w14:textId="2051919B"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9"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3DBC22E5" w:rsidR="00CC3E72" w:rsidRPr="00A55A64" w:rsidRDefault="00CC3E72" w:rsidP="00A024CB">
      <w:pPr>
        <w:pStyle w:val="GreyHeader1"/>
      </w:pPr>
      <w:r>
        <w:t xml:space="preserve">  </w:t>
      </w:r>
      <w:r w:rsidRPr="00CC3E72">
        <w:t>Connecting Benchmarks/Horizontal Alignment</w:t>
      </w:r>
    </w:p>
    <w:p w14:paraId="654AE675" w14:textId="3DE57C2D"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9D7378">
      <w:pPr>
        <w:pStyle w:val="ListParagraph"/>
        <w:numPr>
          <w:ilvl w:val="0"/>
          <w:numId w:val="19"/>
        </w:numPr>
        <w:rPr>
          <w:rFonts w:eastAsia="Times New Roman" w:cs="Times New Roman"/>
          <w:sz w:val="24"/>
          <w:szCs w:val="24"/>
        </w:rPr>
      </w:pPr>
      <w:r w:rsidRPr="000E33B6">
        <w:rPr>
          <w:rFonts w:eastAsia="Times New Roman" w:cs="Times New Roman"/>
          <w:sz w:val="24"/>
          <w:szCs w:val="24"/>
        </w:rPr>
        <w:t>explanations and details for the benchmark;</w:t>
      </w:r>
    </w:p>
    <w:p w14:paraId="328C838A" w14:textId="7ED22A32" w:rsidR="00EC29DF" w:rsidRPr="000E33B6" w:rsidRDefault="00EC29DF" w:rsidP="009D7378">
      <w:pPr>
        <w:pStyle w:val="ListParagraph"/>
        <w:numPr>
          <w:ilvl w:val="0"/>
          <w:numId w:val="19"/>
        </w:numPr>
        <w:rPr>
          <w:rFonts w:eastAsia="Times New Roman" w:cs="Times New Roman"/>
          <w:sz w:val="24"/>
          <w:szCs w:val="24"/>
        </w:rPr>
      </w:pPr>
      <w:r w:rsidRPr="000E33B6">
        <w:rPr>
          <w:rFonts w:eastAsia="Times New Roman" w:cs="Times New Roman"/>
          <w:sz w:val="24"/>
          <w:szCs w:val="24"/>
        </w:rPr>
        <w:lastRenderedPageBreak/>
        <w:t>vocabulary not provided within Appendix C;</w:t>
      </w:r>
    </w:p>
    <w:p w14:paraId="539F0652" w14:textId="7C851244" w:rsidR="00EC29DF" w:rsidRPr="000E33B6" w:rsidRDefault="00EC29DF" w:rsidP="009D7378">
      <w:pPr>
        <w:pStyle w:val="ListParagraph"/>
        <w:numPr>
          <w:ilvl w:val="0"/>
          <w:numId w:val="19"/>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9D7378">
      <w:pPr>
        <w:pStyle w:val="ListParagraph"/>
        <w:numPr>
          <w:ilvl w:val="0"/>
          <w:numId w:val="19"/>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In order to fulfill Florida’s unique coding scheme, the 5th place (benchmark) will always be a “1” for the MTRs. </w:t>
      </w:r>
    </w:p>
    <w:p w14:paraId="22EFBA5E" w14:textId="77777777"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bulleted language of the MTRs were written for students to use as self-monitoring tools during daily instruction. </w:t>
      </w:r>
    </w:p>
    <w:p w14:paraId="7BF0F397" w14:textId="77777777"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9D7378">
      <w:pPr>
        <w:widowControl w:val="0"/>
        <w:numPr>
          <w:ilvl w:val="0"/>
          <w:numId w:val="11"/>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543C1E">
      <w:pPr>
        <w:pStyle w:val="BlueHeading1"/>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9D7378">
      <w:pPr>
        <w:pStyle w:val="ListParagraph"/>
        <w:numPr>
          <w:ilvl w:val="0"/>
          <w:numId w:val="20"/>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9D7378">
      <w:pPr>
        <w:pStyle w:val="ListParagraph"/>
        <w:numPr>
          <w:ilvl w:val="0"/>
          <w:numId w:val="20"/>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9D7378">
      <w:pPr>
        <w:pStyle w:val="ListParagraph"/>
        <w:numPr>
          <w:ilvl w:val="0"/>
          <w:numId w:val="20"/>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9D7378">
      <w:pPr>
        <w:pStyle w:val="ListParagraph"/>
        <w:numPr>
          <w:ilvl w:val="0"/>
          <w:numId w:val="20"/>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9D7378">
      <w:pPr>
        <w:pStyle w:val="ListParagraph"/>
        <w:numPr>
          <w:ilvl w:val="0"/>
          <w:numId w:val="20"/>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9D7378">
      <w:pPr>
        <w:pStyle w:val="ListParagraph"/>
        <w:numPr>
          <w:ilvl w:val="0"/>
          <w:numId w:val="21"/>
        </w:numPr>
        <w:rPr>
          <w:rFonts w:cs="Times New Roman"/>
          <w:sz w:val="24"/>
        </w:rPr>
      </w:pPr>
      <w:r w:rsidRPr="001134FD">
        <w:rPr>
          <w:rFonts w:cs="Times New Roman"/>
          <w:sz w:val="24"/>
        </w:rPr>
        <w:lastRenderedPageBreak/>
        <w:t xml:space="preserve">Cultivate a community of growth mindset learners. </w:t>
      </w:r>
    </w:p>
    <w:p w14:paraId="46789B3D" w14:textId="77777777" w:rsidR="001134FD" w:rsidRPr="001134FD" w:rsidRDefault="001134FD" w:rsidP="009D7378">
      <w:pPr>
        <w:pStyle w:val="ListParagraph"/>
        <w:numPr>
          <w:ilvl w:val="0"/>
          <w:numId w:val="21"/>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9D7378">
      <w:pPr>
        <w:pStyle w:val="ListParagraph"/>
        <w:numPr>
          <w:ilvl w:val="0"/>
          <w:numId w:val="21"/>
        </w:numPr>
        <w:rPr>
          <w:rFonts w:cs="Times New Roman"/>
          <w:sz w:val="24"/>
        </w:rPr>
      </w:pPr>
      <w:r w:rsidRPr="001134FD">
        <w:rPr>
          <w:rFonts w:cs="Times New Roman"/>
          <w:sz w:val="24"/>
        </w:rPr>
        <w:t>Develop students’ ability to analyze and problem solve.</w:t>
      </w:r>
    </w:p>
    <w:p w14:paraId="0B66C4AC" w14:textId="3CC7492D" w:rsidR="00227B36" w:rsidRPr="001134FD" w:rsidRDefault="001134FD" w:rsidP="009D7378">
      <w:pPr>
        <w:pStyle w:val="ListParagraph"/>
        <w:numPr>
          <w:ilvl w:val="0"/>
          <w:numId w:val="21"/>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035F9B">
      <w:pPr>
        <w:pStyle w:val="BlueHeading1"/>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9D7378">
      <w:pPr>
        <w:pStyle w:val="ListParagraph"/>
        <w:numPr>
          <w:ilvl w:val="0"/>
          <w:numId w:val="23"/>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9D7378">
      <w:pPr>
        <w:pStyle w:val="ListParagraph"/>
        <w:numPr>
          <w:ilvl w:val="0"/>
          <w:numId w:val="23"/>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9D7378">
      <w:pPr>
        <w:pStyle w:val="ListParagraph"/>
        <w:numPr>
          <w:ilvl w:val="0"/>
          <w:numId w:val="23"/>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9D7378">
      <w:pPr>
        <w:pStyle w:val="ListParagraph"/>
        <w:numPr>
          <w:ilvl w:val="0"/>
          <w:numId w:val="23"/>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9D7378">
      <w:pPr>
        <w:pStyle w:val="ListParagraph"/>
        <w:numPr>
          <w:ilvl w:val="0"/>
          <w:numId w:val="23"/>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9D7378">
      <w:pPr>
        <w:pStyle w:val="ListParagraph"/>
        <w:numPr>
          <w:ilvl w:val="0"/>
          <w:numId w:val="22"/>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9D7378">
      <w:pPr>
        <w:pStyle w:val="ListParagraph"/>
        <w:numPr>
          <w:ilvl w:val="0"/>
          <w:numId w:val="22"/>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9D7378">
      <w:pPr>
        <w:pStyle w:val="ListParagraph"/>
        <w:numPr>
          <w:ilvl w:val="0"/>
          <w:numId w:val="22"/>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9D7378">
      <w:pPr>
        <w:pStyle w:val="ListParagraph"/>
        <w:numPr>
          <w:ilvl w:val="0"/>
          <w:numId w:val="22"/>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035F9B">
      <w:pPr>
        <w:pStyle w:val="BlueHeading1"/>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035F9B">
      <w:pPr>
        <w:pStyle w:val="BlueHeading1"/>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77777777" w:rsidR="00BE74C8" w:rsidRDefault="00BE74C8" w:rsidP="00035F9B">
      <w:pPr>
        <w:pStyle w:val="BlueHeading1"/>
      </w:pPr>
      <w:r w:rsidRPr="006B6BAE">
        <w:t>MA.K12.MTR.5.1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Mathematicians who use patterns and structure to help understand and connect mathematical concepts:</w:t>
      </w:r>
    </w:p>
    <w:p w14:paraId="2E2BC2D5" w14:textId="77777777" w:rsidR="00BE74C8" w:rsidRPr="00BE74C8" w:rsidRDefault="00BE74C8" w:rsidP="009D7378">
      <w:pPr>
        <w:pStyle w:val="ListParagraph"/>
        <w:numPr>
          <w:ilvl w:val="0"/>
          <w:numId w:val="24"/>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9D7378">
      <w:pPr>
        <w:pStyle w:val="ListParagraph"/>
        <w:numPr>
          <w:ilvl w:val="0"/>
          <w:numId w:val="24"/>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9D7378">
      <w:pPr>
        <w:pStyle w:val="ListParagraph"/>
        <w:numPr>
          <w:ilvl w:val="0"/>
          <w:numId w:val="24"/>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9D7378">
      <w:pPr>
        <w:pStyle w:val="ListParagraph"/>
        <w:numPr>
          <w:ilvl w:val="0"/>
          <w:numId w:val="24"/>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9D7378">
      <w:pPr>
        <w:pStyle w:val="ListParagraph"/>
        <w:numPr>
          <w:ilvl w:val="0"/>
          <w:numId w:val="24"/>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9D7378">
      <w:pPr>
        <w:pStyle w:val="ListParagraph"/>
        <w:numPr>
          <w:ilvl w:val="0"/>
          <w:numId w:val="24"/>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BE74C8">
      <w:pPr>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9D7378">
      <w:pPr>
        <w:pStyle w:val="ListParagraph"/>
        <w:numPr>
          <w:ilvl w:val="0"/>
          <w:numId w:val="25"/>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9D7378">
      <w:pPr>
        <w:pStyle w:val="ListParagraph"/>
        <w:numPr>
          <w:ilvl w:val="0"/>
          <w:numId w:val="25"/>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9D7378">
      <w:pPr>
        <w:pStyle w:val="ListParagraph"/>
        <w:numPr>
          <w:ilvl w:val="0"/>
          <w:numId w:val="25"/>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9D7378">
      <w:pPr>
        <w:pStyle w:val="ListParagraph"/>
        <w:numPr>
          <w:ilvl w:val="0"/>
          <w:numId w:val="25"/>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23E937BE" w:rsidR="00026AFE" w:rsidRDefault="00026AFE" w:rsidP="00035F9B">
      <w:pPr>
        <w:pStyle w:val="BlueHeading1"/>
      </w:pPr>
      <w:r w:rsidRPr="006B6BAE">
        <w:t>MA.K12.MTR.6.1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9D7378">
      <w:pPr>
        <w:pStyle w:val="ListParagraph"/>
        <w:numPr>
          <w:ilvl w:val="0"/>
          <w:numId w:val="26"/>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9D7378">
      <w:pPr>
        <w:pStyle w:val="ListParagraph"/>
        <w:numPr>
          <w:ilvl w:val="0"/>
          <w:numId w:val="26"/>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9D7378">
      <w:pPr>
        <w:pStyle w:val="ListParagraph"/>
        <w:numPr>
          <w:ilvl w:val="0"/>
          <w:numId w:val="26"/>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9D7378">
      <w:pPr>
        <w:pStyle w:val="ListParagraph"/>
        <w:numPr>
          <w:ilvl w:val="0"/>
          <w:numId w:val="26"/>
        </w:numPr>
        <w:rPr>
          <w:rFonts w:cs="Times New Roman"/>
          <w:sz w:val="24"/>
        </w:rPr>
      </w:pPr>
      <w:r w:rsidRPr="00026AFE">
        <w:rPr>
          <w:rFonts w:cs="Times New Roman"/>
          <w:sz w:val="24"/>
        </w:rPr>
        <w:t>Verify possible solutions by explaining the methods used.</w:t>
      </w:r>
    </w:p>
    <w:p w14:paraId="33D26597" w14:textId="2FCFDA36" w:rsidR="00026AFE" w:rsidRPr="00026AFE" w:rsidRDefault="00026AFE" w:rsidP="009D7378">
      <w:pPr>
        <w:pStyle w:val="ListParagraph"/>
        <w:numPr>
          <w:ilvl w:val="0"/>
          <w:numId w:val="26"/>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9D7378">
      <w:pPr>
        <w:numPr>
          <w:ilvl w:val="0"/>
          <w:numId w:val="25"/>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9D7378">
      <w:pPr>
        <w:numPr>
          <w:ilvl w:val="0"/>
          <w:numId w:val="25"/>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9D7378">
      <w:pPr>
        <w:numPr>
          <w:ilvl w:val="0"/>
          <w:numId w:val="25"/>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9D7378">
      <w:pPr>
        <w:pStyle w:val="ListParagraph"/>
        <w:numPr>
          <w:ilvl w:val="0"/>
          <w:numId w:val="25"/>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035F9B">
      <w:pPr>
        <w:pStyle w:val="BlueHeading1"/>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9D7378">
      <w:pPr>
        <w:pStyle w:val="ListParagraph"/>
        <w:numPr>
          <w:ilvl w:val="0"/>
          <w:numId w:val="27"/>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9D7378">
      <w:pPr>
        <w:pStyle w:val="ListParagraph"/>
        <w:numPr>
          <w:ilvl w:val="0"/>
          <w:numId w:val="27"/>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9D7378">
      <w:pPr>
        <w:pStyle w:val="ListParagraph"/>
        <w:numPr>
          <w:ilvl w:val="0"/>
          <w:numId w:val="27"/>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9D7378">
      <w:pPr>
        <w:pStyle w:val="ListParagraph"/>
        <w:numPr>
          <w:ilvl w:val="0"/>
          <w:numId w:val="27"/>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9D7378">
      <w:pPr>
        <w:pStyle w:val="ListParagraph"/>
        <w:numPr>
          <w:ilvl w:val="0"/>
          <w:numId w:val="27"/>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9D7378">
      <w:pPr>
        <w:pStyle w:val="ListParagraph"/>
        <w:numPr>
          <w:ilvl w:val="0"/>
          <w:numId w:val="27"/>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9D7378">
      <w:pPr>
        <w:pStyle w:val="ListParagraph"/>
        <w:numPr>
          <w:ilvl w:val="0"/>
          <w:numId w:val="27"/>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9D7378">
      <w:pPr>
        <w:pStyle w:val="ListParagraph"/>
        <w:numPr>
          <w:ilvl w:val="0"/>
          <w:numId w:val="27"/>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19"/>
        <w:gridCol w:w="3666"/>
        <w:gridCol w:w="3665"/>
      </w:tblGrid>
      <w:tr w:rsidR="00992859" w:rsidRPr="006B6BAE" w14:paraId="3D9C05BE" w14:textId="77777777" w:rsidTr="00992859">
        <w:trPr>
          <w:cantSplit/>
          <w:tblHeader/>
        </w:trPr>
        <w:tc>
          <w:tcPr>
            <w:tcW w:w="1079"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92859">
        <w:trPr>
          <w:cantSplit/>
        </w:trPr>
        <w:tc>
          <w:tcPr>
            <w:tcW w:w="1079"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4B40092D"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72ACF3AA"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700CA54F"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302EBEE9" w:rsidR="00992859" w:rsidRPr="006B6BAE" w:rsidRDefault="00715A69" w:rsidP="00715A69">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64F00D2F"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have the opportunity to access and engage with instruction, as well as demonstrate their learning.  </w:t>
            </w:r>
          </w:p>
          <w:p w14:paraId="6836A6AD"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Teacher creates a physical environment that supports a growth mindset and will ensure positive student engagement and collaboration.</w:t>
            </w:r>
          </w:p>
          <w:p w14:paraId="13A53C8D"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4510B0CF"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2C5BC8E5"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Teacher uses data and questions to focus students on their thinking; help students determine their sources of struggle and to build understanding.</w:t>
            </w:r>
          </w:p>
          <w:p w14:paraId="1A2DF535" w14:textId="23A37A55" w:rsidR="00992859" w:rsidRPr="006B6BAE" w:rsidRDefault="008F07E9" w:rsidP="008F07E9">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00992859">
        <w:trPr>
          <w:cantSplit/>
        </w:trPr>
        <w:tc>
          <w:tcPr>
            <w:tcW w:w="1079"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6BF26006"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4C5AAAA8"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4D51DF33"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58EC7E25" w:rsidR="00992859" w:rsidRPr="006B6BAE" w:rsidRDefault="001E1BDA" w:rsidP="001E1BDA">
            <w:pPr>
              <w:numPr>
                <w:ilvl w:val="0"/>
                <w:numId w:val="3"/>
              </w:numPr>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7E3F8090"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provides students with objects, models, manipulatives, appropriate technology and real-world situations. </w:t>
            </w:r>
            <w:r w:rsidRPr="00227C7D">
              <w:rPr>
                <w:rFonts w:cs="Times New Roman"/>
                <w:i/>
                <w:sz w:val="24"/>
                <w:szCs w:val="24"/>
              </w:rPr>
              <w:t>(MTR.7.1)</w:t>
            </w:r>
          </w:p>
          <w:p w14:paraId="65341077"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1968A4B0"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5E82A64A"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encourages students to explain their different representations and methods to each other. </w:t>
            </w:r>
            <w:r w:rsidRPr="00227C7D">
              <w:rPr>
                <w:rFonts w:cs="Times New Roman"/>
                <w:i/>
                <w:sz w:val="24"/>
                <w:szCs w:val="24"/>
              </w:rPr>
              <w:t>(MTR.4.1)</w:t>
            </w:r>
          </w:p>
          <w:p w14:paraId="011E172D" w14:textId="5532411E" w:rsidR="00992859" w:rsidRPr="006B6BAE" w:rsidRDefault="00CC6F04" w:rsidP="00CC6F04">
            <w:pPr>
              <w:numPr>
                <w:ilvl w:val="0"/>
                <w:numId w:val="3"/>
              </w:numPr>
              <w:contextualSpacing/>
              <w:rPr>
                <w:rFonts w:eastAsia="Times New Roman" w:cs="Times New Roman"/>
                <w:sz w:val="24"/>
                <w:szCs w:val="24"/>
              </w:rPr>
            </w:pPr>
            <w:r w:rsidRPr="00227C7D">
              <w:rPr>
                <w:rFonts w:cs="Times New Roman"/>
                <w:sz w:val="24"/>
                <w:szCs w:val="24"/>
              </w:rPr>
              <w:t>Teacher provides opportunities for students to choose appropriate methods and to use mathematical technology.</w:t>
            </w:r>
          </w:p>
        </w:tc>
      </w:tr>
      <w:tr w:rsidR="00992859" w:rsidRPr="006B6BAE" w14:paraId="6039224E" w14:textId="77777777" w:rsidTr="00992859">
        <w:trPr>
          <w:cantSplit/>
        </w:trPr>
        <w:tc>
          <w:tcPr>
            <w:tcW w:w="1079"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3AAB2FDA" w14:textId="77777777" w:rsidR="00DD732A" w:rsidRPr="00227C7D" w:rsidRDefault="00DD732A" w:rsidP="00DD732A">
            <w:pPr>
              <w:numPr>
                <w:ilvl w:val="0"/>
                <w:numId w:val="4"/>
              </w:numPr>
              <w:contextualSpacing/>
              <w:rPr>
                <w:rFonts w:cs="Times New Roman"/>
                <w:sz w:val="24"/>
                <w:szCs w:val="24"/>
              </w:rPr>
            </w:pPr>
            <w:r w:rsidRPr="00227C7D">
              <w:rPr>
                <w:rFonts w:cs="Times New Roman"/>
                <w:sz w:val="24"/>
                <w:szCs w:val="24"/>
              </w:rPr>
              <w:t xml:space="preserve">Students complete tasks with flexibility, efficiency and accuracy. </w:t>
            </w:r>
          </w:p>
          <w:p w14:paraId="54578B39" w14:textId="77777777" w:rsidR="00DD732A" w:rsidRPr="00227C7D" w:rsidRDefault="00DD732A" w:rsidP="00DD732A">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3D84E771" w:rsidR="00992859" w:rsidRPr="006B6BAE" w:rsidRDefault="00DD732A" w:rsidP="00DD732A">
            <w:pPr>
              <w:numPr>
                <w:ilvl w:val="0"/>
                <w:numId w:val="4"/>
              </w:numPr>
              <w:contextualSpacing/>
              <w:rPr>
                <w:rFonts w:eastAsia="Times New Roman" w:cs="Times New Roman"/>
                <w:sz w:val="24"/>
                <w:szCs w:val="24"/>
              </w:rPr>
            </w:pPr>
            <w:r w:rsidRPr="00227C7D">
              <w:rPr>
                <w:rFonts w:cs="Times New Roman"/>
                <w:sz w:val="24"/>
                <w:szCs w:val="24"/>
              </w:rPr>
              <w:t xml:space="preserve">Students build confidence through practice in a variety of contexts and problems. </w:t>
            </w:r>
            <w:r w:rsidRPr="00227C7D">
              <w:rPr>
                <w:rFonts w:cs="Times New Roman"/>
                <w:i/>
                <w:sz w:val="24"/>
                <w:szCs w:val="24"/>
              </w:rPr>
              <w:t>(MTR.1.1)</w:t>
            </w:r>
          </w:p>
        </w:tc>
        <w:tc>
          <w:tcPr>
            <w:tcW w:w="1960" w:type="pct"/>
          </w:tcPr>
          <w:p w14:paraId="7006A90A"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4A8FDAF2"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0BCF4890"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2A1F7D34" w:rsidR="00992859" w:rsidRPr="006B6BAE" w:rsidRDefault="00AF0DF6" w:rsidP="00AF0DF6">
            <w:pPr>
              <w:numPr>
                <w:ilvl w:val="0"/>
                <w:numId w:val="4"/>
              </w:numPr>
              <w:contextualSpacing/>
              <w:rPr>
                <w:rFonts w:eastAsia="Times New Roman" w:cs="Times New Roman"/>
                <w:sz w:val="24"/>
                <w:szCs w:val="24"/>
              </w:rPr>
            </w:pPr>
            <w:r w:rsidRPr="00227C7D">
              <w:rPr>
                <w:rFonts w:cs="Times New Roman"/>
                <w:sz w:val="24"/>
                <w:szCs w:val="24"/>
              </w:rPr>
              <w:t>Teacher offers multiple opportunities to practice generalizable methods.</w:t>
            </w:r>
          </w:p>
        </w:tc>
      </w:tr>
      <w:tr w:rsidR="00992859" w:rsidRPr="006B6BAE" w14:paraId="17B0BA0B" w14:textId="77777777" w:rsidTr="00992859">
        <w:trPr>
          <w:cantSplit/>
        </w:trPr>
        <w:tc>
          <w:tcPr>
            <w:tcW w:w="1079"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3A7F27F1"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3B2C2C5B"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28AE76CD"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481064D9"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37F9B286" w:rsidR="00992859" w:rsidRPr="006B6BAE" w:rsidRDefault="001B7D61" w:rsidP="001B7D61">
            <w:pPr>
              <w:numPr>
                <w:ilvl w:val="0"/>
                <w:numId w:val="4"/>
              </w:numPr>
              <w:contextualSpacing/>
              <w:rPr>
                <w:rFonts w:eastAsia="Times New Roman" w:cs="Times New Roman"/>
                <w:sz w:val="24"/>
                <w:szCs w:val="24"/>
              </w:rPr>
            </w:pPr>
            <w:r w:rsidRPr="00227C7D">
              <w:rPr>
                <w:rFonts w:cs="Times New Roman"/>
                <w:sz w:val="24"/>
                <w:szCs w:val="24"/>
              </w:rPr>
              <w:t>When working in small groups, students recognize errors of their peers and offer suggestions.</w:t>
            </w:r>
          </w:p>
        </w:tc>
        <w:tc>
          <w:tcPr>
            <w:tcW w:w="1960" w:type="pct"/>
          </w:tcPr>
          <w:p w14:paraId="2E14537D" w14:textId="77777777" w:rsidR="00520493" w:rsidRPr="00227C7D" w:rsidRDefault="00520493" w:rsidP="00520493">
            <w:pPr>
              <w:numPr>
                <w:ilvl w:val="0"/>
                <w:numId w:val="4"/>
              </w:numPr>
              <w:contextualSpacing/>
              <w:rPr>
                <w:rFonts w:cs="Times New Roman"/>
                <w:sz w:val="24"/>
                <w:szCs w:val="24"/>
              </w:rPr>
            </w:pPr>
            <w:r w:rsidRPr="00227C7D">
              <w:rPr>
                <w:rFonts w:cs="Times New Roman"/>
                <w:sz w:val="24"/>
                <w:szCs w:val="24"/>
              </w:rPr>
              <w:t xml:space="preserve">Teacher provides students with opportunities (through open-ended tasks, questions and class structure) to make sense of their thinking. </w:t>
            </w:r>
            <w:r w:rsidRPr="00227C7D">
              <w:rPr>
                <w:rFonts w:cs="Times New Roman"/>
                <w:i/>
                <w:sz w:val="24"/>
                <w:szCs w:val="24"/>
              </w:rPr>
              <w:t>(MTR.1.1)</w:t>
            </w:r>
          </w:p>
          <w:p w14:paraId="5CD3B79A" w14:textId="77777777" w:rsidR="00520493" w:rsidRPr="00227C7D" w:rsidRDefault="00520493" w:rsidP="00520493">
            <w:pPr>
              <w:numPr>
                <w:ilvl w:val="0"/>
                <w:numId w:val="4"/>
              </w:numPr>
              <w:contextualSpacing/>
              <w:rPr>
                <w:rFonts w:cs="Times New Roman"/>
                <w:sz w:val="24"/>
                <w:szCs w:val="24"/>
              </w:rPr>
            </w:pPr>
            <w:r w:rsidRPr="00227C7D">
              <w:rPr>
                <w:rFonts w:cs="Times New Roman"/>
                <w:sz w:val="24"/>
                <w:szCs w:val="24"/>
              </w:rPr>
              <w:t xml:space="preserve">Teacher uses precise mathematical language, both written and abstract, and encourages students to revise their language through discussion. </w:t>
            </w:r>
          </w:p>
          <w:p w14:paraId="41377CF1" w14:textId="77777777" w:rsidR="00520493" w:rsidRPr="00227C7D" w:rsidRDefault="00520493" w:rsidP="00520493">
            <w:pPr>
              <w:numPr>
                <w:ilvl w:val="0"/>
                <w:numId w:val="4"/>
              </w:numPr>
              <w:contextualSpacing/>
              <w:rPr>
                <w:rFonts w:cs="Times New Roman"/>
                <w:sz w:val="24"/>
                <w:szCs w:val="24"/>
              </w:rPr>
            </w:pPr>
            <w:r w:rsidRPr="00227C7D">
              <w:rPr>
                <w:rFonts w:cs="Times New Roman"/>
                <w:sz w:val="24"/>
                <w:szCs w:val="24"/>
              </w:rPr>
              <w:t xml:space="preserve">Teacher creates opportunities for students to discuss and reflect on their choice of methods, their errors and revisions and their justifications. </w:t>
            </w:r>
          </w:p>
          <w:p w14:paraId="2FCAF1F3" w14:textId="08C0F5E8" w:rsidR="00992859" w:rsidRPr="006B6BAE" w:rsidRDefault="00520493" w:rsidP="00520493">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p>
        </w:tc>
      </w:tr>
      <w:tr w:rsidR="00992859" w:rsidRPr="006B6BAE" w14:paraId="70BE61EB" w14:textId="77777777" w:rsidTr="00992859">
        <w:trPr>
          <w:cantSplit/>
        </w:trPr>
        <w:tc>
          <w:tcPr>
            <w:tcW w:w="1079" w:type="pct"/>
          </w:tcPr>
          <w:p w14:paraId="71DDE566"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t xml:space="preserve">MA.K12.MTR.5.1 </w:t>
            </w:r>
            <w:r w:rsidRPr="006B6BAE">
              <w:rPr>
                <w:rFonts w:eastAsia="Times New Roman" w:cs="Times New Roman"/>
                <w:i/>
                <w:iCs/>
                <w:sz w:val="24"/>
                <w:szCs w:val="24"/>
              </w:rPr>
              <w:t>Use patterns and structure to help understand and connect mathematical concepts.</w:t>
            </w:r>
          </w:p>
        </w:tc>
        <w:tc>
          <w:tcPr>
            <w:tcW w:w="1960" w:type="pct"/>
          </w:tcPr>
          <w:p w14:paraId="415593BB" w14:textId="77777777" w:rsidR="00DD1591" w:rsidRPr="00227C7D" w:rsidRDefault="00DD1591" w:rsidP="00DD1591">
            <w:pPr>
              <w:numPr>
                <w:ilvl w:val="0"/>
                <w:numId w:val="4"/>
              </w:numPr>
              <w:ind w:left="196" w:hanging="196"/>
              <w:contextualSpacing/>
              <w:rPr>
                <w:rFonts w:cs="Times New Roman"/>
                <w:sz w:val="24"/>
                <w:szCs w:val="24"/>
              </w:rPr>
            </w:pPr>
            <w:r w:rsidRPr="00227C7D">
              <w:rPr>
                <w:rFonts w:cs="Times New Roman"/>
                <w:sz w:val="24"/>
                <w:szCs w:val="24"/>
              </w:rPr>
              <w:t xml:space="preserve">Students identify relevant details in a problem in order to create plans and decompose problems into manageable parts. </w:t>
            </w:r>
          </w:p>
          <w:p w14:paraId="3BEA42CF" w14:textId="0B11517E" w:rsidR="00992859" w:rsidRPr="006B6BAE" w:rsidRDefault="00DD1591" w:rsidP="00DD1591">
            <w:pPr>
              <w:numPr>
                <w:ilvl w:val="0"/>
                <w:numId w:val="4"/>
              </w:numPr>
              <w:ind w:left="196" w:hanging="196"/>
              <w:contextualSpacing/>
              <w:rPr>
                <w:rFonts w:eastAsia="Times New Roman" w:cs="Times New Roman"/>
                <w:sz w:val="24"/>
                <w:szCs w:val="24"/>
              </w:rPr>
            </w:pPr>
            <w:r w:rsidRPr="00227C7D">
              <w:rPr>
                <w:rFonts w:cs="Times New Roman"/>
                <w:sz w:val="24"/>
                <w:szCs w:val="24"/>
              </w:rPr>
              <w:t>Students find similarities and common structures, or patterns, between problems in order to solve related and more complex problems using prior knowledge.</w:t>
            </w:r>
          </w:p>
        </w:tc>
        <w:tc>
          <w:tcPr>
            <w:tcW w:w="1960" w:type="pct"/>
          </w:tcPr>
          <w:p w14:paraId="1F703F7D"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30406478"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provides students opportunities to connect prior and current understanding to new concepts. </w:t>
            </w:r>
          </w:p>
          <w:p w14:paraId="315B2311"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discuss and develop generalizations about a mathematical concept. </w:t>
            </w:r>
            <w:r w:rsidRPr="00227C7D">
              <w:rPr>
                <w:rFonts w:cs="Times New Roman"/>
                <w:i/>
                <w:sz w:val="24"/>
                <w:szCs w:val="24"/>
              </w:rPr>
              <w:t>(MTR.3.1, MTR.4.1)</w:t>
            </w:r>
          </w:p>
          <w:p w14:paraId="105D03FE"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allows students to develop an appropriate sequence of steps in solving problems. </w:t>
            </w:r>
          </w:p>
          <w:p w14:paraId="20EAF4CF" w14:textId="5B6EDF52" w:rsidR="00992859" w:rsidRPr="006B6BAE" w:rsidRDefault="00D95E1E" w:rsidP="00D95E1E">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reflect during problem solving to make connections to problems in other contexts, noticing structure and making improvements to their process.</w:t>
            </w:r>
          </w:p>
        </w:tc>
      </w:tr>
      <w:tr w:rsidR="00992859" w:rsidRPr="006B6BAE" w14:paraId="69F07336" w14:textId="77777777" w:rsidTr="00992859">
        <w:trPr>
          <w:cantSplit/>
        </w:trPr>
        <w:tc>
          <w:tcPr>
            <w:tcW w:w="1079" w:type="pct"/>
          </w:tcPr>
          <w:p w14:paraId="52BF6177"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t xml:space="preserve">MA.K12.MTR.6.1 </w:t>
            </w:r>
            <w:r w:rsidRPr="006B6BAE">
              <w:rPr>
                <w:rFonts w:eastAsia="Times New Roman" w:cs="Times New Roman"/>
                <w:i/>
                <w:iCs/>
                <w:sz w:val="24"/>
                <w:szCs w:val="24"/>
              </w:rPr>
              <w:t>Assess the reasonableness of solutions.</w:t>
            </w:r>
          </w:p>
        </w:tc>
        <w:tc>
          <w:tcPr>
            <w:tcW w:w="1960" w:type="pct"/>
          </w:tcPr>
          <w:p w14:paraId="6BD3C91E"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36D76395"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monitor calculations, procedures and intermediate results during the process of solving problems. </w:t>
            </w:r>
          </w:p>
          <w:p w14:paraId="00142353"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1F9BD29D" w:rsidR="00992859" w:rsidRPr="006B6BAE" w:rsidRDefault="000F4019" w:rsidP="000F4019">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p>
        </w:tc>
        <w:tc>
          <w:tcPr>
            <w:tcW w:w="1960" w:type="pct"/>
          </w:tcPr>
          <w:p w14:paraId="740B23B0" w14:textId="77777777" w:rsidR="00AE08EA" w:rsidRPr="00227C7D" w:rsidRDefault="00AE08EA" w:rsidP="00AE08EA">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estimate or predict solutions prior to solving. </w:t>
            </w:r>
          </w:p>
          <w:p w14:paraId="6A651E41" w14:textId="77777777" w:rsidR="00AE08EA" w:rsidRPr="00227C7D" w:rsidRDefault="00AE08EA" w:rsidP="00AE08EA">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compare results to estimations and revise if necessary for future situations. </w:t>
            </w:r>
            <w:r w:rsidRPr="004470AE">
              <w:rPr>
                <w:rFonts w:cs="Times New Roman"/>
                <w:i/>
                <w:sz w:val="24"/>
                <w:szCs w:val="24"/>
              </w:rPr>
              <w:t>(MTR.5.1)</w:t>
            </w:r>
          </w:p>
          <w:p w14:paraId="4446A59D" w14:textId="77777777" w:rsidR="00AE08EA" w:rsidRPr="00227C7D" w:rsidRDefault="00AE08EA" w:rsidP="00AE08EA">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654C577E" w:rsidR="00992859" w:rsidRPr="006B6BAE" w:rsidRDefault="00AE08EA" w:rsidP="00AE08EA">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Teacher encourages students to provide explanations and justifications for results to self and others. </w:t>
            </w:r>
            <w:r w:rsidRPr="00227C7D">
              <w:rPr>
                <w:rFonts w:cs="Times New Roman"/>
                <w:i/>
                <w:sz w:val="24"/>
                <w:szCs w:val="24"/>
              </w:rPr>
              <w:t>(MTR.4.1)</w:t>
            </w:r>
          </w:p>
        </w:tc>
      </w:tr>
      <w:tr w:rsidR="00992859" w:rsidRPr="006B6BAE" w14:paraId="478AD3F1" w14:textId="77777777" w:rsidTr="00992859">
        <w:trPr>
          <w:cantSplit/>
        </w:trPr>
        <w:tc>
          <w:tcPr>
            <w:tcW w:w="1079"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MA.K12.MTR.7.1 </w:t>
            </w:r>
            <w:r w:rsidRPr="006B6BAE">
              <w:rPr>
                <w:rFonts w:eastAsia="Times New Roman" w:cs="Times New Roman"/>
                <w:i/>
                <w:iCs/>
                <w:sz w:val="24"/>
                <w:szCs w:val="24"/>
              </w:rPr>
              <w:t>Apply mathematics to real-world contexts.</w:t>
            </w:r>
          </w:p>
        </w:tc>
        <w:tc>
          <w:tcPr>
            <w:tcW w:w="1960" w:type="pct"/>
          </w:tcPr>
          <w:p w14:paraId="4D251122" w14:textId="77777777" w:rsidR="009D587B" w:rsidRPr="00227C7D" w:rsidRDefault="00992859" w:rsidP="009D587B">
            <w:pPr>
              <w:numPr>
                <w:ilvl w:val="0"/>
                <w:numId w:val="4"/>
              </w:numPr>
              <w:ind w:left="196" w:hanging="196"/>
              <w:contextualSpacing/>
              <w:rPr>
                <w:rFonts w:cs="Times New Roman"/>
                <w:sz w:val="24"/>
                <w:szCs w:val="24"/>
              </w:rPr>
            </w:pPr>
            <w:r w:rsidRPr="006B6BAE">
              <w:rPr>
                <w:rFonts w:eastAsia="Times New Roman" w:cs="Times New Roman"/>
                <w:sz w:val="24"/>
                <w:szCs w:val="24"/>
              </w:rPr>
              <w:t xml:space="preserve">Student </w:t>
            </w:r>
            <w:r w:rsidR="009D587B" w:rsidRPr="00227C7D">
              <w:rPr>
                <w:rFonts w:cs="Times New Roman"/>
                <w:sz w:val="24"/>
                <w:szCs w:val="24"/>
              </w:rPr>
              <w:t xml:space="preserve">Students connect mathematical concepts to everyday experiences. </w:t>
            </w:r>
          </w:p>
          <w:p w14:paraId="220F24AA" w14:textId="77777777" w:rsidR="009D587B" w:rsidRPr="00227C7D" w:rsidRDefault="009D587B" w:rsidP="009D587B">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39FE4308" w14:textId="77777777" w:rsidR="009D587B" w:rsidRPr="00227C7D" w:rsidRDefault="009D587B" w:rsidP="009D587B">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6A5E695D" w:rsidR="00992859" w:rsidRPr="006B6BAE" w:rsidRDefault="009D587B" w:rsidP="009D587B">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p>
        </w:tc>
        <w:tc>
          <w:tcPr>
            <w:tcW w:w="1960" w:type="pct"/>
          </w:tcPr>
          <w:p w14:paraId="2EDD6547" w14:textId="77777777" w:rsidR="003C584E" w:rsidRPr="00227C7D" w:rsidRDefault="003C584E" w:rsidP="003C584E">
            <w:pPr>
              <w:numPr>
                <w:ilvl w:val="0"/>
                <w:numId w:val="4"/>
              </w:numPr>
              <w:ind w:left="196" w:hanging="196"/>
              <w:contextualSpacing/>
              <w:rPr>
                <w:rFonts w:cs="Times New Roman"/>
                <w:sz w:val="24"/>
                <w:szCs w:val="24"/>
              </w:rPr>
            </w:pPr>
            <w:r w:rsidRPr="00227C7D">
              <w:rPr>
                <w:rFonts w:cs="Times New Roman"/>
                <w:sz w:val="24"/>
                <w:szCs w:val="24"/>
              </w:rPr>
              <w:t xml:space="preserve">Teacher provides real-world context to help students build understanding of abstract mathematical ideas. </w:t>
            </w:r>
          </w:p>
          <w:p w14:paraId="7E830F02" w14:textId="77777777" w:rsidR="003C584E" w:rsidRPr="00227C7D" w:rsidRDefault="003C584E" w:rsidP="003C584E">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assess the validity and accuracy of mathematical models and situations in real-world context, and to revise those models if necessary. </w:t>
            </w:r>
          </w:p>
          <w:p w14:paraId="04E3C51A" w14:textId="77777777" w:rsidR="003C584E" w:rsidRPr="00227C7D" w:rsidRDefault="003C584E" w:rsidP="003C584E">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310D3636" w:rsidR="00992859" w:rsidRPr="006B6BAE" w:rsidRDefault="003C584E" w:rsidP="003C584E">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1542107E" w:rsidR="00B151E6" w:rsidRPr="006B6BAE" w:rsidRDefault="007A0D71" w:rsidP="00DC12AF">
      <w:pPr>
        <w:pStyle w:val="Heading1"/>
      </w:pPr>
      <w:bookmarkStart w:id="2" w:name="_Grade_6_Areas"/>
      <w:bookmarkEnd w:id="2"/>
      <w:r w:rsidRPr="006B6BAE">
        <w:t>Grade</w:t>
      </w:r>
      <w:r w:rsidR="00334640" w:rsidRPr="006B6BAE">
        <w:t xml:space="preserve"> </w:t>
      </w:r>
      <w:r w:rsidR="00C00DB2">
        <w:t>5</w:t>
      </w:r>
      <w:r w:rsidR="00334640" w:rsidRPr="006B6BAE">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53EFF2AF"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FF7EF2">
        <w:rPr>
          <w:rFonts w:cs="Times New Roman"/>
          <w:sz w:val="24"/>
        </w:rPr>
        <w:t>Grade 5</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Pr="006B6BAE">
        <w:rPr>
          <w:rFonts w:cs="Times New Roman"/>
          <w:sz w:val="24"/>
        </w:rPr>
        <w:t>five</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6BE6670C" w14:textId="77777777" w:rsidR="00654D49" w:rsidRPr="00654D49" w:rsidRDefault="004E52DB" w:rsidP="00654D49">
      <w:pPr>
        <w:spacing w:after="0" w:line="240" w:lineRule="auto"/>
        <w:ind w:left="1080" w:hanging="360"/>
        <w:rPr>
          <w:rFonts w:eastAsia="Calibri" w:cs="Times New Roman"/>
          <w:sz w:val="24"/>
          <w:szCs w:val="24"/>
        </w:rPr>
      </w:pPr>
      <w:r w:rsidRPr="006B6BAE">
        <w:rPr>
          <w:rFonts w:eastAsia="Calibri" w:cs="Times New Roman"/>
          <w:sz w:val="24"/>
          <w:szCs w:val="24"/>
        </w:rPr>
        <w:t xml:space="preserve">(1) </w:t>
      </w:r>
      <w:r w:rsidR="00654D49" w:rsidRPr="00654D49">
        <w:rPr>
          <w:rFonts w:eastAsia="Calibri" w:cs="Times New Roman"/>
          <w:sz w:val="24"/>
          <w:szCs w:val="24"/>
        </w:rPr>
        <w:t>multiplying and dividing multi-digit whole numbers, including using a standard algorithm;</w:t>
      </w:r>
    </w:p>
    <w:p w14:paraId="010C1A1E" w14:textId="77777777" w:rsidR="00654D49" w:rsidRPr="00654D49" w:rsidRDefault="00654D49" w:rsidP="00654D49">
      <w:pPr>
        <w:spacing w:after="0" w:line="240" w:lineRule="auto"/>
        <w:ind w:left="1080" w:hanging="360"/>
        <w:rPr>
          <w:rFonts w:eastAsia="Calibri" w:cs="Times New Roman"/>
          <w:sz w:val="24"/>
          <w:szCs w:val="24"/>
        </w:rPr>
      </w:pPr>
      <w:r w:rsidRPr="00654D49">
        <w:rPr>
          <w:rFonts w:eastAsia="Calibri" w:cs="Times New Roman"/>
          <w:sz w:val="24"/>
          <w:szCs w:val="24"/>
        </w:rPr>
        <w:t>(2) adding and subtracting fractions and decimals with procedural fluency, developing an understanding of multiplication and division of fractions and decimals;</w:t>
      </w:r>
    </w:p>
    <w:p w14:paraId="4852B3F6" w14:textId="77777777" w:rsidR="00654D49" w:rsidRPr="00654D49" w:rsidRDefault="00654D49" w:rsidP="00654D49">
      <w:pPr>
        <w:spacing w:after="0" w:line="240" w:lineRule="auto"/>
        <w:ind w:left="1080" w:hanging="360"/>
        <w:rPr>
          <w:rFonts w:eastAsia="Calibri" w:cs="Times New Roman"/>
          <w:sz w:val="24"/>
          <w:szCs w:val="24"/>
        </w:rPr>
      </w:pPr>
      <w:r w:rsidRPr="00654D49">
        <w:rPr>
          <w:rFonts w:eastAsia="Calibri" w:cs="Times New Roman"/>
          <w:sz w:val="24"/>
          <w:szCs w:val="24"/>
        </w:rPr>
        <w:t xml:space="preserve">(3) developing an understanding of the coordinate plane and plotting pairs of numbers in the first quadrant; </w:t>
      </w:r>
    </w:p>
    <w:p w14:paraId="27CEADA6" w14:textId="77777777" w:rsidR="00654D49" w:rsidRPr="00654D49" w:rsidRDefault="00654D49" w:rsidP="00654D49">
      <w:pPr>
        <w:spacing w:after="0" w:line="240" w:lineRule="auto"/>
        <w:ind w:left="1080" w:hanging="360"/>
        <w:rPr>
          <w:rFonts w:eastAsia="Calibri" w:cs="Times New Roman"/>
          <w:sz w:val="24"/>
          <w:szCs w:val="24"/>
        </w:rPr>
      </w:pPr>
      <w:r w:rsidRPr="00654D49">
        <w:rPr>
          <w:rFonts w:eastAsia="Calibri" w:cs="Times New Roman"/>
          <w:sz w:val="24"/>
          <w:szCs w:val="24"/>
        </w:rPr>
        <w:t xml:space="preserve">(4) extending geometric reasoning to include volume; and </w:t>
      </w:r>
    </w:p>
    <w:p w14:paraId="37C1E756" w14:textId="3EE890F9" w:rsidR="004E52DB" w:rsidRPr="006B6BAE" w:rsidRDefault="00654D49" w:rsidP="00654D49">
      <w:pPr>
        <w:spacing w:after="0" w:line="240" w:lineRule="auto"/>
        <w:ind w:left="1080" w:hanging="360"/>
        <w:rPr>
          <w:rFonts w:eastAsia="Calibri" w:cs="Times New Roman"/>
          <w:sz w:val="24"/>
          <w:szCs w:val="24"/>
        </w:rPr>
      </w:pPr>
      <w:r w:rsidRPr="00654D49">
        <w:rPr>
          <w:rFonts w:eastAsia="Calibri" w:cs="Times New Roman"/>
          <w:sz w:val="24"/>
          <w:szCs w:val="24"/>
        </w:rPr>
        <w:t>(5) extending understanding of data to include the mean</w:t>
      </w:r>
      <w:r w:rsidR="004E52DB" w:rsidRPr="006B6BAE">
        <w:rPr>
          <w:rFonts w:eastAsia="Calibri" w:cs="Times New Roman"/>
          <w:sz w:val="24"/>
          <w:szCs w:val="24"/>
        </w:rPr>
        <w:t xml:space="preserve">. </w:t>
      </w:r>
    </w:p>
    <w:p w14:paraId="4C0E810C" w14:textId="77777777" w:rsidR="00651308" w:rsidRPr="006B6BAE" w:rsidRDefault="00651308" w:rsidP="001253B6">
      <w:pPr>
        <w:spacing w:after="0" w:line="240" w:lineRule="auto"/>
        <w:rPr>
          <w:rFonts w:cs="Times New Roman"/>
          <w:sz w:val="24"/>
        </w:rPr>
      </w:pPr>
    </w:p>
    <w:p w14:paraId="68155EE6" w14:textId="77777777" w:rsidR="00DC12AF" w:rsidRPr="006B6BAE" w:rsidRDefault="00DC12AF" w:rsidP="00DC12AF">
      <w:pPr>
        <w:rPr>
          <w:rFonts w:eastAsia="Times New Roman" w:cs="Times New Roman"/>
          <w:sz w:val="24"/>
          <w:szCs w:val="24"/>
        </w:rPr>
      </w:pPr>
      <w:r w:rsidRPr="006B6BAE">
        <w:rPr>
          <w:rFonts w:eastAsia="Times New Roman" w:cs="Times New Roman"/>
          <w:sz w:val="24"/>
          <w:szCs w:val="24"/>
        </w:rPr>
        <w:t xml:space="preserve">The purpose of the areas of emphasis is not to guide specific units of learning and instruction, but rather provide insight on major mathematical topics that will be covered within this mathematics course. In addition to its purpose, the areas of emphasis are built on the following. </w:t>
      </w:r>
    </w:p>
    <w:p w14:paraId="16E68136" w14:textId="246CC0A7" w:rsidR="00DC12AF" w:rsidRPr="006B6BAE" w:rsidRDefault="00DC12AF" w:rsidP="009D7378">
      <w:pPr>
        <w:pStyle w:val="ListParagraph"/>
        <w:numPr>
          <w:ilvl w:val="0"/>
          <w:numId w:val="13"/>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9D7378">
      <w:pPr>
        <w:pStyle w:val="ListParagraph"/>
        <w:numPr>
          <w:ilvl w:val="0"/>
          <w:numId w:val="12"/>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9D7378">
      <w:pPr>
        <w:pStyle w:val="ListParagraph"/>
        <w:numPr>
          <w:ilvl w:val="0"/>
          <w:numId w:val="12"/>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9D7378">
      <w:pPr>
        <w:pStyle w:val="ListParagraph"/>
        <w:numPr>
          <w:ilvl w:val="0"/>
          <w:numId w:val="12"/>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9D7378">
      <w:pPr>
        <w:pStyle w:val="ListParagraph"/>
        <w:numPr>
          <w:ilvl w:val="0"/>
          <w:numId w:val="12"/>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9D7378">
      <w:pPr>
        <w:pStyle w:val="ListParagraph"/>
        <w:numPr>
          <w:ilvl w:val="0"/>
          <w:numId w:val="12"/>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A8C5B59" w14:textId="77777777"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0FCA4102" w14:textId="77777777" w:rsidR="00397FDE" w:rsidRPr="006B6BAE" w:rsidRDefault="00397FDE" w:rsidP="00DC12AF">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0"/>
        <w:gridCol w:w="1529"/>
        <w:gridCol w:w="1529"/>
        <w:gridCol w:w="1531"/>
        <w:gridCol w:w="1528"/>
        <w:gridCol w:w="1530"/>
      </w:tblGrid>
      <w:tr w:rsidR="00765744" w:rsidRPr="006B6BAE" w14:paraId="617FF791" w14:textId="77777777" w:rsidTr="00F8490C">
        <w:trPr>
          <w:tblHeader/>
        </w:trPr>
        <w:tc>
          <w:tcPr>
            <w:tcW w:w="887" w:type="pct"/>
            <w:shd w:val="clear" w:color="auto" w:fill="auto"/>
            <w:tcMar>
              <w:top w:w="0" w:type="dxa"/>
              <w:left w:w="29" w:type="dxa"/>
              <w:bottom w:w="0" w:type="dxa"/>
              <w:right w:w="29" w:type="dxa"/>
            </w:tcMar>
            <w:vAlign w:val="center"/>
          </w:tcPr>
          <w:p w14:paraId="2D1CEB9B" w14:textId="1AD64A58" w:rsidR="00765744" w:rsidRPr="006B6BAE" w:rsidRDefault="00765744" w:rsidP="00765744">
            <w:pPr>
              <w:jc w:val="center"/>
              <w:rPr>
                <w:rFonts w:cs="Times New Roman"/>
              </w:rPr>
            </w:pPr>
            <w:r w:rsidRPr="006B6BAE">
              <w:rPr>
                <w:rFonts w:cs="Times New Roman"/>
                <w:b/>
                <w:sz w:val="24"/>
              </w:rPr>
              <w:t>Number Sense and Operations</w:t>
            </w:r>
          </w:p>
        </w:tc>
        <w:tc>
          <w:tcPr>
            <w:tcW w:w="822" w:type="pct"/>
            <w:tcMar>
              <w:top w:w="0" w:type="dxa"/>
              <w:left w:w="29" w:type="dxa"/>
              <w:bottom w:w="0" w:type="dxa"/>
              <w:right w:w="29" w:type="dxa"/>
            </w:tcMar>
            <w:vAlign w:val="center"/>
          </w:tcPr>
          <w:p w14:paraId="49876104" w14:textId="1FEEA32C" w:rsidR="00765744" w:rsidRPr="00186B67" w:rsidRDefault="00765744" w:rsidP="00765744">
            <w:pPr>
              <w:jc w:val="center"/>
              <w:rPr>
                <w:rFonts w:cs="Times New Roman"/>
              </w:rPr>
            </w:pPr>
            <w:r w:rsidRPr="00C740FE">
              <w:rPr>
                <w:rFonts w:cs="Times New Roman"/>
                <w:bCs/>
              </w:rPr>
              <w:t xml:space="preserve">Multiplying and </w:t>
            </w:r>
            <w:r>
              <w:rPr>
                <w:rFonts w:cs="Times New Roman"/>
                <w:bCs/>
              </w:rPr>
              <w:t>d</w:t>
            </w:r>
            <w:r w:rsidRPr="00C740FE">
              <w:rPr>
                <w:rFonts w:cs="Times New Roman"/>
                <w:bCs/>
              </w:rPr>
              <w:t>ividing multi-digit whole numbers</w:t>
            </w:r>
          </w:p>
        </w:tc>
        <w:tc>
          <w:tcPr>
            <w:tcW w:w="822" w:type="pct"/>
            <w:tcMar>
              <w:top w:w="0" w:type="dxa"/>
              <w:left w:w="29" w:type="dxa"/>
              <w:bottom w:w="0" w:type="dxa"/>
              <w:right w:w="29" w:type="dxa"/>
            </w:tcMar>
            <w:vAlign w:val="center"/>
          </w:tcPr>
          <w:p w14:paraId="69A1A9C5" w14:textId="2F3F14C7" w:rsidR="00765744" w:rsidRPr="00186B67" w:rsidRDefault="00765744" w:rsidP="00765744">
            <w:pPr>
              <w:jc w:val="center"/>
              <w:rPr>
                <w:rFonts w:cs="Times New Roman"/>
              </w:rPr>
            </w:pPr>
            <w:r w:rsidRPr="00C740FE">
              <w:rPr>
                <w:rFonts w:cs="Times New Roman"/>
                <w:bCs/>
              </w:rPr>
              <w:t>Adding and subtracting fractions and decimals, multiplication and division of fractions and decimals</w:t>
            </w:r>
          </w:p>
        </w:tc>
        <w:tc>
          <w:tcPr>
            <w:tcW w:w="823" w:type="pct"/>
            <w:tcMar>
              <w:top w:w="0" w:type="dxa"/>
              <w:left w:w="29" w:type="dxa"/>
              <w:bottom w:w="0" w:type="dxa"/>
              <w:right w:w="29" w:type="dxa"/>
            </w:tcMar>
            <w:vAlign w:val="center"/>
          </w:tcPr>
          <w:p w14:paraId="79FAEA2B" w14:textId="6337731C" w:rsidR="00765744" w:rsidRPr="00186B67" w:rsidRDefault="00765744" w:rsidP="00F522E3">
            <w:pPr>
              <w:ind w:right="75"/>
              <w:jc w:val="center"/>
              <w:rPr>
                <w:rFonts w:cs="Times New Roman"/>
              </w:rPr>
            </w:pPr>
            <w:r w:rsidRPr="00C740FE">
              <w:rPr>
                <w:rFonts w:cs="Times New Roman"/>
                <w:bCs/>
              </w:rPr>
              <w:t>Developing understanding of the coordinate plane</w:t>
            </w:r>
          </w:p>
        </w:tc>
        <w:tc>
          <w:tcPr>
            <w:tcW w:w="822" w:type="pct"/>
            <w:tcMar>
              <w:top w:w="0" w:type="dxa"/>
              <w:left w:w="29" w:type="dxa"/>
              <w:bottom w:w="0" w:type="dxa"/>
              <w:right w:w="29" w:type="dxa"/>
            </w:tcMar>
            <w:vAlign w:val="center"/>
          </w:tcPr>
          <w:p w14:paraId="29F65A46" w14:textId="2039B4EE" w:rsidR="00765744" w:rsidRPr="00186B67" w:rsidRDefault="00765744" w:rsidP="00765744">
            <w:pPr>
              <w:jc w:val="center"/>
              <w:rPr>
                <w:rFonts w:cs="Times New Roman"/>
              </w:rPr>
            </w:pPr>
            <w:r w:rsidRPr="00C740FE">
              <w:rPr>
                <w:rFonts w:cs="Times New Roman"/>
                <w:bCs/>
              </w:rPr>
              <w:t>Extending geometric reasoning to include volume</w:t>
            </w:r>
          </w:p>
        </w:tc>
        <w:tc>
          <w:tcPr>
            <w:tcW w:w="823" w:type="pct"/>
            <w:tcMar>
              <w:top w:w="0" w:type="dxa"/>
              <w:left w:w="29" w:type="dxa"/>
              <w:bottom w:w="0" w:type="dxa"/>
              <w:right w:w="29" w:type="dxa"/>
            </w:tcMar>
            <w:vAlign w:val="center"/>
          </w:tcPr>
          <w:p w14:paraId="6AF20392" w14:textId="5F4C88A1" w:rsidR="00765744" w:rsidRPr="00186B67" w:rsidRDefault="00765744" w:rsidP="00F522E3">
            <w:pPr>
              <w:ind w:right="61"/>
              <w:jc w:val="center"/>
              <w:rPr>
                <w:rFonts w:cs="Times New Roman"/>
              </w:rPr>
            </w:pPr>
            <w:r w:rsidRPr="00C740FE">
              <w:rPr>
                <w:rFonts w:cs="Times New Roman"/>
                <w:bCs/>
              </w:rPr>
              <w:t>Extending understanding of data to include mean</w:t>
            </w:r>
          </w:p>
        </w:tc>
      </w:tr>
      <w:tr w:rsidR="00F8490C" w:rsidRPr="006B6BAE" w14:paraId="31A9E2F9" w14:textId="77777777" w:rsidTr="00F8490C">
        <w:tc>
          <w:tcPr>
            <w:tcW w:w="887" w:type="pct"/>
            <w:tcMar>
              <w:top w:w="0" w:type="dxa"/>
              <w:left w:w="58" w:type="dxa"/>
              <w:bottom w:w="0" w:type="dxa"/>
              <w:right w:w="29" w:type="dxa"/>
            </w:tcMar>
            <w:vAlign w:val="center"/>
          </w:tcPr>
          <w:p w14:paraId="69624247" w14:textId="19D78979" w:rsidR="00F8490C" w:rsidRPr="006B6BAE" w:rsidRDefault="00F8490C" w:rsidP="00F8490C">
            <w:pPr>
              <w:rPr>
                <w:rFonts w:cs="Times New Roman"/>
              </w:rPr>
            </w:pPr>
            <w:hyperlink w:anchor="_MA.5.NSO.1.1" w:history="1">
              <w:r>
                <w:rPr>
                  <w:rStyle w:val="Hyperlink"/>
                  <w:rFonts w:cs="Times New Roman"/>
                </w:rPr>
                <w:t>MA.5</w:t>
              </w:r>
              <w:r w:rsidRPr="006B6BAE">
                <w:rPr>
                  <w:rStyle w:val="Hyperlink"/>
                  <w:rFonts w:cs="Times New Roman"/>
                </w:rPr>
                <w:t>.NSO.1.1</w:t>
              </w:r>
            </w:hyperlink>
          </w:p>
        </w:tc>
        <w:tc>
          <w:tcPr>
            <w:tcW w:w="822" w:type="pct"/>
            <w:tcMar>
              <w:top w:w="0" w:type="dxa"/>
              <w:left w:w="29" w:type="dxa"/>
              <w:bottom w:w="0" w:type="dxa"/>
              <w:right w:w="29" w:type="dxa"/>
            </w:tcMar>
            <w:vAlign w:val="center"/>
          </w:tcPr>
          <w:p w14:paraId="799586C4" w14:textId="007D57E1" w:rsidR="00F8490C" w:rsidRPr="00F8490C" w:rsidRDefault="00F8490C" w:rsidP="00F8490C">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785FF965" w14:textId="6BBBBBE4" w:rsidR="00F8490C" w:rsidRPr="009A792A" w:rsidRDefault="00F8490C" w:rsidP="00F8490C">
            <w:pPr>
              <w:spacing w:line="276" w:lineRule="auto"/>
              <w:jc w:val="center"/>
              <w:rPr>
                <w:rFonts w:cs="Times New Roman"/>
                <w:color w:val="FFFFFF" w:themeColor="background1"/>
              </w:rPr>
            </w:pPr>
            <w:r w:rsidRPr="007D07F9">
              <w:rPr>
                <w:rFonts w:cs="Times New Roman"/>
              </w:rPr>
              <w:t>X</w:t>
            </w:r>
          </w:p>
        </w:tc>
        <w:tc>
          <w:tcPr>
            <w:tcW w:w="823" w:type="pct"/>
            <w:tcMar>
              <w:top w:w="0" w:type="dxa"/>
              <w:left w:w="29" w:type="dxa"/>
              <w:bottom w:w="0" w:type="dxa"/>
              <w:right w:w="29" w:type="dxa"/>
            </w:tcMar>
            <w:vAlign w:val="center"/>
          </w:tcPr>
          <w:p w14:paraId="14EFA2FC" w14:textId="2C270E39"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484C6ACC" w14:textId="55500500"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36A9F85D" w14:textId="65DC73B6" w:rsidR="00F8490C" w:rsidRPr="006B6BAE" w:rsidRDefault="00F8490C" w:rsidP="00F8490C">
            <w:pPr>
              <w:spacing w:line="276" w:lineRule="auto"/>
              <w:jc w:val="center"/>
              <w:rPr>
                <w:rFonts w:cs="Times New Roman"/>
              </w:rPr>
            </w:pPr>
          </w:p>
        </w:tc>
      </w:tr>
      <w:tr w:rsidR="00F8490C" w:rsidRPr="006B6BAE" w14:paraId="1663BD43" w14:textId="77777777" w:rsidTr="00F8490C">
        <w:tc>
          <w:tcPr>
            <w:tcW w:w="887" w:type="pct"/>
            <w:tcMar>
              <w:top w:w="0" w:type="dxa"/>
              <w:left w:w="58" w:type="dxa"/>
              <w:bottom w:w="0" w:type="dxa"/>
              <w:right w:w="29" w:type="dxa"/>
            </w:tcMar>
            <w:vAlign w:val="center"/>
          </w:tcPr>
          <w:p w14:paraId="771D4587" w14:textId="12CD64F4" w:rsidR="00F8490C" w:rsidRPr="006B6BAE" w:rsidRDefault="00F8490C" w:rsidP="00F8490C">
            <w:pPr>
              <w:rPr>
                <w:rFonts w:cs="Times New Roman"/>
              </w:rPr>
            </w:pPr>
            <w:hyperlink w:anchor="_MA.5.NSO.1.2" w:history="1">
              <w:r>
                <w:rPr>
                  <w:rStyle w:val="Hyperlink"/>
                  <w:rFonts w:cs="Times New Roman"/>
                </w:rPr>
                <w:t>MA.5</w:t>
              </w:r>
              <w:r w:rsidRPr="006B6BAE">
                <w:rPr>
                  <w:rStyle w:val="Hyperlink"/>
                  <w:rFonts w:cs="Times New Roman"/>
                </w:rPr>
                <w:t>.NSO.1.2</w:t>
              </w:r>
            </w:hyperlink>
          </w:p>
        </w:tc>
        <w:tc>
          <w:tcPr>
            <w:tcW w:w="822" w:type="pct"/>
            <w:tcMar>
              <w:top w:w="0" w:type="dxa"/>
              <w:left w:w="29" w:type="dxa"/>
              <w:bottom w:w="0" w:type="dxa"/>
              <w:right w:w="29" w:type="dxa"/>
            </w:tcMar>
            <w:vAlign w:val="center"/>
          </w:tcPr>
          <w:p w14:paraId="39014760" w14:textId="63A10F5A"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011C071E" w14:textId="6E01DB4A" w:rsidR="00F8490C" w:rsidRPr="009A792A" w:rsidRDefault="00F8490C" w:rsidP="00F8490C">
            <w:pPr>
              <w:spacing w:line="276" w:lineRule="auto"/>
              <w:jc w:val="center"/>
              <w:rPr>
                <w:rFonts w:cs="Times New Roman"/>
                <w:color w:val="FFFFFF" w:themeColor="background1"/>
              </w:rPr>
            </w:pPr>
            <w:r w:rsidRPr="007D07F9">
              <w:rPr>
                <w:rFonts w:cs="Times New Roman"/>
              </w:rPr>
              <w:t>X</w:t>
            </w:r>
          </w:p>
        </w:tc>
        <w:tc>
          <w:tcPr>
            <w:tcW w:w="823" w:type="pct"/>
            <w:tcMar>
              <w:top w:w="0" w:type="dxa"/>
              <w:left w:w="29" w:type="dxa"/>
              <w:bottom w:w="0" w:type="dxa"/>
              <w:right w:w="29" w:type="dxa"/>
            </w:tcMar>
            <w:vAlign w:val="center"/>
          </w:tcPr>
          <w:p w14:paraId="2B49CA30" w14:textId="71596FFA" w:rsidR="00F8490C" w:rsidRPr="009A792A" w:rsidRDefault="00F8490C" w:rsidP="00F8490C">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48DE676F" w14:textId="252AA265" w:rsidR="00F8490C" w:rsidRPr="009A792A" w:rsidRDefault="00F8490C" w:rsidP="00F8490C">
            <w:pPr>
              <w:spacing w:line="276" w:lineRule="auto"/>
              <w:jc w:val="center"/>
              <w:rPr>
                <w:rFonts w:cs="Times New Roman"/>
                <w:color w:val="FFFFFF" w:themeColor="background1"/>
              </w:rPr>
            </w:pPr>
          </w:p>
        </w:tc>
        <w:tc>
          <w:tcPr>
            <w:tcW w:w="823" w:type="pct"/>
            <w:tcMar>
              <w:top w:w="0" w:type="dxa"/>
              <w:left w:w="29" w:type="dxa"/>
              <w:bottom w:w="0" w:type="dxa"/>
              <w:right w:w="29" w:type="dxa"/>
            </w:tcMar>
            <w:vAlign w:val="center"/>
          </w:tcPr>
          <w:p w14:paraId="1732E40E" w14:textId="79DCC2D0" w:rsidR="00F8490C" w:rsidRPr="009A792A" w:rsidRDefault="00F8490C" w:rsidP="00F8490C">
            <w:pPr>
              <w:spacing w:line="276" w:lineRule="auto"/>
              <w:jc w:val="center"/>
              <w:rPr>
                <w:rFonts w:cs="Times New Roman"/>
                <w:color w:val="FFFFFF" w:themeColor="background1"/>
              </w:rPr>
            </w:pPr>
          </w:p>
        </w:tc>
      </w:tr>
      <w:tr w:rsidR="00F8490C" w:rsidRPr="006B6BAE" w14:paraId="47380B8E" w14:textId="77777777" w:rsidTr="00F8490C">
        <w:tc>
          <w:tcPr>
            <w:tcW w:w="887" w:type="pct"/>
            <w:tcMar>
              <w:top w:w="0" w:type="dxa"/>
              <w:left w:w="58" w:type="dxa"/>
              <w:bottom w:w="0" w:type="dxa"/>
              <w:right w:w="29" w:type="dxa"/>
            </w:tcMar>
            <w:vAlign w:val="center"/>
          </w:tcPr>
          <w:p w14:paraId="0E605A10" w14:textId="030B2FA3" w:rsidR="00F8490C" w:rsidRPr="006B6BAE" w:rsidRDefault="00F8490C" w:rsidP="00F8490C">
            <w:pPr>
              <w:rPr>
                <w:rFonts w:cs="Times New Roman"/>
              </w:rPr>
            </w:pPr>
            <w:hyperlink w:anchor="_MA.5.NSO.1.3" w:history="1">
              <w:r>
                <w:rPr>
                  <w:rStyle w:val="Hyperlink"/>
                  <w:rFonts w:cs="Times New Roman"/>
                </w:rPr>
                <w:t>MA.5</w:t>
              </w:r>
              <w:r w:rsidRPr="006B6BAE">
                <w:rPr>
                  <w:rStyle w:val="Hyperlink"/>
                  <w:rFonts w:cs="Times New Roman"/>
                </w:rPr>
                <w:t>.NSO.1.3</w:t>
              </w:r>
            </w:hyperlink>
          </w:p>
        </w:tc>
        <w:tc>
          <w:tcPr>
            <w:tcW w:w="822" w:type="pct"/>
            <w:tcMar>
              <w:top w:w="0" w:type="dxa"/>
              <w:left w:w="29" w:type="dxa"/>
              <w:bottom w:w="0" w:type="dxa"/>
              <w:right w:w="29" w:type="dxa"/>
            </w:tcMar>
            <w:vAlign w:val="center"/>
          </w:tcPr>
          <w:p w14:paraId="216BDC13" w14:textId="34D6EDE0"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41E68A96" w14:textId="1E9EB44E" w:rsidR="00F8490C" w:rsidRPr="009A792A" w:rsidRDefault="00F8490C" w:rsidP="00F8490C">
            <w:pPr>
              <w:spacing w:line="276" w:lineRule="auto"/>
              <w:jc w:val="center"/>
              <w:rPr>
                <w:rFonts w:cs="Times New Roman"/>
                <w:color w:val="FFFFFF" w:themeColor="background1"/>
              </w:rPr>
            </w:pPr>
            <w:r w:rsidRPr="007D07F9">
              <w:rPr>
                <w:rFonts w:cs="Times New Roman"/>
              </w:rPr>
              <w:t>X</w:t>
            </w:r>
          </w:p>
        </w:tc>
        <w:tc>
          <w:tcPr>
            <w:tcW w:w="823" w:type="pct"/>
            <w:tcMar>
              <w:top w:w="0" w:type="dxa"/>
              <w:left w:w="29" w:type="dxa"/>
              <w:bottom w:w="0" w:type="dxa"/>
              <w:right w:w="29" w:type="dxa"/>
            </w:tcMar>
            <w:vAlign w:val="center"/>
          </w:tcPr>
          <w:p w14:paraId="445F737C" w14:textId="0F29D0C5" w:rsidR="00F8490C" w:rsidRPr="009A792A" w:rsidRDefault="00F8490C" w:rsidP="00F8490C">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1CDE3178" w14:textId="1F938A6E" w:rsidR="00F8490C" w:rsidRPr="009A792A" w:rsidRDefault="00F8490C" w:rsidP="00F8490C">
            <w:pPr>
              <w:spacing w:line="276" w:lineRule="auto"/>
              <w:jc w:val="center"/>
              <w:rPr>
                <w:rFonts w:cs="Times New Roman"/>
                <w:color w:val="FFFFFF" w:themeColor="background1"/>
              </w:rPr>
            </w:pPr>
          </w:p>
        </w:tc>
        <w:tc>
          <w:tcPr>
            <w:tcW w:w="823" w:type="pct"/>
            <w:tcMar>
              <w:top w:w="0" w:type="dxa"/>
              <w:left w:w="29" w:type="dxa"/>
              <w:bottom w:w="0" w:type="dxa"/>
              <w:right w:w="29" w:type="dxa"/>
            </w:tcMar>
            <w:vAlign w:val="center"/>
          </w:tcPr>
          <w:p w14:paraId="131C7EC5" w14:textId="6FA4C7D8" w:rsidR="00F8490C" w:rsidRPr="009A792A" w:rsidRDefault="00F8490C" w:rsidP="00F8490C">
            <w:pPr>
              <w:spacing w:line="276" w:lineRule="auto"/>
              <w:jc w:val="center"/>
              <w:rPr>
                <w:rFonts w:cs="Times New Roman"/>
                <w:color w:val="FFFFFF" w:themeColor="background1"/>
              </w:rPr>
            </w:pPr>
          </w:p>
        </w:tc>
      </w:tr>
      <w:tr w:rsidR="00F8490C" w:rsidRPr="006B6BAE" w14:paraId="5BE05A94" w14:textId="77777777" w:rsidTr="00F8490C">
        <w:tc>
          <w:tcPr>
            <w:tcW w:w="887" w:type="pct"/>
            <w:tcMar>
              <w:top w:w="0" w:type="dxa"/>
              <w:left w:w="58" w:type="dxa"/>
              <w:bottom w:w="0" w:type="dxa"/>
              <w:right w:w="29" w:type="dxa"/>
            </w:tcMar>
            <w:vAlign w:val="center"/>
          </w:tcPr>
          <w:p w14:paraId="083AFF41" w14:textId="4EB3C068" w:rsidR="00F8490C" w:rsidRPr="006B6BAE" w:rsidRDefault="00F8490C" w:rsidP="00F8490C">
            <w:pPr>
              <w:rPr>
                <w:rFonts w:cs="Times New Roman"/>
              </w:rPr>
            </w:pPr>
            <w:hyperlink w:anchor="_MA.5.NSO.1.4" w:history="1">
              <w:r w:rsidRPr="00CD3BC4">
                <w:rPr>
                  <w:rStyle w:val="Hyperlink"/>
                  <w:rFonts w:cs="Times New Roman"/>
                </w:rPr>
                <w:t>MA.5.NSO.1.4</w:t>
              </w:r>
            </w:hyperlink>
          </w:p>
        </w:tc>
        <w:tc>
          <w:tcPr>
            <w:tcW w:w="822" w:type="pct"/>
            <w:tcMar>
              <w:top w:w="0" w:type="dxa"/>
              <w:left w:w="29" w:type="dxa"/>
              <w:bottom w:w="0" w:type="dxa"/>
              <w:right w:w="29" w:type="dxa"/>
            </w:tcMar>
            <w:vAlign w:val="center"/>
          </w:tcPr>
          <w:p w14:paraId="5A5F20AD" w14:textId="34708B2F"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0E75724E" w14:textId="7D4CBECE" w:rsidR="00F8490C" w:rsidRPr="009A792A" w:rsidRDefault="00F8490C" w:rsidP="00F8490C">
            <w:pPr>
              <w:spacing w:line="276" w:lineRule="auto"/>
              <w:jc w:val="center"/>
              <w:rPr>
                <w:rFonts w:cs="Times New Roman"/>
                <w:color w:val="FFFFFF" w:themeColor="background1"/>
              </w:rPr>
            </w:pPr>
            <w:r w:rsidRPr="007D07F9">
              <w:rPr>
                <w:rFonts w:cs="Times New Roman"/>
              </w:rPr>
              <w:t>X</w:t>
            </w:r>
          </w:p>
        </w:tc>
        <w:tc>
          <w:tcPr>
            <w:tcW w:w="823" w:type="pct"/>
            <w:tcMar>
              <w:top w:w="0" w:type="dxa"/>
              <w:left w:w="29" w:type="dxa"/>
              <w:bottom w:w="0" w:type="dxa"/>
              <w:right w:w="29" w:type="dxa"/>
            </w:tcMar>
            <w:vAlign w:val="center"/>
          </w:tcPr>
          <w:p w14:paraId="4AAECB90" w14:textId="523ACE49" w:rsidR="00F8490C" w:rsidRPr="009A792A" w:rsidRDefault="00F8490C" w:rsidP="00F8490C">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2EC43A1E" w14:textId="77B00441"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38F64C78" w14:textId="7A32533B" w:rsidR="00F8490C" w:rsidRPr="009A792A" w:rsidRDefault="00F8490C" w:rsidP="00F8490C">
            <w:pPr>
              <w:spacing w:line="276" w:lineRule="auto"/>
              <w:jc w:val="center"/>
              <w:rPr>
                <w:rFonts w:cs="Times New Roman"/>
                <w:color w:val="FFFFFF" w:themeColor="background1"/>
              </w:rPr>
            </w:pPr>
          </w:p>
        </w:tc>
      </w:tr>
      <w:tr w:rsidR="00F8490C" w:rsidRPr="006B6BAE" w14:paraId="4C4299CD" w14:textId="77777777" w:rsidTr="00F8490C">
        <w:tc>
          <w:tcPr>
            <w:tcW w:w="887" w:type="pct"/>
            <w:tcMar>
              <w:top w:w="0" w:type="dxa"/>
              <w:left w:w="58" w:type="dxa"/>
              <w:bottom w:w="0" w:type="dxa"/>
              <w:right w:w="29" w:type="dxa"/>
            </w:tcMar>
            <w:vAlign w:val="center"/>
          </w:tcPr>
          <w:p w14:paraId="0AAF6ACC" w14:textId="5FB2D271" w:rsidR="00F8490C" w:rsidRDefault="00F8490C" w:rsidP="00F8490C">
            <w:hyperlink w:anchor="_MA.5.NSO.1.5" w:history="1">
              <w:r w:rsidRPr="00CD3BC4">
                <w:rPr>
                  <w:rStyle w:val="Hyperlink"/>
                  <w:rFonts w:cs="Times New Roman"/>
                </w:rPr>
                <w:t>MA.5.NSO.1.5</w:t>
              </w:r>
            </w:hyperlink>
          </w:p>
        </w:tc>
        <w:tc>
          <w:tcPr>
            <w:tcW w:w="822" w:type="pct"/>
            <w:tcMar>
              <w:top w:w="0" w:type="dxa"/>
              <w:left w:w="29" w:type="dxa"/>
              <w:bottom w:w="0" w:type="dxa"/>
              <w:right w:w="29" w:type="dxa"/>
            </w:tcMar>
            <w:vAlign w:val="center"/>
          </w:tcPr>
          <w:p w14:paraId="06A0D141" w14:textId="5C9857A0"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6288667B" w14:textId="0B4A6BE7" w:rsidR="00F8490C" w:rsidRPr="0080366F" w:rsidRDefault="00F8490C" w:rsidP="00F8490C">
            <w:pPr>
              <w:spacing w:line="276" w:lineRule="auto"/>
              <w:jc w:val="center"/>
              <w:rPr>
                <w:rFonts w:cs="Times New Roman"/>
                <w:color w:val="FFFFFF" w:themeColor="background1"/>
              </w:rPr>
            </w:pPr>
            <w:r w:rsidRPr="007D07F9">
              <w:rPr>
                <w:rFonts w:cs="Times New Roman"/>
              </w:rPr>
              <w:t>X</w:t>
            </w:r>
          </w:p>
        </w:tc>
        <w:tc>
          <w:tcPr>
            <w:tcW w:w="823" w:type="pct"/>
            <w:tcMar>
              <w:top w:w="0" w:type="dxa"/>
              <w:left w:w="29" w:type="dxa"/>
              <w:bottom w:w="0" w:type="dxa"/>
              <w:right w:w="29" w:type="dxa"/>
            </w:tcMar>
            <w:vAlign w:val="center"/>
          </w:tcPr>
          <w:p w14:paraId="25D05B8B" w14:textId="3508B39E" w:rsidR="00F8490C" w:rsidRPr="009A792A" w:rsidRDefault="00F8490C" w:rsidP="00F8490C">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4554BBB0" w14:textId="37459779"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5EB120C2" w14:textId="36A01B57" w:rsidR="00F8490C" w:rsidRPr="009A792A" w:rsidRDefault="00F8490C" w:rsidP="00F8490C">
            <w:pPr>
              <w:spacing w:line="276" w:lineRule="auto"/>
              <w:jc w:val="center"/>
              <w:rPr>
                <w:rFonts w:cs="Times New Roman"/>
                <w:color w:val="FFFFFF" w:themeColor="background1"/>
              </w:rPr>
            </w:pPr>
          </w:p>
        </w:tc>
      </w:tr>
      <w:tr w:rsidR="00F8490C" w:rsidRPr="006B6BAE" w14:paraId="6FD0FAE4" w14:textId="77777777" w:rsidTr="00F8490C">
        <w:tc>
          <w:tcPr>
            <w:tcW w:w="887" w:type="pct"/>
            <w:tcMar>
              <w:top w:w="0" w:type="dxa"/>
              <w:left w:w="58" w:type="dxa"/>
              <w:bottom w:w="0" w:type="dxa"/>
              <w:right w:w="29" w:type="dxa"/>
            </w:tcMar>
            <w:vAlign w:val="center"/>
          </w:tcPr>
          <w:p w14:paraId="17B96760" w14:textId="32AEF16C" w:rsidR="00F8490C" w:rsidRPr="006B6BAE" w:rsidRDefault="00F8490C" w:rsidP="00F8490C">
            <w:pPr>
              <w:rPr>
                <w:rFonts w:cs="Times New Roman"/>
              </w:rPr>
            </w:pPr>
            <w:hyperlink w:anchor="_MA.6.NSO.2.1" w:history="1">
              <w:r w:rsidRPr="00CD3BC4">
                <w:rPr>
                  <w:rStyle w:val="Hyperlink"/>
                  <w:rFonts w:cs="Times New Roman"/>
                </w:rPr>
                <w:t>MA.5.NSO.2.1</w:t>
              </w:r>
            </w:hyperlink>
          </w:p>
        </w:tc>
        <w:tc>
          <w:tcPr>
            <w:tcW w:w="822" w:type="pct"/>
            <w:tcMar>
              <w:top w:w="0" w:type="dxa"/>
              <w:left w:w="29" w:type="dxa"/>
              <w:bottom w:w="0" w:type="dxa"/>
              <w:right w:w="29" w:type="dxa"/>
            </w:tcMar>
            <w:vAlign w:val="center"/>
          </w:tcPr>
          <w:p w14:paraId="3EBF9CED" w14:textId="354AD598" w:rsidR="00F8490C" w:rsidRPr="006B6BAE" w:rsidRDefault="00F8490C" w:rsidP="00F8490C">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vAlign w:val="center"/>
          </w:tcPr>
          <w:p w14:paraId="57F3FBC6" w14:textId="03B8EB89"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460EC64D" w14:textId="29DF79DC"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3FDA5CFA" w14:textId="7A54E9BD"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372DB6F7" w14:textId="03D0BFA6" w:rsidR="00F8490C" w:rsidRPr="006B6BAE" w:rsidRDefault="00F8490C" w:rsidP="00F8490C">
            <w:pPr>
              <w:spacing w:line="276" w:lineRule="auto"/>
              <w:jc w:val="center"/>
              <w:rPr>
                <w:rFonts w:cs="Times New Roman"/>
              </w:rPr>
            </w:pPr>
          </w:p>
        </w:tc>
      </w:tr>
      <w:tr w:rsidR="00F8490C" w:rsidRPr="006B6BAE" w14:paraId="584ED738" w14:textId="77777777" w:rsidTr="00F8490C">
        <w:tc>
          <w:tcPr>
            <w:tcW w:w="887" w:type="pct"/>
            <w:tcMar>
              <w:top w:w="0" w:type="dxa"/>
              <w:left w:w="58" w:type="dxa"/>
              <w:bottom w:w="0" w:type="dxa"/>
              <w:right w:w="29" w:type="dxa"/>
            </w:tcMar>
            <w:vAlign w:val="center"/>
          </w:tcPr>
          <w:p w14:paraId="16192392" w14:textId="6873E59D" w:rsidR="00F8490C" w:rsidRPr="006B6BAE" w:rsidRDefault="00F8490C" w:rsidP="00F8490C">
            <w:pPr>
              <w:rPr>
                <w:rFonts w:cs="Times New Roman"/>
              </w:rPr>
            </w:pPr>
            <w:hyperlink w:anchor="_MA.6.NSO.2.2" w:history="1">
              <w:r w:rsidRPr="00CD3BC4">
                <w:rPr>
                  <w:rStyle w:val="Hyperlink"/>
                  <w:rFonts w:cs="Times New Roman"/>
                </w:rPr>
                <w:t>MA.5.NSO.2.2</w:t>
              </w:r>
            </w:hyperlink>
          </w:p>
        </w:tc>
        <w:tc>
          <w:tcPr>
            <w:tcW w:w="822" w:type="pct"/>
            <w:tcMar>
              <w:top w:w="0" w:type="dxa"/>
              <w:left w:w="29" w:type="dxa"/>
              <w:bottom w:w="0" w:type="dxa"/>
              <w:right w:w="29" w:type="dxa"/>
            </w:tcMar>
            <w:vAlign w:val="center"/>
          </w:tcPr>
          <w:p w14:paraId="5D76437F" w14:textId="728F078C" w:rsidR="00F8490C" w:rsidRPr="006B6BAE" w:rsidRDefault="00F8490C" w:rsidP="00F8490C">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vAlign w:val="center"/>
          </w:tcPr>
          <w:p w14:paraId="1D084677" w14:textId="68309DEA"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61840936" w14:textId="7D52AF01"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21624F7C" w14:textId="3017FEEE"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53900CFB" w14:textId="2697FED5" w:rsidR="00F8490C" w:rsidRPr="006B6BAE" w:rsidRDefault="00F8490C" w:rsidP="00F8490C">
            <w:pPr>
              <w:spacing w:line="276" w:lineRule="auto"/>
              <w:jc w:val="center"/>
              <w:rPr>
                <w:rFonts w:cs="Times New Roman"/>
              </w:rPr>
            </w:pPr>
          </w:p>
        </w:tc>
      </w:tr>
      <w:tr w:rsidR="00F8490C" w:rsidRPr="006B6BAE" w14:paraId="6512CFE0" w14:textId="77777777">
        <w:tc>
          <w:tcPr>
            <w:tcW w:w="887" w:type="pct"/>
            <w:tcMar>
              <w:top w:w="0" w:type="dxa"/>
              <w:left w:w="58" w:type="dxa"/>
              <w:bottom w:w="0" w:type="dxa"/>
              <w:right w:w="29" w:type="dxa"/>
            </w:tcMar>
            <w:vAlign w:val="center"/>
          </w:tcPr>
          <w:p w14:paraId="0C64D477" w14:textId="2E5DFAD8" w:rsidR="00F8490C" w:rsidRPr="006B6BAE" w:rsidRDefault="00F8490C" w:rsidP="00F8490C">
            <w:pPr>
              <w:rPr>
                <w:rFonts w:cs="Times New Roman"/>
              </w:rPr>
            </w:pPr>
            <w:hyperlink w:anchor="_MA.5.NSO.2.3" w:history="1">
              <w:r w:rsidRPr="00CD3BC4">
                <w:rPr>
                  <w:rStyle w:val="Hyperlink"/>
                  <w:rFonts w:cs="Times New Roman"/>
                </w:rPr>
                <w:t>MA.5.NSO.2.3</w:t>
              </w:r>
            </w:hyperlink>
          </w:p>
        </w:tc>
        <w:tc>
          <w:tcPr>
            <w:tcW w:w="822" w:type="pct"/>
            <w:tcMar>
              <w:top w:w="0" w:type="dxa"/>
              <w:left w:w="29" w:type="dxa"/>
              <w:bottom w:w="0" w:type="dxa"/>
              <w:right w:w="29" w:type="dxa"/>
            </w:tcMar>
            <w:vAlign w:val="center"/>
          </w:tcPr>
          <w:p w14:paraId="13379613" w14:textId="5B666EE3"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56851D42" w14:textId="13B99FDB" w:rsidR="00F8490C" w:rsidRPr="006B6BAE" w:rsidRDefault="00F8490C" w:rsidP="00F8490C">
            <w:pPr>
              <w:spacing w:line="276" w:lineRule="auto"/>
              <w:jc w:val="center"/>
              <w:rPr>
                <w:rFonts w:cs="Times New Roman"/>
              </w:rPr>
            </w:pPr>
            <w:r w:rsidRPr="007D07F9">
              <w:rPr>
                <w:rFonts w:cs="Times New Roman"/>
              </w:rPr>
              <w:t>X</w:t>
            </w:r>
          </w:p>
        </w:tc>
        <w:tc>
          <w:tcPr>
            <w:tcW w:w="823" w:type="pct"/>
            <w:tcMar>
              <w:top w:w="0" w:type="dxa"/>
              <w:left w:w="29" w:type="dxa"/>
              <w:bottom w:w="0" w:type="dxa"/>
              <w:right w:w="29" w:type="dxa"/>
            </w:tcMar>
            <w:vAlign w:val="center"/>
          </w:tcPr>
          <w:p w14:paraId="4BC05C52" w14:textId="6810C182"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2DA28C7C" w14:textId="2AA9DDC7"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4FF42A97" w14:textId="239BCA3A" w:rsidR="00F8490C" w:rsidRPr="006B6BAE" w:rsidRDefault="00F8490C" w:rsidP="00F8490C">
            <w:pPr>
              <w:spacing w:line="276" w:lineRule="auto"/>
              <w:jc w:val="center"/>
              <w:rPr>
                <w:rFonts w:cs="Times New Roman"/>
              </w:rPr>
            </w:pPr>
          </w:p>
        </w:tc>
      </w:tr>
      <w:tr w:rsidR="00F8490C" w:rsidRPr="006B6BAE" w14:paraId="7A7FBA60" w14:textId="77777777" w:rsidTr="00F8490C">
        <w:tc>
          <w:tcPr>
            <w:tcW w:w="887" w:type="pct"/>
            <w:tcMar>
              <w:top w:w="0" w:type="dxa"/>
              <w:left w:w="58" w:type="dxa"/>
              <w:bottom w:w="0" w:type="dxa"/>
              <w:right w:w="29" w:type="dxa"/>
            </w:tcMar>
            <w:vAlign w:val="center"/>
          </w:tcPr>
          <w:p w14:paraId="664E4773" w14:textId="5DF261BF" w:rsidR="00F8490C" w:rsidRDefault="00F8490C" w:rsidP="00F8490C">
            <w:hyperlink w:anchor="_MA.5.NSO.2.4" w:history="1">
              <w:r w:rsidRPr="00CD3BC4">
                <w:rPr>
                  <w:rStyle w:val="Hyperlink"/>
                  <w:rFonts w:cs="Times New Roman"/>
                </w:rPr>
                <w:t>MA.5.NSO.2.4</w:t>
              </w:r>
            </w:hyperlink>
          </w:p>
        </w:tc>
        <w:tc>
          <w:tcPr>
            <w:tcW w:w="822" w:type="pct"/>
            <w:tcMar>
              <w:top w:w="0" w:type="dxa"/>
              <w:left w:w="29" w:type="dxa"/>
              <w:bottom w:w="0" w:type="dxa"/>
              <w:right w:w="29" w:type="dxa"/>
            </w:tcMar>
            <w:vAlign w:val="center"/>
          </w:tcPr>
          <w:p w14:paraId="6417EFC0" w14:textId="51ADD270"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055584F3" w14:textId="240DEF07" w:rsidR="00F8490C" w:rsidRPr="006B6BAE" w:rsidRDefault="00F8490C" w:rsidP="00F8490C">
            <w:pPr>
              <w:spacing w:line="276" w:lineRule="auto"/>
              <w:jc w:val="center"/>
              <w:rPr>
                <w:rFonts w:cs="Times New Roman"/>
              </w:rPr>
            </w:pPr>
            <w:r w:rsidRPr="007D07F9">
              <w:rPr>
                <w:rFonts w:cs="Times New Roman"/>
              </w:rPr>
              <w:t>X</w:t>
            </w:r>
          </w:p>
        </w:tc>
        <w:tc>
          <w:tcPr>
            <w:tcW w:w="823" w:type="pct"/>
            <w:tcMar>
              <w:top w:w="0" w:type="dxa"/>
              <w:left w:w="29" w:type="dxa"/>
              <w:bottom w:w="0" w:type="dxa"/>
              <w:right w:w="29" w:type="dxa"/>
            </w:tcMar>
            <w:vAlign w:val="center"/>
          </w:tcPr>
          <w:p w14:paraId="3CDA1CD8" w14:textId="3554999D"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169157A6" w14:textId="02168763"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60DC323A" w14:textId="02689B32" w:rsidR="00F8490C" w:rsidRPr="006B6BAE" w:rsidRDefault="00F8490C" w:rsidP="00F8490C">
            <w:pPr>
              <w:spacing w:line="276" w:lineRule="auto"/>
              <w:jc w:val="center"/>
              <w:rPr>
                <w:rFonts w:cs="Times New Roman"/>
              </w:rPr>
            </w:pPr>
          </w:p>
        </w:tc>
      </w:tr>
      <w:tr w:rsidR="00F8490C" w:rsidRPr="006B6BAE" w14:paraId="2F5E4065" w14:textId="77777777" w:rsidTr="00F8490C">
        <w:tc>
          <w:tcPr>
            <w:tcW w:w="887" w:type="pct"/>
            <w:tcMar>
              <w:top w:w="0" w:type="dxa"/>
              <w:left w:w="58" w:type="dxa"/>
              <w:bottom w:w="0" w:type="dxa"/>
              <w:right w:w="29" w:type="dxa"/>
            </w:tcMar>
            <w:vAlign w:val="center"/>
          </w:tcPr>
          <w:p w14:paraId="101202A5" w14:textId="7E6908F2" w:rsidR="00F8490C" w:rsidRPr="006B6BAE" w:rsidRDefault="00F8490C" w:rsidP="00F8490C">
            <w:pPr>
              <w:rPr>
                <w:rFonts w:cs="Times New Roman"/>
              </w:rPr>
            </w:pPr>
            <w:hyperlink w:anchor="_MA.5.NSO.2.5" w:history="1">
              <w:r w:rsidRPr="00CD3BC4">
                <w:rPr>
                  <w:rStyle w:val="Hyperlink"/>
                  <w:rFonts w:cs="Times New Roman"/>
                </w:rPr>
                <w:t>MA.5.NSO.2</w:t>
              </w:r>
              <w:r w:rsidRPr="00CD3BC4">
                <w:rPr>
                  <w:rStyle w:val="Hyperlink"/>
                </w:rPr>
                <w:t>.5</w:t>
              </w:r>
            </w:hyperlink>
          </w:p>
        </w:tc>
        <w:tc>
          <w:tcPr>
            <w:tcW w:w="822" w:type="pct"/>
            <w:tcMar>
              <w:top w:w="0" w:type="dxa"/>
              <w:left w:w="29" w:type="dxa"/>
              <w:bottom w:w="0" w:type="dxa"/>
              <w:right w:w="29" w:type="dxa"/>
            </w:tcMar>
            <w:vAlign w:val="center"/>
          </w:tcPr>
          <w:p w14:paraId="1DFC2EFD" w14:textId="146F06E7"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6EA3587A" w14:textId="5DD94272" w:rsidR="00F8490C" w:rsidRPr="009A792A" w:rsidRDefault="00F8490C" w:rsidP="00F8490C">
            <w:pPr>
              <w:spacing w:line="276" w:lineRule="auto"/>
              <w:jc w:val="center"/>
              <w:rPr>
                <w:rFonts w:cs="Times New Roman"/>
                <w:color w:val="FFFFFF" w:themeColor="background1"/>
              </w:rPr>
            </w:pPr>
            <w:r w:rsidRPr="007D07F9">
              <w:rPr>
                <w:rFonts w:cs="Times New Roman"/>
              </w:rPr>
              <w:t>X</w:t>
            </w:r>
          </w:p>
        </w:tc>
        <w:tc>
          <w:tcPr>
            <w:tcW w:w="823" w:type="pct"/>
            <w:tcMar>
              <w:top w:w="0" w:type="dxa"/>
              <w:left w:w="29" w:type="dxa"/>
              <w:bottom w:w="0" w:type="dxa"/>
              <w:right w:w="29" w:type="dxa"/>
            </w:tcMar>
            <w:vAlign w:val="center"/>
          </w:tcPr>
          <w:p w14:paraId="0B8645D9" w14:textId="350D13A4"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39323D52" w14:textId="58905B58" w:rsidR="00F8490C" w:rsidRPr="009A792A" w:rsidRDefault="00F8490C" w:rsidP="00F8490C">
            <w:pPr>
              <w:spacing w:line="276" w:lineRule="auto"/>
              <w:jc w:val="center"/>
              <w:rPr>
                <w:rFonts w:cs="Times New Roman"/>
                <w:color w:val="FFFFFF" w:themeColor="background1"/>
              </w:rPr>
            </w:pPr>
          </w:p>
        </w:tc>
        <w:tc>
          <w:tcPr>
            <w:tcW w:w="823" w:type="pct"/>
            <w:tcMar>
              <w:top w:w="0" w:type="dxa"/>
              <w:left w:w="29" w:type="dxa"/>
              <w:bottom w:w="0" w:type="dxa"/>
              <w:right w:w="29" w:type="dxa"/>
            </w:tcMar>
            <w:vAlign w:val="center"/>
          </w:tcPr>
          <w:p w14:paraId="57674210" w14:textId="0995F2CD" w:rsidR="00F8490C" w:rsidRPr="009A792A" w:rsidRDefault="00F8490C" w:rsidP="00F8490C">
            <w:pPr>
              <w:spacing w:line="276" w:lineRule="auto"/>
              <w:jc w:val="center"/>
              <w:rPr>
                <w:rFonts w:cs="Times New Roman"/>
                <w:color w:val="FFFFFF" w:themeColor="background1"/>
              </w:rPr>
            </w:pPr>
          </w:p>
        </w:tc>
      </w:tr>
    </w:tbl>
    <w:p w14:paraId="025843A1" w14:textId="77777777" w:rsidR="001971A2" w:rsidRDefault="001971A2"/>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0"/>
        <w:gridCol w:w="1529"/>
        <w:gridCol w:w="1529"/>
        <w:gridCol w:w="1531"/>
        <w:gridCol w:w="1528"/>
        <w:gridCol w:w="1530"/>
      </w:tblGrid>
      <w:tr w:rsidR="009F49F8" w:rsidRPr="006B6BAE" w14:paraId="4E0A75DB" w14:textId="77777777" w:rsidTr="002E1B64">
        <w:tc>
          <w:tcPr>
            <w:tcW w:w="887" w:type="pct"/>
            <w:tcBorders>
              <w:left w:val="single" w:sz="48" w:space="0" w:color="9CC2E4"/>
            </w:tcBorders>
            <w:tcMar>
              <w:top w:w="0" w:type="dxa"/>
              <w:left w:w="58" w:type="dxa"/>
              <w:bottom w:w="0" w:type="dxa"/>
              <w:right w:w="29" w:type="dxa"/>
            </w:tcMar>
            <w:vAlign w:val="center"/>
          </w:tcPr>
          <w:p w14:paraId="317E3049" w14:textId="749023C1" w:rsidR="009F49F8" w:rsidRDefault="009F49F8" w:rsidP="009F49F8">
            <w:pPr>
              <w:jc w:val="center"/>
            </w:pPr>
            <w:r>
              <w:rPr>
                <w:rFonts w:cs="Times New Roman"/>
                <w:b/>
                <w:sz w:val="24"/>
              </w:rPr>
              <w:t>Fractions</w:t>
            </w:r>
          </w:p>
        </w:tc>
        <w:tc>
          <w:tcPr>
            <w:tcW w:w="822" w:type="pct"/>
            <w:tcMar>
              <w:top w:w="0" w:type="dxa"/>
              <w:left w:w="29" w:type="dxa"/>
              <w:bottom w:w="0" w:type="dxa"/>
              <w:right w:w="29" w:type="dxa"/>
            </w:tcMar>
            <w:vAlign w:val="center"/>
          </w:tcPr>
          <w:p w14:paraId="510F1F62" w14:textId="6424540C" w:rsidR="009F49F8" w:rsidRPr="00F8490C" w:rsidRDefault="009F49F8" w:rsidP="009F49F8">
            <w:pPr>
              <w:spacing w:line="276" w:lineRule="auto"/>
              <w:jc w:val="center"/>
              <w:rPr>
                <w:rFonts w:cs="Times New Roman"/>
                <w:color w:val="FFFFFF" w:themeColor="background1"/>
              </w:rPr>
            </w:pPr>
            <w:r w:rsidRPr="00C740FE">
              <w:rPr>
                <w:rFonts w:cs="Times New Roman"/>
                <w:bCs/>
              </w:rPr>
              <w:t xml:space="preserve">Multiplying and </w:t>
            </w:r>
            <w:r>
              <w:rPr>
                <w:rFonts w:cs="Times New Roman"/>
                <w:bCs/>
              </w:rPr>
              <w:t>d</w:t>
            </w:r>
            <w:r w:rsidRPr="00C740FE">
              <w:rPr>
                <w:rFonts w:cs="Times New Roman"/>
                <w:bCs/>
              </w:rPr>
              <w:t>ividing multi-digit whole numbers</w:t>
            </w:r>
          </w:p>
        </w:tc>
        <w:tc>
          <w:tcPr>
            <w:tcW w:w="822" w:type="pct"/>
            <w:tcMar>
              <w:top w:w="0" w:type="dxa"/>
              <w:left w:w="29" w:type="dxa"/>
              <w:bottom w:w="0" w:type="dxa"/>
              <w:right w:w="29" w:type="dxa"/>
            </w:tcMar>
            <w:vAlign w:val="center"/>
          </w:tcPr>
          <w:p w14:paraId="4C33DBA7" w14:textId="60B942FF" w:rsidR="009F49F8" w:rsidRPr="007D07F9" w:rsidRDefault="009F49F8" w:rsidP="009F49F8">
            <w:pPr>
              <w:spacing w:line="276" w:lineRule="auto"/>
              <w:jc w:val="center"/>
              <w:rPr>
                <w:rFonts w:cs="Times New Roman"/>
              </w:rPr>
            </w:pPr>
            <w:r w:rsidRPr="00C740FE">
              <w:rPr>
                <w:rFonts w:cs="Times New Roman"/>
                <w:bCs/>
              </w:rPr>
              <w:t>Adding and subtracting fractions and decimals, multiplication and division of fractions and decimals</w:t>
            </w:r>
          </w:p>
        </w:tc>
        <w:tc>
          <w:tcPr>
            <w:tcW w:w="823" w:type="pct"/>
            <w:tcMar>
              <w:top w:w="0" w:type="dxa"/>
              <w:left w:w="29" w:type="dxa"/>
              <w:bottom w:w="0" w:type="dxa"/>
              <w:right w:w="29" w:type="dxa"/>
            </w:tcMar>
            <w:vAlign w:val="center"/>
          </w:tcPr>
          <w:p w14:paraId="7C7E6277" w14:textId="3E4C2D65" w:rsidR="009F49F8" w:rsidRPr="00F8490C" w:rsidRDefault="009F49F8" w:rsidP="009F49F8">
            <w:pPr>
              <w:spacing w:line="276" w:lineRule="auto"/>
              <w:jc w:val="center"/>
              <w:rPr>
                <w:rFonts w:cs="Times New Roman"/>
                <w:color w:val="FFFFFF" w:themeColor="background1"/>
              </w:rPr>
            </w:pPr>
            <w:r w:rsidRPr="00C740FE">
              <w:rPr>
                <w:rFonts w:cs="Times New Roman"/>
                <w:bCs/>
              </w:rPr>
              <w:t>Developing understanding of the coordinate plane</w:t>
            </w:r>
          </w:p>
        </w:tc>
        <w:tc>
          <w:tcPr>
            <w:tcW w:w="822" w:type="pct"/>
            <w:tcMar>
              <w:top w:w="0" w:type="dxa"/>
              <w:left w:w="29" w:type="dxa"/>
              <w:bottom w:w="0" w:type="dxa"/>
              <w:right w:w="29" w:type="dxa"/>
            </w:tcMar>
            <w:vAlign w:val="center"/>
          </w:tcPr>
          <w:p w14:paraId="17947667" w14:textId="0B763FBB" w:rsidR="009F49F8" w:rsidRPr="00F8490C" w:rsidRDefault="009F49F8" w:rsidP="009F49F8">
            <w:pPr>
              <w:spacing w:line="276" w:lineRule="auto"/>
              <w:jc w:val="center"/>
              <w:rPr>
                <w:rFonts w:cs="Times New Roman"/>
                <w:color w:val="FFFFFF" w:themeColor="background1"/>
              </w:rPr>
            </w:pPr>
            <w:r w:rsidRPr="00C740FE">
              <w:rPr>
                <w:rFonts w:cs="Times New Roman"/>
                <w:bCs/>
              </w:rPr>
              <w:t>Extending geometric reasoning to include volume</w:t>
            </w:r>
          </w:p>
        </w:tc>
        <w:tc>
          <w:tcPr>
            <w:tcW w:w="823" w:type="pct"/>
            <w:tcMar>
              <w:top w:w="0" w:type="dxa"/>
              <w:left w:w="29" w:type="dxa"/>
              <w:bottom w:w="0" w:type="dxa"/>
              <w:right w:w="29" w:type="dxa"/>
            </w:tcMar>
            <w:vAlign w:val="center"/>
          </w:tcPr>
          <w:p w14:paraId="358F1AF8" w14:textId="527799B6" w:rsidR="009F49F8" w:rsidRPr="00F8490C" w:rsidRDefault="009F49F8" w:rsidP="009F49F8">
            <w:pPr>
              <w:spacing w:line="276" w:lineRule="auto"/>
              <w:jc w:val="center"/>
              <w:rPr>
                <w:rFonts w:cs="Times New Roman"/>
                <w:color w:val="FFFFFF" w:themeColor="background1"/>
              </w:rPr>
            </w:pPr>
            <w:r w:rsidRPr="00C740FE">
              <w:rPr>
                <w:rFonts w:cs="Times New Roman"/>
                <w:bCs/>
              </w:rPr>
              <w:t>Extending understanding of data to include mean</w:t>
            </w:r>
          </w:p>
        </w:tc>
      </w:tr>
      <w:tr w:rsidR="00194788" w:rsidRPr="006B6BAE" w14:paraId="1791A5E3" w14:textId="77777777" w:rsidTr="002E1B64">
        <w:tc>
          <w:tcPr>
            <w:tcW w:w="887" w:type="pct"/>
            <w:tcBorders>
              <w:left w:val="single" w:sz="48" w:space="0" w:color="9CC2E4"/>
            </w:tcBorders>
            <w:tcMar>
              <w:top w:w="0" w:type="dxa"/>
              <w:left w:w="58" w:type="dxa"/>
              <w:bottom w:w="0" w:type="dxa"/>
              <w:right w:w="29" w:type="dxa"/>
            </w:tcMar>
            <w:vAlign w:val="center"/>
          </w:tcPr>
          <w:p w14:paraId="301F6F82" w14:textId="685A76CD" w:rsidR="00194788" w:rsidRDefault="00194788" w:rsidP="00194788">
            <w:pPr>
              <w:rPr>
                <w:rFonts w:cs="Times New Roman"/>
                <w:b/>
                <w:sz w:val="24"/>
              </w:rPr>
            </w:pPr>
            <w:hyperlink w:anchor="_MA.5.FR.1.1" w:history="1">
              <w:r w:rsidRPr="00CD3BC4">
                <w:rPr>
                  <w:rStyle w:val="Hyperlink"/>
                  <w:rFonts w:cs="Times New Roman"/>
                </w:rPr>
                <w:t>MA.5.FR.1.1</w:t>
              </w:r>
            </w:hyperlink>
          </w:p>
        </w:tc>
        <w:tc>
          <w:tcPr>
            <w:tcW w:w="822" w:type="pct"/>
            <w:tcMar>
              <w:top w:w="0" w:type="dxa"/>
              <w:left w:w="29" w:type="dxa"/>
              <w:bottom w:w="0" w:type="dxa"/>
              <w:right w:w="29" w:type="dxa"/>
            </w:tcMar>
          </w:tcPr>
          <w:p w14:paraId="4105A8D1" w14:textId="51B737CB"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vAlign w:val="center"/>
          </w:tcPr>
          <w:p w14:paraId="112A248F" w14:textId="15584E85" w:rsidR="00194788" w:rsidRPr="00C740FE" w:rsidRDefault="00194788" w:rsidP="00194788">
            <w:pPr>
              <w:spacing w:line="276" w:lineRule="auto"/>
              <w:jc w:val="center"/>
              <w:rPr>
                <w:rFonts w:cs="Times New Roman"/>
                <w:bCs/>
              </w:rPr>
            </w:pPr>
            <w:r w:rsidRPr="007D07F9">
              <w:rPr>
                <w:rFonts w:cs="Times New Roman"/>
              </w:rPr>
              <w:t>X</w:t>
            </w:r>
          </w:p>
        </w:tc>
        <w:tc>
          <w:tcPr>
            <w:tcW w:w="823" w:type="pct"/>
            <w:tcMar>
              <w:top w:w="0" w:type="dxa"/>
              <w:left w:w="29" w:type="dxa"/>
              <w:bottom w:w="0" w:type="dxa"/>
              <w:right w:w="29" w:type="dxa"/>
            </w:tcMar>
          </w:tcPr>
          <w:p w14:paraId="18C93221" w14:textId="7EC3F96D"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tcPr>
          <w:p w14:paraId="7994EDF5" w14:textId="153DCBE6" w:rsidR="00194788" w:rsidRPr="00C740FE" w:rsidRDefault="00194788" w:rsidP="00194788">
            <w:pPr>
              <w:spacing w:line="276" w:lineRule="auto"/>
              <w:jc w:val="center"/>
              <w:rPr>
                <w:rFonts w:cs="Times New Roman"/>
                <w:bCs/>
              </w:rPr>
            </w:pPr>
          </w:p>
        </w:tc>
        <w:tc>
          <w:tcPr>
            <w:tcW w:w="823" w:type="pct"/>
            <w:tcMar>
              <w:top w:w="0" w:type="dxa"/>
              <w:left w:w="29" w:type="dxa"/>
              <w:bottom w:w="0" w:type="dxa"/>
              <w:right w:w="29" w:type="dxa"/>
            </w:tcMar>
          </w:tcPr>
          <w:p w14:paraId="6179C544" w14:textId="177C43B2" w:rsidR="00194788" w:rsidRPr="00C740FE" w:rsidRDefault="00194788" w:rsidP="00194788">
            <w:pPr>
              <w:spacing w:line="276" w:lineRule="auto"/>
              <w:jc w:val="center"/>
              <w:rPr>
                <w:rFonts w:cs="Times New Roman"/>
                <w:bCs/>
              </w:rPr>
            </w:pPr>
          </w:p>
        </w:tc>
      </w:tr>
      <w:tr w:rsidR="00194788" w:rsidRPr="006B6BAE" w14:paraId="255B3CAD" w14:textId="77777777" w:rsidTr="002E1B64">
        <w:tc>
          <w:tcPr>
            <w:tcW w:w="887" w:type="pct"/>
            <w:tcBorders>
              <w:left w:val="single" w:sz="48" w:space="0" w:color="9CC2E4"/>
            </w:tcBorders>
            <w:tcMar>
              <w:top w:w="0" w:type="dxa"/>
              <w:left w:w="58" w:type="dxa"/>
              <w:bottom w:w="0" w:type="dxa"/>
              <w:right w:w="29" w:type="dxa"/>
            </w:tcMar>
            <w:vAlign w:val="center"/>
          </w:tcPr>
          <w:p w14:paraId="6FA2B7CC" w14:textId="53916BA5" w:rsidR="00194788" w:rsidRDefault="00194788" w:rsidP="00194788">
            <w:pPr>
              <w:rPr>
                <w:rFonts w:cs="Times New Roman"/>
                <w:b/>
                <w:sz w:val="24"/>
              </w:rPr>
            </w:pPr>
            <w:hyperlink w:anchor="_MA.5.FR.2.1" w:history="1">
              <w:r w:rsidRPr="00CD3BC4">
                <w:rPr>
                  <w:rStyle w:val="Hyperlink"/>
                  <w:rFonts w:cs="Times New Roman"/>
                </w:rPr>
                <w:t>MA.5.FR.2.1</w:t>
              </w:r>
            </w:hyperlink>
          </w:p>
        </w:tc>
        <w:tc>
          <w:tcPr>
            <w:tcW w:w="822" w:type="pct"/>
            <w:tcMar>
              <w:top w:w="0" w:type="dxa"/>
              <w:left w:w="29" w:type="dxa"/>
              <w:bottom w:w="0" w:type="dxa"/>
              <w:right w:w="29" w:type="dxa"/>
            </w:tcMar>
          </w:tcPr>
          <w:p w14:paraId="5072091D" w14:textId="7CE44FF1"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vAlign w:val="center"/>
          </w:tcPr>
          <w:p w14:paraId="41D48F0D" w14:textId="771892E9" w:rsidR="00194788" w:rsidRPr="00C740FE" w:rsidRDefault="00194788" w:rsidP="00194788">
            <w:pPr>
              <w:spacing w:line="276" w:lineRule="auto"/>
              <w:jc w:val="center"/>
              <w:rPr>
                <w:rFonts w:cs="Times New Roman"/>
                <w:bCs/>
              </w:rPr>
            </w:pPr>
            <w:r w:rsidRPr="007D07F9">
              <w:rPr>
                <w:rFonts w:cs="Times New Roman"/>
              </w:rPr>
              <w:t>X</w:t>
            </w:r>
          </w:p>
        </w:tc>
        <w:tc>
          <w:tcPr>
            <w:tcW w:w="823" w:type="pct"/>
            <w:tcMar>
              <w:top w:w="0" w:type="dxa"/>
              <w:left w:w="29" w:type="dxa"/>
              <w:bottom w:w="0" w:type="dxa"/>
              <w:right w:w="29" w:type="dxa"/>
            </w:tcMar>
          </w:tcPr>
          <w:p w14:paraId="1280C6AF" w14:textId="0932DF5D"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tcPr>
          <w:p w14:paraId="7152DCB2" w14:textId="4AED35B9" w:rsidR="00194788" w:rsidRPr="00C740FE" w:rsidRDefault="00194788" w:rsidP="00194788">
            <w:pPr>
              <w:spacing w:line="276" w:lineRule="auto"/>
              <w:jc w:val="center"/>
              <w:rPr>
                <w:rFonts w:cs="Times New Roman"/>
                <w:bCs/>
              </w:rPr>
            </w:pPr>
          </w:p>
        </w:tc>
        <w:tc>
          <w:tcPr>
            <w:tcW w:w="823" w:type="pct"/>
            <w:tcMar>
              <w:top w:w="0" w:type="dxa"/>
              <w:left w:w="29" w:type="dxa"/>
              <w:bottom w:w="0" w:type="dxa"/>
              <w:right w:w="29" w:type="dxa"/>
            </w:tcMar>
          </w:tcPr>
          <w:p w14:paraId="12E9908D" w14:textId="3F44BC01" w:rsidR="00194788" w:rsidRPr="00C740FE" w:rsidRDefault="00194788" w:rsidP="00194788">
            <w:pPr>
              <w:spacing w:line="276" w:lineRule="auto"/>
              <w:jc w:val="center"/>
              <w:rPr>
                <w:rFonts w:cs="Times New Roman"/>
                <w:bCs/>
              </w:rPr>
            </w:pPr>
          </w:p>
        </w:tc>
      </w:tr>
      <w:tr w:rsidR="00194788" w:rsidRPr="006B6BAE" w14:paraId="795843F3" w14:textId="77777777" w:rsidTr="002E1B64">
        <w:tc>
          <w:tcPr>
            <w:tcW w:w="887" w:type="pct"/>
            <w:tcBorders>
              <w:left w:val="single" w:sz="48" w:space="0" w:color="9CC2E4"/>
            </w:tcBorders>
            <w:tcMar>
              <w:top w:w="0" w:type="dxa"/>
              <w:left w:w="58" w:type="dxa"/>
              <w:bottom w:w="0" w:type="dxa"/>
              <w:right w:w="29" w:type="dxa"/>
            </w:tcMar>
            <w:vAlign w:val="center"/>
          </w:tcPr>
          <w:p w14:paraId="6AD63037" w14:textId="71A8E56D" w:rsidR="00194788" w:rsidRDefault="00194788" w:rsidP="00194788">
            <w:pPr>
              <w:rPr>
                <w:rFonts w:cs="Times New Roman"/>
                <w:b/>
                <w:sz w:val="24"/>
              </w:rPr>
            </w:pPr>
            <w:hyperlink w:anchor="_MA.5.FR.2.2" w:history="1">
              <w:r w:rsidRPr="00CD3BC4">
                <w:rPr>
                  <w:rStyle w:val="Hyperlink"/>
                  <w:rFonts w:cs="Times New Roman"/>
                </w:rPr>
                <w:t>MA.5.FR.2.2</w:t>
              </w:r>
            </w:hyperlink>
          </w:p>
        </w:tc>
        <w:tc>
          <w:tcPr>
            <w:tcW w:w="822" w:type="pct"/>
            <w:tcMar>
              <w:top w:w="0" w:type="dxa"/>
              <w:left w:w="29" w:type="dxa"/>
              <w:bottom w:w="0" w:type="dxa"/>
              <w:right w:w="29" w:type="dxa"/>
            </w:tcMar>
          </w:tcPr>
          <w:p w14:paraId="36049934" w14:textId="5DDBD1A7"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vAlign w:val="center"/>
          </w:tcPr>
          <w:p w14:paraId="69763708" w14:textId="2B748572" w:rsidR="00194788" w:rsidRPr="00C740FE" w:rsidRDefault="00194788" w:rsidP="00194788">
            <w:pPr>
              <w:spacing w:line="276" w:lineRule="auto"/>
              <w:jc w:val="center"/>
              <w:rPr>
                <w:rFonts w:cs="Times New Roman"/>
                <w:bCs/>
              </w:rPr>
            </w:pPr>
            <w:r w:rsidRPr="007D07F9">
              <w:rPr>
                <w:rFonts w:cs="Times New Roman"/>
              </w:rPr>
              <w:t>X</w:t>
            </w:r>
          </w:p>
        </w:tc>
        <w:tc>
          <w:tcPr>
            <w:tcW w:w="823" w:type="pct"/>
            <w:tcMar>
              <w:top w:w="0" w:type="dxa"/>
              <w:left w:w="29" w:type="dxa"/>
              <w:bottom w:w="0" w:type="dxa"/>
              <w:right w:w="29" w:type="dxa"/>
            </w:tcMar>
          </w:tcPr>
          <w:p w14:paraId="772A1142" w14:textId="01BC0E75"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tcPr>
          <w:p w14:paraId="23E50BA3" w14:textId="11C65BCA" w:rsidR="00194788" w:rsidRPr="00C740FE" w:rsidRDefault="00194788" w:rsidP="00194788">
            <w:pPr>
              <w:spacing w:line="276" w:lineRule="auto"/>
              <w:jc w:val="center"/>
              <w:rPr>
                <w:rFonts w:cs="Times New Roman"/>
                <w:bCs/>
              </w:rPr>
            </w:pPr>
          </w:p>
        </w:tc>
        <w:tc>
          <w:tcPr>
            <w:tcW w:w="823" w:type="pct"/>
            <w:tcMar>
              <w:top w:w="0" w:type="dxa"/>
              <w:left w:w="29" w:type="dxa"/>
              <w:bottom w:w="0" w:type="dxa"/>
              <w:right w:w="29" w:type="dxa"/>
            </w:tcMar>
          </w:tcPr>
          <w:p w14:paraId="24FC2D08" w14:textId="7FAFAE80" w:rsidR="00194788" w:rsidRPr="00C740FE" w:rsidRDefault="00194788" w:rsidP="00194788">
            <w:pPr>
              <w:spacing w:line="276" w:lineRule="auto"/>
              <w:jc w:val="center"/>
              <w:rPr>
                <w:rFonts w:cs="Times New Roman"/>
                <w:bCs/>
              </w:rPr>
            </w:pPr>
          </w:p>
        </w:tc>
      </w:tr>
      <w:tr w:rsidR="00194788" w:rsidRPr="006B6BAE" w14:paraId="01C349D3" w14:textId="77777777" w:rsidTr="002E1B64">
        <w:tc>
          <w:tcPr>
            <w:tcW w:w="887" w:type="pct"/>
            <w:tcBorders>
              <w:left w:val="single" w:sz="48" w:space="0" w:color="9CC2E4"/>
            </w:tcBorders>
            <w:tcMar>
              <w:top w:w="0" w:type="dxa"/>
              <w:left w:w="58" w:type="dxa"/>
              <w:bottom w:w="0" w:type="dxa"/>
              <w:right w:w="29" w:type="dxa"/>
            </w:tcMar>
            <w:vAlign w:val="center"/>
          </w:tcPr>
          <w:p w14:paraId="17DF2CAB" w14:textId="4F7ED3B3" w:rsidR="00194788" w:rsidRDefault="00194788" w:rsidP="00194788">
            <w:pPr>
              <w:rPr>
                <w:rFonts w:cs="Times New Roman"/>
                <w:b/>
                <w:sz w:val="24"/>
              </w:rPr>
            </w:pPr>
            <w:hyperlink w:anchor="_MA.5.FR.2.3" w:history="1">
              <w:r w:rsidRPr="00CD3BC4">
                <w:rPr>
                  <w:rStyle w:val="Hyperlink"/>
                  <w:rFonts w:cs="Times New Roman"/>
                </w:rPr>
                <w:t>MA.5.FR.2.3</w:t>
              </w:r>
            </w:hyperlink>
          </w:p>
        </w:tc>
        <w:tc>
          <w:tcPr>
            <w:tcW w:w="822" w:type="pct"/>
            <w:tcMar>
              <w:top w:w="0" w:type="dxa"/>
              <w:left w:w="29" w:type="dxa"/>
              <w:bottom w:w="0" w:type="dxa"/>
              <w:right w:w="29" w:type="dxa"/>
            </w:tcMar>
          </w:tcPr>
          <w:p w14:paraId="67C14B2D" w14:textId="5506CC4F"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vAlign w:val="center"/>
          </w:tcPr>
          <w:p w14:paraId="7D6DD9E1" w14:textId="417AA4B2" w:rsidR="00194788" w:rsidRPr="00C740FE" w:rsidRDefault="00194788" w:rsidP="00194788">
            <w:pPr>
              <w:spacing w:line="276" w:lineRule="auto"/>
              <w:jc w:val="center"/>
              <w:rPr>
                <w:rFonts w:cs="Times New Roman"/>
                <w:bCs/>
              </w:rPr>
            </w:pPr>
            <w:r w:rsidRPr="007D07F9">
              <w:rPr>
                <w:rFonts w:cs="Times New Roman"/>
              </w:rPr>
              <w:t>X</w:t>
            </w:r>
          </w:p>
        </w:tc>
        <w:tc>
          <w:tcPr>
            <w:tcW w:w="823" w:type="pct"/>
            <w:tcMar>
              <w:top w:w="0" w:type="dxa"/>
              <w:left w:w="29" w:type="dxa"/>
              <w:bottom w:w="0" w:type="dxa"/>
              <w:right w:w="29" w:type="dxa"/>
            </w:tcMar>
          </w:tcPr>
          <w:p w14:paraId="7A4C9973" w14:textId="318CEBBF"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tcPr>
          <w:p w14:paraId="67A7D5C6" w14:textId="159C8AFE" w:rsidR="00194788" w:rsidRPr="00C740FE" w:rsidRDefault="00194788" w:rsidP="00194788">
            <w:pPr>
              <w:spacing w:line="276" w:lineRule="auto"/>
              <w:jc w:val="center"/>
              <w:rPr>
                <w:rFonts w:cs="Times New Roman"/>
                <w:bCs/>
              </w:rPr>
            </w:pPr>
          </w:p>
        </w:tc>
        <w:tc>
          <w:tcPr>
            <w:tcW w:w="823" w:type="pct"/>
            <w:tcMar>
              <w:top w:w="0" w:type="dxa"/>
              <w:left w:w="29" w:type="dxa"/>
              <w:bottom w:w="0" w:type="dxa"/>
              <w:right w:w="29" w:type="dxa"/>
            </w:tcMar>
          </w:tcPr>
          <w:p w14:paraId="2CC0F6A8" w14:textId="26834937" w:rsidR="00194788" w:rsidRPr="00C740FE" w:rsidRDefault="00194788" w:rsidP="00194788">
            <w:pPr>
              <w:spacing w:line="276" w:lineRule="auto"/>
              <w:jc w:val="center"/>
              <w:rPr>
                <w:rFonts w:cs="Times New Roman"/>
                <w:bCs/>
              </w:rPr>
            </w:pPr>
          </w:p>
        </w:tc>
      </w:tr>
      <w:tr w:rsidR="00194788" w:rsidRPr="006B6BAE" w14:paraId="0A7FA03B" w14:textId="77777777" w:rsidTr="002E1B64">
        <w:tc>
          <w:tcPr>
            <w:tcW w:w="887" w:type="pct"/>
            <w:tcBorders>
              <w:left w:val="single" w:sz="48" w:space="0" w:color="9CC2E4"/>
            </w:tcBorders>
            <w:tcMar>
              <w:top w:w="0" w:type="dxa"/>
              <w:left w:w="58" w:type="dxa"/>
              <w:bottom w:w="0" w:type="dxa"/>
              <w:right w:w="29" w:type="dxa"/>
            </w:tcMar>
            <w:vAlign w:val="center"/>
          </w:tcPr>
          <w:p w14:paraId="79A61BA1" w14:textId="05A8A780" w:rsidR="00194788" w:rsidRDefault="00194788" w:rsidP="00194788">
            <w:pPr>
              <w:rPr>
                <w:rFonts w:cs="Times New Roman"/>
                <w:b/>
                <w:sz w:val="24"/>
              </w:rPr>
            </w:pPr>
            <w:hyperlink w:anchor="_MA.5.FR.2.4" w:history="1">
              <w:r w:rsidRPr="00CD3BC4">
                <w:rPr>
                  <w:rStyle w:val="Hyperlink"/>
                  <w:rFonts w:cs="Times New Roman"/>
                </w:rPr>
                <w:t>MA.5.FR.2.4</w:t>
              </w:r>
            </w:hyperlink>
          </w:p>
        </w:tc>
        <w:tc>
          <w:tcPr>
            <w:tcW w:w="822" w:type="pct"/>
            <w:tcMar>
              <w:top w:w="0" w:type="dxa"/>
              <w:left w:w="29" w:type="dxa"/>
              <w:bottom w:w="0" w:type="dxa"/>
              <w:right w:w="29" w:type="dxa"/>
            </w:tcMar>
          </w:tcPr>
          <w:p w14:paraId="747EDC22" w14:textId="00D8C7F9"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vAlign w:val="center"/>
          </w:tcPr>
          <w:p w14:paraId="41CFECE0" w14:textId="28C6E121" w:rsidR="00194788" w:rsidRPr="00C740FE" w:rsidRDefault="00194788" w:rsidP="00194788">
            <w:pPr>
              <w:spacing w:line="276" w:lineRule="auto"/>
              <w:jc w:val="center"/>
              <w:rPr>
                <w:rFonts w:cs="Times New Roman"/>
                <w:bCs/>
              </w:rPr>
            </w:pPr>
            <w:r w:rsidRPr="007D07F9">
              <w:rPr>
                <w:rFonts w:cs="Times New Roman"/>
              </w:rPr>
              <w:t>X</w:t>
            </w:r>
          </w:p>
        </w:tc>
        <w:tc>
          <w:tcPr>
            <w:tcW w:w="823" w:type="pct"/>
            <w:tcMar>
              <w:top w:w="0" w:type="dxa"/>
              <w:left w:w="29" w:type="dxa"/>
              <w:bottom w:w="0" w:type="dxa"/>
              <w:right w:w="29" w:type="dxa"/>
            </w:tcMar>
          </w:tcPr>
          <w:p w14:paraId="60BF3633" w14:textId="4684C892"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tcPr>
          <w:p w14:paraId="228F20CA" w14:textId="6354C7E0" w:rsidR="00194788" w:rsidRPr="00C740FE" w:rsidRDefault="00194788" w:rsidP="00194788">
            <w:pPr>
              <w:spacing w:line="276" w:lineRule="auto"/>
              <w:jc w:val="center"/>
              <w:rPr>
                <w:rFonts w:cs="Times New Roman"/>
                <w:bCs/>
              </w:rPr>
            </w:pPr>
          </w:p>
        </w:tc>
        <w:tc>
          <w:tcPr>
            <w:tcW w:w="823" w:type="pct"/>
            <w:tcMar>
              <w:top w:w="0" w:type="dxa"/>
              <w:left w:w="29" w:type="dxa"/>
              <w:bottom w:w="0" w:type="dxa"/>
              <w:right w:w="29" w:type="dxa"/>
            </w:tcMar>
          </w:tcPr>
          <w:p w14:paraId="67E9AC30" w14:textId="063CBE14" w:rsidR="00194788" w:rsidRPr="00C740FE" w:rsidRDefault="00194788" w:rsidP="00194788">
            <w:pPr>
              <w:spacing w:line="276" w:lineRule="auto"/>
              <w:jc w:val="center"/>
              <w:rPr>
                <w:rFonts w:cs="Times New Roman"/>
                <w:bCs/>
              </w:rPr>
            </w:pPr>
          </w:p>
        </w:tc>
      </w:tr>
    </w:tbl>
    <w:p w14:paraId="089E1ABD" w14:textId="77777777" w:rsidR="001971A2" w:rsidRDefault="001971A2"/>
    <w:tbl>
      <w:tblPr>
        <w:tblStyle w:val="TableGrid"/>
        <w:tblW w:w="5030" w:type="pct"/>
        <w:tblBorders>
          <w:left w:val="single" w:sz="48" w:space="0" w:color="FFD966" w:themeColor="accent4" w:themeTint="99"/>
        </w:tblBorders>
        <w:tblLook w:val="04A0" w:firstRow="1" w:lastRow="0" w:firstColumn="1" w:lastColumn="0" w:noHBand="0" w:noVBand="1"/>
      </w:tblPr>
      <w:tblGrid>
        <w:gridCol w:w="1652"/>
        <w:gridCol w:w="1539"/>
        <w:gridCol w:w="1539"/>
        <w:gridCol w:w="1541"/>
        <w:gridCol w:w="1539"/>
        <w:gridCol w:w="1541"/>
      </w:tblGrid>
      <w:tr w:rsidR="00455B1F" w:rsidRPr="006B6BAE" w14:paraId="2B8522F7" w14:textId="77777777" w:rsidTr="00455B1F">
        <w:tc>
          <w:tcPr>
            <w:tcW w:w="883" w:type="pct"/>
            <w:tcMar>
              <w:top w:w="0" w:type="dxa"/>
              <w:left w:w="58" w:type="dxa"/>
              <w:bottom w:w="0" w:type="dxa"/>
              <w:right w:w="29" w:type="dxa"/>
            </w:tcMar>
            <w:vAlign w:val="center"/>
          </w:tcPr>
          <w:p w14:paraId="08F8B78F" w14:textId="107EEEDD" w:rsidR="00455B1F" w:rsidRDefault="00455B1F" w:rsidP="00455B1F">
            <w:pPr>
              <w:jc w:val="center"/>
            </w:pPr>
            <w:r w:rsidRPr="006B6BAE">
              <w:rPr>
                <w:rFonts w:cs="Times New Roman"/>
                <w:b/>
                <w:sz w:val="24"/>
              </w:rPr>
              <w:t>Algebraic Reasoning</w:t>
            </w:r>
          </w:p>
        </w:tc>
        <w:tc>
          <w:tcPr>
            <w:tcW w:w="823" w:type="pct"/>
            <w:tcMar>
              <w:top w:w="0" w:type="dxa"/>
              <w:left w:w="29" w:type="dxa"/>
              <w:bottom w:w="0" w:type="dxa"/>
              <w:right w:w="29" w:type="dxa"/>
            </w:tcMar>
            <w:vAlign w:val="center"/>
          </w:tcPr>
          <w:p w14:paraId="48A6A44B" w14:textId="1BEACA28" w:rsidR="00455B1F" w:rsidRPr="006B6BAE" w:rsidRDefault="00455B1F" w:rsidP="00455B1F">
            <w:pPr>
              <w:spacing w:line="276" w:lineRule="auto"/>
              <w:jc w:val="center"/>
              <w:rPr>
                <w:rFonts w:cs="Times New Roman"/>
              </w:rPr>
            </w:pPr>
            <w:r w:rsidRPr="00C740FE">
              <w:rPr>
                <w:rFonts w:cs="Times New Roman"/>
                <w:bCs/>
              </w:rPr>
              <w:t xml:space="preserve">Multiplying and </w:t>
            </w:r>
            <w:r>
              <w:rPr>
                <w:rFonts w:cs="Times New Roman"/>
                <w:bCs/>
              </w:rPr>
              <w:t>d</w:t>
            </w:r>
            <w:r w:rsidRPr="00C740FE">
              <w:rPr>
                <w:rFonts w:cs="Times New Roman"/>
                <w:bCs/>
              </w:rPr>
              <w:t>ividing multi-digit whole numbers</w:t>
            </w:r>
          </w:p>
        </w:tc>
        <w:tc>
          <w:tcPr>
            <w:tcW w:w="823" w:type="pct"/>
            <w:tcMar>
              <w:top w:w="0" w:type="dxa"/>
              <w:left w:w="29" w:type="dxa"/>
              <w:bottom w:w="0" w:type="dxa"/>
              <w:right w:w="29" w:type="dxa"/>
            </w:tcMar>
            <w:vAlign w:val="center"/>
          </w:tcPr>
          <w:p w14:paraId="3BF9A5B1" w14:textId="32DD7E72" w:rsidR="00455B1F" w:rsidRPr="006B6BAE" w:rsidRDefault="00455B1F" w:rsidP="00455B1F">
            <w:pPr>
              <w:spacing w:line="276" w:lineRule="auto"/>
              <w:jc w:val="center"/>
              <w:rPr>
                <w:rFonts w:cs="Times New Roman"/>
              </w:rPr>
            </w:pPr>
            <w:r w:rsidRPr="00C740FE">
              <w:rPr>
                <w:rFonts w:cs="Times New Roman"/>
                <w:bCs/>
              </w:rPr>
              <w:t>Adding and subtracting fractions and decimals, multiplication and division of fractions and decimals</w:t>
            </w:r>
          </w:p>
        </w:tc>
        <w:tc>
          <w:tcPr>
            <w:tcW w:w="824" w:type="pct"/>
            <w:tcMar>
              <w:top w:w="0" w:type="dxa"/>
              <w:left w:w="29" w:type="dxa"/>
              <w:bottom w:w="0" w:type="dxa"/>
              <w:right w:w="29" w:type="dxa"/>
            </w:tcMar>
            <w:vAlign w:val="center"/>
          </w:tcPr>
          <w:p w14:paraId="735645F9" w14:textId="5F164802" w:rsidR="00455B1F" w:rsidRPr="006B6BAE" w:rsidRDefault="00455B1F" w:rsidP="00455B1F">
            <w:pPr>
              <w:spacing w:line="276" w:lineRule="auto"/>
              <w:jc w:val="center"/>
              <w:rPr>
                <w:rFonts w:cs="Times New Roman"/>
              </w:rPr>
            </w:pPr>
            <w:r w:rsidRPr="00C740FE">
              <w:rPr>
                <w:rFonts w:cs="Times New Roman"/>
                <w:bCs/>
              </w:rPr>
              <w:t>Developing understanding of the coordinate plane</w:t>
            </w:r>
          </w:p>
        </w:tc>
        <w:tc>
          <w:tcPr>
            <w:tcW w:w="823" w:type="pct"/>
            <w:tcMar>
              <w:top w:w="0" w:type="dxa"/>
              <w:left w:w="29" w:type="dxa"/>
              <w:bottom w:w="0" w:type="dxa"/>
              <w:right w:w="29" w:type="dxa"/>
            </w:tcMar>
            <w:vAlign w:val="center"/>
          </w:tcPr>
          <w:p w14:paraId="4FC75705" w14:textId="36E05A97" w:rsidR="00455B1F" w:rsidRPr="006B6BAE" w:rsidRDefault="00455B1F" w:rsidP="00455B1F">
            <w:pPr>
              <w:spacing w:line="276" w:lineRule="auto"/>
              <w:jc w:val="center"/>
              <w:rPr>
                <w:rFonts w:cs="Times New Roman"/>
              </w:rPr>
            </w:pPr>
            <w:r w:rsidRPr="00C740FE">
              <w:rPr>
                <w:rFonts w:cs="Times New Roman"/>
                <w:bCs/>
              </w:rPr>
              <w:t>Extending geometric reasoning to include volume</w:t>
            </w:r>
          </w:p>
        </w:tc>
        <w:tc>
          <w:tcPr>
            <w:tcW w:w="824" w:type="pct"/>
            <w:tcMar>
              <w:top w:w="0" w:type="dxa"/>
              <w:left w:w="29" w:type="dxa"/>
              <w:bottom w:w="0" w:type="dxa"/>
              <w:right w:w="29" w:type="dxa"/>
            </w:tcMar>
            <w:vAlign w:val="center"/>
          </w:tcPr>
          <w:p w14:paraId="2D623482" w14:textId="17249858" w:rsidR="00455B1F" w:rsidRPr="006B6BAE" w:rsidRDefault="00455B1F" w:rsidP="00455B1F">
            <w:pPr>
              <w:spacing w:line="276" w:lineRule="auto"/>
              <w:jc w:val="center"/>
              <w:rPr>
                <w:rFonts w:cs="Times New Roman"/>
              </w:rPr>
            </w:pPr>
            <w:r w:rsidRPr="00C740FE">
              <w:rPr>
                <w:rFonts w:cs="Times New Roman"/>
                <w:bCs/>
              </w:rPr>
              <w:t>Extending understanding of data to include mean</w:t>
            </w:r>
          </w:p>
        </w:tc>
      </w:tr>
      <w:tr w:rsidR="00A376E8" w:rsidRPr="006B6BAE" w14:paraId="35BF73A3" w14:textId="77777777">
        <w:tc>
          <w:tcPr>
            <w:tcW w:w="883" w:type="pct"/>
            <w:tcMar>
              <w:top w:w="0" w:type="dxa"/>
              <w:left w:w="58" w:type="dxa"/>
              <w:bottom w:w="0" w:type="dxa"/>
              <w:right w:w="29" w:type="dxa"/>
            </w:tcMar>
            <w:vAlign w:val="center"/>
          </w:tcPr>
          <w:p w14:paraId="455CDF93" w14:textId="6B379CA1" w:rsidR="00A376E8" w:rsidRPr="006B6BAE" w:rsidRDefault="00A376E8" w:rsidP="00A376E8">
            <w:pPr>
              <w:rPr>
                <w:rFonts w:cs="Times New Roman"/>
              </w:rPr>
            </w:pPr>
            <w:hyperlink w:anchor="_MA.5.AR.1.1" w:history="1">
              <w:r w:rsidRPr="00CD3BC4">
                <w:rPr>
                  <w:rStyle w:val="Hyperlink"/>
                  <w:rFonts w:cs="Times New Roman"/>
                </w:rPr>
                <w:t>MA.5.AR.1.1</w:t>
              </w:r>
            </w:hyperlink>
          </w:p>
        </w:tc>
        <w:tc>
          <w:tcPr>
            <w:tcW w:w="823" w:type="pct"/>
            <w:tcMar>
              <w:top w:w="0" w:type="dxa"/>
              <w:left w:w="29" w:type="dxa"/>
              <w:bottom w:w="0" w:type="dxa"/>
              <w:right w:w="29" w:type="dxa"/>
            </w:tcMar>
            <w:vAlign w:val="center"/>
          </w:tcPr>
          <w:p w14:paraId="16F9D81B" w14:textId="6524101A" w:rsidR="00A376E8" w:rsidRPr="00325E3F" w:rsidRDefault="00A376E8" w:rsidP="00A376E8">
            <w:pPr>
              <w:spacing w:line="276" w:lineRule="auto"/>
              <w:jc w:val="center"/>
              <w:rPr>
                <w:rFonts w:cs="Times New Roman"/>
                <w:color w:val="FFFFFF" w:themeColor="background1"/>
              </w:rPr>
            </w:pPr>
            <w:r w:rsidRPr="007D07F9">
              <w:rPr>
                <w:rFonts w:cs="Times New Roman"/>
              </w:rPr>
              <w:t>X</w:t>
            </w:r>
          </w:p>
        </w:tc>
        <w:tc>
          <w:tcPr>
            <w:tcW w:w="823" w:type="pct"/>
            <w:tcMar>
              <w:top w:w="0" w:type="dxa"/>
              <w:left w:w="29" w:type="dxa"/>
              <w:bottom w:w="0" w:type="dxa"/>
              <w:right w:w="29" w:type="dxa"/>
            </w:tcMar>
            <w:vAlign w:val="center"/>
          </w:tcPr>
          <w:p w14:paraId="09E44526" w14:textId="32DD09F1"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153D8545" w14:textId="12D5E5C9"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tcPr>
          <w:p w14:paraId="742E5FF6" w14:textId="7A510FBE"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32244D8A" w14:textId="507D8480" w:rsidR="00A376E8" w:rsidRPr="006B6BAE" w:rsidRDefault="00A376E8" w:rsidP="00A376E8">
            <w:pPr>
              <w:spacing w:line="276" w:lineRule="auto"/>
              <w:jc w:val="center"/>
              <w:rPr>
                <w:rFonts w:cs="Times New Roman"/>
              </w:rPr>
            </w:pPr>
          </w:p>
        </w:tc>
      </w:tr>
      <w:tr w:rsidR="00A376E8" w:rsidRPr="006B6BAE" w14:paraId="5D463102" w14:textId="77777777">
        <w:tc>
          <w:tcPr>
            <w:tcW w:w="883" w:type="pct"/>
            <w:tcMar>
              <w:top w:w="0" w:type="dxa"/>
              <w:left w:w="58" w:type="dxa"/>
              <w:bottom w:w="0" w:type="dxa"/>
              <w:right w:w="29" w:type="dxa"/>
            </w:tcMar>
            <w:vAlign w:val="center"/>
          </w:tcPr>
          <w:p w14:paraId="553A04D7" w14:textId="13A04788" w:rsidR="00A376E8" w:rsidRPr="006B6BAE" w:rsidRDefault="00A376E8" w:rsidP="00A376E8">
            <w:pPr>
              <w:rPr>
                <w:rFonts w:cs="Times New Roman"/>
              </w:rPr>
            </w:pPr>
            <w:hyperlink w:anchor="_MA.5.AR.1.2" w:history="1">
              <w:r w:rsidRPr="00CD3BC4">
                <w:rPr>
                  <w:rStyle w:val="Hyperlink"/>
                  <w:rFonts w:cs="Times New Roman"/>
                </w:rPr>
                <w:t>MA.5.AR.1.2</w:t>
              </w:r>
            </w:hyperlink>
          </w:p>
        </w:tc>
        <w:tc>
          <w:tcPr>
            <w:tcW w:w="823" w:type="pct"/>
            <w:tcMar>
              <w:top w:w="0" w:type="dxa"/>
              <w:left w:w="29" w:type="dxa"/>
              <w:bottom w:w="0" w:type="dxa"/>
              <w:right w:w="29" w:type="dxa"/>
            </w:tcMar>
          </w:tcPr>
          <w:p w14:paraId="2DD8845F" w14:textId="6F0F6DF7" w:rsidR="00A376E8" w:rsidRPr="00325E3F" w:rsidRDefault="00A376E8" w:rsidP="00A376E8">
            <w:pPr>
              <w:spacing w:line="276" w:lineRule="auto"/>
              <w:jc w:val="center"/>
              <w:rPr>
                <w:rFonts w:cs="Times New Roman"/>
                <w:color w:val="FFFFFF" w:themeColor="background1"/>
              </w:rPr>
            </w:pPr>
          </w:p>
        </w:tc>
        <w:tc>
          <w:tcPr>
            <w:tcW w:w="823" w:type="pct"/>
            <w:tcMar>
              <w:top w:w="0" w:type="dxa"/>
              <w:left w:w="29" w:type="dxa"/>
              <w:bottom w:w="0" w:type="dxa"/>
              <w:right w:w="29" w:type="dxa"/>
            </w:tcMar>
            <w:vAlign w:val="center"/>
          </w:tcPr>
          <w:p w14:paraId="665B094D" w14:textId="06BDDAFC" w:rsidR="00A376E8" w:rsidRPr="00EC2412" w:rsidRDefault="00A376E8" w:rsidP="00A376E8">
            <w:pPr>
              <w:spacing w:line="276" w:lineRule="auto"/>
              <w:jc w:val="center"/>
              <w:rPr>
                <w:rFonts w:cs="Times New Roman"/>
                <w:color w:val="FFFFFF" w:themeColor="background1"/>
              </w:rPr>
            </w:pPr>
            <w:r w:rsidRPr="007D07F9">
              <w:rPr>
                <w:rFonts w:cs="Times New Roman"/>
              </w:rPr>
              <w:t>X</w:t>
            </w:r>
          </w:p>
        </w:tc>
        <w:tc>
          <w:tcPr>
            <w:tcW w:w="824" w:type="pct"/>
            <w:tcMar>
              <w:top w:w="0" w:type="dxa"/>
              <w:left w:w="29" w:type="dxa"/>
              <w:bottom w:w="0" w:type="dxa"/>
              <w:right w:w="29" w:type="dxa"/>
            </w:tcMar>
          </w:tcPr>
          <w:p w14:paraId="4D80B22D" w14:textId="70897684"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tcPr>
          <w:p w14:paraId="5D405511" w14:textId="1359A130" w:rsidR="00A376E8" w:rsidRPr="00325E3F" w:rsidRDefault="00A376E8" w:rsidP="00A376E8">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080C5C86" w14:textId="64D325AF" w:rsidR="00A376E8" w:rsidRPr="00325E3F" w:rsidRDefault="00A376E8" w:rsidP="00A376E8">
            <w:pPr>
              <w:spacing w:line="276" w:lineRule="auto"/>
              <w:jc w:val="center"/>
              <w:rPr>
                <w:rFonts w:cs="Times New Roman"/>
                <w:color w:val="FFFFFF" w:themeColor="background1"/>
              </w:rPr>
            </w:pPr>
          </w:p>
        </w:tc>
      </w:tr>
      <w:tr w:rsidR="00A376E8" w:rsidRPr="006B6BAE" w14:paraId="46799ABB" w14:textId="77777777">
        <w:tc>
          <w:tcPr>
            <w:tcW w:w="883" w:type="pct"/>
            <w:tcMar>
              <w:top w:w="0" w:type="dxa"/>
              <w:left w:w="58" w:type="dxa"/>
              <w:bottom w:w="0" w:type="dxa"/>
              <w:right w:w="29" w:type="dxa"/>
            </w:tcMar>
            <w:vAlign w:val="center"/>
          </w:tcPr>
          <w:p w14:paraId="00BFA8E0" w14:textId="680439BE" w:rsidR="00A376E8" w:rsidRPr="006B6BAE" w:rsidRDefault="00A376E8" w:rsidP="00A376E8">
            <w:pPr>
              <w:rPr>
                <w:rFonts w:cs="Times New Roman"/>
              </w:rPr>
            </w:pPr>
            <w:hyperlink w:anchor="_MA.5.AR.1.3" w:history="1">
              <w:r w:rsidRPr="00CD3BC4">
                <w:rPr>
                  <w:rStyle w:val="Hyperlink"/>
                  <w:rFonts w:cs="Times New Roman"/>
                </w:rPr>
                <w:t>MA.5.AR.1.3</w:t>
              </w:r>
            </w:hyperlink>
          </w:p>
        </w:tc>
        <w:tc>
          <w:tcPr>
            <w:tcW w:w="823" w:type="pct"/>
            <w:tcMar>
              <w:top w:w="0" w:type="dxa"/>
              <w:left w:w="29" w:type="dxa"/>
              <w:bottom w:w="0" w:type="dxa"/>
              <w:right w:w="29" w:type="dxa"/>
            </w:tcMar>
          </w:tcPr>
          <w:p w14:paraId="53BE57DD" w14:textId="3DFA9045"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vAlign w:val="center"/>
          </w:tcPr>
          <w:p w14:paraId="483DA5DB" w14:textId="37DB5096" w:rsidR="00A376E8" w:rsidRPr="00EC2412" w:rsidRDefault="00A376E8" w:rsidP="00A376E8">
            <w:pPr>
              <w:spacing w:line="276" w:lineRule="auto"/>
              <w:jc w:val="center"/>
              <w:rPr>
                <w:rFonts w:cs="Times New Roman"/>
                <w:color w:val="FFFFFF" w:themeColor="background1"/>
              </w:rPr>
            </w:pPr>
            <w:r w:rsidRPr="007D07F9">
              <w:rPr>
                <w:rFonts w:cs="Times New Roman"/>
              </w:rPr>
              <w:t>X</w:t>
            </w:r>
          </w:p>
        </w:tc>
        <w:tc>
          <w:tcPr>
            <w:tcW w:w="824" w:type="pct"/>
            <w:tcMar>
              <w:top w:w="0" w:type="dxa"/>
              <w:left w:w="29" w:type="dxa"/>
              <w:bottom w:w="0" w:type="dxa"/>
              <w:right w:w="29" w:type="dxa"/>
            </w:tcMar>
          </w:tcPr>
          <w:p w14:paraId="0010AF6F" w14:textId="1435FCCE"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tcPr>
          <w:p w14:paraId="1B26E5E1" w14:textId="3435EF9C" w:rsidR="00A376E8" w:rsidRPr="00325E3F" w:rsidRDefault="00A376E8" w:rsidP="00A376E8">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3E4DB731" w14:textId="64949C1D" w:rsidR="00A376E8" w:rsidRPr="00325E3F" w:rsidRDefault="00A376E8" w:rsidP="00A376E8">
            <w:pPr>
              <w:spacing w:line="276" w:lineRule="auto"/>
              <w:jc w:val="center"/>
              <w:rPr>
                <w:rFonts w:cs="Times New Roman"/>
                <w:color w:val="FFFFFF" w:themeColor="background1"/>
              </w:rPr>
            </w:pPr>
          </w:p>
        </w:tc>
      </w:tr>
      <w:tr w:rsidR="00A376E8" w:rsidRPr="006B6BAE" w14:paraId="7B7A8D75" w14:textId="77777777">
        <w:tc>
          <w:tcPr>
            <w:tcW w:w="883" w:type="pct"/>
            <w:tcMar>
              <w:top w:w="0" w:type="dxa"/>
              <w:left w:w="58" w:type="dxa"/>
              <w:bottom w:w="0" w:type="dxa"/>
              <w:right w:w="29" w:type="dxa"/>
            </w:tcMar>
            <w:vAlign w:val="center"/>
          </w:tcPr>
          <w:p w14:paraId="67DAADA2" w14:textId="2EF6FD1E" w:rsidR="00A376E8" w:rsidRPr="006B6BAE" w:rsidRDefault="00A376E8" w:rsidP="00A376E8">
            <w:pPr>
              <w:rPr>
                <w:rFonts w:cs="Times New Roman"/>
              </w:rPr>
            </w:pPr>
            <w:hyperlink w:anchor="_MA.5.AR.2.1" w:history="1">
              <w:r w:rsidRPr="00CD3BC4">
                <w:rPr>
                  <w:rStyle w:val="Hyperlink"/>
                  <w:rFonts w:cs="Times New Roman"/>
                </w:rPr>
                <w:t>MA.5.AR.2.1</w:t>
              </w:r>
            </w:hyperlink>
          </w:p>
        </w:tc>
        <w:tc>
          <w:tcPr>
            <w:tcW w:w="823" w:type="pct"/>
            <w:tcMar>
              <w:top w:w="0" w:type="dxa"/>
              <w:left w:w="29" w:type="dxa"/>
              <w:bottom w:w="0" w:type="dxa"/>
              <w:right w:w="29" w:type="dxa"/>
            </w:tcMar>
            <w:vAlign w:val="center"/>
          </w:tcPr>
          <w:p w14:paraId="4B44083A" w14:textId="42E9E094" w:rsidR="00A376E8" w:rsidRPr="006B6BAE" w:rsidRDefault="00A376E8" w:rsidP="00A376E8">
            <w:pPr>
              <w:spacing w:line="276" w:lineRule="auto"/>
              <w:jc w:val="center"/>
              <w:rPr>
                <w:rFonts w:cs="Times New Roman"/>
              </w:rPr>
            </w:pPr>
            <w:r w:rsidRPr="007D07F9">
              <w:rPr>
                <w:rFonts w:cs="Times New Roman"/>
              </w:rPr>
              <w:t>X</w:t>
            </w:r>
          </w:p>
        </w:tc>
        <w:tc>
          <w:tcPr>
            <w:tcW w:w="823" w:type="pct"/>
            <w:tcMar>
              <w:top w:w="0" w:type="dxa"/>
              <w:left w:w="29" w:type="dxa"/>
              <w:bottom w:w="0" w:type="dxa"/>
              <w:right w:w="29" w:type="dxa"/>
            </w:tcMar>
            <w:vAlign w:val="center"/>
          </w:tcPr>
          <w:p w14:paraId="0BFC73E3" w14:textId="7B6A53B0" w:rsidR="00A376E8" w:rsidRPr="00EC2412" w:rsidRDefault="00A376E8" w:rsidP="00A376E8">
            <w:pPr>
              <w:spacing w:line="276" w:lineRule="auto"/>
              <w:jc w:val="center"/>
              <w:rPr>
                <w:rFonts w:cs="Times New Roman"/>
                <w:color w:val="FFFFFF" w:themeColor="background1"/>
              </w:rPr>
            </w:pPr>
            <w:r w:rsidRPr="007D07F9">
              <w:rPr>
                <w:rFonts w:cs="Times New Roman"/>
              </w:rPr>
              <w:t>X</w:t>
            </w:r>
          </w:p>
        </w:tc>
        <w:tc>
          <w:tcPr>
            <w:tcW w:w="824" w:type="pct"/>
            <w:tcMar>
              <w:top w:w="0" w:type="dxa"/>
              <w:left w:w="29" w:type="dxa"/>
              <w:bottom w:w="0" w:type="dxa"/>
              <w:right w:w="29" w:type="dxa"/>
            </w:tcMar>
          </w:tcPr>
          <w:p w14:paraId="6EF684A2" w14:textId="5D48FA17"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tcPr>
          <w:p w14:paraId="024B2B66" w14:textId="30A5A21D" w:rsidR="00A376E8" w:rsidRPr="00325E3F" w:rsidRDefault="00A376E8" w:rsidP="00A376E8">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18CC94F1" w14:textId="76302919" w:rsidR="00A376E8" w:rsidRPr="00325E3F" w:rsidRDefault="00A376E8" w:rsidP="00A376E8">
            <w:pPr>
              <w:spacing w:line="276" w:lineRule="auto"/>
              <w:jc w:val="center"/>
              <w:rPr>
                <w:rFonts w:cs="Times New Roman"/>
                <w:color w:val="FFFFFF" w:themeColor="background1"/>
              </w:rPr>
            </w:pPr>
          </w:p>
        </w:tc>
      </w:tr>
      <w:tr w:rsidR="00A376E8" w:rsidRPr="006B6BAE" w14:paraId="13751BA4" w14:textId="77777777">
        <w:tc>
          <w:tcPr>
            <w:tcW w:w="883" w:type="pct"/>
            <w:tcMar>
              <w:top w:w="0" w:type="dxa"/>
              <w:left w:w="58" w:type="dxa"/>
              <w:bottom w:w="0" w:type="dxa"/>
              <w:right w:w="29" w:type="dxa"/>
            </w:tcMar>
            <w:vAlign w:val="center"/>
          </w:tcPr>
          <w:p w14:paraId="1DFD6BB6" w14:textId="5A1BFEE8" w:rsidR="00A376E8" w:rsidRPr="006B6BAE" w:rsidRDefault="00A376E8" w:rsidP="00A376E8">
            <w:pPr>
              <w:rPr>
                <w:rFonts w:cs="Times New Roman"/>
              </w:rPr>
            </w:pPr>
            <w:hyperlink w:anchor="_MA.5.AR.2.2" w:history="1">
              <w:r w:rsidRPr="00CD3BC4">
                <w:rPr>
                  <w:rStyle w:val="Hyperlink"/>
                  <w:rFonts w:cs="Times New Roman"/>
                </w:rPr>
                <w:t>MA.5.AR.2.2</w:t>
              </w:r>
            </w:hyperlink>
          </w:p>
        </w:tc>
        <w:tc>
          <w:tcPr>
            <w:tcW w:w="823" w:type="pct"/>
            <w:tcMar>
              <w:top w:w="0" w:type="dxa"/>
              <w:left w:w="29" w:type="dxa"/>
              <w:bottom w:w="0" w:type="dxa"/>
              <w:right w:w="29" w:type="dxa"/>
            </w:tcMar>
            <w:vAlign w:val="center"/>
          </w:tcPr>
          <w:p w14:paraId="1E19F4B2" w14:textId="4869B0B1" w:rsidR="00A376E8" w:rsidRPr="006B6BAE" w:rsidRDefault="00A376E8" w:rsidP="00A376E8">
            <w:pPr>
              <w:spacing w:line="276" w:lineRule="auto"/>
              <w:jc w:val="center"/>
              <w:rPr>
                <w:rFonts w:cs="Times New Roman"/>
              </w:rPr>
            </w:pPr>
            <w:r w:rsidRPr="007D07F9">
              <w:rPr>
                <w:rFonts w:cs="Times New Roman"/>
              </w:rPr>
              <w:t>X</w:t>
            </w:r>
          </w:p>
        </w:tc>
        <w:tc>
          <w:tcPr>
            <w:tcW w:w="823" w:type="pct"/>
            <w:tcMar>
              <w:top w:w="0" w:type="dxa"/>
              <w:left w:w="29" w:type="dxa"/>
              <w:bottom w:w="0" w:type="dxa"/>
              <w:right w:w="29" w:type="dxa"/>
            </w:tcMar>
            <w:vAlign w:val="center"/>
          </w:tcPr>
          <w:p w14:paraId="64CD0064" w14:textId="053767F9" w:rsidR="00A376E8" w:rsidRPr="00EC2412" w:rsidRDefault="00A376E8" w:rsidP="00A376E8">
            <w:pPr>
              <w:spacing w:line="276" w:lineRule="auto"/>
              <w:jc w:val="center"/>
              <w:rPr>
                <w:rFonts w:cs="Times New Roman"/>
                <w:color w:val="FFFFFF" w:themeColor="background1"/>
              </w:rPr>
            </w:pPr>
            <w:r w:rsidRPr="007D07F9">
              <w:rPr>
                <w:rFonts w:cs="Times New Roman"/>
              </w:rPr>
              <w:t>X</w:t>
            </w:r>
          </w:p>
        </w:tc>
        <w:tc>
          <w:tcPr>
            <w:tcW w:w="824" w:type="pct"/>
            <w:tcMar>
              <w:top w:w="0" w:type="dxa"/>
              <w:left w:w="29" w:type="dxa"/>
              <w:bottom w:w="0" w:type="dxa"/>
              <w:right w:w="29" w:type="dxa"/>
            </w:tcMar>
          </w:tcPr>
          <w:p w14:paraId="2794F138" w14:textId="48A90800"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tcPr>
          <w:p w14:paraId="17F6B29C" w14:textId="02D536EE"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6E2EC62A" w14:textId="53AF301A" w:rsidR="00A376E8" w:rsidRPr="00325E3F" w:rsidRDefault="00A376E8" w:rsidP="00A376E8">
            <w:pPr>
              <w:spacing w:line="276" w:lineRule="auto"/>
              <w:jc w:val="center"/>
              <w:rPr>
                <w:rFonts w:cs="Times New Roman"/>
                <w:color w:val="FFFFFF" w:themeColor="background1"/>
              </w:rPr>
            </w:pPr>
          </w:p>
        </w:tc>
      </w:tr>
      <w:tr w:rsidR="00A376E8" w:rsidRPr="006B6BAE" w14:paraId="4886412B" w14:textId="77777777">
        <w:tc>
          <w:tcPr>
            <w:tcW w:w="883" w:type="pct"/>
            <w:tcMar>
              <w:top w:w="0" w:type="dxa"/>
              <w:left w:w="58" w:type="dxa"/>
              <w:bottom w:w="0" w:type="dxa"/>
              <w:right w:w="29" w:type="dxa"/>
            </w:tcMar>
            <w:vAlign w:val="center"/>
          </w:tcPr>
          <w:p w14:paraId="63DF07E8" w14:textId="7DEEB248" w:rsidR="00A376E8" w:rsidRPr="006B6BAE" w:rsidRDefault="00A376E8" w:rsidP="00A376E8">
            <w:pPr>
              <w:rPr>
                <w:rFonts w:cs="Times New Roman"/>
              </w:rPr>
            </w:pPr>
            <w:hyperlink w:anchor="_MA.5.AR.2.3" w:history="1">
              <w:r w:rsidRPr="00CD3BC4">
                <w:rPr>
                  <w:rStyle w:val="Hyperlink"/>
                  <w:rFonts w:cs="Times New Roman"/>
                </w:rPr>
                <w:t>MA.5.AR.2.3</w:t>
              </w:r>
            </w:hyperlink>
          </w:p>
        </w:tc>
        <w:tc>
          <w:tcPr>
            <w:tcW w:w="823" w:type="pct"/>
            <w:tcMar>
              <w:top w:w="0" w:type="dxa"/>
              <w:left w:w="29" w:type="dxa"/>
              <w:bottom w:w="0" w:type="dxa"/>
              <w:right w:w="29" w:type="dxa"/>
            </w:tcMar>
            <w:vAlign w:val="center"/>
          </w:tcPr>
          <w:p w14:paraId="7E3F4417" w14:textId="55E92F19" w:rsidR="00A376E8" w:rsidRPr="006B6BAE" w:rsidRDefault="00A376E8" w:rsidP="00A376E8">
            <w:pPr>
              <w:spacing w:line="276" w:lineRule="auto"/>
              <w:jc w:val="center"/>
              <w:rPr>
                <w:rFonts w:cs="Times New Roman"/>
              </w:rPr>
            </w:pPr>
            <w:r w:rsidRPr="007D07F9">
              <w:rPr>
                <w:rFonts w:cs="Times New Roman"/>
              </w:rPr>
              <w:t>X</w:t>
            </w:r>
          </w:p>
        </w:tc>
        <w:tc>
          <w:tcPr>
            <w:tcW w:w="823" w:type="pct"/>
            <w:tcMar>
              <w:top w:w="0" w:type="dxa"/>
              <w:left w:w="29" w:type="dxa"/>
              <w:bottom w:w="0" w:type="dxa"/>
              <w:right w:w="29" w:type="dxa"/>
            </w:tcMar>
          </w:tcPr>
          <w:p w14:paraId="5C242D60" w14:textId="02AF656F" w:rsidR="00A376E8" w:rsidRPr="00EC2412" w:rsidRDefault="00A376E8" w:rsidP="00A376E8">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72EDA200" w14:textId="438E903B"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tcPr>
          <w:p w14:paraId="216CC9F2" w14:textId="26DB3BB7"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658C0AC6" w14:textId="17A4C30B" w:rsidR="00A376E8" w:rsidRPr="00325E3F" w:rsidRDefault="00A376E8" w:rsidP="00A376E8">
            <w:pPr>
              <w:spacing w:line="276" w:lineRule="auto"/>
              <w:jc w:val="center"/>
              <w:rPr>
                <w:rFonts w:cs="Times New Roman"/>
                <w:color w:val="FFFFFF" w:themeColor="background1"/>
              </w:rPr>
            </w:pPr>
          </w:p>
        </w:tc>
      </w:tr>
      <w:tr w:rsidR="00A376E8" w:rsidRPr="006B6BAE" w14:paraId="3417ACEE" w14:textId="77777777">
        <w:tc>
          <w:tcPr>
            <w:tcW w:w="883" w:type="pct"/>
            <w:tcMar>
              <w:top w:w="0" w:type="dxa"/>
              <w:left w:w="58" w:type="dxa"/>
              <w:bottom w:w="0" w:type="dxa"/>
              <w:right w:w="29" w:type="dxa"/>
            </w:tcMar>
            <w:vAlign w:val="center"/>
          </w:tcPr>
          <w:p w14:paraId="5EBF707C" w14:textId="269C08E0" w:rsidR="00A376E8" w:rsidRPr="006B6BAE" w:rsidRDefault="00A376E8" w:rsidP="00A376E8">
            <w:pPr>
              <w:rPr>
                <w:rFonts w:cs="Times New Roman"/>
              </w:rPr>
            </w:pPr>
            <w:hyperlink w:anchor="_MA.5.AR.2.4" w:history="1">
              <w:r w:rsidRPr="00CD3BC4">
                <w:rPr>
                  <w:rStyle w:val="Hyperlink"/>
                  <w:rFonts w:cs="Times New Roman"/>
                </w:rPr>
                <w:t>MA.5.AR.2.4</w:t>
              </w:r>
            </w:hyperlink>
          </w:p>
        </w:tc>
        <w:tc>
          <w:tcPr>
            <w:tcW w:w="823" w:type="pct"/>
            <w:tcMar>
              <w:top w:w="0" w:type="dxa"/>
              <w:left w:w="29" w:type="dxa"/>
              <w:bottom w:w="0" w:type="dxa"/>
              <w:right w:w="29" w:type="dxa"/>
            </w:tcMar>
            <w:vAlign w:val="center"/>
          </w:tcPr>
          <w:p w14:paraId="714B1F2F" w14:textId="75D46A5D" w:rsidR="00A376E8" w:rsidRPr="006B6BAE" w:rsidRDefault="00A376E8" w:rsidP="00A376E8">
            <w:pPr>
              <w:spacing w:line="276" w:lineRule="auto"/>
              <w:jc w:val="center"/>
              <w:rPr>
                <w:rFonts w:cs="Times New Roman"/>
              </w:rPr>
            </w:pPr>
            <w:r w:rsidRPr="007D07F9">
              <w:rPr>
                <w:rFonts w:cs="Times New Roman"/>
              </w:rPr>
              <w:t>X</w:t>
            </w:r>
          </w:p>
        </w:tc>
        <w:tc>
          <w:tcPr>
            <w:tcW w:w="823" w:type="pct"/>
            <w:tcMar>
              <w:top w:w="0" w:type="dxa"/>
              <w:left w:w="29" w:type="dxa"/>
              <w:bottom w:w="0" w:type="dxa"/>
              <w:right w:w="29" w:type="dxa"/>
            </w:tcMar>
          </w:tcPr>
          <w:p w14:paraId="69F83B9E" w14:textId="1DD30228"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73140BD0" w14:textId="0FA5C1D6"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tcPr>
          <w:p w14:paraId="63162E96" w14:textId="64C5B460"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65060C6D" w14:textId="4F3FFC7A" w:rsidR="00A376E8" w:rsidRPr="00325E3F" w:rsidRDefault="00A376E8" w:rsidP="00A376E8">
            <w:pPr>
              <w:spacing w:line="276" w:lineRule="auto"/>
              <w:jc w:val="center"/>
              <w:rPr>
                <w:rFonts w:cs="Times New Roman"/>
                <w:color w:val="FFFFFF" w:themeColor="background1"/>
              </w:rPr>
            </w:pPr>
          </w:p>
        </w:tc>
      </w:tr>
      <w:tr w:rsidR="00A376E8" w:rsidRPr="006B6BAE" w14:paraId="22A54C7F" w14:textId="77777777">
        <w:tc>
          <w:tcPr>
            <w:tcW w:w="883" w:type="pct"/>
            <w:tcMar>
              <w:top w:w="0" w:type="dxa"/>
              <w:left w:w="58" w:type="dxa"/>
              <w:bottom w:w="0" w:type="dxa"/>
              <w:right w:w="29" w:type="dxa"/>
            </w:tcMar>
            <w:vAlign w:val="center"/>
          </w:tcPr>
          <w:p w14:paraId="63C59CF0" w14:textId="378F75C2" w:rsidR="00A376E8" w:rsidRPr="006B6BAE" w:rsidRDefault="00A376E8" w:rsidP="00A376E8">
            <w:pPr>
              <w:rPr>
                <w:rFonts w:cs="Times New Roman"/>
              </w:rPr>
            </w:pPr>
            <w:hyperlink w:anchor="_MA.5.AR.3.1" w:history="1">
              <w:r w:rsidRPr="001021B3">
                <w:rPr>
                  <w:rStyle w:val="Hyperlink"/>
                  <w:rFonts w:cs="Times New Roman"/>
                </w:rPr>
                <w:t>MA.5.AR.3.1</w:t>
              </w:r>
            </w:hyperlink>
          </w:p>
        </w:tc>
        <w:tc>
          <w:tcPr>
            <w:tcW w:w="823" w:type="pct"/>
            <w:tcMar>
              <w:top w:w="0" w:type="dxa"/>
              <w:left w:w="29" w:type="dxa"/>
              <w:bottom w:w="0" w:type="dxa"/>
              <w:right w:w="29" w:type="dxa"/>
            </w:tcMar>
            <w:vAlign w:val="center"/>
          </w:tcPr>
          <w:p w14:paraId="2F227F6D" w14:textId="6B502E71" w:rsidR="00A376E8" w:rsidRPr="006B6BAE" w:rsidRDefault="00A376E8" w:rsidP="00A376E8">
            <w:pPr>
              <w:spacing w:line="276" w:lineRule="auto"/>
              <w:jc w:val="center"/>
              <w:rPr>
                <w:rFonts w:cs="Times New Roman"/>
              </w:rPr>
            </w:pPr>
            <w:r>
              <w:rPr>
                <w:rFonts w:cs="Times New Roman"/>
              </w:rPr>
              <w:t>X</w:t>
            </w:r>
          </w:p>
        </w:tc>
        <w:tc>
          <w:tcPr>
            <w:tcW w:w="823" w:type="pct"/>
            <w:tcMar>
              <w:top w:w="0" w:type="dxa"/>
              <w:left w:w="29" w:type="dxa"/>
              <w:bottom w:w="0" w:type="dxa"/>
              <w:right w:w="29" w:type="dxa"/>
            </w:tcMar>
          </w:tcPr>
          <w:p w14:paraId="597F4313" w14:textId="4306802A"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023D1EE0" w14:textId="468FD0CC" w:rsidR="00A376E8" w:rsidRPr="00325E3F" w:rsidRDefault="00A376E8" w:rsidP="00A376E8">
            <w:pPr>
              <w:spacing w:line="276" w:lineRule="auto"/>
              <w:jc w:val="center"/>
              <w:rPr>
                <w:rFonts w:cs="Times New Roman"/>
                <w:color w:val="FFFFFF" w:themeColor="background1"/>
              </w:rPr>
            </w:pPr>
          </w:p>
        </w:tc>
        <w:tc>
          <w:tcPr>
            <w:tcW w:w="823" w:type="pct"/>
            <w:tcMar>
              <w:top w:w="0" w:type="dxa"/>
              <w:left w:w="29" w:type="dxa"/>
              <w:bottom w:w="0" w:type="dxa"/>
              <w:right w:w="29" w:type="dxa"/>
            </w:tcMar>
          </w:tcPr>
          <w:p w14:paraId="7DD62B39" w14:textId="47A2AB3B" w:rsidR="00A376E8" w:rsidRPr="00325E3F" w:rsidRDefault="00A376E8" w:rsidP="00A376E8">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1C451E3A" w14:textId="6509E4FD" w:rsidR="00A376E8" w:rsidRPr="00325E3F" w:rsidRDefault="00A376E8" w:rsidP="00A376E8">
            <w:pPr>
              <w:spacing w:line="276" w:lineRule="auto"/>
              <w:jc w:val="center"/>
              <w:rPr>
                <w:rFonts w:cs="Times New Roman"/>
                <w:color w:val="FFFFFF" w:themeColor="background1"/>
              </w:rPr>
            </w:pPr>
          </w:p>
        </w:tc>
      </w:tr>
      <w:tr w:rsidR="00A376E8" w:rsidRPr="006B6BAE" w14:paraId="0A4C6D6C" w14:textId="77777777">
        <w:tc>
          <w:tcPr>
            <w:tcW w:w="883" w:type="pct"/>
            <w:tcMar>
              <w:top w:w="0" w:type="dxa"/>
              <w:left w:w="58" w:type="dxa"/>
              <w:bottom w:w="0" w:type="dxa"/>
              <w:right w:w="29" w:type="dxa"/>
            </w:tcMar>
            <w:vAlign w:val="center"/>
          </w:tcPr>
          <w:p w14:paraId="1F4031F5" w14:textId="4ABC8936" w:rsidR="00A376E8" w:rsidRPr="006B6BAE" w:rsidRDefault="00A376E8" w:rsidP="00A376E8">
            <w:pPr>
              <w:rPr>
                <w:rFonts w:cs="Times New Roman"/>
              </w:rPr>
            </w:pPr>
            <w:hyperlink w:anchor="_MA.5.AR.3.2" w:history="1">
              <w:r w:rsidRPr="001021B3">
                <w:rPr>
                  <w:rStyle w:val="Hyperlink"/>
                  <w:rFonts w:cs="Times New Roman"/>
                </w:rPr>
                <w:t>MA.5.AR.3.2</w:t>
              </w:r>
            </w:hyperlink>
          </w:p>
        </w:tc>
        <w:tc>
          <w:tcPr>
            <w:tcW w:w="823" w:type="pct"/>
            <w:tcMar>
              <w:top w:w="0" w:type="dxa"/>
              <w:left w:w="29" w:type="dxa"/>
              <w:bottom w:w="0" w:type="dxa"/>
              <w:right w:w="29" w:type="dxa"/>
            </w:tcMar>
            <w:vAlign w:val="center"/>
          </w:tcPr>
          <w:p w14:paraId="7CC9359A" w14:textId="6BC51405" w:rsidR="00A376E8" w:rsidRPr="006B6BAE" w:rsidRDefault="00A376E8" w:rsidP="00A376E8">
            <w:pPr>
              <w:spacing w:line="276" w:lineRule="auto"/>
              <w:jc w:val="center"/>
              <w:rPr>
                <w:rFonts w:cs="Times New Roman"/>
              </w:rPr>
            </w:pPr>
            <w:r>
              <w:rPr>
                <w:rFonts w:cs="Times New Roman"/>
              </w:rPr>
              <w:t>X</w:t>
            </w:r>
          </w:p>
        </w:tc>
        <w:tc>
          <w:tcPr>
            <w:tcW w:w="823" w:type="pct"/>
            <w:tcMar>
              <w:top w:w="0" w:type="dxa"/>
              <w:left w:w="29" w:type="dxa"/>
              <w:bottom w:w="0" w:type="dxa"/>
              <w:right w:w="29" w:type="dxa"/>
            </w:tcMar>
          </w:tcPr>
          <w:p w14:paraId="4E1A5E97" w14:textId="6B6FAE9C"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64AB9441" w14:textId="1A7B2E64" w:rsidR="00A376E8" w:rsidRPr="00325E3F" w:rsidRDefault="00A376E8" w:rsidP="00A376E8">
            <w:pPr>
              <w:spacing w:line="276" w:lineRule="auto"/>
              <w:jc w:val="center"/>
              <w:rPr>
                <w:rFonts w:cs="Times New Roman"/>
                <w:color w:val="FFFFFF" w:themeColor="background1"/>
              </w:rPr>
            </w:pPr>
          </w:p>
        </w:tc>
        <w:tc>
          <w:tcPr>
            <w:tcW w:w="823" w:type="pct"/>
            <w:tcMar>
              <w:top w:w="0" w:type="dxa"/>
              <w:left w:w="29" w:type="dxa"/>
              <w:bottom w:w="0" w:type="dxa"/>
              <w:right w:w="29" w:type="dxa"/>
            </w:tcMar>
          </w:tcPr>
          <w:p w14:paraId="256373CE" w14:textId="2FA9A712" w:rsidR="00A376E8" w:rsidRPr="00325E3F" w:rsidRDefault="00A376E8" w:rsidP="00A376E8">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735E78C7" w14:textId="1649FE33" w:rsidR="00A376E8" w:rsidRPr="00325E3F" w:rsidRDefault="00A376E8" w:rsidP="00A376E8">
            <w:pPr>
              <w:spacing w:line="276" w:lineRule="auto"/>
              <w:jc w:val="center"/>
              <w:rPr>
                <w:rFonts w:cs="Times New Roman"/>
                <w:color w:val="FFFFFF" w:themeColor="background1"/>
              </w:rPr>
            </w:pPr>
          </w:p>
        </w:tc>
      </w:tr>
    </w:tbl>
    <w:p w14:paraId="2B413974" w14:textId="77777777" w:rsidR="00A376E8" w:rsidRDefault="00A376E8"/>
    <w:tbl>
      <w:tblPr>
        <w:tblStyle w:val="TableGrid"/>
        <w:tblW w:w="5030" w:type="pct"/>
        <w:tblBorders>
          <w:left w:val="single" w:sz="48" w:space="0" w:color="FFD966" w:themeColor="accent4" w:themeTint="99"/>
        </w:tblBorders>
        <w:tblLook w:val="04A0" w:firstRow="1" w:lastRow="0" w:firstColumn="1" w:lastColumn="0" w:noHBand="0" w:noVBand="1"/>
      </w:tblPr>
      <w:tblGrid>
        <w:gridCol w:w="1652"/>
        <w:gridCol w:w="1539"/>
        <w:gridCol w:w="1539"/>
        <w:gridCol w:w="1541"/>
        <w:gridCol w:w="1539"/>
        <w:gridCol w:w="1541"/>
      </w:tblGrid>
      <w:tr w:rsidR="00F329BD" w:rsidRPr="006B6BAE" w14:paraId="3594DF24" w14:textId="77777777" w:rsidTr="002E1B64">
        <w:tc>
          <w:tcPr>
            <w:tcW w:w="883" w:type="pct"/>
            <w:tcBorders>
              <w:left w:val="single" w:sz="48" w:space="0" w:color="C5DFB3"/>
            </w:tcBorders>
            <w:tcMar>
              <w:top w:w="0" w:type="dxa"/>
              <w:left w:w="58" w:type="dxa"/>
              <w:bottom w:w="0" w:type="dxa"/>
              <w:right w:w="29" w:type="dxa"/>
            </w:tcMar>
            <w:vAlign w:val="center"/>
          </w:tcPr>
          <w:p w14:paraId="1F006F25" w14:textId="22D14A51" w:rsidR="00F329BD" w:rsidRDefault="00F329BD" w:rsidP="00F329BD">
            <w:pPr>
              <w:jc w:val="center"/>
            </w:pPr>
            <w:r>
              <w:rPr>
                <w:rFonts w:cs="Times New Roman"/>
                <w:b/>
                <w:sz w:val="24"/>
              </w:rPr>
              <w:t>Measurement</w:t>
            </w:r>
          </w:p>
        </w:tc>
        <w:tc>
          <w:tcPr>
            <w:tcW w:w="823" w:type="pct"/>
            <w:tcMar>
              <w:top w:w="0" w:type="dxa"/>
              <w:left w:w="29" w:type="dxa"/>
              <w:bottom w:w="0" w:type="dxa"/>
              <w:right w:w="29" w:type="dxa"/>
            </w:tcMar>
            <w:vAlign w:val="center"/>
          </w:tcPr>
          <w:p w14:paraId="6EB49643" w14:textId="17389D56" w:rsidR="00F329BD" w:rsidRDefault="00F329BD" w:rsidP="00F329BD">
            <w:pPr>
              <w:spacing w:line="276" w:lineRule="auto"/>
              <w:jc w:val="center"/>
              <w:rPr>
                <w:rFonts w:cs="Times New Roman"/>
              </w:rPr>
            </w:pPr>
            <w:r w:rsidRPr="00C740FE">
              <w:rPr>
                <w:rFonts w:cs="Times New Roman"/>
                <w:bCs/>
              </w:rPr>
              <w:t xml:space="preserve">Multiplying and </w:t>
            </w:r>
            <w:r>
              <w:rPr>
                <w:rFonts w:cs="Times New Roman"/>
                <w:bCs/>
              </w:rPr>
              <w:t>d</w:t>
            </w:r>
            <w:r w:rsidRPr="00C740FE">
              <w:rPr>
                <w:rFonts w:cs="Times New Roman"/>
                <w:bCs/>
              </w:rPr>
              <w:t>ividing multi-digit whole numbers</w:t>
            </w:r>
          </w:p>
        </w:tc>
        <w:tc>
          <w:tcPr>
            <w:tcW w:w="823" w:type="pct"/>
            <w:tcMar>
              <w:top w:w="0" w:type="dxa"/>
              <w:left w:w="29" w:type="dxa"/>
              <w:bottom w:w="0" w:type="dxa"/>
              <w:right w:w="29" w:type="dxa"/>
            </w:tcMar>
            <w:vAlign w:val="center"/>
          </w:tcPr>
          <w:p w14:paraId="20F56E8B" w14:textId="71F8A975" w:rsidR="00F329BD" w:rsidRPr="00120B0F" w:rsidRDefault="00F329BD" w:rsidP="00F329BD">
            <w:pPr>
              <w:spacing w:line="276" w:lineRule="auto"/>
              <w:jc w:val="center"/>
              <w:rPr>
                <w:rFonts w:cs="Times New Roman"/>
                <w:color w:val="FFFFFF" w:themeColor="background1"/>
              </w:rPr>
            </w:pPr>
            <w:r w:rsidRPr="00C740FE">
              <w:rPr>
                <w:rFonts w:cs="Times New Roman"/>
                <w:bCs/>
              </w:rPr>
              <w:t>Adding and subtracting fractions and decimals, multiplication and division of fractions and decimals</w:t>
            </w:r>
          </w:p>
        </w:tc>
        <w:tc>
          <w:tcPr>
            <w:tcW w:w="824" w:type="pct"/>
            <w:tcMar>
              <w:top w:w="0" w:type="dxa"/>
              <w:left w:w="29" w:type="dxa"/>
              <w:bottom w:w="0" w:type="dxa"/>
              <w:right w:w="29" w:type="dxa"/>
            </w:tcMar>
            <w:vAlign w:val="center"/>
          </w:tcPr>
          <w:p w14:paraId="029E9B0C" w14:textId="6B89D6B3" w:rsidR="00F329BD" w:rsidRPr="00887AB9" w:rsidRDefault="00F329BD" w:rsidP="00F329BD">
            <w:pPr>
              <w:spacing w:line="276" w:lineRule="auto"/>
              <w:jc w:val="center"/>
              <w:rPr>
                <w:rFonts w:cs="Times New Roman"/>
                <w:color w:val="FFFFFF" w:themeColor="background1"/>
              </w:rPr>
            </w:pPr>
            <w:r w:rsidRPr="00C740FE">
              <w:rPr>
                <w:rFonts w:cs="Times New Roman"/>
                <w:bCs/>
              </w:rPr>
              <w:t>Developing understanding of the coordinate plane</w:t>
            </w:r>
          </w:p>
        </w:tc>
        <w:tc>
          <w:tcPr>
            <w:tcW w:w="823" w:type="pct"/>
            <w:tcMar>
              <w:top w:w="0" w:type="dxa"/>
              <w:left w:w="29" w:type="dxa"/>
              <w:bottom w:w="0" w:type="dxa"/>
              <w:right w:w="29" w:type="dxa"/>
            </w:tcMar>
            <w:vAlign w:val="center"/>
          </w:tcPr>
          <w:p w14:paraId="19AED8F4" w14:textId="21FE9222" w:rsidR="00F329BD" w:rsidRPr="005C1068" w:rsidRDefault="00F329BD" w:rsidP="00F329BD">
            <w:pPr>
              <w:spacing w:line="276" w:lineRule="auto"/>
              <w:jc w:val="center"/>
              <w:rPr>
                <w:rFonts w:cs="Times New Roman"/>
                <w:color w:val="FFFFFF" w:themeColor="background1"/>
              </w:rPr>
            </w:pPr>
            <w:r w:rsidRPr="00C740FE">
              <w:rPr>
                <w:rFonts w:cs="Times New Roman"/>
                <w:bCs/>
              </w:rPr>
              <w:t>Extending geometric reasoning to include volume</w:t>
            </w:r>
          </w:p>
        </w:tc>
        <w:tc>
          <w:tcPr>
            <w:tcW w:w="824" w:type="pct"/>
            <w:tcMar>
              <w:top w:w="0" w:type="dxa"/>
              <w:left w:w="29" w:type="dxa"/>
              <w:bottom w:w="0" w:type="dxa"/>
              <w:right w:w="29" w:type="dxa"/>
            </w:tcMar>
            <w:vAlign w:val="center"/>
          </w:tcPr>
          <w:p w14:paraId="63C5C7F5" w14:textId="3E38D4A1" w:rsidR="00F329BD" w:rsidRPr="00C931A3" w:rsidRDefault="00F329BD" w:rsidP="00F329BD">
            <w:pPr>
              <w:spacing w:line="276" w:lineRule="auto"/>
              <w:jc w:val="center"/>
              <w:rPr>
                <w:rFonts w:cs="Times New Roman"/>
                <w:color w:val="FFFFFF" w:themeColor="background1"/>
              </w:rPr>
            </w:pPr>
            <w:r w:rsidRPr="00C740FE">
              <w:rPr>
                <w:rFonts w:cs="Times New Roman"/>
                <w:bCs/>
              </w:rPr>
              <w:t>Extending understanding of data to include mean</w:t>
            </w:r>
          </w:p>
        </w:tc>
      </w:tr>
      <w:tr w:rsidR="007C6475" w:rsidRPr="006B6BAE" w14:paraId="203D1551" w14:textId="77777777" w:rsidTr="002E1B64">
        <w:tc>
          <w:tcPr>
            <w:tcW w:w="883" w:type="pct"/>
            <w:tcBorders>
              <w:left w:val="single" w:sz="48" w:space="0" w:color="C5DFB3"/>
            </w:tcBorders>
            <w:tcMar>
              <w:top w:w="0" w:type="dxa"/>
              <w:left w:w="58" w:type="dxa"/>
              <w:bottom w:w="0" w:type="dxa"/>
              <w:right w:w="29" w:type="dxa"/>
            </w:tcMar>
            <w:vAlign w:val="center"/>
          </w:tcPr>
          <w:p w14:paraId="79CACC5D" w14:textId="7FB6487B" w:rsidR="007C6475" w:rsidRDefault="007C6475" w:rsidP="00A104E2">
            <w:pPr>
              <w:rPr>
                <w:rFonts w:cs="Times New Roman"/>
                <w:b/>
                <w:sz w:val="24"/>
              </w:rPr>
            </w:pPr>
            <w:hyperlink w:anchor="_MA.5.M.1.1" w:history="1">
              <w:r w:rsidRPr="001021B3">
                <w:rPr>
                  <w:rStyle w:val="Hyperlink"/>
                  <w:rFonts w:cs="Times New Roman"/>
                </w:rPr>
                <w:t>MA.5.M.1.1</w:t>
              </w:r>
            </w:hyperlink>
          </w:p>
        </w:tc>
        <w:tc>
          <w:tcPr>
            <w:tcW w:w="823" w:type="pct"/>
            <w:tcMar>
              <w:top w:w="0" w:type="dxa"/>
              <w:left w:w="29" w:type="dxa"/>
              <w:bottom w:w="0" w:type="dxa"/>
              <w:right w:w="29" w:type="dxa"/>
            </w:tcMar>
            <w:vAlign w:val="center"/>
          </w:tcPr>
          <w:p w14:paraId="740EF2A9" w14:textId="631073AE" w:rsidR="007C6475" w:rsidRPr="00C740FE" w:rsidRDefault="007C6475" w:rsidP="007C6475">
            <w:pPr>
              <w:spacing w:line="276" w:lineRule="auto"/>
              <w:jc w:val="center"/>
              <w:rPr>
                <w:rFonts w:cs="Times New Roman"/>
                <w:bCs/>
              </w:rPr>
            </w:pPr>
            <w:r>
              <w:rPr>
                <w:rFonts w:cs="Times New Roman"/>
              </w:rPr>
              <w:t>X</w:t>
            </w:r>
          </w:p>
        </w:tc>
        <w:tc>
          <w:tcPr>
            <w:tcW w:w="823" w:type="pct"/>
            <w:tcMar>
              <w:top w:w="0" w:type="dxa"/>
              <w:left w:w="29" w:type="dxa"/>
              <w:bottom w:w="0" w:type="dxa"/>
              <w:right w:w="29" w:type="dxa"/>
            </w:tcMar>
            <w:vAlign w:val="center"/>
          </w:tcPr>
          <w:p w14:paraId="7C80265E" w14:textId="0932BBC5" w:rsidR="007C6475" w:rsidRPr="00C740FE" w:rsidRDefault="007C6475" w:rsidP="007C6475">
            <w:pPr>
              <w:spacing w:line="276" w:lineRule="auto"/>
              <w:jc w:val="center"/>
              <w:rPr>
                <w:rFonts w:cs="Times New Roman"/>
                <w:bCs/>
              </w:rPr>
            </w:pPr>
            <w:r w:rsidRPr="00011855">
              <w:rPr>
                <w:rFonts w:cs="Times New Roman"/>
              </w:rPr>
              <w:t>X</w:t>
            </w:r>
          </w:p>
        </w:tc>
        <w:tc>
          <w:tcPr>
            <w:tcW w:w="824" w:type="pct"/>
            <w:tcMar>
              <w:top w:w="0" w:type="dxa"/>
              <w:left w:w="29" w:type="dxa"/>
              <w:bottom w:w="0" w:type="dxa"/>
              <w:right w:w="29" w:type="dxa"/>
            </w:tcMar>
          </w:tcPr>
          <w:p w14:paraId="5B4CD06B" w14:textId="368A9155" w:rsidR="007C6475" w:rsidRPr="00C740FE" w:rsidRDefault="007C6475" w:rsidP="007C6475">
            <w:pPr>
              <w:spacing w:line="276" w:lineRule="auto"/>
              <w:jc w:val="center"/>
              <w:rPr>
                <w:rFonts w:cs="Times New Roman"/>
                <w:bCs/>
              </w:rPr>
            </w:pPr>
          </w:p>
        </w:tc>
        <w:tc>
          <w:tcPr>
            <w:tcW w:w="823" w:type="pct"/>
            <w:tcMar>
              <w:top w:w="0" w:type="dxa"/>
              <w:left w:w="29" w:type="dxa"/>
              <w:bottom w:w="0" w:type="dxa"/>
              <w:right w:w="29" w:type="dxa"/>
            </w:tcMar>
            <w:vAlign w:val="center"/>
          </w:tcPr>
          <w:p w14:paraId="2CE484D8" w14:textId="7A5A3B12" w:rsidR="007C6475" w:rsidRPr="00C740FE" w:rsidRDefault="007C6475" w:rsidP="007C6475">
            <w:pPr>
              <w:spacing w:line="276" w:lineRule="auto"/>
              <w:jc w:val="center"/>
              <w:rPr>
                <w:rFonts w:cs="Times New Roman"/>
                <w:bCs/>
              </w:rPr>
            </w:pPr>
            <w:r w:rsidRPr="007D07F9">
              <w:rPr>
                <w:rFonts w:cs="Times New Roman"/>
              </w:rPr>
              <w:t>X</w:t>
            </w:r>
          </w:p>
        </w:tc>
        <w:tc>
          <w:tcPr>
            <w:tcW w:w="824" w:type="pct"/>
            <w:tcMar>
              <w:top w:w="0" w:type="dxa"/>
              <w:left w:w="29" w:type="dxa"/>
              <w:bottom w:w="0" w:type="dxa"/>
              <w:right w:w="29" w:type="dxa"/>
            </w:tcMar>
          </w:tcPr>
          <w:p w14:paraId="55C9227E" w14:textId="0AD0A6B7" w:rsidR="007C6475" w:rsidRPr="00C740FE" w:rsidRDefault="007C6475" w:rsidP="007C6475">
            <w:pPr>
              <w:spacing w:line="276" w:lineRule="auto"/>
              <w:jc w:val="center"/>
              <w:rPr>
                <w:rFonts w:cs="Times New Roman"/>
                <w:bCs/>
              </w:rPr>
            </w:pPr>
          </w:p>
        </w:tc>
      </w:tr>
      <w:tr w:rsidR="007C6475" w:rsidRPr="006B6BAE" w14:paraId="164513A3" w14:textId="77777777" w:rsidTr="002E1B64">
        <w:tc>
          <w:tcPr>
            <w:tcW w:w="883" w:type="pct"/>
            <w:tcBorders>
              <w:left w:val="single" w:sz="48" w:space="0" w:color="C5DFB3"/>
            </w:tcBorders>
            <w:tcMar>
              <w:top w:w="0" w:type="dxa"/>
              <w:left w:w="58" w:type="dxa"/>
              <w:bottom w:w="0" w:type="dxa"/>
              <w:right w:w="29" w:type="dxa"/>
            </w:tcMar>
            <w:vAlign w:val="center"/>
          </w:tcPr>
          <w:p w14:paraId="1FDFB2AB" w14:textId="7CDADD16" w:rsidR="007C6475" w:rsidRDefault="007C6475" w:rsidP="00A104E2">
            <w:pPr>
              <w:rPr>
                <w:rFonts w:cs="Times New Roman"/>
                <w:b/>
                <w:sz w:val="24"/>
              </w:rPr>
            </w:pPr>
            <w:hyperlink w:anchor="_MA.5.M.2.1" w:history="1">
              <w:r w:rsidRPr="001021B3">
                <w:rPr>
                  <w:rStyle w:val="Hyperlink"/>
                  <w:rFonts w:cs="Times New Roman"/>
                </w:rPr>
                <w:t>MA.5.M.2.1</w:t>
              </w:r>
            </w:hyperlink>
          </w:p>
        </w:tc>
        <w:tc>
          <w:tcPr>
            <w:tcW w:w="823" w:type="pct"/>
            <w:tcMar>
              <w:top w:w="0" w:type="dxa"/>
              <w:left w:w="29" w:type="dxa"/>
              <w:bottom w:w="0" w:type="dxa"/>
              <w:right w:w="29" w:type="dxa"/>
            </w:tcMar>
            <w:vAlign w:val="center"/>
          </w:tcPr>
          <w:p w14:paraId="63D61CD7" w14:textId="77402CBC" w:rsidR="007C6475" w:rsidRPr="00C740FE" w:rsidRDefault="007C6475" w:rsidP="007C6475">
            <w:pPr>
              <w:spacing w:line="276" w:lineRule="auto"/>
              <w:jc w:val="center"/>
              <w:rPr>
                <w:rFonts w:cs="Times New Roman"/>
                <w:bCs/>
              </w:rPr>
            </w:pPr>
            <w:r>
              <w:rPr>
                <w:rFonts w:cs="Times New Roman"/>
              </w:rPr>
              <w:t>X</w:t>
            </w:r>
          </w:p>
        </w:tc>
        <w:tc>
          <w:tcPr>
            <w:tcW w:w="823" w:type="pct"/>
            <w:tcMar>
              <w:top w:w="0" w:type="dxa"/>
              <w:left w:w="29" w:type="dxa"/>
              <w:bottom w:w="0" w:type="dxa"/>
              <w:right w:w="29" w:type="dxa"/>
            </w:tcMar>
            <w:vAlign w:val="center"/>
          </w:tcPr>
          <w:p w14:paraId="281D5254" w14:textId="74012F64" w:rsidR="007C6475" w:rsidRPr="00C740FE" w:rsidRDefault="007C6475" w:rsidP="007C6475">
            <w:pPr>
              <w:spacing w:line="276" w:lineRule="auto"/>
              <w:jc w:val="center"/>
              <w:rPr>
                <w:rFonts w:cs="Times New Roman"/>
                <w:bCs/>
              </w:rPr>
            </w:pPr>
            <w:r w:rsidRPr="00011855">
              <w:rPr>
                <w:rFonts w:cs="Times New Roman"/>
              </w:rPr>
              <w:t>X</w:t>
            </w:r>
          </w:p>
        </w:tc>
        <w:tc>
          <w:tcPr>
            <w:tcW w:w="824" w:type="pct"/>
            <w:tcMar>
              <w:top w:w="0" w:type="dxa"/>
              <w:left w:w="29" w:type="dxa"/>
              <w:bottom w:w="0" w:type="dxa"/>
              <w:right w:w="29" w:type="dxa"/>
            </w:tcMar>
          </w:tcPr>
          <w:p w14:paraId="07EC1B6A" w14:textId="7CF62AB0" w:rsidR="007C6475" w:rsidRPr="00C740FE" w:rsidRDefault="007C6475" w:rsidP="007C6475">
            <w:pPr>
              <w:spacing w:line="276" w:lineRule="auto"/>
              <w:jc w:val="center"/>
              <w:rPr>
                <w:rFonts w:cs="Times New Roman"/>
                <w:bCs/>
              </w:rPr>
            </w:pPr>
          </w:p>
        </w:tc>
        <w:tc>
          <w:tcPr>
            <w:tcW w:w="823" w:type="pct"/>
            <w:tcMar>
              <w:top w:w="0" w:type="dxa"/>
              <w:left w:w="29" w:type="dxa"/>
              <w:bottom w:w="0" w:type="dxa"/>
              <w:right w:w="29" w:type="dxa"/>
            </w:tcMar>
            <w:vAlign w:val="center"/>
          </w:tcPr>
          <w:p w14:paraId="07E45C25" w14:textId="6C83FC59" w:rsidR="007C6475" w:rsidRPr="00C740FE" w:rsidRDefault="007C6475" w:rsidP="007C6475">
            <w:pPr>
              <w:spacing w:line="276" w:lineRule="auto"/>
              <w:jc w:val="center"/>
              <w:rPr>
                <w:rFonts w:cs="Times New Roman"/>
                <w:bCs/>
              </w:rPr>
            </w:pPr>
            <w:r w:rsidRPr="007D07F9">
              <w:rPr>
                <w:rFonts w:cs="Times New Roman"/>
              </w:rPr>
              <w:t>X</w:t>
            </w:r>
          </w:p>
        </w:tc>
        <w:tc>
          <w:tcPr>
            <w:tcW w:w="824" w:type="pct"/>
            <w:tcMar>
              <w:top w:w="0" w:type="dxa"/>
              <w:left w:w="29" w:type="dxa"/>
              <w:bottom w:w="0" w:type="dxa"/>
              <w:right w:w="29" w:type="dxa"/>
            </w:tcMar>
          </w:tcPr>
          <w:p w14:paraId="5EAFB87A" w14:textId="019868DD" w:rsidR="007C6475" w:rsidRPr="00C740FE" w:rsidRDefault="007C6475" w:rsidP="007C6475">
            <w:pPr>
              <w:spacing w:line="276" w:lineRule="auto"/>
              <w:jc w:val="center"/>
              <w:rPr>
                <w:rFonts w:cs="Times New Roman"/>
                <w:bCs/>
              </w:rPr>
            </w:pPr>
          </w:p>
        </w:tc>
      </w:tr>
    </w:tbl>
    <w:p w14:paraId="05BCE0D1" w14:textId="77777777" w:rsidR="00F76266" w:rsidRDefault="00F76266"/>
    <w:tbl>
      <w:tblPr>
        <w:tblStyle w:val="TableGrid"/>
        <w:tblW w:w="5000" w:type="pct"/>
        <w:tblBorders>
          <w:left w:val="single" w:sz="48" w:space="0" w:color="538135" w:themeColor="accent6" w:themeShade="BF"/>
        </w:tblBorders>
        <w:tblLook w:val="04A0" w:firstRow="1" w:lastRow="0" w:firstColumn="1" w:lastColumn="0" w:noHBand="0" w:noVBand="1"/>
      </w:tblPr>
      <w:tblGrid>
        <w:gridCol w:w="1655"/>
        <w:gridCol w:w="1528"/>
        <w:gridCol w:w="1528"/>
        <w:gridCol w:w="1528"/>
        <w:gridCol w:w="1528"/>
        <w:gridCol w:w="1528"/>
      </w:tblGrid>
      <w:tr w:rsidR="001B0D8A" w:rsidRPr="006B6BAE" w14:paraId="46B5C659" w14:textId="77777777" w:rsidTr="00910504">
        <w:tc>
          <w:tcPr>
            <w:tcW w:w="890" w:type="pct"/>
            <w:tcMar>
              <w:top w:w="0" w:type="dxa"/>
              <w:left w:w="58" w:type="dxa"/>
              <w:bottom w:w="0" w:type="dxa"/>
              <w:right w:w="29" w:type="dxa"/>
            </w:tcMar>
            <w:vAlign w:val="center"/>
          </w:tcPr>
          <w:p w14:paraId="49E6D137" w14:textId="7F6DBCE3" w:rsidR="001B0D8A" w:rsidRDefault="001B0D8A" w:rsidP="001B0D8A">
            <w:pPr>
              <w:jc w:val="center"/>
            </w:pPr>
            <w:r w:rsidRPr="006B6BAE">
              <w:rPr>
                <w:rFonts w:cs="Times New Roman"/>
                <w:b/>
                <w:sz w:val="24"/>
              </w:rPr>
              <w:t>Geometric Reasoning</w:t>
            </w:r>
          </w:p>
        </w:tc>
        <w:tc>
          <w:tcPr>
            <w:tcW w:w="822" w:type="pct"/>
            <w:tcMar>
              <w:top w:w="0" w:type="dxa"/>
              <w:left w:w="29" w:type="dxa"/>
              <w:bottom w:w="0" w:type="dxa"/>
              <w:right w:w="29" w:type="dxa"/>
            </w:tcMar>
            <w:vAlign w:val="center"/>
          </w:tcPr>
          <w:p w14:paraId="36F4F802" w14:textId="50274F90" w:rsidR="001B0D8A" w:rsidRPr="006B6BAE" w:rsidRDefault="001B0D8A" w:rsidP="001B0D8A">
            <w:pPr>
              <w:spacing w:line="276" w:lineRule="auto"/>
              <w:jc w:val="center"/>
              <w:rPr>
                <w:rFonts w:cs="Times New Roman"/>
              </w:rPr>
            </w:pPr>
            <w:r w:rsidRPr="00C740FE">
              <w:rPr>
                <w:rFonts w:cs="Times New Roman"/>
                <w:bCs/>
              </w:rPr>
              <w:t xml:space="preserve">Multiplying and </w:t>
            </w:r>
            <w:r>
              <w:rPr>
                <w:rFonts w:cs="Times New Roman"/>
                <w:bCs/>
              </w:rPr>
              <w:t>d</w:t>
            </w:r>
            <w:r w:rsidRPr="00C740FE">
              <w:rPr>
                <w:rFonts w:cs="Times New Roman"/>
                <w:bCs/>
              </w:rPr>
              <w:t>ividing multi-digit whole numbers</w:t>
            </w:r>
          </w:p>
        </w:tc>
        <w:tc>
          <w:tcPr>
            <w:tcW w:w="822" w:type="pct"/>
            <w:tcMar>
              <w:top w:w="0" w:type="dxa"/>
              <w:left w:w="29" w:type="dxa"/>
              <w:bottom w:w="0" w:type="dxa"/>
              <w:right w:w="29" w:type="dxa"/>
            </w:tcMar>
            <w:vAlign w:val="center"/>
          </w:tcPr>
          <w:p w14:paraId="6EDB3413" w14:textId="768ED88E" w:rsidR="001B0D8A" w:rsidRPr="006B6BAE" w:rsidRDefault="001B0D8A" w:rsidP="001B0D8A">
            <w:pPr>
              <w:spacing w:line="276" w:lineRule="auto"/>
              <w:jc w:val="center"/>
              <w:rPr>
                <w:rFonts w:cs="Times New Roman"/>
              </w:rPr>
            </w:pPr>
            <w:r w:rsidRPr="00C740FE">
              <w:rPr>
                <w:rFonts w:cs="Times New Roman"/>
                <w:bCs/>
              </w:rPr>
              <w:t>Adding and subtracting fractions and decimals, multiplication and division of fractions and decimals</w:t>
            </w:r>
          </w:p>
        </w:tc>
        <w:tc>
          <w:tcPr>
            <w:tcW w:w="822" w:type="pct"/>
            <w:tcMar>
              <w:top w:w="0" w:type="dxa"/>
              <w:left w:w="29" w:type="dxa"/>
              <w:bottom w:w="0" w:type="dxa"/>
              <w:right w:w="29" w:type="dxa"/>
            </w:tcMar>
            <w:vAlign w:val="center"/>
          </w:tcPr>
          <w:p w14:paraId="6A69A473" w14:textId="3F166D95" w:rsidR="001B0D8A" w:rsidRPr="006B6BAE" w:rsidRDefault="001B0D8A" w:rsidP="001B0D8A">
            <w:pPr>
              <w:spacing w:line="276" w:lineRule="auto"/>
              <w:jc w:val="center"/>
              <w:rPr>
                <w:rFonts w:cs="Times New Roman"/>
              </w:rPr>
            </w:pPr>
            <w:r w:rsidRPr="00C740FE">
              <w:rPr>
                <w:rFonts w:cs="Times New Roman"/>
                <w:bCs/>
              </w:rPr>
              <w:t>Developing understanding of the coordinate plane</w:t>
            </w:r>
          </w:p>
        </w:tc>
        <w:tc>
          <w:tcPr>
            <w:tcW w:w="822" w:type="pct"/>
            <w:tcMar>
              <w:top w:w="0" w:type="dxa"/>
              <w:left w:w="29" w:type="dxa"/>
              <w:bottom w:w="0" w:type="dxa"/>
              <w:right w:w="29" w:type="dxa"/>
            </w:tcMar>
            <w:vAlign w:val="center"/>
          </w:tcPr>
          <w:p w14:paraId="71D6D12D" w14:textId="1AEF7BEE" w:rsidR="001B0D8A" w:rsidRPr="006B6BAE" w:rsidRDefault="001B0D8A" w:rsidP="001B0D8A">
            <w:pPr>
              <w:spacing w:line="276" w:lineRule="auto"/>
              <w:jc w:val="center"/>
              <w:rPr>
                <w:rFonts w:cs="Times New Roman"/>
              </w:rPr>
            </w:pPr>
            <w:r w:rsidRPr="00C740FE">
              <w:rPr>
                <w:rFonts w:cs="Times New Roman"/>
                <w:bCs/>
              </w:rPr>
              <w:t>Extending geometric reasoning to include volume</w:t>
            </w:r>
          </w:p>
        </w:tc>
        <w:tc>
          <w:tcPr>
            <w:tcW w:w="822" w:type="pct"/>
            <w:tcMar>
              <w:top w:w="0" w:type="dxa"/>
              <w:left w:w="29" w:type="dxa"/>
              <w:bottom w:w="0" w:type="dxa"/>
              <w:right w:w="29" w:type="dxa"/>
            </w:tcMar>
            <w:vAlign w:val="center"/>
          </w:tcPr>
          <w:p w14:paraId="59239FC9" w14:textId="653E6423" w:rsidR="001B0D8A" w:rsidRPr="006B6BAE" w:rsidRDefault="001B0D8A" w:rsidP="001B0D8A">
            <w:pPr>
              <w:spacing w:line="276" w:lineRule="auto"/>
              <w:jc w:val="center"/>
              <w:rPr>
                <w:rFonts w:cs="Times New Roman"/>
              </w:rPr>
            </w:pPr>
            <w:r w:rsidRPr="00C740FE">
              <w:rPr>
                <w:rFonts w:cs="Times New Roman"/>
                <w:bCs/>
              </w:rPr>
              <w:t>Extending understanding of data to include mean</w:t>
            </w:r>
          </w:p>
        </w:tc>
      </w:tr>
      <w:tr w:rsidR="00910504" w:rsidRPr="006B6BAE" w14:paraId="2D42DEF5" w14:textId="77777777">
        <w:tc>
          <w:tcPr>
            <w:tcW w:w="890" w:type="pct"/>
            <w:tcMar>
              <w:top w:w="0" w:type="dxa"/>
              <w:left w:w="58" w:type="dxa"/>
              <w:bottom w:w="0" w:type="dxa"/>
              <w:right w:w="29" w:type="dxa"/>
            </w:tcMar>
            <w:vAlign w:val="center"/>
          </w:tcPr>
          <w:p w14:paraId="5991C06F" w14:textId="6C73E1AF" w:rsidR="00910504" w:rsidRPr="006B6BAE" w:rsidRDefault="00910504" w:rsidP="00910504">
            <w:pPr>
              <w:rPr>
                <w:rFonts w:cs="Times New Roman"/>
              </w:rPr>
            </w:pPr>
            <w:hyperlink w:anchor="_MA.5.GR.1.1" w:history="1">
              <w:r w:rsidRPr="001021B3">
                <w:rPr>
                  <w:rStyle w:val="Hyperlink"/>
                  <w:rFonts w:cs="Times New Roman"/>
                </w:rPr>
                <w:t>MA.5.GR.1.1</w:t>
              </w:r>
            </w:hyperlink>
          </w:p>
        </w:tc>
        <w:tc>
          <w:tcPr>
            <w:tcW w:w="822" w:type="pct"/>
            <w:tcMar>
              <w:top w:w="0" w:type="dxa"/>
              <w:left w:w="29" w:type="dxa"/>
              <w:bottom w:w="0" w:type="dxa"/>
              <w:right w:w="29" w:type="dxa"/>
            </w:tcMar>
          </w:tcPr>
          <w:p w14:paraId="4790520B" w14:textId="4EFBAA78"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06A8432C" w14:textId="13BAA825"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tcPr>
          <w:p w14:paraId="002593EE" w14:textId="3E21049C"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3CA8B3A1" w14:textId="3661A8E1" w:rsidR="00910504" w:rsidRPr="006B6BAE" w:rsidRDefault="00910504" w:rsidP="00910504">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tcPr>
          <w:p w14:paraId="2EFFFABD" w14:textId="61E94777" w:rsidR="00910504" w:rsidRPr="004B6EAF" w:rsidRDefault="00910504" w:rsidP="00910504">
            <w:pPr>
              <w:spacing w:line="276" w:lineRule="auto"/>
              <w:jc w:val="center"/>
              <w:rPr>
                <w:rFonts w:cs="Times New Roman"/>
                <w:color w:val="FFFFFF" w:themeColor="background1"/>
              </w:rPr>
            </w:pPr>
          </w:p>
        </w:tc>
      </w:tr>
      <w:tr w:rsidR="00910504" w:rsidRPr="006B6BAE" w14:paraId="55A2EA0A" w14:textId="77777777">
        <w:tc>
          <w:tcPr>
            <w:tcW w:w="890" w:type="pct"/>
            <w:tcMar>
              <w:top w:w="0" w:type="dxa"/>
              <w:left w:w="58" w:type="dxa"/>
              <w:bottom w:w="0" w:type="dxa"/>
              <w:right w:w="29" w:type="dxa"/>
            </w:tcMar>
            <w:vAlign w:val="center"/>
          </w:tcPr>
          <w:p w14:paraId="5D06BB67" w14:textId="6CCA89E0" w:rsidR="00910504" w:rsidRPr="006B6BAE" w:rsidRDefault="00910504" w:rsidP="00910504">
            <w:pPr>
              <w:rPr>
                <w:rFonts w:cs="Times New Roman"/>
              </w:rPr>
            </w:pPr>
            <w:hyperlink w:anchor="_MA.5.GR.1.2" w:history="1">
              <w:r w:rsidRPr="001021B3">
                <w:rPr>
                  <w:rStyle w:val="Hyperlink"/>
                  <w:rFonts w:cs="Times New Roman"/>
                </w:rPr>
                <w:t>MA.5.GR.1.2</w:t>
              </w:r>
            </w:hyperlink>
          </w:p>
        </w:tc>
        <w:tc>
          <w:tcPr>
            <w:tcW w:w="822" w:type="pct"/>
            <w:tcMar>
              <w:top w:w="0" w:type="dxa"/>
              <w:left w:w="29" w:type="dxa"/>
              <w:bottom w:w="0" w:type="dxa"/>
              <w:right w:w="29" w:type="dxa"/>
            </w:tcMar>
          </w:tcPr>
          <w:p w14:paraId="66504EBC" w14:textId="27C7A2AD"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31E966DA" w14:textId="4B9A2006"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tcPr>
          <w:p w14:paraId="621B89E4" w14:textId="7AD15440"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5585E1B8" w14:textId="0E18D1B8" w:rsidR="00910504" w:rsidRPr="006B6BAE" w:rsidRDefault="00910504" w:rsidP="00910504">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tcPr>
          <w:p w14:paraId="0C312D48" w14:textId="4D6788C1" w:rsidR="00910504" w:rsidRPr="004B6EAF" w:rsidRDefault="00910504" w:rsidP="00910504">
            <w:pPr>
              <w:spacing w:line="276" w:lineRule="auto"/>
              <w:jc w:val="center"/>
              <w:rPr>
                <w:rFonts w:cs="Times New Roman"/>
                <w:color w:val="FFFFFF" w:themeColor="background1"/>
              </w:rPr>
            </w:pPr>
          </w:p>
        </w:tc>
      </w:tr>
      <w:tr w:rsidR="00910504" w:rsidRPr="006B6BAE" w14:paraId="10DAEE06" w14:textId="77777777">
        <w:tc>
          <w:tcPr>
            <w:tcW w:w="890" w:type="pct"/>
            <w:tcMar>
              <w:top w:w="0" w:type="dxa"/>
              <w:left w:w="58" w:type="dxa"/>
              <w:bottom w:w="0" w:type="dxa"/>
              <w:right w:w="29" w:type="dxa"/>
            </w:tcMar>
            <w:vAlign w:val="center"/>
          </w:tcPr>
          <w:p w14:paraId="293FCDC1" w14:textId="1F75571D" w:rsidR="00910504" w:rsidRPr="006B6BAE" w:rsidRDefault="00910504" w:rsidP="00910504">
            <w:pPr>
              <w:rPr>
                <w:rFonts w:cs="Times New Roman"/>
              </w:rPr>
            </w:pPr>
            <w:hyperlink w:anchor="_MA.5.GR.2.1" w:history="1">
              <w:r w:rsidRPr="001021B3">
                <w:rPr>
                  <w:rStyle w:val="Hyperlink"/>
                  <w:rFonts w:cs="Times New Roman"/>
                </w:rPr>
                <w:t>MA.5.GR.2.1</w:t>
              </w:r>
            </w:hyperlink>
          </w:p>
        </w:tc>
        <w:tc>
          <w:tcPr>
            <w:tcW w:w="822" w:type="pct"/>
            <w:tcMar>
              <w:top w:w="0" w:type="dxa"/>
              <w:left w:w="29" w:type="dxa"/>
              <w:bottom w:w="0" w:type="dxa"/>
              <w:right w:w="29" w:type="dxa"/>
            </w:tcMar>
          </w:tcPr>
          <w:p w14:paraId="0FC52149" w14:textId="30B88710"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vAlign w:val="center"/>
          </w:tcPr>
          <w:p w14:paraId="189A9B87" w14:textId="7236986E" w:rsidR="00910504" w:rsidRPr="004B6EAF" w:rsidRDefault="00910504" w:rsidP="00910504">
            <w:pPr>
              <w:spacing w:line="276" w:lineRule="auto"/>
              <w:jc w:val="center"/>
              <w:rPr>
                <w:rFonts w:cs="Times New Roman"/>
                <w:color w:val="FFFFFF" w:themeColor="background1"/>
              </w:rPr>
            </w:pPr>
            <w:r w:rsidRPr="007D07F9">
              <w:rPr>
                <w:rFonts w:cs="Times New Roman"/>
              </w:rPr>
              <w:t>X</w:t>
            </w:r>
          </w:p>
        </w:tc>
        <w:tc>
          <w:tcPr>
            <w:tcW w:w="822" w:type="pct"/>
            <w:tcMar>
              <w:top w:w="0" w:type="dxa"/>
              <w:left w:w="29" w:type="dxa"/>
              <w:bottom w:w="0" w:type="dxa"/>
              <w:right w:w="29" w:type="dxa"/>
            </w:tcMar>
          </w:tcPr>
          <w:p w14:paraId="7E4D51BF" w14:textId="72CB5AEC"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vAlign w:val="center"/>
          </w:tcPr>
          <w:p w14:paraId="77460611" w14:textId="5476EAB1" w:rsidR="00910504" w:rsidRPr="006B6BAE" w:rsidRDefault="00910504" w:rsidP="00910504">
            <w:pPr>
              <w:spacing w:line="276" w:lineRule="auto"/>
              <w:jc w:val="center"/>
              <w:rPr>
                <w:rFonts w:cs="Times New Roman"/>
              </w:rPr>
            </w:pPr>
            <w:r>
              <w:rPr>
                <w:rFonts w:cs="Times New Roman"/>
              </w:rPr>
              <w:t>X</w:t>
            </w:r>
          </w:p>
        </w:tc>
        <w:tc>
          <w:tcPr>
            <w:tcW w:w="822" w:type="pct"/>
            <w:tcMar>
              <w:top w:w="0" w:type="dxa"/>
              <w:left w:w="29" w:type="dxa"/>
              <w:bottom w:w="0" w:type="dxa"/>
              <w:right w:w="29" w:type="dxa"/>
            </w:tcMar>
          </w:tcPr>
          <w:p w14:paraId="5463B9C7" w14:textId="17F63CDE" w:rsidR="00910504" w:rsidRPr="004B6EAF" w:rsidRDefault="00910504" w:rsidP="00910504">
            <w:pPr>
              <w:spacing w:line="276" w:lineRule="auto"/>
              <w:jc w:val="center"/>
              <w:rPr>
                <w:rFonts w:cs="Times New Roman"/>
                <w:color w:val="FFFFFF" w:themeColor="background1"/>
              </w:rPr>
            </w:pPr>
          </w:p>
        </w:tc>
      </w:tr>
      <w:tr w:rsidR="00910504" w:rsidRPr="006B6BAE" w14:paraId="76E37B7F" w14:textId="77777777">
        <w:tc>
          <w:tcPr>
            <w:tcW w:w="890" w:type="pct"/>
            <w:tcMar>
              <w:top w:w="0" w:type="dxa"/>
              <w:left w:w="58" w:type="dxa"/>
              <w:bottom w:w="0" w:type="dxa"/>
              <w:right w:w="29" w:type="dxa"/>
            </w:tcMar>
            <w:vAlign w:val="center"/>
          </w:tcPr>
          <w:p w14:paraId="63928FC3" w14:textId="3D86424A" w:rsidR="00910504" w:rsidRPr="006B6BAE" w:rsidRDefault="00910504" w:rsidP="00910504">
            <w:pPr>
              <w:rPr>
                <w:rFonts w:cs="Times New Roman"/>
              </w:rPr>
            </w:pPr>
            <w:hyperlink w:anchor="_MA.5.GR.3.1" w:history="1">
              <w:r w:rsidRPr="001021B3">
                <w:rPr>
                  <w:rStyle w:val="Hyperlink"/>
                  <w:rFonts w:cs="Times New Roman"/>
                </w:rPr>
                <w:t>MA.5.GR.3.1</w:t>
              </w:r>
            </w:hyperlink>
          </w:p>
        </w:tc>
        <w:tc>
          <w:tcPr>
            <w:tcW w:w="822" w:type="pct"/>
            <w:tcMar>
              <w:top w:w="0" w:type="dxa"/>
              <w:left w:w="29" w:type="dxa"/>
              <w:bottom w:w="0" w:type="dxa"/>
              <w:right w:w="29" w:type="dxa"/>
            </w:tcMar>
          </w:tcPr>
          <w:p w14:paraId="08A21425" w14:textId="32223DD7"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4CEB7CEC" w14:textId="40F63457"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tcPr>
          <w:p w14:paraId="01244D65" w14:textId="7E6BFA47"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vAlign w:val="center"/>
          </w:tcPr>
          <w:p w14:paraId="68B9BF21" w14:textId="41998CE2" w:rsidR="00910504" w:rsidRPr="006B6BAE" w:rsidRDefault="00910504" w:rsidP="00910504">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tcPr>
          <w:p w14:paraId="38E651F8" w14:textId="5C89C193" w:rsidR="00910504" w:rsidRPr="004B6EAF" w:rsidRDefault="00910504" w:rsidP="00910504">
            <w:pPr>
              <w:spacing w:line="276" w:lineRule="auto"/>
              <w:jc w:val="center"/>
              <w:rPr>
                <w:rFonts w:cs="Times New Roman"/>
                <w:color w:val="FFFFFF" w:themeColor="background1"/>
              </w:rPr>
            </w:pPr>
          </w:p>
        </w:tc>
      </w:tr>
      <w:tr w:rsidR="00910504" w:rsidRPr="006B6BAE" w14:paraId="38011496" w14:textId="77777777">
        <w:tc>
          <w:tcPr>
            <w:tcW w:w="890" w:type="pct"/>
            <w:tcMar>
              <w:top w:w="0" w:type="dxa"/>
              <w:left w:w="58" w:type="dxa"/>
              <w:bottom w:w="0" w:type="dxa"/>
              <w:right w:w="29" w:type="dxa"/>
            </w:tcMar>
            <w:vAlign w:val="center"/>
          </w:tcPr>
          <w:p w14:paraId="42E1FE2F" w14:textId="7A1D5A24" w:rsidR="00910504" w:rsidRPr="006B6BAE" w:rsidRDefault="00910504" w:rsidP="00910504">
            <w:pPr>
              <w:rPr>
                <w:rFonts w:cs="Times New Roman"/>
              </w:rPr>
            </w:pPr>
            <w:hyperlink w:anchor="_MA.5.GR.3.2" w:history="1">
              <w:r w:rsidRPr="001021B3">
                <w:rPr>
                  <w:rStyle w:val="Hyperlink"/>
                  <w:rFonts w:cs="Times New Roman"/>
                </w:rPr>
                <w:t>MA.5.GR.3.2</w:t>
              </w:r>
            </w:hyperlink>
          </w:p>
        </w:tc>
        <w:tc>
          <w:tcPr>
            <w:tcW w:w="822" w:type="pct"/>
            <w:tcMar>
              <w:top w:w="0" w:type="dxa"/>
              <w:left w:w="29" w:type="dxa"/>
              <w:bottom w:w="0" w:type="dxa"/>
              <w:right w:w="29" w:type="dxa"/>
            </w:tcMar>
          </w:tcPr>
          <w:p w14:paraId="72E134BA" w14:textId="66AB3074"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44B0B3BD" w14:textId="4042CA71"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tcPr>
          <w:p w14:paraId="49EC305A" w14:textId="0F6D8163"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vAlign w:val="center"/>
          </w:tcPr>
          <w:p w14:paraId="0507CC9C" w14:textId="35C97555" w:rsidR="00910504" w:rsidRPr="006B6BAE" w:rsidRDefault="00910504" w:rsidP="00910504">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tcPr>
          <w:p w14:paraId="17411CF8" w14:textId="2BD415B2" w:rsidR="00910504" w:rsidRPr="004B6EAF" w:rsidRDefault="00910504" w:rsidP="00910504">
            <w:pPr>
              <w:spacing w:line="276" w:lineRule="auto"/>
              <w:jc w:val="center"/>
              <w:rPr>
                <w:rFonts w:cs="Times New Roman"/>
                <w:color w:val="FFFFFF" w:themeColor="background1"/>
              </w:rPr>
            </w:pPr>
          </w:p>
        </w:tc>
      </w:tr>
      <w:tr w:rsidR="00910504" w:rsidRPr="006B6BAE" w14:paraId="05DEED9B" w14:textId="77777777">
        <w:tc>
          <w:tcPr>
            <w:tcW w:w="890" w:type="pct"/>
            <w:tcMar>
              <w:top w:w="0" w:type="dxa"/>
              <w:left w:w="58" w:type="dxa"/>
              <w:bottom w:w="0" w:type="dxa"/>
              <w:right w:w="29" w:type="dxa"/>
            </w:tcMar>
            <w:vAlign w:val="center"/>
          </w:tcPr>
          <w:p w14:paraId="6312A86F" w14:textId="7FB51E27" w:rsidR="00910504" w:rsidRPr="006B6BAE" w:rsidRDefault="00910504" w:rsidP="00910504">
            <w:pPr>
              <w:rPr>
                <w:rFonts w:cs="Times New Roman"/>
              </w:rPr>
            </w:pPr>
            <w:hyperlink w:anchor="_MA.5.GR.3.3" w:history="1">
              <w:r w:rsidRPr="001021B3">
                <w:rPr>
                  <w:rStyle w:val="Hyperlink"/>
                  <w:rFonts w:cs="Times New Roman"/>
                </w:rPr>
                <w:t>MA.5.GR.3.3</w:t>
              </w:r>
            </w:hyperlink>
          </w:p>
        </w:tc>
        <w:tc>
          <w:tcPr>
            <w:tcW w:w="822" w:type="pct"/>
            <w:tcMar>
              <w:top w:w="0" w:type="dxa"/>
              <w:left w:w="29" w:type="dxa"/>
              <w:bottom w:w="0" w:type="dxa"/>
              <w:right w:w="29" w:type="dxa"/>
            </w:tcMar>
          </w:tcPr>
          <w:p w14:paraId="5DD48942" w14:textId="506EB9B1"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3DA28823" w14:textId="5D5D2CE9"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tcPr>
          <w:p w14:paraId="1F4D746B" w14:textId="770975B9"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vAlign w:val="center"/>
          </w:tcPr>
          <w:p w14:paraId="7977EE35" w14:textId="40780018" w:rsidR="00910504" w:rsidRPr="006B6BAE" w:rsidRDefault="00910504" w:rsidP="00910504">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tcPr>
          <w:p w14:paraId="08FA5015" w14:textId="025119B8" w:rsidR="00910504" w:rsidRPr="004B6EAF" w:rsidRDefault="00910504" w:rsidP="00910504">
            <w:pPr>
              <w:spacing w:line="276" w:lineRule="auto"/>
              <w:jc w:val="center"/>
              <w:rPr>
                <w:rFonts w:cs="Times New Roman"/>
                <w:color w:val="FFFFFF" w:themeColor="background1"/>
              </w:rPr>
            </w:pPr>
          </w:p>
        </w:tc>
      </w:tr>
      <w:tr w:rsidR="00910504" w:rsidRPr="006B6BAE" w14:paraId="39130246" w14:textId="77777777">
        <w:tc>
          <w:tcPr>
            <w:tcW w:w="890" w:type="pct"/>
            <w:tcMar>
              <w:top w:w="0" w:type="dxa"/>
              <w:left w:w="58" w:type="dxa"/>
              <w:bottom w:w="0" w:type="dxa"/>
              <w:right w:w="29" w:type="dxa"/>
            </w:tcMar>
            <w:vAlign w:val="center"/>
          </w:tcPr>
          <w:p w14:paraId="4E985383" w14:textId="6516AE8A" w:rsidR="00910504" w:rsidRPr="006B6BAE" w:rsidRDefault="00910504" w:rsidP="00910504">
            <w:pPr>
              <w:rPr>
                <w:rFonts w:cs="Times New Roman"/>
              </w:rPr>
            </w:pPr>
            <w:hyperlink w:anchor="_MA.5.GR.4.1" w:history="1">
              <w:r w:rsidRPr="001021B3">
                <w:rPr>
                  <w:rStyle w:val="Hyperlink"/>
                  <w:rFonts w:cs="Times New Roman"/>
                </w:rPr>
                <w:t>MA.5.GR.4.1</w:t>
              </w:r>
            </w:hyperlink>
          </w:p>
        </w:tc>
        <w:tc>
          <w:tcPr>
            <w:tcW w:w="822" w:type="pct"/>
            <w:tcMar>
              <w:top w:w="0" w:type="dxa"/>
              <w:left w:w="29" w:type="dxa"/>
              <w:bottom w:w="0" w:type="dxa"/>
              <w:right w:w="29" w:type="dxa"/>
            </w:tcMar>
          </w:tcPr>
          <w:p w14:paraId="44C8AD4B" w14:textId="42D69630"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61ACF4E1" w14:textId="5A90DB02"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433B4563" w14:textId="0B896FA1" w:rsidR="00910504" w:rsidRPr="006B6BAE" w:rsidRDefault="00910504" w:rsidP="00910504">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tcPr>
          <w:p w14:paraId="53E1C526" w14:textId="371CC5CE"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17552902" w14:textId="5579A787" w:rsidR="00910504" w:rsidRPr="004B6EAF" w:rsidRDefault="00910504" w:rsidP="00910504">
            <w:pPr>
              <w:spacing w:line="276" w:lineRule="auto"/>
              <w:jc w:val="center"/>
              <w:rPr>
                <w:rFonts w:cs="Times New Roman"/>
                <w:color w:val="FFFFFF" w:themeColor="background1"/>
              </w:rPr>
            </w:pPr>
          </w:p>
        </w:tc>
      </w:tr>
      <w:tr w:rsidR="00910504" w:rsidRPr="006B6BAE" w14:paraId="785B1DD5" w14:textId="77777777">
        <w:tc>
          <w:tcPr>
            <w:tcW w:w="890" w:type="pct"/>
            <w:tcMar>
              <w:top w:w="0" w:type="dxa"/>
              <w:left w:w="58" w:type="dxa"/>
              <w:bottom w:w="0" w:type="dxa"/>
              <w:right w:w="29" w:type="dxa"/>
            </w:tcMar>
            <w:vAlign w:val="center"/>
          </w:tcPr>
          <w:p w14:paraId="3EDB71C0" w14:textId="3B0F0338" w:rsidR="00910504" w:rsidRDefault="00910504" w:rsidP="00910504">
            <w:hyperlink w:anchor="_MA.5.GR.4.2" w:history="1">
              <w:r w:rsidRPr="001021B3">
                <w:rPr>
                  <w:rStyle w:val="Hyperlink"/>
                  <w:rFonts w:cs="Times New Roman"/>
                </w:rPr>
                <w:t>MA.5.GR.4.2</w:t>
              </w:r>
            </w:hyperlink>
          </w:p>
        </w:tc>
        <w:tc>
          <w:tcPr>
            <w:tcW w:w="822" w:type="pct"/>
            <w:tcMar>
              <w:top w:w="0" w:type="dxa"/>
              <w:left w:w="29" w:type="dxa"/>
              <w:bottom w:w="0" w:type="dxa"/>
              <w:right w:w="29" w:type="dxa"/>
            </w:tcMar>
          </w:tcPr>
          <w:p w14:paraId="03A7AE2B" w14:textId="3D4C95F1"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52D14BD0" w14:textId="022EB8F1" w:rsidR="00910504" w:rsidRPr="007C27B3"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42563A23" w14:textId="6400B4C8" w:rsidR="00910504" w:rsidRPr="006B6BAE" w:rsidRDefault="00910504" w:rsidP="00910504">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tcPr>
          <w:p w14:paraId="010126D0" w14:textId="73DC34FA"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243AA1BA" w14:textId="65DD3F8F" w:rsidR="00910504" w:rsidRPr="000B4AE8" w:rsidRDefault="00910504" w:rsidP="00910504">
            <w:pPr>
              <w:spacing w:line="276" w:lineRule="auto"/>
              <w:jc w:val="center"/>
              <w:rPr>
                <w:rFonts w:cs="Times New Roman"/>
                <w:color w:val="FFFFFF" w:themeColor="background1"/>
              </w:rPr>
            </w:pPr>
          </w:p>
        </w:tc>
      </w:tr>
    </w:tbl>
    <w:p w14:paraId="3A0976C9" w14:textId="77777777" w:rsidR="00F76266" w:rsidRDefault="00F76266"/>
    <w:tbl>
      <w:tblPr>
        <w:tblStyle w:val="TableGrid"/>
        <w:tblW w:w="5000" w:type="pct"/>
        <w:tblBorders>
          <w:left w:val="single" w:sz="48" w:space="0" w:color="FF9966"/>
        </w:tblBorders>
        <w:tblLook w:val="04A0" w:firstRow="1" w:lastRow="0" w:firstColumn="1" w:lastColumn="0" w:noHBand="0" w:noVBand="1"/>
      </w:tblPr>
      <w:tblGrid>
        <w:gridCol w:w="1655"/>
        <w:gridCol w:w="1528"/>
        <w:gridCol w:w="1528"/>
        <w:gridCol w:w="1528"/>
        <w:gridCol w:w="1528"/>
        <w:gridCol w:w="1528"/>
      </w:tblGrid>
      <w:tr w:rsidR="00500DA8" w:rsidRPr="006B6BAE" w14:paraId="17618BA0" w14:textId="77777777" w:rsidTr="00A104E2">
        <w:tc>
          <w:tcPr>
            <w:tcW w:w="890" w:type="pct"/>
            <w:tcMar>
              <w:top w:w="0" w:type="dxa"/>
              <w:left w:w="58" w:type="dxa"/>
              <w:bottom w:w="0" w:type="dxa"/>
              <w:right w:w="29" w:type="dxa"/>
            </w:tcMar>
            <w:vAlign w:val="center"/>
          </w:tcPr>
          <w:p w14:paraId="6149AF07" w14:textId="7A999BA0" w:rsidR="00865ABF" w:rsidRDefault="00865ABF" w:rsidP="00500DA8">
            <w:pPr>
              <w:jc w:val="center"/>
            </w:pPr>
            <w:r w:rsidRPr="006B6BAE">
              <w:rPr>
                <w:rFonts w:eastAsia="Times New Roman" w:cs="Times New Roman"/>
                <w:b/>
              </w:rPr>
              <w:t>Data Analysis &amp; Probability</w:t>
            </w:r>
          </w:p>
        </w:tc>
        <w:tc>
          <w:tcPr>
            <w:tcW w:w="822" w:type="pct"/>
            <w:tcMar>
              <w:top w:w="0" w:type="dxa"/>
              <w:left w:w="29" w:type="dxa"/>
              <w:bottom w:w="0" w:type="dxa"/>
              <w:right w:w="29" w:type="dxa"/>
            </w:tcMar>
            <w:vAlign w:val="center"/>
          </w:tcPr>
          <w:p w14:paraId="62CC98B3" w14:textId="17B49338" w:rsidR="00865ABF" w:rsidRPr="006B6BAE" w:rsidRDefault="00865ABF" w:rsidP="000D1DA8">
            <w:pPr>
              <w:spacing w:line="276" w:lineRule="auto"/>
              <w:jc w:val="center"/>
              <w:rPr>
                <w:rFonts w:cs="Times New Roman"/>
              </w:rPr>
            </w:pPr>
            <w:r w:rsidRPr="006B6BAE">
              <w:rPr>
                <w:rFonts w:cs="Times New Roman"/>
              </w:rPr>
              <w:t>Operations with Integers, Positive Decimals and Positive Fractions</w:t>
            </w:r>
          </w:p>
        </w:tc>
        <w:tc>
          <w:tcPr>
            <w:tcW w:w="822" w:type="pct"/>
            <w:tcMar>
              <w:top w:w="0" w:type="dxa"/>
              <w:left w:w="29" w:type="dxa"/>
              <w:bottom w:w="0" w:type="dxa"/>
              <w:right w:w="29" w:type="dxa"/>
            </w:tcMar>
            <w:vAlign w:val="center"/>
          </w:tcPr>
          <w:p w14:paraId="5E0B0037" w14:textId="05809C58" w:rsidR="00865ABF" w:rsidRPr="006B6BAE" w:rsidRDefault="00865ABF" w:rsidP="000D1DA8">
            <w:pPr>
              <w:spacing w:line="276" w:lineRule="auto"/>
              <w:jc w:val="center"/>
              <w:rPr>
                <w:rFonts w:cs="Times New Roman"/>
              </w:rPr>
            </w:pPr>
            <w:r w:rsidRPr="006B6BAE">
              <w:rPr>
                <w:rFonts w:cs="Times New Roman"/>
              </w:rPr>
              <w:t>Ratios, Rates and Percentages</w:t>
            </w:r>
          </w:p>
        </w:tc>
        <w:tc>
          <w:tcPr>
            <w:tcW w:w="822" w:type="pct"/>
            <w:tcMar>
              <w:top w:w="0" w:type="dxa"/>
              <w:left w:w="29" w:type="dxa"/>
              <w:bottom w:w="0" w:type="dxa"/>
              <w:right w:w="29" w:type="dxa"/>
            </w:tcMar>
            <w:vAlign w:val="center"/>
          </w:tcPr>
          <w:p w14:paraId="67141B1D" w14:textId="31FA9D02" w:rsidR="00865ABF" w:rsidRPr="006B6BAE" w:rsidRDefault="00865ABF" w:rsidP="000D1DA8">
            <w:pPr>
              <w:spacing w:line="276" w:lineRule="auto"/>
              <w:jc w:val="center"/>
              <w:rPr>
                <w:rFonts w:cs="Times New Roman"/>
              </w:rPr>
            </w:pPr>
            <w:r w:rsidRPr="006B6BAE">
              <w:rPr>
                <w:rFonts w:cs="Times New Roman"/>
              </w:rPr>
              <w:t>Expressions and Equations</w:t>
            </w:r>
          </w:p>
        </w:tc>
        <w:tc>
          <w:tcPr>
            <w:tcW w:w="822" w:type="pct"/>
            <w:tcMar>
              <w:top w:w="0" w:type="dxa"/>
              <w:left w:w="29" w:type="dxa"/>
              <w:bottom w:w="0" w:type="dxa"/>
              <w:right w:w="29" w:type="dxa"/>
            </w:tcMar>
            <w:vAlign w:val="center"/>
          </w:tcPr>
          <w:p w14:paraId="09611F46" w14:textId="766622AD" w:rsidR="00865ABF" w:rsidRPr="006B6BAE" w:rsidRDefault="00865ABF" w:rsidP="000D1DA8">
            <w:pPr>
              <w:spacing w:line="276" w:lineRule="auto"/>
              <w:jc w:val="center"/>
              <w:rPr>
                <w:rFonts w:cs="Times New Roman"/>
              </w:rPr>
            </w:pPr>
            <w:r w:rsidRPr="006B6BAE">
              <w:rPr>
                <w:rFonts w:cs="Times New Roman"/>
              </w:rPr>
              <w:t>Area and Volume of Geometric Figures and the Coordinate Plane</w:t>
            </w:r>
          </w:p>
        </w:tc>
        <w:tc>
          <w:tcPr>
            <w:tcW w:w="822" w:type="pct"/>
            <w:tcMar>
              <w:top w:w="0" w:type="dxa"/>
              <w:left w:w="29" w:type="dxa"/>
              <w:bottom w:w="0" w:type="dxa"/>
              <w:right w:w="29" w:type="dxa"/>
            </w:tcMar>
            <w:vAlign w:val="center"/>
          </w:tcPr>
          <w:p w14:paraId="6DF97DF1" w14:textId="474D3597" w:rsidR="00865ABF" w:rsidRPr="006B6BAE" w:rsidRDefault="00865ABF" w:rsidP="000D1DA8">
            <w:pPr>
              <w:spacing w:line="276" w:lineRule="auto"/>
              <w:jc w:val="center"/>
              <w:rPr>
                <w:rFonts w:cs="Times New Roman"/>
              </w:rPr>
            </w:pPr>
            <w:r w:rsidRPr="006B6BAE">
              <w:rPr>
                <w:rFonts w:cs="Times New Roman"/>
              </w:rPr>
              <w:t>Statistical Thinking</w:t>
            </w:r>
          </w:p>
        </w:tc>
      </w:tr>
      <w:tr w:rsidR="00A104E2" w:rsidRPr="006B6BAE" w14:paraId="08BDE778" w14:textId="77777777">
        <w:tc>
          <w:tcPr>
            <w:tcW w:w="890" w:type="pct"/>
            <w:tcMar>
              <w:top w:w="0" w:type="dxa"/>
              <w:left w:w="58" w:type="dxa"/>
              <w:bottom w:w="0" w:type="dxa"/>
              <w:right w:w="29" w:type="dxa"/>
            </w:tcMar>
            <w:vAlign w:val="center"/>
          </w:tcPr>
          <w:p w14:paraId="41666448" w14:textId="680E34FB" w:rsidR="00A104E2" w:rsidRPr="006B6BAE" w:rsidRDefault="00A104E2" w:rsidP="00A104E2">
            <w:pPr>
              <w:rPr>
                <w:rFonts w:cs="Times New Roman"/>
              </w:rPr>
            </w:pPr>
            <w:hyperlink w:anchor="_MA.5.DP.1.1" w:history="1">
              <w:r>
                <w:rPr>
                  <w:rStyle w:val="Hyperlink"/>
                  <w:rFonts w:cs="Times New Roman"/>
                </w:rPr>
                <w:t>MA.5</w:t>
              </w:r>
              <w:r w:rsidRPr="006B6BAE">
                <w:rPr>
                  <w:rStyle w:val="Hyperlink"/>
                  <w:rFonts w:cs="Times New Roman"/>
                </w:rPr>
                <w:t>.DP.1.1</w:t>
              </w:r>
            </w:hyperlink>
          </w:p>
        </w:tc>
        <w:tc>
          <w:tcPr>
            <w:tcW w:w="822" w:type="pct"/>
            <w:tcMar>
              <w:top w:w="0" w:type="dxa"/>
              <w:left w:w="29" w:type="dxa"/>
              <w:bottom w:w="0" w:type="dxa"/>
              <w:right w:w="29" w:type="dxa"/>
            </w:tcMar>
          </w:tcPr>
          <w:p w14:paraId="1021E44B" w14:textId="7C546954" w:rsidR="00A104E2" w:rsidRPr="006B6BAE" w:rsidRDefault="00A104E2" w:rsidP="00A104E2">
            <w:pPr>
              <w:spacing w:line="276" w:lineRule="auto"/>
              <w:jc w:val="center"/>
              <w:rPr>
                <w:rFonts w:cs="Times New Roman"/>
              </w:rPr>
            </w:pPr>
          </w:p>
        </w:tc>
        <w:tc>
          <w:tcPr>
            <w:tcW w:w="822" w:type="pct"/>
            <w:tcMar>
              <w:top w:w="0" w:type="dxa"/>
              <w:left w:w="29" w:type="dxa"/>
              <w:bottom w:w="0" w:type="dxa"/>
              <w:right w:w="29" w:type="dxa"/>
            </w:tcMar>
            <w:vAlign w:val="center"/>
          </w:tcPr>
          <w:p w14:paraId="7F3FC551" w14:textId="2F0F7C6B" w:rsidR="00A104E2" w:rsidRPr="004B6EAF" w:rsidRDefault="00A104E2" w:rsidP="00A104E2">
            <w:pPr>
              <w:spacing w:line="276" w:lineRule="auto"/>
              <w:jc w:val="center"/>
              <w:rPr>
                <w:rFonts w:cs="Times New Roman"/>
                <w:color w:val="FFFFFF" w:themeColor="background1"/>
              </w:rPr>
            </w:pPr>
            <w:r>
              <w:rPr>
                <w:rFonts w:cs="Times New Roman"/>
              </w:rPr>
              <w:t>X</w:t>
            </w:r>
          </w:p>
        </w:tc>
        <w:tc>
          <w:tcPr>
            <w:tcW w:w="822" w:type="pct"/>
            <w:tcMar>
              <w:top w:w="0" w:type="dxa"/>
              <w:left w:w="29" w:type="dxa"/>
              <w:bottom w:w="0" w:type="dxa"/>
              <w:right w:w="29" w:type="dxa"/>
            </w:tcMar>
          </w:tcPr>
          <w:p w14:paraId="4C81BDD8" w14:textId="33F2226B" w:rsidR="00A104E2" w:rsidRPr="004B6EAF" w:rsidRDefault="00A104E2" w:rsidP="00A104E2">
            <w:pPr>
              <w:spacing w:line="276" w:lineRule="auto"/>
              <w:jc w:val="center"/>
              <w:rPr>
                <w:rFonts w:cs="Times New Roman"/>
                <w:color w:val="FFFFFF" w:themeColor="background1"/>
              </w:rPr>
            </w:pPr>
          </w:p>
        </w:tc>
        <w:tc>
          <w:tcPr>
            <w:tcW w:w="822" w:type="pct"/>
            <w:tcMar>
              <w:top w:w="0" w:type="dxa"/>
              <w:left w:w="29" w:type="dxa"/>
              <w:bottom w:w="0" w:type="dxa"/>
              <w:right w:w="29" w:type="dxa"/>
            </w:tcMar>
          </w:tcPr>
          <w:p w14:paraId="285CE668" w14:textId="05193AD1" w:rsidR="00A104E2" w:rsidRPr="004B6EAF" w:rsidRDefault="00A104E2" w:rsidP="00A104E2">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0EFFDC95" w14:textId="4B64F95E" w:rsidR="00A104E2" w:rsidRPr="006B6BAE" w:rsidRDefault="00A104E2" w:rsidP="00A104E2">
            <w:pPr>
              <w:spacing w:line="276" w:lineRule="auto"/>
              <w:jc w:val="center"/>
              <w:rPr>
                <w:rFonts w:cs="Times New Roman"/>
              </w:rPr>
            </w:pPr>
            <w:r w:rsidRPr="007D07F9">
              <w:rPr>
                <w:rFonts w:cs="Times New Roman"/>
              </w:rPr>
              <w:t>X</w:t>
            </w:r>
          </w:p>
        </w:tc>
      </w:tr>
      <w:tr w:rsidR="00A104E2" w:rsidRPr="006B6BAE" w14:paraId="0D2C7DB9" w14:textId="77777777">
        <w:tc>
          <w:tcPr>
            <w:tcW w:w="890" w:type="pct"/>
            <w:tcMar>
              <w:top w:w="0" w:type="dxa"/>
              <w:left w:w="58" w:type="dxa"/>
              <w:bottom w:w="0" w:type="dxa"/>
              <w:right w:w="29" w:type="dxa"/>
            </w:tcMar>
            <w:vAlign w:val="center"/>
          </w:tcPr>
          <w:p w14:paraId="6EE83E48" w14:textId="454ADD37" w:rsidR="00A104E2" w:rsidRPr="006B6BAE" w:rsidRDefault="00A104E2" w:rsidP="00A104E2">
            <w:pPr>
              <w:rPr>
                <w:rFonts w:cs="Times New Roman"/>
              </w:rPr>
            </w:pPr>
            <w:hyperlink w:anchor="_MA.5.DP.1.2" w:history="1">
              <w:r>
                <w:rPr>
                  <w:rStyle w:val="Hyperlink"/>
                  <w:rFonts w:cs="Times New Roman"/>
                </w:rPr>
                <w:t>MA.5</w:t>
              </w:r>
              <w:r w:rsidRPr="006B6BAE">
                <w:rPr>
                  <w:rStyle w:val="Hyperlink"/>
                  <w:rFonts w:cs="Times New Roman"/>
                </w:rPr>
                <w:t>.DP.1.2</w:t>
              </w:r>
            </w:hyperlink>
          </w:p>
        </w:tc>
        <w:tc>
          <w:tcPr>
            <w:tcW w:w="822" w:type="pct"/>
            <w:tcMar>
              <w:top w:w="0" w:type="dxa"/>
              <w:left w:w="29" w:type="dxa"/>
              <w:bottom w:w="0" w:type="dxa"/>
              <w:right w:w="29" w:type="dxa"/>
            </w:tcMar>
          </w:tcPr>
          <w:p w14:paraId="5EAA54DA" w14:textId="4D59B247" w:rsidR="00A104E2" w:rsidRPr="006B6BAE" w:rsidRDefault="00A104E2" w:rsidP="00A104E2">
            <w:pPr>
              <w:spacing w:line="276" w:lineRule="auto"/>
              <w:jc w:val="center"/>
              <w:rPr>
                <w:rFonts w:cs="Times New Roman"/>
              </w:rPr>
            </w:pPr>
          </w:p>
        </w:tc>
        <w:tc>
          <w:tcPr>
            <w:tcW w:w="822" w:type="pct"/>
            <w:tcMar>
              <w:top w:w="0" w:type="dxa"/>
              <w:left w:w="29" w:type="dxa"/>
              <w:bottom w:w="0" w:type="dxa"/>
              <w:right w:w="29" w:type="dxa"/>
            </w:tcMar>
            <w:vAlign w:val="center"/>
          </w:tcPr>
          <w:p w14:paraId="47862369" w14:textId="36503EF9" w:rsidR="00A104E2" w:rsidRPr="004B6EAF" w:rsidRDefault="00A104E2" w:rsidP="00A104E2">
            <w:pPr>
              <w:spacing w:line="276" w:lineRule="auto"/>
              <w:jc w:val="center"/>
              <w:rPr>
                <w:rFonts w:cs="Times New Roman"/>
                <w:color w:val="FFFFFF" w:themeColor="background1"/>
              </w:rPr>
            </w:pPr>
            <w:r>
              <w:rPr>
                <w:rFonts w:cs="Times New Roman"/>
              </w:rPr>
              <w:t>X</w:t>
            </w:r>
          </w:p>
        </w:tc>
        <w:tc>
          <w:tcPr>
            <w:tcW w:w="822" w:type="pct"/>
            <w:tcMar>
              <w:top w:w="0" w:type="dxa"/>
              <w:left w:w="29" w:type="dxa"/>
              <w:bottom w:w="0" w:type="dxa"/>
              <w:right w:w="29" w:type="dxa"/>
            </w:tcMar>
          </w:tcPr>
          <w:p w14:paraId="0009426C" w14:textId="2577C5AD" w:rsidR="00A104E2" w:rsidRPr="004B6EAF" w:rsidRDefault="00A104E2" w:rsidP="00A104E2">
            <w:pPr>
              <w:spacing w:line="276" w:lineRule="auto"/>
              <w:jc w:val="center"/>
              <w:rPr>
                <w:rFonts w:cs="Times New Roman"/>
                <w:color w:val="FFFFFF" w:themeColor="background1"/>
              </w:rPr>
            </w:pPr>
          </w:p>
        </w:tc>
        <w:tc>
          <w:tcPr>
            <w:tcW w:w="822" w:type="pct"/>
            <w:tcMar>
              <w:top w:w="0" w:type="dxa"/>
              <w:left w:w="29" w:type="dxa"/>
              <w:bottom w:w="0" w:type="dxa"/>
              <w:right w:w="29" w:type="dxa"/>
            </w:tcMar>
          </w:tcPr>
          <w:p w14:paraId="7E45E373" w14:textId="6B1F2914" w:rsidR="00A104E2" w:rsidRPr="004B6EAF" w:rsidRDefault="00A104E2" w:rsidP="00A104E2">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5A33B826" w14:textId="53075462" w:rsidR="00A104E2" w:rsidRPr="006B6BAE" w:rsidRDefault="00A104E2" w:rsidP="00A104E2">
            <w:pPr>
              <w:spacing w:line="276" w:lineRule="auto"/>
              <w:jc w:val="center"/>
              <w:rPr>
                <w:rFonts w:cs="Times New Roman"/>
              </w:rPr>
            </w:pPr>
            <w:r w:rsidRPr="007D07F9">
              <w:rPr>
                <w:rFonts w:cs="Times New Roman"/>
              </w:rPr>
              <w:t>X</w:t>
            </w:r>
          </w:p>
        </w:tc>
      </w:tr>
    </w:tbl>
    <w:p w14:paraId="2EB58B95" w14:textId="6C192972" w:rsidR="00D01CEF" w:rsidRPr="006B6BAE" w:rsidRDefault="00D01CEF" w:rsidP="001253B6">
      <w:pPr>
        <w:spacing w:after="0" w:line="240" w:lineRule="auto"/>
        <w:rPr>
          <w:rFonts w:cs="Times New Roman"/>
        </w:rPr>
      </w:pPr>
    </w:p>
    <w:p w14:paraId="3981F57A" w14:textId="77777777" w:rsidR="00A104E2" w:rsidRDefault="00A104E2">
      <w:pPr>
        <w:rPr>
          <w:rFonts w:eastAsia="Calibri" w:cs="Times New Roman"/>
          <w:bCs/>
          <w:color w:val="1F3864" w:themeColor="accent5" w:themeShade="80"/>
          <w:sz w:val="24"/>
          <w:szCs w:val="24"/>
        </w:rPr>
      </w:pPr>
      <w:r>
        <w:br w:type="page"/>
      </w:r>
    </w:p>
    <w:p w14:paraId="56CEEDC4" w14:textId="37CC73C4" w:rsidR="004D464D" w:rsidRPr="00C91967" w:rsidRDefault="004D464D" w:rsidP="00C91967">
      <w:pPr>
        <w:pStyle w:val="Heading2"/>
      </w:pPr>
      <w:r w:rsidRPr="00C91967">
        <w:t>Number Sense and Operations</w:t>
      </w:r>
    </w:p>
    <w:p w14:paraId="005B4A26" w14:textId="77777777" w:rsidR="00447394" w:rsidRPr="006B6BAE" w:rsidRDefault="00447394" w:rsidP="00447394">
      <w:pPr>
        <w:spacing w:after="0" w:line="240" w:lineRule="auto"/>
        <w:jc w:val="center"/>
        <w:rPr>
          <w:rFonts w:cs="Times New Roman"/>
          <w:sz w:val="24"/>
        </w:rPr>
      </w:pPr>
    </w:p>
    <w:p w14:paraId="5F56814B" w14:textId="7088BB1F" w:rsidR="00447394" w:rsidRDefault="00427D5A" w:rsidP="00D53762">
      <w:pPr>
        <w:spacing w:after="0" w:line="240" w:lineRule="auto"/>
        <w:jc w:val="center"/>
        <w:rPr>
          <w:rFonts w:cs="Times New Roman"/>
          <w:i/>
          <w:sz w:val="24"/>
        </w:rPr>
      </w:pPr>
      <w:r>
        <w:rPr>
          <w:rFonts w:cs="Times New Roman"/>
          <w:b/>
          <w:sz w:val="24"/>
        </w:rPr>
        <w:t>MA.5</w:t>
      </w:r>
      <w:r w:rsidR="00D52D7C" w:rsidRPr="006B6BAE">
        <w:rPr>
          <w:rFonts w:cs="Times New Roman"/>
          <w:b/>
          <w:sz w:val="24"/>
        </w:rPr>
        <w:t>.NSO.1</w:t>
      </w:r>
      <w:r w:rsidR="00447394" w:rsidRPr="006B6BAE">
        <w:rPr>
          <w:rFonts w:cs="Times New Roman"/>
          <w:b/>
          <w:sz w:val="24"/>
        </w:rPr>
        <w:t xml:space="preserve"> </w:t>
      </w:r>
      <w:r w:rsidR="00F56193" w:rsidRPr="00D03176">
        <w:rPr>
          <w:rFonts w:eastAsia="Calibri" w:cs="Times New Roman"/>
          <w:i/>
          <w:color w:val="000000"/>
          <w:sz w:val="24"/>
          <w:szCs w:val="24"/>
        </w:rPr>
        <w:t>Understand the place value of multi-digit numbers with decimals to the thousandths place</w:t>
      </w:r>
      <w:r w:rsidR="00447394" w:rsidRPr="006B6BAE">
        <w:rPr>
          <w:rFonts w:cs="Times New Roman"/>
          <w:i/>
          <w:sz w:val="24"/>
        </w:rPr>
        <w:t>.</w:t>
      </w:r>
    </w:p>
    <w:p w14:paraId="735ABF40" w14:textId="77777777" w:rsidR="00ED5F2A" w:rsidRPr="00D53762" w:rsidRDefault="00ED5F2A" w:rsidP="00D53762">
      <w:pPr>
        <w:spacing w:after="0" w:line="240" w:lineRule="auto"/>
        <w:jc w:val="center"/>
        <w:rPr>
          <w:rFonts w:cs="Times New Roman"/>
          <w:i/>
          <w:sz w:val="24"/>
        </w:rPr>
      </w:pPr>
    </w:p>
    <w:p w14:paraId="5625CD02" w14:textId="0FFA2A8B" w:rsidR="00447394" w:rsidRPr="00C91967" w:rsidRDefault="00427D5A" w:rsidP="00C91967">
      <w:pPr>
        <w:pStyle w:val="Heading3"/>
      </w:pPr>
      <w:bookmarkStart w:id="3" w:name="_MA.6.NSO.1.1"/>
      <w:bookmarkStart w:id="4" w:name="_MA.5.NSO.1.1"/>
      <w:bookmarkEnd w:id="3"/>
      <w:bookmarkEnd w:id="4"/>
      <w:r w:rsidRPr="00C91967">
        <w:t>MA.5</w:t>
      </w:r>
      <w:r w:rsidR="00447394" w:rsidRPr="00C91967">
        <w:t>.NSO.1.1</w:t>
      </w:r>
      <w:r w:rsidR="00A839F7" w:rsidRPr="00C91967">
        <w:t xml:space="preserve"> </w:t>
      </w:r>
    </w:p>
    <w:p w14:paraId="4F08CE4B" w14:textId="77777777" w:rsidR="00FD4C99" w:rsidRDefault="00FD4C99" w:rsidP="00C91967">
      <w:pPr>
        <w:pStyle w:val="Normal11"/>
      </w:pPr>
    </w:p>
    <w:p w14:paraId="31C1E334" w14:textId="157F1ED9" w:rsidR="00373283" w:rsidRPr="00C42FB5" w:rsidRDefault="00373283" w:rsidP="00C42FB5">
      <w:pPr>
        <w:pStyle w:val="BlueHeading1"/>
      </w:pPr>
      <w:r w:rsidRPr="00C42FB5">
        <w:t>Benchmark</w:t>
      </w:r>
    </w:p>
    <w:p w14:paraId="7AD36537" w14:textId="408B9A13" w:rsidR="00447394" w:rsidRPr="00247468" w:rsidRDefault="00427D5A" w:rsidP="00247468">
      <w:pPr>
        <w:pStyle w:val="Style3"/>
      </w:pPr>
      <w:r>
        <w:t>MA.5</w:t>
      </w:r>
      <w:r w:rsidR="00373283" w:rsidRPr="00247468">
        <w:t xml:space="preserve">.NSO.1.1 </w:t>
      </w:r>
      <w:r w:rsidR="0022488B" w:rsidRPr="00247468">
        <w:tab/>
      </w:r>
      <w:r w:rsidR="002775E0" w:rsidRPr="002775E0">
        <w:t>Express how the value of a digit in a multi-digit number with decimals to the thousandths changes if the digit moves one or more places to the left or right.</w:t>
      </w:r>
      <w:r w:rsidR="00373283" w:rsidRPr="00247468">
        <w:t> </w:t>
      </w:r>
    </w:p>
    <w:p w14:paraId="79B736A7" w14:textId="77777777" w:rsidR="00373283" w:rsidRDefault="00373283" w:rsidP="00447394">
      <w:pPr>
        <w:spacing w:after="0" w:line="240" w:lineRule="auto"/>
        <w:textAlignment w:val="baseline"/>
        <w:rPr>
          <w:rFonts w:eastAsia="Times New Roman" w:cs="Times New Roman"/>
          <w:sz w:val="24"/>
          <w:szCs w:val="24"/>
        </w:rPr>
      </w:pPr>
    </w:p>
    <w:p w14:paraId="5619E04A" w14:textId="72D6D4F9" w:rsidR="0022488B" w:rsidRPr="006B6BAE" w:rsidRDefault="0022488B" w:rsidP="00035F9B">
      <w:pPr>
        <w:pStyle w:val="BlueHeading1"/>
      </w:pPr>
      <w:r>
        <w:t xml:space="preserve">Connecting </w:t>
      </w:r>
      <w:r w:rsidRPr="006B6BAE">
        <w:t>Benchmark</w:t>
      </w:r>
      <w:r>
        <w:t>s/</w:t>
      </w:r>
      <w:r w:rsidRPr="006B6BAE">
        <w:t>Horizontal Alignment</w:t>
      </w:r>
      <w:r>
        <w:t xml:space="preserve">        </w:t>
      </w:r>
    </w:p>
    <w:p w14:paraId="6698EABD" w14:textId="77777777" w:rsidR="00AC7D09" w:rsidRPr="00AC7D09" w:rsidRDefault="00AC7D09" w:rsidP="009D7378">
      <w:pPr>
        <w:widowControl w:val="0"/>
        <w:numPr>
          <w:ilvl w:val="0"/>
          <w:numId w:val="15"/>
        </w:numPr>
        <w:spacing w:after="0" w:line="240" w:lineRule="auto"/>
        <w:contextualSpacing/>
        <w:rPr>
          <w:rFonts w:eastAsia="Times New Roman" w:cs="Times New Roman"/>
          <w:color w:val="000000"/>
          <w:sz w:val="24"/>
          <w:szCs w:val="24"/>
        </w:rPr>
      </w:pPr>
      <w:r w:rsidRPr="00AC7D09">
        <w:rPr>
          <w:rFonts w:eastAsia="Times New Roman" w:cs="Times New Roman"/>
          <w:color w:val="000000"/>
          <w:sz w:val="24"/>
          <w:szCs w:val="24"/>
        </w:rPr>
        <w:t>MA.5.NSO.2.4, MA.5.NSO.2.5</w:t>
      </w:r>
    </w:p>
    <w:p w14:paraId="137232FF" w14:textId="77777777" w:rsidR="00AC7D09" w:rsidRPr="00AC7D09" w:rsidRDefault="00AC7D09" w:rsidP="009D7378">
      <w:pPr>
        <w:widowControl w:val="0"/>
        <w:numPr>
          <w:ilvl w:val="0"/>
          <w:numId w:val="15"/>
        </w:numPr>
        <w:spacing w:after="0" w:line="240" w:lineRule="auto"/>
        <w:contextualSpacing/>
        <w:rPr>
          <w:rFonts w:eastAsia="Times New Roman" w:cs="Times New Roman"/>
          <w:color w:val="000000"/>
          <w:sz w:val="24"/>
          <w:szCs w:val="24"/>
        </w:rPr>
      </w:pPr>
      <w:r w:rsidRPr="00AC7D09">
        <w:rPr>
          <w:rFonts w:eastAsia="Times New Roman" w:cs="Times New Roman"/>
          <w:color w:val="000000"/>
          <w:sz w:val="24"/>
          <w:szCs w:val="24"/>
        </w:rPr>
        <w:t>MA.5.AR.2.1, MA.5.AR.2.2, MA.5.AR.2.3</w:t>
      </w:r>
    </w:p>
    <w:p w14:paraId="1F1B2E6A" w14:textId="77777777" w:rsidR="00AC7D09" w:rsidRPr="00AC7D09" w:rsidRDefault="00AC7D09" w:rsidP="009D7378">
      <w:pPr>
        <w:widowControl w:val="0"/>
        <w:numPr>
          <w:ilvl w:val="0"/>
          <w:numId w:val="15"/>
        </w:numPr>
        <w:spacing w:after="0" w:line="240" w:lineRule="auto"/>
        <w:contextualSpacing/>
        <w:rPr>
          <w:rFonts w:eastAsia="Times New Roman" w:cs="Times New Roman"/>
          <w:color w:val="000000"/>
          <w:sz w:val="24"/>
          <w:szCs w:val="24"/>
        </w:rPr>
      </w:pPr>
      <w:r w:rsidRPr="00AC7D09">
        <w:rPr>
          <w:rFonts w:eastAsia="Times New Roman" w:cs="Times New Roman"/>
          <w:color w:val="000000"/>
          <w:sz w:val="24"/>
          <w:szCs w:val="24"/>
        </w:rPr>
        <w:t>MA.5.M.1.1</w:t>
      </w:r>
    </w:p>
    <w:p w14:paraId="70D060D0" w14:textId="77777777" w:rsidR="00AC7D09" w:rsidRPr="00AC7D09" w:rsidRDefault="00AC7D09" w:rsidP="009D7378">
      <w:pPr>
        <w:widowControl w:val="0"/>
        <w:numPr>
          <w:ilvl w:val="0"/>
          <w:numId w:val="15"/>
        </w:numPr>
        <w:spacing w:after="0" w:line="240" w:lineRule="auto"/>
        <w:contextualSpacing/>
        <w:rPr>
          <w:rFonts w:eastAsia="Times New Roman" w:cs="Times New Roman"/>
          <w:color w:val="000000"/>
          <w:sz w:val="24"/>
          <w:szCs w:val="24"/>
        </w:rPr>
      </w:pPr>
      <w:r w:rsidRPr="00AC7D09">
        <w:rPr>
          <w:rFonts w:eastAsia="Times New Roman" w:cs="Times New Roman"/>
          <w:color w:val="000000"/>
          <w:sz w:val="24"/>
          <w:szCs w:val="24"/>
        </w:rPr>
        <w:t>MA.5.M.2.1</w:t>
      </w:r>
    </w:p>
    <w:p w14:paraId="45266617" w14:textId="77777777" w:rsidR="001731F3" w:rsidRPr="006B6BAE" w:rsidRDefault="001731F3" w:rsidP="001731F3">
      <w:pPr>
        <w:widowControl w:val="0"/>
        <w:spacing w:after="0" w:line="240" w:lineRule="auto"/>
        <w:ind w:left="720"/>
        <w:contextualSpacing/>
        <w:rPr>
          <w:rFonts w:eastAsia="Times New Roman" w:cs="Times New Roman"/>
          <w:sz w:val="24"/>
          <w:szCs w:val="24"/>
        </w:rPr>
      </w:pPr>
    </w:p>
    <w:p w14:paraId="5B1A7259" w14:textId="3D2F52A8" w:rsidR="0022488B" w:rsidRDefault="001731F3" w:rsidP="00035F9B">
      <w:pPr>
        <w:pStyle w:val="BlueHeading1"/>
      </w:pPr>
      <w:r w:rsidRPr="006B6BAE">
        <w:t>Terms from the K-12 Glossary </w:t>
      </w:r>
    </w:p>
    <w:p w14:paraId="75FA8222" w14:textId="77777777" w:rsidR="006F36C9" w:rsidRPr="006F36C9" w:rsidRDefault="006F36C9" w:rsidP="009D7378">
      <w:pPr>
        <w:pStyle w:val="ListParagraph"/>
        <w:numPr>
          <w:ilvl w:val="0"/>
          <w:numId w:val="15"/>
        </w:numPr>
        <w:textAlignment w:val="baseline"/>
        <w:rPr>
          <w:rFonts w:eastAsia="Times New Roman" w:cs="Times New Roman"/>
          <w:bCs/>
          <w:sz w:val="24"/>
          <w:szCs w:val="24"/>
        </w:rPr>
      </w:pPr>
      <w:r w:rsidRPr="006F36C9">
        <w:rPr>
          <w:rFonts w:eastAsia="Times New Roman" w:cs="Times New Roman"/>
          <w:bCs/>
          <w:sz w:val="24"/>
          <w:szCs w:val="24"/>
        </w:rPr>
        <w:t>Whole Number</w:t>
      </w:r>
    </w:p>
    <w:p w14:paraId="0CE6C4C8" w14:textId="77777777" w:rsidR="00775194" w:rsidRPr="001731F3" w:rsidRDefault="00775194" w:rsidP="00775194">
      <w:pPr>
        <w:pStyle w:val="ListParagraph"/>
        <w:ind w:left="720"/>
        <w:textAlignment w:val="baseline"/>
        <w:rPr>
          <w:rFonts w:eastAsia="Times New Roman" w:cs="Times New Roman"/>
          <w:sz w:val="24"/>
          <w:szCs w:val="24"/>
        </w:rPr>
      </w:pPr>
    </w:p>
    <w:p w14:paraId="31C84F0C" w14:textId="26F5DAA1" w:rsidR="001731F3" w:rsidRPr="00775194" w:rsidRDefault="00775194" w:rsidP="00035F9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447394" w:rsidRPr="006B6BAE" w14:paraId="1990D294" w14:textId="77777777" w:rsidTr="00775194">
        <w:trPr>
          <w:trHeight w:val="300"/>
        </w:trPr>
        <w:tc>
          <w:tcPr>
            <w:tcW w:w="2498" w:type="pct"/>
            <w:shd w:val="clear" w:color="auto" w:fill="auto"/>
            <w:hideMark/>
          </w:tcPr>
          <w:p w14:paraId="31F07F89"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E7E7FF1" w14:textId="77777777" w:rsidR="00EB3043" w:rsidRPr="00F55E4E" w:rsidRDefault="00EB3043" w:rsidP="009D7378">
            <w:pPr>
              <w:numPr>
                <w:ilvl w:val="0"/>
                <w:numId w:val="14"/>
              </w:numPr>
              <w:spacing w:after="0" w:line="240" w:lineRule="auto"/>
              <w:textAlignment w:val="baseline"/>
              <w:rPr>
                <w:rFonts w:eastAsia="Times New Roman" w:cs="Times New Roman"/>
                <w:sz w:val="24"/>
                <w:szCs w:val="24"/>
              </w:rPr>
            </w:pPr>
            <w:r w:rsidRPr="00F55E4E">
              <w:rPr>
                <w:rFonts w:eastAsia="Times New Roman" w:cs="Times New Roman"/>
                <w:sz w:val="24"/>
                <w:szCs w:val="24"/>
              </w:rPr>
              <w:t>MA.4.NSO.1.1</w:t>
            </w:r>
            <w:r w:rsidRPr="00F55E4E" w:rsidDel="00094FF1">
              <w:rPr>
                <w:rFonts w:eastAsia="Times New Roman" w:cs="Times New Roman"/>
                <w:sz w:val="24"/>
                <w:szCs w:val="24"/>
              </w:rPr>
              <w:t xml:space="preserve"> </w:t>
            </w:r>
            <w:hyperlink w:history="1"/>
          </w:p>
          <w:p w14:paraId="72597EB0" w14:textId="4258C7E6" w:rsidR="00447394" w:rsidRPr="00A22B58" w:rsidRDefault="00447394" w:rsidP="00EB3043">
            <w:pPr>
              <w:spacing w:after="0" w:line="240" w:lineRule="auto"/>
              <w:ind w:left="720"/>
              <w:textAlignment w:val="baseline"/>
              <w:rPr>
                <w:rFonts w:eastAsia="Times New Roman" w:cs="Times New Roman"/>
                <w:sz w:val="24"/>
                <w:szCs w:val="24"/>
              </w:rPr>
            </w:pPr>
          </w:p>
        </w:tc>
        <w:tc>
          <w:tcPr>
            <w:tcW w:w="2502" w:type="pct"/>
            <w:shd w:val="clear" w:color="auto" w:fill="auto"/>
          </w:tcPr>
          <w:p w14:paraId="6E5E108F"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6A54E9F" w14:textId="1156A72E" w:rsidR="00A53A9F" w:rsidRPr="006B6BAE" w:rsidRDefault="00835A70" w:rsidP="009D7378">
            <w:pPr>
              <w:widowControl w:val="0"/>
              <w:numPr>
                <w:ilvl w:val="0"/>
                <w:numId w:val="14"/>
              </w:numPr>
              <w:spacing w:after="0" w:line="240" w:lineRule="auto"/>
              <w:textAlignment w:val="baseline"/>
              <w:rPr>
                <w:rFonts w:eastAsia="Times New Roman" w:cs="Times New Roman"/>
                <w:sz w:val="24"/>
                <w:szCs w:val="24"/>
              </w:rPr>
            </w:pPr>
            <w:r w:rsidRPr="00835A70">
              <w:rPr>
                <w:rFonts w:eastAsia="Times New Roman" w:cs="Times New Roman"/>
                <w:color w:val="000000" w:themeColor="text1"/>
                <w:sz w:val="24"/>
                <w:szCs w:val="24"/>
              </w:rPr>
              <w:t>MA.6.NSO.2.</w:t>
            </w:r>
            <w:r>
              <w:rPr>
                <w:rFonts w:eastAsia="Times New Roman" w:cs="Times New Roman"/>
                <w:color w:val="000000" w:themeColor="text1"/>
                <w:sz w:val="24"/>
                <w:szCs w:val="24"/>
              </w:rPr>
              <w:t>1</w:t>
            </w:r>
          </w:p>
          <w:p w14:paraId="29AE2A13" w14:textId="5A721BE7" w:rsidR="00140911" w:rsidRPr="006B6BAE" w:rsidRDefault="00140911" w:rsidP="00992859">
            <w:pPr>
              <w:widowControl w:val="0"/>
              <w:spacing w:after="0" w:line="240" w:lineRule="auto"/>
              <w:ind w:left="720"/>
              <w:textAlignment w:val="baseline"/>
              <w:rPr>
                <w:rFonts w:eastAsia="Times New Roman" w:cs="Times New Roman"/>
                <w:sz w:val="24"/>
                <w:szCs w:val="24"/>
              </w:rPr>
            </w:pPr>
          </w:p>
        </w:tc>
      </w:tr>
    </w:tbl>
    <w:p w14:paraId="612EA740" w14:textId="70C94B9D" w:rsidR="00775194" w:rsidRPr="006B6BAE" w:rsidRDefault="00775194" w:rsidP="007F4BAA">
      <w:pPr>
        <w:pStyle w:val="BlueHeading1"/>
      </w:pPr>
      <w:r w:rsidRPr="006B6BAE">
        <w:t xml:space="preserve">Purpose and </w:t>
      </w:r>
      <w:r w:rsidRPr="007F4BAA">
        <w:t>Instructional</w:t>
      </w:r>
      <w:r w:rsidRPr="006B6BAE">
        <w:t xml:space="preserve"> Strategies Integers </w:t>
      </w:r>
    </w:p>
    <w:p w14:paraId="610851EE" w14:textId="77777777" w:rsidR="00552F63" w:rsidRPr="00F55E4E" w:rsidRDefault="00552F63" w:rsidP="00552F63">
      <w:pPr>
        <w:spacing w:after="0" w:line="240" w:lineRule="auto"/>
        <w:contextualSpacing/>
        <w:textAlignment w:val="baseline"/>
        <w:rPr>
          <w:rFonts w:eastAsiaTheme="minorEastAsia" w:cs="Times New Roman"/>
          <w:sz w:val="24"/>
          <w:szCs w:val="24"/>
        </w:rPr>
      </w:pPr>
      <w:r>
        <w:rPr>
          <w:rFonts w:eastAsia="Calibri" w:cs="Times New Roman"/>
          <w:sz w:val="24"/>
          <w:szCs w:val="24"/>
        </w:rPr>
        <w:t>The</w:t>
      </w:r>
      <w:r w:rsidRPr="00F55E4E">
        <w:rPr>
          <w:rFonts w:eastAsia="Calibri" w:cs="Times New Roman"/>
          <w:sz w:val="24"/>
          <w:szCs w:val="24"/>
        </w:rPr>
        <w:t xml:space="preserve"> purpose of this benchmark is for students to reason about the magnitude of digits in a number. This benchmark extends the understanding from </w:t>
      </w:r>
      <w:r>
        <w:rPr>
          <w:rFonts w:eastAsia="Calibri" w:cs="Times New Roman"/>
          <w:sz w:val="24"/>
          <w:szCs w:val="24"/>
        </w:rPr>
        <w:t>G</w:t>
      </w:r>
      <w:r w:rsidRPr="00F55E4E">
        <w:rPr>
          <w:rFonts w:eastAsia="Calibri" w:cs="Times New Roman"/>
          <w:sz w:val="24"/>
          <w:szCs w:val="24"/>
        </w:rPr>
        <w:t xml:space="preserve">rade 4 (MA.4.NSO.1.1), where students expressed their understanding that in multi-digit whole numbers, a digit in one place represents </w:t>
      </w:r>
      <w:r w:rsidRPr="00A065A2">
        <w:rPr>
          <w:rFonts w:eastAsia="Calibri" w:cs="Times New Roman"/>
          <w:i/>
          <w:sz w:val="24"/>
          <w:szCs w:val="24"/>
        </w:rPr>
        <w:t>10 times</w:t>
      </w:r>
      <w:r w:rsidRPr="00F55E4E">
        <w:rPr>
          <w:rFonts w:eastAsia="Calibri" w:cs="Times New Roman"/>
          <w:sz w:val="24"/>
          <w:szCs w:val="24"/>
        </w:rPr>
        <w:t xml:space="preserve"> what it represents in the place to its right and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A065A2">
        <w:rPr>
          <w:rFonts w:eastAsia="Calibri" w:cs="Times New Roman"/>
          <w:i/>
          <w:sz w:val="24"/>
          <w:szCs w:val="24"/>
        </w:rPr>
        <w:t xml:space="preserve"> of</w:t>
      </w:r>
      <w:r w:rsidRPr="00F55E4E">
        <w:rPr>
          <w:rFonts w:eastAsia="Calibri" w:cs="Times New Roman"/>
          <w:sz w:val="24"/>
          <w:szCs w:val="24"/>
        </w:rPr>
        <w:t xml:space="preserve"> what it represents in the place to its left. All of this work forms the foundation for arithmetic</w:t>
      </w:r>
      <w:r w:rsidRPr="00F55E4E">
        <w:rPr>
          <w:rFonts w:eastAsia="Calibri" w:cs="Times New Roman"/>
          <w:strike/>
          <w:sz w:val="24"/>
          <w:szCs w:val="24"/>
        </w:rPr>
        <w:t xml:space="preserve"> </w:t>
      </w:r>
      <w:r w:rsidRPr="00F55E4E">
        <w:rPr>
          <w:rFonts w:eastAsia="Calibri" w:cs="Times New Roman"/>
          <w:sz w:val="24"/>
          <w:szCs w:val="24"/>
        </w:rPr>
        <w:t xml:space="preserve">and algorithms with decimals which is completed in </w:t>
      </w:r>
      <w:r>
        <w:rPr>
          <w:rFonts w:eastAsia="Calibri" w:cs="Times New Roman"/>
          <w:sz w:val="24"/>
          <w:szCs w:val="24"/>
        </w:rPr>
        <w:t>G</w:t>
      </w:r>
      <w:r w:rsidRPr="00F55E4E">
        <w:rPr>
          <w:rFonts w:eastAsia="Calibri" w:cs="Times New Roman"/>
          <w:sz w:val="24"/>
          <w:szCs w:val="24"/>
        </w:rPr>
        <w:t>rade 6 (MA.6.NSO.2.1).</w:t>
      </w:r>
    </w:p>
    <w:p w14:paraId="1F411B69" w14:textId="15547D05" w:rsidR="00775194" w:rsidRPr="00FA013F" w:rsidRDefault="00067398" w:rsidP="009D7378">
      <w:pPr>
        <w:widowControl w:val="0"/>
        <w:numPr>
          <w:ilvl w:val="0"/>
          <w:numId w:val="14"/>
        </w:numPr>
        <w:spacing w:after="0" w:line="240" w:lineRule="auto"/>
        <w:contextualSpacing/>
        <w:jc w:val="center"/>
        <w:textAlignment w:val="baseline"/>
        <w:rPr>
          <w:rFonts w:eastAsia="Times New Roman" w:cs="Times New Roman"/>
          <w:sz w:val="24"/>
          <w:szCs w:val="24"/>
        </w:rPr>
      </w:pPr>
      <w:r w:rsidRPr="00067398">
        <w:rPr>
          <w:rFonts w:eastAsia="Calibri" w:cs="Times New Roman"/>
          <w:sz w:val="24"/>
          <w:szCs w:val="24"/>
        </w:rPr>
        <w:t xml:space="preserve">To help students understand the meaning of the 10 times and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067398">
        <w:rPr>
          <w:rFonts w:eastAsia="Calibri" w:cs="Times New Roman"/>
          <w:i/>
          <w:iCs/>
          <w:sz w:val="24"/>
          <w:szCs w:val="24"/>
        </w:rPr>
        <w:t xml:space="preserve"> of</w:t>
      </w:r>
      <w:r w:rsidRPr="00067398">
        <w:rPr>
          <w:rFonts w:eastAsia="Calibri" w:cs="Times New Roman"/>
          <w:sz w:val="24"/>
          <w:szCs w:val="24"/>
        </w:rPr>
        <w:t xml:space="preserve"> relationship, students can use base ten manipulatives or bundle simple classroom objects (e.g., paper clips, pretzel sticks). Students should name numbers and use verbal descriptions to explain the relationship between numbers (e.g., “6 is 10 times greater than 6 tenths, and 6 tenths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067398">
        <w:rPr>
          <w:rFonts w:eastAsia="Calibri" w:cs="Times New Roman"/>
          <w:sz w:val="24"/>
          <w:szCs w:val="24"/>
        </w:rPr>
        <w:t xml:space="preserve"> of 6”). In addition to physical manipulatives, place value charts help students understand the relationship between digits in different place values </w:t>
      </w:r>
      <w:r w:rsidRPr="00067398">
        <w:rPr>
          <w:rFonts w:eastAsia="Calibri" w:cs="Times New Roman"/>
          <w:i/>
          <w:sz w:val="24"/>
          <w:szCs w:val="24"/>
        </w:rPr>
        <w:t>(MTR.2.1)</w:t>
      </w:r>
      <w:r w:rsidRPr="00067398">
        <w:rPr>
          <w:rFonts w:eastAsia="Calibri" w:cs="Times New Roman"/>
          <w:sz w:val="24"/>
          <w:szCs w:val="24"/>
        </w:rPr>
        <w:t xml:space="preserve">. </w:t>
      </w:r>
      <w:r w:rsidR="00775194" w:rsidRPr="00FA013F">
        <w:rPr>
          <w:rFonts w:eastAsia="Times New Roman" w:cs="Times New Roman"/>
          <w:sz w:val="24"/>
          <w:szCs w:val="24"/>
        </w:rPr>
        <w:t xml:space="preserve"> </w:t>
      </w:r>
    </w:p>
    <w:p w14:paraId="24C1F9E0" w14:textId="2DD196F3" w:rsidR="00775194" w:rsidRPr="006B6BAE" w:rsidRDefault="002C7673" w:rsidP="009D7378">
      <w:pPr>
        <w:pStyle w:val="ListParagraph"/>
        <w:numPr>
          <w:ilvl w:val="0"/>
          <w:numId w:val="9"/>
        </w:numPr>
        <w:tabs>
          <w:tab w:val="clear" w:pos="360"/>
        </w:tabs>
        <w:ind w:left="720"/>
        <w:textAlignment w:val="baseline"/>
        <w:rPr>
          <w:rFonts w:eastAsia="Calibri" w:cs="Times New Roman"/>
          <w:sz w:val="24"/>
          <w:szCs w:val="24"/>
        </w:rPr>
      </w:pPr>
      <w:r w:rsidRPr="002C7673">
        <w:rPr>
          <w:rFonts w:eastAsia="Times New Roman" w:cs="Times New Roman"/>
          <w:sz w:val="24"/>
          <w:szCs w:val="24"/>
        </w:rPr>
        <w:t xml:space="preserve">Instruction includes helping students understand that </w:t>
      </w:r>
      <w:r w:rsidRPr="002C7673">
        <w:rPr>
          <w:rFonts w:eastAsia="Times New Roman" w:cs="Times New Roman"/>
          <w:i/>
          <w:iCs/>
          <w:sz w:val="24"/>
          <w:szCs w:val="24"/>
        </w:rPr>
        <w:t>one-tenth of</w:t>
      </w:r>
      <w:r w:rsidRPr="002C7673">
        <w:rPr>
          <w:rFonts w:eastAsia="Times New Roman" w:cs="Times New Roman"/>
          <w:sz w:val="24"/>
          <w:szCs w:val="24"/>
        </w:rPr>
        <w:t xml:space="preserve"> can also be expressed as “ten times less.” It also includes students knowing that as “ten times more” is the same as multiplying by 10,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2C7673">
        <w:rPr>
          <w:rFonts w:eastAsia="Times New Roman" w:cs="Times New Roman"/>
          <w:sz w:val="24"/>
          <w:szCs w:val="24"/>
        </w:rPr>
        <w:t xml:space="preserve"> of” a number is the same as dividing the number by 10</w:t>
      </w:r>
      <w:r w:rsidR="00775194" w:rsidRPr="006B6BAE">
        <w:rPr>
          <w:rFonts w:eastAsia="Times New Roman" w:cs="Times New Roman"/>
          <w:sz w:val="24"/>
          <w:szCs w:val="24"/>
        </w:rPr>
        <w:t xml:space="preserve">. </w:t>
      </w:r>
    </w:p>
    <w:p w14:paraId="703DCB19" w14:textId="45BCC55A" w:rsidR="00775194" w:rsidRDefault="003D7134" w:rsidP="003D7134">
      <w:pPr>
        <w:jc w:val="center"/>
        <w:textAlignment w:val="baseline"/>
        <w:rPr>
          <w:rFonts w:eastAsia="Times New Roman" w:cs="Times New Roman"/>
          <w:sz w:val="24"/>
          <w:szCs w:val="24"/>
        </w:rPr>
      </w:pPr>
      <w:r>
        <w:rPr>
          <w:noProof/>
        </w:rPr>
        <w:drawing>
          <wp:inline distT="0" distB="0" distL="0" distR="0" wp14:anchorId="75EBD5D9" wp14:editId="5B14AA0D">
            <wp:extent cx="3635366" cy="1567543"/>
            <wp:effectExtent l="0" t="0" r="3810" b="0"/>
            <wp:docPr id="1001783040" name="Picture 1001783040" descr="A table showing10 times and 1/10 of relationships by place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83040" name="Picture 1001783040" descr="A table showing10 times and 1/10 of relationships by place value. "/>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635366" cy="1567543"/>
                    </a:xfrm>
                    <a:prstGeom prst="rect">
                      <a:avLst/>
                    </a:prstGeom>
                  </pic:spPr>
                </pic:pic>
              </a:graphicData>
            </a:graphic>
          </wp:inline>
        </w:drawing>
      </w:r>
    </w:p>
    <w:p w14:paraId="31A961CD" w14:textId="74789218" w:rsidR="00CA79ED" w:rsidRPr="00CA79ED" w:rsidRDefault="00CA79ED" w:rsidP="009D7378">
      <w:pPr>
        <w:numPr>
          <w:ilvl w:val="0"/>
          <w:numId w:val="14"/>
        </w:numPr>
        <w:textAlignment w:val="baseline"/>
        <w:rPr>
          <w:rFonts w:eastAsia="Times New Roman" w:cs="Times New Roman"/>
          <w:sz w:val="24"/>
          <w:szCs w:val="24"/>
        </w:rPr>
      </w:pPr>
      <w:r w:rsidRPr="00CA79ED">
        <w:rPr>
          <w:rFonts w:eastAsia="Times New Roman" w:cs="Times New Roman"/>
          <w:sz w:val="24"/>
          <w:szCs w:val="24"/>
        </w:rPr>
        <w:t>The image below shows the 10 times and</w:t>
      </w:r>
      <w:r w:rsidRPr="00CA79ED">
        <w:rPr>
          <w:rFonts w:eastAsia="Times New Roman" w:cs="Times New Roman"/>
          <w:b/>
          <w:bCs/>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CA79ED">
        <w:rPr>
          <w:rFonts w:eastAsia="Times New Roman" w:cs="Times New Roman"/>
          <w:sz w:val="24"/>
          <w:szCs w:val="24"/>
        </w:rPr>
        <w:t xml:space="preserve"> of relationships by place value. For example, if the number 7,777,777 were filled in the spaces below, it would be true that each digit 7 is </w:t>
      </w:r>
      <w:r w:rsidRPr="00CA79ED">
        <w:rPr>
          <w:rFonts w:eastAsia="Times New Roman" w:cs="Times New Roman"/>
          <w:i/>
          <w:iCs/>
          <w:sz w:val="24"/>
          <w:szCs w:val="24"/>
        </w:rPr>
        <w:t>ten times greater</w:t>
      </w:r>
      <w:r w:rsidRPr="00CA79ED">
        <w:rPr>
          <w:rFonts w:eastAsia="Times New Roman" w:cs="Times New Roman"/>
          <w:sz w:val="24"/>
          <w:szCs w:val="24"/>
        </w:rPr>
        <w:t xml:space="preserve"> than the digit 7 to its right and </w:t>
      </w:r>
      <w:r w:rsidRPr="00CA79ED">
        <w:rPr>
          <w:rFonts w:eastAsia="Times New Roman" w:cs="Times New Roman"/>
          <w:i/>
          <w:iCs/>
          <w:sz w:val="24"/>
          <w:szCs w:val="24"/>
        </w:rPr>
        <w:t>one-tenth the value of</w:t>
      </w:r>
      <w:r w:rsidRPr="00CA79ED">
        <w:rPr>
          <w:rFonts w:eastAsia="Times New Roman" w:cs="Times New Roman"/>
          <w:sz w:val="24"/>
          <w:szCs w:val="24"/>
        </w:rPr>
        <w:t xml:space="preserve"> (or </w:t>
      </w:r>
      <w:r w:rsidRPr="00CA79ED">
        <w:rPr>
          <w:rFonts w:eastAsia="Times New Roman" w:cs="Times New Roman"/>
          <w:i/>
          <w:iCs/>
          <w:sz w:val="24"/>
          <w:szCs w:val="24"/>
        </w:rPr>
        <w:t>ten times less</w:t>
      </w:r>
      <w:r w:rsidRPr="00CA79ED">
        <w:rPr>
          <w:rFonts w:eastAsia="Times New Roman" w:cs="Times New Roman"/>
          <w:sz w:val="24"/>
          <w:szCs w:val="24"/>
        </w:rPr>
        <w:t>) the digit 7 to its left.</w:t>
      </w:r>
    </w:p>
    <w:p w14:paraId="5BBFF0B0" w14:textId="22750E47" w:rsidR="00C1238E" w:rsidRDefault="00245D6F" w:rsidP="002F28FC">
      <w:pPr>
        <w:jc w:val="center"/>
        <w:textAlignment w:val="baseline"/>
        <w:rPr>
          <w:rFonts w:eastAsia="Times New Roman" w:cs="Times New Roman"/>
          <w:sz w:val="24"/>
          <w:szCs w:val="24"/>
        </w:rPr>
      </w:pPr>
      <w:r>
        <w:rPr>
          <w:rFonts w:eastAsia="Times New Roman" w:cs="Times New Roman"/>
          <w:noProof/>
          <w:sz w:val="24"/>
          <w:szCs w:val="24"/>
        </w:rPr>
        <w:drawing>
          <wp:inline distT="0" distB="0" distL="0" distR="0" wp14:anchorId="5702AEA9" wp14:editId="7E8E1046">
            <wp:extent cx="4273550" cy="2182495"/>
            <wp:effectExtent l="0" t="0" r="0" b="8255"/>
            <wp:docPr id="1201494612" name="Picture 4" descr="Image shows the patterns of multiplying by 10 and 1/10, and extends to multiplying by values such as 100 and 1/100 that will cause the digits to shift more than one place to the left and right as students multiply numbers with more dig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94612" name="Picture 4" descr="Image shows the patterns of multiplying by 10 and 1/10, and extends to multiplying by values such as 100 and 1/100 that will cause the digits to shift more than one place to the left and right as students multiply numbers with more digit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3550" cy="2182495"/>
                    </a:xfrm>
                    <a:prstGeom prst="rect">
                      <a:avLst/>
                    </a:prstGeom>
                    <a:noFill/>
                  </pic:spPr>
                </pic:pic>
              </a:graphicData>
            </a:graphic>
          </wp:inline>
        </w:drawing>
      </w:r>
    </w:p>
    <w:p w14:paraId="31D7574E" w14:textId="5DF8E2B8" w:rsidR="00E73121" w:rsidRPr="00E73121" w:rsidRDefault="00E73121" w:rsidP="009D7378">
      <w:pPr>
        <w:numPr>
          <w:ilvl w:val="0"/>
          <w:numId w:val="14"/>
        </w:numPr>
        <w:textAlignment w:val="baseline"/>
        <w:rPr>
          <w:rFonts w:eastAsia="Times New Roman" w:cs="Times New Roman"/>
          <w:sz w:val="24"/>
          <w:szCs w:val="24"/>
        </w:rPr>
      </w:pPr>
      <w:r w:rsidRPr="00E73121">
        <w:rPr>
          <w:rFonts w:eastAsia="Times New Roman" w:cs="Times New Roman"/>
          <w:sz w:val="24"/>
          <w:szCs w:val="24"/>
        </w:rPr>
        <w:t xml:space="preserve">Instruction of this benchmark should also connect students’ multiplication and division work with decimal  numbers. For example, students who understand </w:t>
      </w:r>
      <m:oMath>
        <m:r>
          <w:rPr>
            <w:rFonts w:ascii="Cambria Math" w:eastAsia="Times New Roman" w:hAnsi="Cambria Math" w:cs="Times New Roman"/>
            <w:sz w:val="24"/>
            <w:szCs w:val="24"/>
          </w:rPr>
          <m:t>35×2=70</m:t>
        </m:r>
      </m:oMath>
      <w:r w:rsidRPr="00E73121">
        <w:rPr>
          <w:rFonts w:eastAsia="Times New Roman" w:cs="Times New Roman"/>
          <w:sz w:val="24"/>
          <w:szCs w:val="24"/>
        </w:rPr>
        <w:t xml:space="preserve"> can reason that </w:t>
      </w:r>
      <m:oMath>
        <m:r>
          <w:rPr>
            <w:rFonts w:ascii="Cambria Math" w:eastAsia="Times New Roman" w:hAnsi="Cambria Math" w:cs="Times New Roman"/>
            <w:sz w:val="24"/>
            <w:szCs w:val="24"/>
          </w:rPr>
          <m:t>3.5×2=7</m:t>
        </m:r>
      </m:oMath>
      <w:r w:rsidRPr="00E73121">
        <w:rPr>
          <w:rFonts w:eastAsia="Times New Roman" w:cs="Times New Roman"/>
          <w:sz w:val="24"/>
          <w:szCs w:val="24"/>
        </w:rPr>
        <w:t xml:space="preserve"> because </w:t>
      </w:r>
      <m:oMath>
        <m:r>
          <w:rPr>
            <w:rFonts w:ascii="Cambria Math" w:eastAsia="Times New Roman" w:hAnsi="Cambria Math" w:cs="Times New Roman"/>
            <w:sz w:val="24"/>
            <w:szCs w:val="24"/>
          </w:rPr>
          <m:t>3.5</m:t>
        </m:r>
      </m:oMath>
      <w:r w:rsidRPr="00E73121">
        <w:rPr>
          <w:rFonts w:eastAsia="Times New Roman" w:cs="Times New Roman"/>
          <w:sz w:val="24"/>
          <w:szCs w:val="24"/>
        </w:rPr>
        <w:t xml:space="preserve">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E73121">
        <w:rPr>
          <w:rFonts w:eastAsia="Times New Roman" w:cs="Times New Roman"/>
          <w:sz w:val="24"/>
          <w:szCs w:val="24"/>
        </w:rPr>
        <w:t xml:space="preserve"> of </w:t>
      </w:r>
      <m:oMath>
        <m:r>
          <w:rPr>
            <w:rFonts w:ascii="Cambria Math" w:eastAsia="Times New Roman" w:hAnsi="Cambria Math" w:cs="Times New Roman"/>
            <w:sz w:val="24"/>
            <w:szCs w:val="24"/>
          </w:rPr>
          <m:t>35</m:t>
        </m:r>
      </m:oMath>
      <w:r w:rsidRPr="00E73121">
        <w:rPr>
          <w:rFonts w:eastAsia="Times New Roman" w:cs="Times New Roman"/>
          <w:sz w:val="24"/>
          <w:szCs w:val="24"/>
        </w:rPr>
        <w:t xml:space="preserve">, therefore its product with 2 will be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E73121">
        <w:rPr>
          <w:rFonts w:eastAsia="Times New Roman" w:cs="Times New Roman"/>
          <w:sz w:val="24"/>
          <w:szCs w:val="24"/>
        </w:rPr>
        <w:t xml:space="preserve"> of </w:t>
      </w:r>
      <m:oMath>
        <m:r>
          <w:rPr>
            <w:rFonts w:ascii="Cambria Math" w:eastAsia="Times New Roman" w:hAnsi="Cambria Math" w:cs="Times New Roman"/>
            <w:sz w:val="24"/>
            <w:szCs w:val="24"/>
          </w:rPr>
          <m:t>70</m:t>
        </m:r>
      </m:oMath>
      <w:r w:rsidRPr="00E73121">
        <w:rPr>
          <w:rFonts w:eastAsia="Times New Roman" w:cs="Times New Roman"/>
          <w:sz w:val="24"/>
          <w:szCs w:val="24"/>
        </w:rPr>
        <w:t xml:space="preserve"> </w:t>
      </w:r>
      <w:r w:rsidRPr="00E73121">
        <w:rPr>
          <w:rFonts w:eastAsia="Times New Roman" w:cs="Times New Roman"/>
          <w:i/>
          <w:sz w:val="24"/>
          <w:szCs w:val="24"/>
        </w:rPr>
        <w:t>(MTR.5.1)</w:t>
      </w:r>
      <w:r w:rsidRPr="00E73121">
        <w:rPr>
          <w:rFonts w:eastAsia="Times New Roman" w:cs="Times New Roman"/>
          <w:sz w:val="24"/>
          <w:szCs w:val="24"/>
        </w:rPr>
        <w:t xml:space="preserve">. </w:t>
      </w:r>
    </w:p>
    <w:p w14:paraId="21E58004" w14:textId="29F937C3" w:rsidR="003E56C0" w:rsidRDefault="00E73121" w:rsidP="004142D5">
      <w:pPr>
        <w:numPr>
          <w:ilvl w:val="0"/>
          <w:numId w:val="14"/>
        </w:numPr>
        <w:spacing w:after="0"/>
        <w:textAlignment w:val="baseline"/>
        <w:rPr>
          <w:rFonts w:eastAsia="Times New Roman" w:cs="Times New Roman"/>
          <w:sz w:val="24"/>
          <w:szCs w:val="24"/>
        </w:rPr>
      </w:pPr>
      <w:r w:rsidRPr="00E73121">
        <w:rPr>
          <w:rFonts w:eastAsia="Times New Roman" w:cs="Times New Roman"/>
          <w:sz w:val="24"/>
          <w:szCs w:val="24"/>
        </w:rPr>
        <w:t xml:space="preserve">Instruction builds on the patterns of multiplying by 10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E73121">
        <w:rPr>
          <w:rFonts w:eastAsia="Times New Roman" w:cs="Times New Roman"/>
          <w:sz w:val="24"/>
          <w:szCs w:val="24"/>
        </w:rPr>
        <w:t xml:space="preserve">, and extends to multiplying by values such as 100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oMath>
      <w:r w:rsidRPr="00E73121">
        <w:rPr>
          <w:rFonts w:eastAsia="Times New Roman" w:cs="Times New Roman"/>
          <w:sz w:val="24"/>
          <w:szCs w:val="24"/>
        </w:rPr>
        <w:t xml:space="preserve"> that will cause the digits to shift more than one place to the left and right as students multiply numbers with more digits. (MTR.5.1)</w:t>
      </w:r>
    </w:p>
    <w:p w14:paraId="02ABCADD" w14:textId="77777777" w:rsidR="00384FA2" w:rsidRPr="00E412EA" w:rsidRDefault="00384FA2" w:rsidP="004142D5">
      <w:pPr>
        <w:spacing w:after="0"/>
        <w:ind w:left="720"/>
        <w:textAlignment w:val="baseline"/>
        <w:rPr>
          <w:rFonts w:eastAsia="Times New Roman" w:cs="Times New Roman"/>
          <w:sz w:val="24"/>
          <w:szCs w:val="24"/>
        </w:rPr>
      </w:pPr>
    </w:p>
    <w:p w14:paraId="2E8E6361" w14:textId="7F06DEA8" w:rsidR="00FF578E" w:rsidRPr="00AB3CDB" w:rsidRDefault="00FF578E" w:rsidP="004142D5">
      <w:pPr>
        <w:pStyle w:val="BlueHeading1"/>
      </w:pPr>
      <w:r w:rsidRPr="007F4BAA">
        <w:t>Common</w:t>
      </w:r>
      <w:r w:rsidRPr="006B6BAE">
        <w:t xml:space="preserve"> Misconceptions or Errors</w:t>
      </w:r>
    </w:p>
    <w:p w14:paraId="7659473F" w14:textId="77777777" w:rsidR="00DE05E4" w:rsidRPr="00DE05E4" w:rsidRDefault="00DE05E4" w:rsidP="009D7378">
      <w:pPr>
        <w:widowControl w:val="0"/>
        <w:numPr>
          <w:ilvl w:val="0"/>
          <w:numId w:val="28"/>
        </w:numPr>
        <w:spacing w:after="0" w:line="240" w:lineRule="auto"/>
        <w:rPr>
          <w:rFonts w:eastAsia="Times New Roman" w:cs="Times New Roman"/>
          <w:color w:val="000000"/>
          <w:sz w:val="24"/>
          <w:szCs w:val="24"/>
        </w:rPr>
      </w:pPr>
      <w:r w:rsidRPr="00DE05E4">
        <w:rPr>
          <w:rFonts w:eastAsia="Times New Roman" w:cs="Times New Roman"/>
          <w:color w:val="000000"/>
          <w:sz w:val="24"/>
          <w:szCs w:val="24"/>
        </w:rPr>
        <w:t>Students who use either rule “move the decimal point” or “shift the digits” without understanding when multiplying by a power of ten can easily make errors. Students need to understand that from either point of view, the position of the decimal point marks the transition between the ones and the tenths place. Instruction includes the language that the “digits shift” relative to the position of the decimal point as long as there is an accompanying explanation. An instructional strategy that helps students see this is by putting digits on sticky notes or cards and showing how the values shift (or the decimal point moves) when multiplying by a power of ten.</w:t>
      </w:r>
    </w:p>
    <w:p w14:paraId="5A0F3066" w14:textId="77777777" w:rsidR="00DE05E4" w:rsidRPr="00DE05E4" w:rsidRDefault="00DE05E4" w:rsidP="009D7378">
      <w:pPr>
        <w:widowControl w:val="0"/>
        <w:numPr>
          <w:ilvl w:val="0"/>
          <w:numId w:val="28"/>
        </w:numPr>
        <w:spacing w:after="0" w:line="240" w:lineRule="auto"/>
        <w:rPr>
          <w:rFonts w:eastAsia="Times New Roman" w:cs="Times New Roman"/>
          <w:color w:val="000000"/>
          <w:sz w:val="24"/>
          <w:szCs w:val="24"/>
        </w:rPr>
      </w:pPr>
      <w:r w:rsidRPr="00DE05E4">
        <w:rPr>
          <w:rFonts w:eastAsia="Times New Roman" w:cs="Times New Roman"/>
          <w:color w:val="000000"/>
          <w:sz w:val="24"/>
          <w:szCs w:val="24"/>
        </w:rPr>
        <w:t>Students may not understand that when the digit moves to the left that it has increased a place value which is the same thing as multiplying by 10 and when the digit moves to the right that is has decreased a place value, which is the same thing as dividing by 10. It is important to have math discourse throughout instruction about why this is happening.</w:t>
      </w:r>
    </w:p>
    <w:p w14:paraId="13C0A448" w14:textId="77777777" w:rsidR="00DE05E4" w:rsidRPr="00DE05E4" w:rsidRDefault="00DE05E4" w:rsidP="009D7378">
      <w:pPr>
        <w:widowControl w:val="0"/>
        <w:numPr>
          <w:ilvl w:val="0"/>
          <w:numId w:val="28"/>
        </w:numPr>
        <w:spacing w:after="0" w:line="240" w:lineRule="auto"/>
        <w:rPr>
          <w:rFonts w:eastAsia="Times New Roman" w:cs="Times New Roman"/>
          <w:color w:val="000000"/>
          <w:sz w:val="24"/>
          <w:szCs w:val="24"/>
        </w:rPr>
      </w:pPr>
      <w:r w:rsidRPr="00DE05E4">
        <w:rPr>
          <w:rFonts w:eastAsia="Times New Roman" w:cs="Times New Roman"/>
          <w:color w:val="000000"/>
          <w:sz w:val="24"/>
          <w:szCs w:val="24"/>
        </w:rPr>
        <w:t>Students may not understand that the value of a digit is 10 times the value of the digit to its right only if the digits are the same.</w:t>
      </w:r>
    </w:p>
    <w:p w14:paraId="606B0EDC" w14:textId="7A1A3BEE" w:rsidR="00DE05E4" w:rsidRPr="00DE05E4" w:rsidRDefault="00DE05E4" w:rsidP="009D7378">
      <w:pPr>
        <w:widowControl w:val="0"/>
        <w:numPr>
          <w:ilvl w:val="0"/>
          <w:numId w:val="28"/>
        </w:numPr>
        <w:spacing w:after="0" w:line="240" w:lineRule="auto"/>
        <w:rPr>
          <w:rFonts w:eastAsia="Times New Roman" w:cs="Times New Roman"/>
          <w:color w:val="000000"/>
          <w:sz w:val="24"/>
          <w:szCs w:val="24"/>
        </w:rPr>
      </w:pPr>
      <w:r w:rsidRPr="00DE05E4">
        <w:rPr>
          <w:rFonts w:eastAsia="Times New Roman" w:cs="Times New Roman"/>
          <w:color w:val="000000"/>
          <w:sz w:val="24"/>
          <w:szCs w:val="24"/>
        </w:rPr>
        <w:t>Students may misunderstand what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10</m:t>
            </m:r>
          </m:den>
        </m:f>
      </m:oMath>
      <w:r w:rsidRPr="00DE05E4">
        <w:rPr>
          <w:rFonts w:eastAsia="Times New Roman" w:cs="Times New Roman"/>
          <w:color w:val="000000"/>
          <w:sz w:val="24"/>
          <w:szCs w:val="24"/>
        </w:rPr>
        <w:t xml:space="preserve"> of” a number represents. Teachers can connect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10</m:t>
            </m:r>
          </m:den>
        </m:f>
      </m:oMath>
      <w:r w:rsidRPr="00DE05E4">
        <w:rPr>
          <w:rFonts w:eastAsia="Times New Roman" w:cs="Times New Roman"/>
          <w:color w:val="000000"/>
          <w:sz w:val="24"/>
          <w:szCs w:val="24"/>
        </w:rPr>
        <w:t xml:space="preserve"> of” to “ten times less” or “dividing by 10” to help students connect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10</m:t>
            </m:r>
          </m:den>
        </m:f>
      </m:oMath>
      <w:r w:rsidRPr="00DE05E4">
        <w:rPr>
          <w:rFonts w:eastAsia="Times New Roman" w:cs="Times New Roman"/>
          <w:color w:val="000000"/>
          <w:sz w:val="24"/>
          <w:szCs w:val="24"/>
        </w:rPr>
        <w:t xml:space="preserve"> of a number to 10 times greater. </w:t>
      </w:r>
    </w:p>
    <w:p w14:paraId="0460753A" w14:textId="77777777" w:rsidR="005E70EB" w:rsidRDefault="005E70EB" w:rsidP="007F4BAA">
      <w:pPr>
        <w:widowControl w:val="0"/>
        <w:spacing w:after="0" w:line="240" w:lineRule="auto"/>
        <w:ind w:left="720"/>
        <w:rPr>
          <w:rFonts w:eastAsia="Times New Roman" w:cs="Times New Roman"/>
          <w:sz w:val="24"/>
          <w:szCs w:val="24"/>
        </w:rPr>
      </w:pPr>
    </w:p>
    <w:p w14:paraId="155C7809" w14:textId="4AC2AE29" w:rsidR="00FF578E" w:rsidRPr="00A805BD" w:rsidRDefault="00CA00CE" w:rsidP="00937FB9">
      <w:pPr>
        <w:pStyle w:val="BlueHeading1"/>
      </w:pPr>
      <w:r w:rsidRPr="003764D2">
        <w:t>Strategies</w:t>
      </w:r>
      <w:r w:rsidRPr="006B6BAE">
        <w:t xml:space="preserve"> to Support Tiered Instruction</w:t>
      </w:r>
    </w:p>
    <w:p w14:paraId="0969B9DF" w14:textId="77777777" w:rsidR="00055F75" w:rsidRPr="00B9468B" w:rsidRDefault="00055F75" w:rsidP="009D7378">
      <w:pPr>
        <w:pStyle w:val="ListParagraph"/>
        <w:widowControl/>
        <w:numPr>
          <w:ilvl w:val="0"/>
          <w:numId w:val="17"/>
        </w:numPr>
        <w:contextualSpacing/>
        <w:rPr>
          <w:rFonts w:cs="Times New Roman"/>
          <w:sz w:val="24"/>
          <w:szCs w:val="24"/>
        </w:rPr>
      </w:pPr>
      <w:r w:rsidRPr="00B9468B">
        <w:rPr>
          <w:rFonts w:cs="Times New Roman"/>
          <w:sz w:val="24"/>
          <w:szCs w:val="24"/>
        </w:rPr>
        <w:t>Instruction includes opportunities to use a place value chart and manipulatives</w:t>
      </w:r>
      <w:r>
        <w:rPr>
          <w:rFonts w:cs="Times New Roman"/>
          <w:sz w:val="24"/>
          <w:szCs w:val="24"/>
        </w:rPr>
        <w:t>,</w:t>
      </w:r>
      <w:r w:rsidRPr="00B9468B">
        <w:rPr>
          <w:rFonts w:cs="Times New Roman"/>
          <w:sz w:val="24"/>
          <w:szCs w:val="24"/>
        </w:rPr>
        <w:t xml:space="preserve"> such as  </w:t>
      </w:r>
      <w:r w:rsidRPr="7AAF2B8F">
        <w:rPr>
          <w:rFonts w:cs="Times New Roman"/>
          <w:sz w:val="24"/>
          <w:szCs w:val="24"/>
        </w:rPr>
        <w:t>place</w:t>
      </w:r>
      <w:r>
        <w:rPr>
          <w:rFonts w:cs="Times New Roman"/>
          <w:sz w:val="24"/>
          <w:szCs w:val="24"/>
        </w:rPr>
        <w:t xml:space="preserve"> </w:t>
      </w:r>
      <w:r w:rsidRPr="7AAF2B8F">
        <w:rPr>
          <w:rFonts w:cs="Times New Roman"/>
          <w:sz w:val="24"/>
          <w:szCs w:val="24"/>
        </w:rPr>
        <w:t xml:space="preserve">value </w:t>
      </w:r>
      <w:r w:rsidRPr="00B9468B">
        <w:rPr>
          <w:rFonts w:cs="Times New Roman"/>
          <w:sz w:val="24"/>
          <w:szCs w:val="24"/>
        </w:rPr>
        <w:t>blocks</w:t>
      </w:r>
      <w:r>
        <w:rPr>
          <w:rFonts w:cs="Times New Roman"/>
          <w:sz w:val="24"/>
          <w:szCs w:val="24"/>
        </w:rPr>
        <w:t>,</w:t>
      </w:r>
      <w:r w:rsidRPr="00B9468B">
        <w:rPr>
          <w:rFonts w:cs="Times New Roman"/>
          <w:sz w:val="24"/>
          <w:szCs w:val="24"/>
        </w:rPr>
        <w:t xml:space="preserve"> to demonstrate how the value of a digit changes if the digit moves one place to the left or right. </w:t>
      </w:r>
      <w:r>
        <w:rPr>
          <w:rFonts w:cs="Times New Roman"/>
          <w:sz w:val="24"/>
          <w:szCs w:val="24"/>
        </w:rPr>
        <w:t>Instruction includes</w:t>
      </w:r>
      <w:r w:rsidRPr="00B9468B">
        <w:rPr>
          <w:rFonts w:cs="Times New Roman"/>
          <w:sz w:val="24"/>
          <w:szCs w:val="24"/>
        </w:rPr>
        <w:t xml:space="preserve"> math discourse throughout instruction about why this is happening.</w:t>
      </w:r>
    </w:p>
    <w:p w14:paraId="1CDFDBA6" w14:textId="77777777" w:rsidR="00144393" w:rsidRPr="00B9468B" w:rsidRDefault="00144393" w:rsidP="009D7378">
      <w:pPr>
        <w:pStyle w:val="ListParagraph"/>
        <w:widowControl/>
        <w:numPr>
          <w:ilvl w:val="1"/>
          <w:numId w:val="17"/>
        </w:numPr>
        <w:contextualSpacing/>
        <w:rPr>
          <w:rFonts w:cs="Times New Roman"/>
          <w:sz w:val="24"/>
          <w:szCs w:val="24"/>
        </w:rPr>
      </w:pPr>
      <w:r w:rsidRPr="00B9468B">
        <w:rPr>
          <w:rFonts w:cs="Times New Roman"/>
          <w:sz w:val="24"/>
          <w:szCs w:val="24"/>
        </w:rPr>
        <w:t xml:space="preserve">For example, the 5 in 543 is 10 times greater than the 5 in 156. Students write 543 and 156 in a place value chart like the one shown below and compare the value of the 5’s (500 and 50) using the place value charts and equations. The teacher explains that the 5 in the hundreds place represents the value 500, which is 10 times greater than the value 50 represented by the 5 in the tens place. Use a place value chart to show this relationship while writing the equation </w:t>
      </w:r>
      <m:oMath>
        <m:r>
          <w:rPr>
            <w:rFonts w:ascii="Cambria Math" w:hAnsi="Cambria Math" w:cs="Times New Roman"/>
            <w:sz w:val="24"/>
            <w:szCs w:val="24"/>
          </w:rPr>
          <m:t>10×50 =500</m:t>
        </m:r>
      </m:oMath>
      <w:r w:rsidRPr="00B9468B">
        <w:rPr>
          <w:rFonts w:cs="Times New Roman"/>
          <w:sz w:val="24"/>
          <w:szCs w:val="24"/>
        </w:rPr>
        <w:t xml:space="preserve"> to reinforce this relationship. The teacher explains that the 5 in the tens place represents the value 50, which is 10 times less than the value 500 represented by the 5 in the hundreds place. Use a place value chart to show this relationship while writing the equation </w:t>
      </w:r>
      <m:oMath>
        <m:r>
          <w:rPr>
            <w:rFonts w:ascii="Cambria Math" w:hAnsi="Cambria Math" w:cs="Times New Roman"/>
            <w:sz w:val="24"/>
            <w:szCs w:val="24"/>
          </w:rPr>
          <m:t xml:space="preserve">500÷10 =50 </m:t>
        </m:r>
      </m:oMath>
      <w:r w:rsidRPr="00B9468B">
        <w:rPr>
          <w:rFonts w:cs="Times New Roman"/>
          <w:sz w:val="24"/>
          <w:szCs w:val="24"/>
        </w:rPr>
        <w:t>to reinforce this relationship and repeat with other sets of numbers that have one digit in common such as 3,904 and 5,321.</w:t>
      </w:r>
    </w:p>
    <w:p w14:paraId="51F9291F" w14:textId="6CF0ED8E" w:rsidR="00055F75" w:rsidRPr="005B7760" w:rsidRDefault="005B7760" w:rsidP="005B7760">
      <w:pPr>
        <w:spacing w:after="0" w:line="240" w:lineRule="auto"/>
        <w:ind w:left="1080"/>
        <w:jc w:val="center"/>
        <w:rPr>
          <w:noProof/>
        </w:rPr>
      </w:pPr>
      <w:r w:rsidRPr="005B7760">
        <w:rPr>
          <w:noProof/>
        </w:rPr>
        <w:drawing>
          <wp:inline distT="0" distB="0" distL="0" distR="0" wp14:anchorId="47DF3802" wp14:editId="678575BD">
            <wp:extent cx="4353533" cy="1295581"/>
            <wp:effectExtent l="0" t="0" r="9525" b="0"/>
            <wp:docPr id="498967417" name="Picture 1" descr="A table with text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67417" name="Picture 1" descr="A table with text on it&#10;"/>
                    <pic:cNvPicPr/>
                  </pic:nvPicPr>
                  <pic:blipFill>
                    <a:blip r:embed="rId12"/>
                    <a:stretch>
                      <a:fillRect/>
                    </a:stretch>
                  </pic:blipFill>
                  <pic:spPr>
                    <a:xfrm>
                      <a:off x="0" y="0"/>
                      <a:ext cx="4353533" cy="1295581"/>
                    </a:xfrm>
                    <a:prstGeom prst="rect">
                      <a:avLst/>
                    </a:prstGeom>
                  </pic:spPr>
                </pic:pic>
              </a:graphicData>
            </a:graphic>
          </wp:inline>
        </w:drawing>
      </w:r>
    </w:p>
    <w:p w14:paraId="59C86467" w14:textId="77777777" w:rsidR="00352650" w:rsidRPr="002C0203" w:rsidRDefault="00352650" w:rsidP="009D7378">
      <w:pPr>
        <w:pStyle w:val="ListParagraph"/>
        <w:widowControl/>
        <w:numPr>
          <w:ilvl w:val="1"/>
          <w:numId w:val="17"/>
        </w:numPr>
        <w:contextualSpacing/>
        <w:rPr>
          <w:rFonts w:cs="Times New Roman"/>
          <w:sz w:val="24"/>
          <w:szCs w:val="24"/>
        </w:rPr>
      </w:pPr>
      <w:r w:rsidRPr="00B9468B">
        <w:rPr>
          <w:rFonts w:eastAsiaTheme="minorEastAsia" w:cs="Times New Roman"/>
          <w:sz w:val="24"/>
          <w:szCs w:val="24"/>
        </w:rPr>
        <w:t xml:space="preserve">For example, </w:t>
      </w:r>
      <m:oMath>
        <m:r>
          <w:rPr>
            <w:rFonts w:ascii="Cambria Math" w:eastAsiaTheme="minorEastAsia" w:hAnsi="Cambria Math" w:cs="Times New Roman"/>
            <w:sz w:val="24"/>
            <w:szCs w:val="24"/>
          </w:rPr>
          <m:t>10×1=10</m:t>
        </m:r>
      </m:oMath>
      <w:r w:rsidRPr="00B9468B">
        <w:rPr>
          <w:rFonts w:eastAsiaTheme="minorEastAsia" w:cs="Times New Roman"/>
          <w:sz w:val="24"/>
          <w:szCs w:val="24"/>
        </w:rPr>
        <w:t xml:space="preserve"> and </w:t>
      </w:r>
      <m:oMath>
        <m:r>
          <w:rPr>
            <w:rFonts w:ascii="Cambria Math" w:eastAsiaTheme="minorEastAsia" w:hAnsi="Cambria Math" w:cs="Times New Roman"/>
            <w:sz w:val="24"/>
            <w:szCs w:val="24"/>
          </w:rPr>
          <m:t>10×10=100</m:t>
        </m:r>
      </m:oMath>
      <w:r w:rsidRPr="00B9468B">
        <w:rPr>
          <w:rFonts w:eastAsiaTheme="minorEastAsia" w:cs="Times New Roman"/>
          <w:sz w:val="24"/>
          <w:szCs w:val="24"/>
        </w:rPr>
        <w:t xml:space="preserve">. The teacher </w:t>
      </w:r>
      <w:r w:rsidRPr="00B9468B">
        <w:rPr>
          <w:rFonts w:cs="Times New Roman"/>
          <w:sz w:val="24"/>
          <w:szCs w:val="24"/>
        </w:rPr>
        <w:t xml:space="preserve">begins with a </w:t>
      </w:r>
      <w:r w:rsidRPr="7AAF2B8F">
        <w:rPr>
          <w:rFonts w:cs="Times New Roman"/>
          <w:sz w:val="24"/>
          <w:szCs w:val="24"/>
        </w:rPr>
        <w:t xml:space="preserve">unit cube </w:t>
      </w:r>
      <w:r w:rsidRPr="00B9468B">
        <w:rPr>
          <w:rFonts w:cs="Times New Roman"/>
          <w:sz w:val="24"/>
          <w:szCs w:val="24"/>
        </w:rPr>
        <w:t xml:space="preserve"> and explains to students that “we are going to model </w:t>
      </w:r>
      <m:oMath>
        <m:r>
          <w:rPr>
            <w:rFonts w:ascii="Cambria Math" w:hAnsi="Cambria Math" w:cs="Times New Roman"/>
            <w:sz w:val="24"/>
            <w:szCs w:val="24"/>
          </w:rPr>
          <m:t xml:space="preserve">10×1=10 </m:t>
        </m:r>
      </m:oMath>
      <w:r w:rsidRPr="00B9468B">
        <w:rPr>
          <w:rFonts w:cs="Times New Roman"/>
          <w:sz w:val="24"/>
          <w:szCs w:val="24"/>
        </w:rPr>
        <w:t xml:space="preserve">using our </w:t>
      </w:r>
      <w:r w:rsidRPr="7AAF2B8F">
        <w:rPr>
          <w:rFonts w:cs="Times New Roman"/>
          <w:sz w:val="24"/>
          <w:szCs w:val="24"/>
        </w:rPr>
        <w:t xml:space="preserve">place-value </w:t>
      </w:r>
      <w:r w:rsidRPr="00B9468B">
        <w:rPr>
          <w:rFonts w:cs="Times New Roman"/>
          <w:sz w:val="24"/>
          <w:szCs w:val="24"/>
        </w:rPr>
        <w:t xml:space="preserve">blocks.” Students count out 10 </w:t>
      </w:r>
      <w:r w:rsidRPr="7AAF2B8F">
        <w:rPr>
          <w:rFonts w:cs="Times New Roman"/>
          <w:sz w:val="24"/>
          <w:szCs w:val="24"/>
        </w:rPr>
        <w:t>unit</w:t>
      </w:r>
      <w:r w:rsidRPr="00B9468B">
        <w:rPr>
          <w:rFonts w:cs="Times New Roman"/>
          <w:sz w:val="24"/>
          <w:szCs w:val="24"/>
        </w:rPr>
        <w:t xml:space="preserve"> cubes and exchange them for a </w:t>
      </w:r>
      <w:r w:rsidRPr="7AAF2B8F">
        <w:rPr>
          <w:rFonts w:cs="Times New Roman"/>
          <w:sz w:val="24"/>
          <w:szCs w:val="24"/>
        </w:rPr>
        <w:t>tens</w:t>
      </w:r>
      <w:r w:rsidRPr="00B9468B">
        <w:rPr>
          <w:rFonts w:cs="Times New Roman"/>
          <w:sz w:val="24"/>
          <w:szCs w:val="24"/>
        </w:rPr>
        <w:t xml:space="preserve"> rod.</w:t>
      </w:r>
      <w:r w:rsidRPr="00B9468B">
        <w:rPr>
          <w:rFonts w:cs="Times New Roman"/>
          <w:color w:val="FF0000"/>
          <w:sz w:val="24"/>
          <w:szCs w:val="24"/>
        </w:rPr>
        <w:t xml:space="preserve"> </w:t>
      </w:r>
      <w:r w:rsidRPr="00B9468B">
        <w:rPr>
          <w:rFonts w:cs="Times New Roman"/>
          <w:sz w:val="24"/>
          <w:szCs w:val="24"/>
        </w:rPr>
        <w:t xml:space="preserve">The teacher explains that the tens rod represents the value 10, which is 10 times greater than the value 1 represented by the  </w:t>
      </w:r>
      <w:r w:rsidRPr="7AAF2B8F">
        <w:rPr>
          <w:rFonts w:cs="Times New Roman"/>
          <w:sz w:val="24"/>
          <w:szCs w:val="24"/>
        </w:rPr>
        <w:t xml:space="preserve">unit </w:t>
      </w:r>
      <w:r w:rsidRPr="00B9468B">
        <w:rPr>
          <w:rFonts w:cs="Times New Roman"/>
          <w:sz w:val="24"/>
          <w:szCs w:val="24"/>
        </w:rPr>
        <w:t xml:space="preserve">cube. Write the equation </w:t>
      </w:r>
      <m:oMath>
        <m:r>
          <w:rPr>
            <w:rFonts w:ascii="Cambria Math" w:hAnsi="Cambria Math" w:cs="Times New Roman"/>
            <w:sz w:val="24"/>
            <w:szCs w:val="24"/>
          </w:rPr>
          <m:t>10×1=10</m:t>
        </m:r>
      </m:oMath>
      <w:r w:rsidRPr="00B9468B">
        <w:rPr>
          <w:rFonts w:cs="Times New Roman"/>
          <w:sz w:val="24"/>
          <w:szCs w:val="24"/>
        </w:rPr>
        <w:t xml:space="preserve"> to reinforce this relationship and repeat this process to model </w:t>
      </w:r>
      <m:oMath>
        <m:r>
          <w:rPr>
            <w:rFonts w:ascii="Cambria Math" w:hAnsi="Cambria Math" w:cs="Times New Roman"/>
            <w:sz w:val="24"/>
            <w:szCs w:val="24"/>
          </w:rPr>
          <m:t>10×10=100</m:t>
        </m:r>
      </m:oMath>
      <w:r w:rsidRPr="00B9468B">
        <w:rPr>
          <w:rFonts w:eastAsiaTheme="minorEastAsia" w:cs="Times New Roman"/>
          <w:sz w:val="24"/>
          <w:szCs w:val="24"/>
        </w:rPr>
        <w:t xml:space="preserve">. Then, students exchange a hundreds flat for 10 ten rods to model </w:t>
      </w:r>
      <m:oMath>
        <m:r>
          <w:rPr>
            <w:rFonts w:ascii="Cambria Math" w:eastAsiaTheme="minorEastAsia" w:hAnsi="Cambria Math" w:cs="Times New Roman"/>
            <w:sz w:val="24"/>
            <w:szCs w:val="24"/>
          </w:rPr>
          <m:t>100 ÷10=10</m:t>
        </m:r>
      </m:oMath>
      <w:r w:rsidRPr="00B9468B">
        <w:rPr>
          <w:rFonts w:eastAsiaTheme="minorEastAsia" w:cs="Times New Roman"/>
          <w:sz w:val="24"/>
          <w:szCs w:val="24"/>
        </w:rPr>
        <w:t>.</w:t>
      </w:r>
      <w:r w:rsidRPr="00B9468B">
        <w:rPr>
          <w:rFonts w:cs="Times New Roman"/>
          <w:sz w:val="24"/>
          <w:szCs w:val="24"/>
        </w:rPr>
        <w:t xml:space="preserve">The teacher explains that the value represented by a tens rod is 10 times less than the value represented by the hundreds flat and use a place value chart to show this relationship while writing the equation </w:t>
      </w:r>
      <m:oMath>
        <m:r>
          <w:rPr>
            <w:rFonts w:ascii="Cambria Math" w:hAnsi="Cambria Math" w:cs="Times New Roman"/>
            <w:sz w:val="24"/>
            <w:szCs w:val="24"/>
          </w:rPr>
          <m:t xml:space="preserve">100÷10=10. </m:t>
        </m:r>
      </m:oMath>
      <w:r w:rsidRPr="00B9468B">
        <w:rPr>
          <w:rFonts w:cs="Times New Roman"/>
          <w:sz w:val="24"/>
          <w:szCs w:val="24"/>
        </w:rPr>
        <w:t xml:space="preserve">To reinforce this relationship repeat this process to model </w:t>
      </w:r>
      <m:oMath>
        <m:r>
          <w:rPr>
            <w:rFonts w:ascii="Cambria Math" w:hAnsi="Cambria Math" w:cs="Times New Roman"/>
            <w:sz w:val="24"/>
            <w:szCs w:val="24"/>
          </w:rPr>
          <m:t>10÷10=1</m:t>
        </m:r>
      </m:oMath>
      <w:r w:rsidRPr="00B9468B">
        <w:rPr>
          <w:rFonts w:eastAsiaTheme="minorEastAsia" w:cs="Times New Roman"/>
          <w:sz w:val="24"/>
          <w:szCs w:val="24"/>
        </w:rPr>
        <w:t>.</w:t>
      </w:r>
    </w:p>
    <w:p w14:paraId="09F1932F" w14:textId="77777777" w:rsidR="002C0203" w:rsidRDefault="002C0203" w:rsidP="002C0203">
      <w:pPr>
        <w:contextualSpacing/>
        <w:rPr>
          <w:rFonts w:cs="Times New Roman"/>
          <w:sz w:val="24"/>
          <w:szCs w:val="24"/>
        </w:rPr>
      </w:pPr>
    </w:p>
    <w:p w14:paraId="7D4A6F3D" w14:textId="2C8B4318" w:rsidR="00D2191B" w:rsidRPr="002C0203" w:rsidRDefault="002C0203" w:rsidP="002C0203">
      <w:pPr>
        <w:ind w:left="720"/>
        <w:contextualSpacing/>
        <w:jc w:val="center"/>
        <w:rPr>
          <w:rFonts w:cs="Times New Roman"/>
          <w:b/>
          <w:bCs/>
          <w:sz w:val="24"/>
          <w:szCs w:val="24"/>
        </w:rPr>
      </w:pPr>
      <w:r w:rsidRPr="002C0203">
        <w:rPr>
          <w:rFonts w:cs="Times New Roman"/>
          <w:b/>
          <w:bCs/>
          <w:noProof/>
          <w:sz w:val="24"/>
          <w:szCs w:val="24"/>
        </w:rPr>
        <w:drawing>
          <wp:inline distT="0" distB="0" distL="0" distR="0" wp14:anchorId="546A09C1" wp14:editId="55632E0D">
            <wp:extent cx="4667901" cy="3477110"/>
            <wp:effectExtent l="0" t="0" r="0" b="9525"/>
            <wp:docPr id="623666671" name="Picture 1" descr="Place value char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66671" name="Picture 1" descr="Place value chart. &#10;&#10;"/>
                    <pic:cNvPicPr/>
                  </pic:nvPicPr>
                  <pic:blipFill>
                    <a:blip r:embed="rId13"/>
                    <a:stretch>
                      <a:fillRect/>
                    </a:stretch>
                  </pic:blipFill>
                  <pic:spPr>
                    <a:xfrm>
                      <a:off x="0" y="0"/>
                      <a:ext cx="4667901" cy="3477110"/>
                    </a:xfrm>
                    <a:prstGeom prst="rect">
                      <a:avLst/>
                    </a:prstGeom>
                  </pic:spPr>
                </pic:pic>
              </a:graphicData>
            </a:graphic>
          </wp:inline>
        </w:drawing>
      </w:r>
    </w:p>
    <w:p w14:paraId="16AF649B" w14:textId="212CC5AC" w:rsidR="00167570" w:rsidRPr="00567C31" w:rsidRDefault="00167570" w:rsidP="009D7378">
      <w:pPr>
        <w:pStyle w:val="ListParagraph"/>
        <w:widowControl/>
        <w:numPr>
          <w:ilvl w:val="0"/>
          <w:numId w:val="17"/>
        </w:numPr>
        <w:contextualSpacing/>
        <w:rPr>
          <w:rFonts w:eastAsiaTheme="minorEastAsia" w:cs="Times New Roman"/>
          <w:sz w:val="24"/>
          <w:szCs w:val="24"/>
        </w:rPr>
      </w:pPr>
      <w:r>
        <w:rPr>
          <w:rFonts w:eastAsiaTheme="minorEastAsia" w:cs="Times New Roman"/>
          <w:sz w:val="24"/>
          <w:szCs w:val="24"/>
        </w:rPr>
        <w:t xml:space="preserve">Instruction includes the use of place value charts and models such as place value disks to </w:t>
      </w:r>
      <w:r w:rsidRPr="000A3351">
        <w:rPr>
          <w:rFonts w:eastAsia="Times New Roman" w:cs="Times New Roman"/>
          <w:sz w:val="24"/>
          <w:szCs w:val="24"/>
        </w:rPr>
        <w:t>demonstrate how the value of a digit changes if the digit moves one place to the left or right</w:t>
      </w:r>
      <w:r>
        <w:rPr>
          <w:rFonts w:eastAsia="Times New Roman" w:cs="Times New Roman"/>
          <w:sz w:val="24"/>
          <w:szCs w:val="24"/>
        </w:rPr>
        <w:t>. Explicit instruction includes using place value understanding to make the connections between the concepts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Pr>
          <w:rFonts w:eastAsia="Times New Roman" w:cs="Times New Roman"/>
          <w:sz w:val="24"/>
          <w:szCs w:val="24"/>
        </w:rPr>
        <w:t xml:space="preserve"> of,” “ten times less” and “dividing by 10.” Place value charts are used to demonstrate that the decimal point marks the transition between the ones place and the tenths place.</w:t>
      </w:r>
      <w:r>
        <w:rPr>
          <w:rFonts w:eastAsia="Times New Roman" w:cs="Times New Roman"/>
          <w:color w:val="FF0000"/>
          <w:sz w:val="24"/>
          <w:szCs w:val="24"/>
        </w:rPr>
        <w:t xml:space="preserve">  </w:t>
      </w:r>
    </w:p>
    <w:p w14:paraId="61B35BDC" w14:textId="2421DA66" w:rsidR="00167570" w:rsidRDefault="00167570" w:rsidP="009D7378">
      <w:pPr>
        <w:pStyle w:val="ListParagraph"/>
        <w:widowControl/>
        <w:numPr>
          <w:ilvl w:val="1"/>
          <w:numId w:val="17"/>
        </w:numPr>
        <w:contextualSpacing/>
        <w:rPr>
          <w:rFonts w:eastAsiaTheme="minorEastAsia" w:cs="Times New Roman"/>
          <w:sz w:val="24"/>
          <w:szCs w:val="24"/>
        </w:rPr>
      </w:pPr>
      <w:r>
        <w:rPr>
          <w:rFonts w:cs="Times New Roman"/>
          <w:sz w:val="24"/>
          <w:szCs w:val="24"/>
        </w:rPr>
        <w:t xml:space="preserve">For example, </w:t>
      </w:r>
      <w:r w:rsidRPr="006A7239">
        <w:rPr>
          <w:rFonts w:cs="Times New Roman"/>
          <w:sz w:val="24"/>
          <w:szCs w:val="24"/>
        </w:rPr>
        <w:t xml:space="preserve">students multiply 4 by 10, then record 4 and the product of 40 in a place value chart. </w:t>
      </w:r>
      <w:r>
        <w:rPr>
          <w:rFonts w:cs="Times New Roman"/>
          <w:sz w:val="24"/>
          <w:szCs w:val="24"/>
        </w:rPr>
        <w:t xml:space="preserve">This </w:t>
      </w:r>
      <w:r w:rsidRPr="006A7239">
        <w:rPr>
          <w:rFonts w:cs="Times New Roman"/>
          <w:sz w:val="24"/>
          <w:szCs w:val="24"/>
        </w:rPr>
        <w:t>process</w:t>
      </w:r>
      <w:r>
        <w:rPr>
          <w:rFonts w:cs="Times New Roman"/>
          <w:sz w:val="24"/>
          <w:szCs w:val="24"/>
        </w:rPr>
        <w:t xml:space="preserve"> is repeated</w:t>
      </w:r>
      <w:r w:rsidRPr="006A7239">
        <w:rPr>
          <w:rFonts w:cs="Times New Roman"/>
          <w:sz w:val="24"/>
          <w:szCs w:val="24"/>
        </w:rPr>
        <w:t xml:space="preserve"> by multiplying 40 by 10</w:t>
      </w:r>
      <w:r>
        <w:rPr>
          <w:rFonts w:cs="Times New Roman"/>
          <w:sz w:val="24"/>
          <w:szCs w:val="24"/>
        </w:rPr>
        <w:t xml:space="preserve"> while a</w:t>
      </w:r>
      <w:r w:rsidRPr="006A7239">
        <w:rPr>
          <w:rFonts w:cs="Times New Roman"/>
          <w:sz w:val="24"/>
          <w:szCs w:val="24"/>
        </w:rPr>
        <w:t>sk</w:t>
      </w:r>
      <w:r>
        <w:rPr>
          <w:rFonts w:cs="Times New Roman"/>
          <w:sz w:val="24"/>
          <w:szCs w:val="24"/>
        </w:rPr>
        <w:t>ing</w:t>
      </w:r>
      <w:r w:rsidRPr="006A7239">
        <w:rPr>
          <w:rFonts w:cs="Times New Roman"/>
          <w:sz w:val="24"/>
          <w:szCs w:val="24"/>
        </w:rPr>
        <w:t xml:space="preserve"> students to explain what happens to the digit 4 each time it is multiplied by 10.  Next, </w:t>
      </w:r>
      <w:r>
        <w:rPr>
          <w:rFonts w:cs="Times New Roman"/>
          <w:sz w:val="24"/>
          <w:szCs w:val="24"/>
        </w:rPr>
        <w:t xml:space="preserve">the teacher </w:t>
      </w:r>
      <w:r w:rsidRPr="006A7239">
        <w:rPr>
          <w:rFonts w:eastAsiaTheme="minorEastAsia" w:cs="Times New Roman"/>
          <w:sz w:val="24"/>
          <w:szCs w:val="24"/>
        </w:rPr>
        <w:t>explain</w:t>
      </w:r>
      <w:r>
        <w:rPr>
          <w:rFonts w:eastAsiaTheme="minorEastAsia" w:cs="Times New Roman"/>
          <w:sz w:val="24"/>
          <w:szCs w:val="24"/>
        </w:rPr>
        <w:t>s</w:t>
      </w:r>
      <w:r w:rsidRPr="006A7239">
        <w:rPr>
          <w:rFonts w:eastAsiaTheme="minorEastAsia" w:cs="Times New Roman"/>
          <w:sz w:val="24"/>
          <w:szCs w:val="24"/>
        </w:rPr>
        <w:t xml:space="preserve"> that multiplying by</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6A7239">
        <w:rPr>
          <w:rFonts w:eastAsiaTheme="minorEastAsia" w:cs="Times New Roman"/>
          <w:sz w:val="24"/>
          <w:szCs w:val="24"/>
        </w:rPr>
        <w:t xml:space="preserve">  is the same as dividing by 10. </w:t>
      </w:r>
      <w:r>
        <w:rPr>
          <w:rFonts w:eastAsiaTheme="minorEastAsia" w:cs="Times New Roman"/>
          <w:sz w:val="24"/>
          <w:szCs w:val="24"/>
        </w:rPr>
        <w:t>S</w:t>
      </w:r>
      <w:r w:rsidRPr="006A7239">
        <w:rPr>
          <w:rFonts w:cs="Times New Roman"/>
          <w:sz w:val="24"/>
          <w:szCs w:val="24"/>
        </w:rPr>
        <w:t xml:space="preserve">tudents multiply 400 by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6A7239">
        <w:rPr>
          <w:rFonts w:eastAsiaTheme="minorEastAsia" w:cs="Times New Roman"/>
          <w:sz w:val="24"/>
          <w:szCs w:val="24"/>
        </w:rPr>
        <w:t xml:space="preserve"> and record the product in their place value chart.  </w:t>
      </w:r>
      <w:r>
        <w:rPr>
          <w:rFonts w:eastAsiaTheme="minorEastAsia" w:cs="Times New Roman"/>
          <w:sz w:val="24"/>
          <w:szCs w:val="24"/>
        </w:rPr>
        <w:t>This process is repeated</w:t>
      </w:r>
      <w:r w:rsidRPr="006A7239">
        <w:rPr>
          <w:rFonts w:eastAsiaTheme="minorEastAsia" w:cs="Times New Roman"/>
          <w:sz w:val="24"/>
          <w:szCs w:val="24"/>
        </w:rPr>
        <w:t xml:space="preserve">, multiplying 40 and 4 by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6A7239">
        <w:rPr>
          <w:rFonts w:eastAsiaTheme="minorEastAsia" w:cs="Times New Roman"/>
          <w:sz w:val="24"/>
          <w:szCs w:val="24"/>
        </w:rPr>
        <w:t>.</w:t>
      </w:r>
      <w:r w:rsidRPr="006A7239">
        <w:rPr>
          <w:rFonts w:cs="Times New Roman"/>
          <w:sz w:val="24"/>
          <w:szCs w:val="24"/>
        </w:rPr>
        <w:t xml:space="preserve"> </w:t>
      </w:r>
      <w:r>
        <w:rPr>
          <w:rFonts w:cs="Times New Roman"/>
          <w:sz w:val="24"/>
          <w:szCs w:val="24"/>
        </w:rPr>
        <w:t>The teacher as</w:t>
      </w:r>
      <w:r w:rsidRPr="006A7239">
        <w:rPr>
          <w:rFonts w:cs="Times New Roman"/>
          <w:sz w:val="24"/>
          <w:szCs w:val="24"/>
        </w:rPr>
        <w:t>k</w:t>
      </w:r>
      <w:r>
        <w:rPr>
          <w:rFonts w:cs="Times New Roman"/>
          <w:sz w:val="24"/>
          <w:szCs w:val="24"/>
        </w:rPr>
        <w:t>s</w:t>
      </w:r>
      <w:r w:rsidRPr="006A7239">
        <w:rPr>
          <w:rFonts w:cs="Times New Roman"/>
          <w:sz w:val="24"/>
          <w:szCs w:val="24"/>
        </w:rPr>
        <w:t xml:space="preserve"> students to explain how the value of the 4 changed when being multiplied by 10 and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6A7239">
        <w:rPr>
          <w:rFonts w:eastAsiaTheme="minorEastAsia" w:cs="Times New Roman"/>
          <w:sz w:val="24"/>
          <w:szCs w:val="24"/>
        </w:rPr>
        <w:t>.</w:t>
      </w:r>
    </w:p>
    <w:p w14:paraId="4517A294" w14:textId="7F06E6BD" w:rsidR="006273B7" w:rsidRDefault="00EE52A0" w:rsidP="00EE52A0">
      <w:pPr>
        <w:spacing w:after="0" w:line="240" w:lineRule="auto"/>
        <w:jc w:val="center"/>
        <w:rPr>
          <w:rFonts w:eastAsia="Times New Roman" w:cs="Times New Roman"/>
          <w:sz w:val="24"/>
          <w:szCs w:val="24"/>
        </w:rPr>
      </w:pPr>
      <w:r>
        <w:rPr>
          <w:rFonts w:eastAsia="Times New Roman" w:cs="Times New Roman"/>
          <w:noProof/>
          <w:sz w:val="24"/>
          <w:szCs w:val="24"/>
        </w:rPr>
        <w:drawing>
          <wp:inline distT="0" distB="0" distL="0" distR="0" wp14:anchorId="2158D251" wp14:editId="2AAA5244">
            <wp:extent cx="3755390" cy="1975485"/>
            <wp:effectExtent l="0" t="0" r="0" b="5715"/>
            <wp:docPr id="320509823" name="Picture 30" descr="An image showing how the value of the 4 changed when being multiplied by 10 and 1/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09823" name="Picture 30" descr="An image showing how the value of the 4 changed when being multiplied by 10 and 1/10.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5390" cy="1975485"/>
                    </a:xfrm>
                    <a:prstGeom prst="rect">
                      <a:avLst/>
                    </a:prstGeom>
                    <a:noFill/>
                  </pic:spPr>
                </pic:pic>
              </a:graphicData>
            </a:graphic>
          </wp:inline>
        </w:drawing>
      </w:r>
    </w:p>
    <w:p w14:paraId="1F07A573" w14:textId="77777777" w:rsidR="00BB1C84" w:rsidRDefault="00BB1C84" w:rsidP="009D7378">
      <w:pPr>
        <w:pStyle w:val="ListParagraph"/>
        <w:widowControl/>
        <w:numPr>
          <w:ilvl w:val="1"/>
          <w:numId w:val="17"/>
        </w:numPr>
        <w:contextualSpacing/>
        <w:rPr>
          <w:rFonts w:eastAsiaTheme="minorEastAsia" w:cs="Times New Roman"/>
          <w:sz w:val="24"/>
          <w:szCs w:val="24"/>
        </w:rPr>
      </w:pPr>
      <w:r>
        <w:rPr>
          <w:rFonts w:eastAsiaTheme="minorEastAsia" w:cs="Times New Roman"/>
          <w:sz w:val="24"/>
          <w:szCs w:val="24"/>
        </w:rPr>
        <w:t xml:space="preserve">For example, instruction includes using a familiar context such as money, asking students to explain the value of each digit in $33.33. Next, students represent 33.33 in a place value chart using place value disks. Then, students compare the value of the whole numbers (3 dollars and 30 dollars) and compare 0.3 and 0.03 (30 cents and 3 cents). The teacher asks, </w:t>
      </w:r>
      <w:r w:rsidRPr="00DE6F83">
        <w:rPr>
          <w:rFonts w:eastAsiaTheme="minorEastAsia" w:cs="Times New Roman"/>
          <w:sz w:val="24"/>
          <w:szCs w:val="24"/>
        </w:rPr>
        <w:t>“</w:t>
      </w:r>
      <w:r w:rsidRPr="00DE6F83">
        <w:rPr>
          <w:rFonts w:cs="Times New Roman"/>
          <w:color w:val="2D2D2D"/>
          <w:sz w:val="24"/>
          <w:szCs w:val="24"/>
          <w:shd w:val="clear" w:color="auto" w:fill="FFFFFF"/>
        </w:rPr>
        <w:t xml:space="preserve">How does the value of the </w:t>
      </w:r>
      <w:r>
        <w:rPr>
          <w:rFonts w:cs="Times New Roman"/>
          <w:color w:val="2D2D2D"/>
          <w:sz w:val="24"/>
          <w:szCs w:val="24"/>
          <w:shd w:val="clear" w:color="auto" w:fill="FFFFFF"/>
        </w:rPr>
        <w:t>three</w:t>
      </w:r>
      <w:r w:rsidRPr="00DE6F83">
        <w:rPr>
          <w:rFonts w:cs="Times New Roman"/>
          <w:color w:val="2D2D2D"/>
          <w:sz w:val="24"/>
          <w:szCs w:val="24"/>
          <w:shd w:val="clear" w:color="auto" w:fill="FFFFFF"/>
        </w:rPr>
        <w:t xml:space="preserve"> in the </w:t>
      </w:r>
      <w:r>
        <w:rPr>
          <w:rFonts w:cs="Times New Roman"/>
          <w:color w:val="2D2D2D"/>
          <w:sz w:val="24"/>
          <w:szCs w:val="24"/>
          <w:shd w:val="clear" w:color="auto" w:fill="FFFFFF"/>
        </w:rPr>
        <w:t>hundredths</w:t>
      </w:r>
      <w:r w:rsidRPr="00DE6F83">
        <w:rPr>
          <w:rFonts w:cs="Times New Roman"/>
          <w:color w:val="2D2D2D"/>
          <w:sz w:val="24"/>
          <w:szCs w:val="24"/>
          <w:shd w:val="clear" w:color="auto" w:fill="FFFFFF"/>
        </w:rPr>
        <w:t xml:space="preserve"> place compare to the value of the </w:t>
      </w:r>
      <w:r>
        <w:rPr>
          <w:rFonts w:cs="Times New Roman"/>
          <w:color w:val="2D2D2D"/>
          <w:sz w:val="24"/>
          <w:szCs w:val="24"/>
          <w:shd w:val="clear" w:color="auto" w:fill="FFFFFF"/>
        </w:rPr>
        <w:t>three</w:t>
      </w:r>
      <w:r w:rsidRPr="00DE6F83">
        <w:rPr>
          <w:rFonts w:cs="Times New Roman"/>
          <w:color w:val="2D2D2D"/>
          <w:sz w:val="24"/>
          <w:szCs w:val="24"/>
          <w:shd w:val="clear" w:color="auto" w:fill="FFFFFF"/>
        </w:rPr>
        <w:t xml:space="preserve"> in the </w:t>
      </w:r>
      <w:r>
        <w:rPr>
          <w:rFonts w:cs="Times New Roman"/>
          <w:color w:val="2D2D2D"/>
          <w:sz w:val="24"/>
          <w:szCs w:val="24"/>
          <w:shd w:val="clear" w:color="auto" w:fill="FFFFFF"/>
        </w:rPr>
        <w:t>tenths</w:t>
      </w:r>
      <w:r w:rsidRPr="00DE6F83">
        <w:rPr>
          <w:rFonts w:cs="Times New Roman"/>
          <w:color w:val="2D2D2D"/>
          <w:sz w:val="24"/>
          <w:szCs w:val="24"/>
          <w:shd w:val="clear" w:color="auto" w:fill="FFFFFF"/>
        </w:rPr>
        <w:t xml:space="preserve"> place?”</w:t>
      </w:r>
      <w:r>
        <w:rPr>
          <w:rFonts w:cs="Times New Roman"/>
          <w:color w:val="2D2D2D"/>
          <w:sz w:val="24"/>
          <w:szCs w:val="24"/>
          <w:shd w:val="clear" w:color="auto" w:fill="FFFFFF"/>
        </w:rPr>
        <w:t xml:space="preserve"> and explains that the three in the hundredths place is </w:t>
      </w:r>
      <m:oMath>
        <m:f>
          <m:fPr>
            <m:ctrlPr>
              <w:rPr>
                <w:rFonts w:ascii="Cambria Math" w:hAnsi="Cambria Math" w:cs="Times New Roman"/>
                <w:i/>
                <w:color w:val="2D2D2D"/>
                <w:sz w:val="24"/>
                <w:szCs w:val="24"/>
                <w:shd w:val="clear" w:color="auto" w:fill="FFFFFF"/>
              </w:rPr>
            </m:ctrlPr>
          </m:fPr>
          <m:num>
            <m:r>
              <w:rPr>
                <w:rFonts w:ascii="Cambria Math" w:hAnsi="Cambria Math" w:cs="Times New Roman"/>
                <w:color w:val="2D2D2D"/>
                <w:sz w:val="24"/>
                <w:szCs w:val="24"/>
                <w:shd w:val="clear" w:color="auto" w:fill="FFFFFF"/>
              </w:rPr>
              <m:t>1</m:t>
            </m:r>
          </m:num>
          <m:den>
            <m:r>
              <w:rPr>
                <w:rFonts w:ascii="Cambria Math" w:hAnsi="Cambria Math" w:cs="Times New Roman"/>
                <w:color w:val="2D2D2D"/>
                <w:sz w:val="24"/>
                <w:szCs w:val="24"/>
                <w:shd w:val="clear" w:color="auto" w:fill="FFFFFF"/>
              </w:rPr>
              <m:t>10</m:t>
            </m:r>
          </m:den>
        </m:f>
      </m:oMath>
      <w:r>
        <w:rPr>
          <w:rFonts w:eastAsiaTheme="minorEastAsia" w:cs="Times New Roman"/>
          <w:color w:val="2D2D2D"/>
          <w:sz w:val="24"/>
          <w:szCs w:val="24"/>
          <w:shd w:val="clear" w:color="auto" w:fill="FFFFFF"/>
        </w:rPr>
        <w:t xml:space="preserve"> the value of the three in the tenths place and </w:t>
      </w:r>
      <w:r w:rsidRPr="006A7239">
        <w:rPr>
          <w:rFonts w:eastAsiaTheme="minorEastAsia" w:cs="Times New Roman"/>
          <w:sz w:val="24"/>
          <w:szCs w:val="24"/>
        </w:rPr>
        <w:t>that multiplying by</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6A7239">
        <w:rPr>
          <w:rFonts w:eastAsiaTheme="minorEastAsia" w:cs="Times New Roman"/>
          <w:sz w:val="24"/>
          <w:szCs w:val="24"/>
        </w:rPr>
        <w:t xml:space="preserve">  is the same as dividing by 10</w:t>
      </w:r>
      <w:r>
        <w:rPr>
          <w:rFonts w:eastAsiaTheme="minorEastAsia" w:cs="Times New Roman"/>
          <w:sz w:val="24"/>
          <w:szCs w:val="24"/>
        </w:rPr>
        <w:t>.</w:t>
      </w:r>
    </w:p>
    <w:p w14:paraId="5C7E4A3A" w14:textId="60CAB516" w:rsidR="006273B7" w:rsidRPr="00DF190D" w:rsidRDefault="00DF190D" w:rsidP="00DF190D">
      <w:pPr>
        <w:ind w:left="360"/>
        <w:contextualSpacing/>
        <w:jc w:val="center"/>
        <w:rPr>
          <w:rFonts w:eastAsiaTheme="minorEastAsia" w:cs="Times New Roman"/>
          <w:sz w:val="24"/>
          <w:szCs w:val="24"/>
        </w:rPr>
      </w:pPr>
      <w:r w:rsidRPr="00DF190D">
        <w:rPr>
          <w:rFonts w:eastAsiaTheme="minorEastAsia" w:cs="Times New Roman"/>
          <w:noProof/>
          <w:sz w:val="24"/>
          <w:szCs w:val="24"/>
        </w:rPr>
        <w:drawing>
          <wp:inline distT="0" distB="0" distL="0" distR="0" wp14:anchorId="4C5DC60E" wp14:editId="7CDAE2AF">
            <wp:extent cx="5229955" cy="943107"/>
            <wp:effectExtent l="0" t="0" r="0" b="9525"/>
            <wp:docPr id="339661201"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61201" name="Picture 1" descr="place value chart"/>
                    <pic:cNvPicPr/>
                  </pic:nvPicPr>
                  <pic:blipFill>
                    <a:blip r:embed="rId15"/>
                    <a:stretch>
                      <a:fillRect/>
                    </a:stretch>
                  </pic:blipFill>
                  <pic:spPr>
                    <a:xfrm>
                      <a:off x="0" y="0"/>
                      <a:ext cx="5229955" cy="943107"/>
                    </a:xfrm>
                    <a:prstGeom prst="rect">
                      <a:avLst/>
                    </a:prstGeom>
                  </pic:spPr>
                </pic:pic>
              </a:graphicData>
            </a:graphic>
          </wp:inline>
        </w:drawing>
      </w:r>
    </w:p>
    <w:p w14:paraId="2E6D0520" w14:textId="77777777" w:rsidR="00167570" w:rsidRDefault="00167570" w:rsidP="00FF578E">
      <w:pPr>
        <w:spacing w:after="0" w:line="240" w:lineRule="auto"/>
        <w:rPr>
          <w:rFonts w:eastAsia="Times New Roman" w:cs="Times New Roman"/>
          <w:sz w:val="24"/>
          <w:szCs w:val="24"/>
        </w:rPr>
      </w:pPr>
    </w:p>
    <w:p w14:paraId="1F2D1027" w14:textId="77777777" w:rsidR="00FF578E" w:rsidRDefault="00FF578E" w:rsidP="003764D2">
      <w:pPr>
        <w:pStyle w:val="BlueHeading1"/>
      </w:pPr>
      <w:r w:rsidRPr="003764D2">
        <w:t>Instructional</w:t>
      </w:r>
      <w:r w:rsidRPr="006B6BAE">
        <w:t> Tasks </w:t>
      </w:r>
    </w:p>
    <w:p w14:paraId="128DB059" w14:textId="77777777" w:rsidR="00DF1120" w:rsidRPr="00DF1120" w:rsidRDefault="00DF1120" w:rsidP="00270C8C">
      <w:pPr>
        <w:spacing w:after="0" w:line="240" w:lineRule="auto"/>
        <w:textAlignment w:val="baseline"/>
        <w:rPr>
          <w:rFonts w:eastAsia="Calibri" w:cs="Times New Roman"/>
          <w:bCs/>
          <w:i/>
          <w:sz w:val="24"/>
          <w:szCs w:val="24"/>
        </w:rPr>
      </w:pPr>
      <w:r w:rsidRPr="00DF1120">
        <w:rPr>
          <w:rFonts w:eastAsia="Calibri" w:cs="Times New Roman"/>
          <w:bCs/>
          <w:i/>
          <w:sz w:val="24"/>
          <w:szCs w:val="24"/>
        </w:rPr>
        <w:t>Instructional Task 1 (MTR.7.1)</w:t>
      </w:r>
    </w:p>
    <w:p w14:paraId="60B30CC3" w14:textId="77777777" w:rsidR="00DF1120" w:rsidRPr="00DF1120" w:rsidRDefault="00DF1120" w:rsidP="00DF1120">
      <w:pPr>
        <w:spacing w:after="0" w:line="240" w:lineRule="auto"/>
        <w:ind w:left="372"/>
        <w:textAlignment w:val="baseline"/>
        <w:rPr>
          <w:rFonts w:eastAsia="Calibri" w:cs="Times New Roman"/>
          <w:bCs/>
          <w:iCs/>
          <w:sz w:val="24"/>
          <w:szCs w:val="24"/>
        </w:rPr>
      </w:pPr>
      <w:r w:rsidRPr="00DF1120">
        <w:rPr>
          <w:rFonts w:eastAsia="Calibri" w:cs="Times New Roman"/>
          <w:bCs/>
          <w:iCs/>
          <w:sz w:val="24"/>
          <w:szCs w:val="24"/>
        </w:rPr>
        <w:t xml:space="preserve">At the Sunshine Candy Store, saltwater taffy costs $0.18 per piece. </w:t>
      </w:r>
    </w:p>
    <w:p w14:paraId="4FFD8B27" w14:textId="77777777" w:rsidR="00DF1120" w:rsidRPr="00DF1120" w:rsidRDefault="00DF1120" w:rsidP="00ED215A">
      <w:pPr>
        <w:spacing w:after="0" w:line="240" w:lineRule="auto"/>
        <w:ind w:left="720"/>
        <w:textAlignment w:val="baseline"/>
        <w:rPr>
          <w:rFonts w:eastAsia="Calibri" w:cs="Times New Roman"/>
          <w:bCs/>
          <w:iCs/>
          <w:sz w:val="24"/>
          <w:szCs w:val="24"/>
        </w:rPr>
      </w:pPr>
      <w:r w:rsidRPr="00DF1120">
        <w:rPr>
          <w:rFonts w:eastAsia="Calibri" w:cs="Times New Roman"/>
          <w:bCs/>
          <w:iCs/>
          <w:sz w:val="24"/>
          <w:szCs w:val="24"/>
        </w:rPr>
        <w:t>Part A. How much would 10 pieces of candy cost?</w:t>
      </w:r>
    </w:p>
    <w:p w14:paraId="4CD029BD" w14:textId="77777777" w:rsidR="00DF1120" w:rsidRPr="00DF1120" w:rsidRDefault="00DF1120" w:rsidP="00ED215A">
      <w:pPr>
        <w:spacing w:after="0" w:line="240" w:lineRule="auto"/>
        <w:ind w:left="720"/>
        <w:textAlignment w:val="baseline"/>
        <w:rPr>
          <w:rFonts w:eastAsia="Calibri" w:cs="Times New Roman"/>
          <w:bCs/>
          <w:iCs/>
          <w:sz w:val="24"/>
          <w:szCs w:val="24"/>
        </w:rPr>
      </w:pPr>
      <w:r w:rsidRPr="00DF1120">
        <w:rPr>
          <w:rFonts w:eastAsia="Calibri" w:cs="Times New Roman"/>
          <w:bCs/>
          <w:iCs/>
          <w:sz w:val="24"/>
          <w:szCs w:val="24"/>
        </w:rPr>
        <w:t>Part B. How much would 100 pieces of candy cost?</w:t>
      </w:r>
    </w:p>
    <w:p w14:paraId="68DE17F1" w14:textId="77777777" w:rsidR="00DF1120" w:rsidRPr="00DF1120" w:rsidRDefault="00DF1120" w:rsidP="00ED215A">
      <w:pPr>
        <w:spacing w:after="0" w:line="240" w:lineRule="auto"/>
        <w:ind w:left="720"/>
        <w:textAlignment w:val="baseline"/>
        <w:rPr>
          <w:rFonts w:eastAsia="Calibri" w:cs="Times New Roman"/>
          <w:bCs/>
          <w:iCs/>
          <w:sz w:val="24"/>
          <w:szCs w:val="24"/>
        </w:rPr>
      </w:pPr>
      <w:r w:rsidRPr="00DF1120">
        <w:rPr>
          <w:rFonts w:eastAsia="Calibri" w:cs="Times New Roman"/>
          <w:bCs/>
          <w:iCs/>
          <w:sz w:val="24"/>
          <w:szCs w:val="24"/>
        </w:rPr>
        <w:t xml:space="preserve">Part C. How much would 1000 pieces of candy cost? </w:t>
      </w:r>
    </w:p>
    <w:p w14:paraId="2B49620D" w14:textId="77777777" w:rsidR="00DF1120" w:rsidRPr="00DF1120" w:rsidRDefault="00DF1120" w:rsidP="00ED215A">
      <w:pPr>
        <w:spacing w:after="0" w:line="240" w:lineRule="auto"/>
        <w:ind w:left="1440" w:hanging="720"/>
        <w:textAlignment w:val="baseline"/>
        <w:rPr>
          <w:rFonts w:eastAsia="Calibri" w:cs="Times New Roman"/>
          <w:bCs/>
          <w:iCs/>
          <w:sz w:val="24"/>
          <w:szCs w:val="24"/>
        </w:rPr>
      </w:pPr>
      <w:r w:rsidRPr="00DF1120">
        <w:rPr>
          <w:rFonts w:eastAsia="Calibri" w:cs="Times New Roman"/>
          <w:bCs/>
          <w:iCs/>
          <w:sz w:val="24"/>
          <w:szCs w:val="24"/>
        </w:rPr>
        <w:t>Part D. At the same store, you can buy 100 chocolate coins for $89.00. How much does each chocolate coin cost? Explain how you know.</w:t>
      </w:r>
    </w:p>
    <w:p w14:paraId="39435CF9" w14:textId="77777777" w:rsidR="00DF1120" w:rsidRPr="00DF1120" w:rsidRDefault="00DF1120" w:rsidP="00ED215A">
      <w:pPr>
        <w:spacing w:after="0" w:line="240" w:lineRule="auto"/>
        <w:textAlignment w:val="baseline"/>
        <w:rPr>
          <w:rFonts w:eastAsia="Calibri" w:cs="Times New Roman"/>
          <w:bCs/>
          <w:iCs/>
          <w:sz w:val="24"/>
          <w:szCs w:val="24"/>
        </w:rPr>
      </w:pPr>
      <w:r w:rsidRPr="00DF1120">
        <w:rPr>
          <w:rFonts w:eastAsia="Calibri" w:cs="Times New Roman"/>
          <w:bCs/>
          <w:iCs/>
          <w:sz w:val="24"/>
          <w:szCs w:val="24"/>
        </w:rPr>
        <w:t>Instructional Task 2</w:t>
      </w:r>
    </w:p>
    <w:p w14:paraId="68528489" w14:textId="77777777" w:rsidR="00DF1120" w:rsidRPr="00DF1120" w:rsidRDefault="00DF1120" w:rsidP="00DF1120">
      <w:pPr>
        <w:spacing w:after="0" w:line="240" w:lineRule="auto"/>
        <w:ind w:left="372"/>
        <w:textAlignment w:val="baseline"/>
        <w:rPr>
          <w:rFonts w:eastAsia="Calibri" w:cs="Times New Roman"/>
          <w:bCs/>
          <w:iCs/>
          <w:sz w:val="24"/>
          <w:szCs w:val="24"/>
        </w:rPr>
      </w:pPr>
      <w:r w:rsidRPr="00DF1120">
        <w:rPr>
          <w:rFonts w:eastAsia="Calibri" w:cs="Times New Roman"/>
          <w:bCs/>
          <w:iCs/>
          <w:sz w:val="24"/>
          <w:szCs w:val="24"/>
        </w:rPr>
        <w:t>Leah wrote the following expressions on her paper:</w:t>
      </w:r>
    </w:p>
    <w:p w14:paraId="40B371EF" w14:textId="0B1D1781" w:rsidR="00DF1120" w:rsidRPr="00DF1120" w:rsidRDefault="00BB7E3E" w:rsidP="00DF1120">
      <w:pPr>
        <w:spacing w:after="0" w:line="240" w:lineRule="auto"/>
        <w:ind w:left="372"/>
        <w:textAlignment w:val="baseline"/>
        <w:rPr>
          <w:rFonts w:eastAsia="Calibri" w:cs="Times New Roman"/>
          <w:bCs/>
          <w:iCs/>
          <w:sz w:val="24"/>
          <w:szCs w:val="24"/>
        </w:rPr>
      </w:pPr>
      <m:oMath>
        <m:r>
          <m:rPr>
            <m:sty m:val="p"/>
          </m:rPr>
          <w:rPr>
            <w:rFonts w:ascii="Cambria Math" w:eastAsia="Calibri" w:hAnsi="Cambria Math" w:cs="Times New Roman"/>
            <w:sz w:val="24"/>
            <w:szCs w:val="24"/>
          </w:rPr>
          <m:t>7.4 ×100</m:t>
        </m:r>
      </m:oMath>
      <w:r w:rsidR="00DF1120" w:rsidRPr="00DF1120">
        <w:rPr>
          <w:rFonts w:eastAsia="Calibri" w:cs="Times New Roman"/>
          <w:bCs/>
          <w:iCs/>
          <w:sz w:val="24"/>
          <w:szCs w:val="24"/>
        </w:rPr>
        <w:t xml:space="preserve">    and </w:t>
      </w:r>
      <m:oMath>
        <m:r>
          <m:rPr>
            <m:sty m:val="p"/>
          </m:rPr>
          <w:rPr>
            <w:rFonts w:ascii="Cambria Math" w:eastAsia="Calibri" w:hAnsi="Cambria Math" w:cs="Times New Roman"/>
            <w:sz w:val="24"/>
            <w:szCs w:val="24"/>
          </w:rPr>
          <m:t xml:space="preserve">7.4 × </m:t>
        </m:r>
        <m:f>
          <m:fPr>
            <m:ctrlPr>
              <w:rPr>
                <w:rFonts w:ascii="Cambria Math" w:eastAsia="Calibri" w:hAnsi="Cambria Math" w:cs="Times New Roman"/>
                <w:bCs/>
                <w:iCs/>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100</m:t>
            </m:r>
          </m:den>
        </m:f>
      </m:oMath>
    </w:p>
    <w:p w14:paraId="5EF85365" w14:textId="6D30A589" w:rsidR="00FF578E" w:rsidRPr="00BB7E3E" w:rsidRDefault="00DF1120" w:rsidP="008E212D">
      <w:pPr>
        <w:spacing w:after="0" w:line="240" w:lineRule="auto"/>
        <w:ind w:left="1440" w:hanging="720"/>
        <w:textAlignment w:val="baseline"/>
        <w:rPr>
          <w:rFonts w:eastAsia="Calibri" w:cs="Times New Roman"/>
          <w:bCs/>
          <w:iCs/>
          <w:sz w:val="24"/>
          <w:szCs w:val="24"/>
        </w:rPr>
      </w:pPr>
      <w:r w:rsidRPr="00DF1120">
        <w:rPr>
          <w:rFonts w:eastAsia="Calibri" w:cs="Times New Roman"/>
          <w:bCs/>
          <w:iCs/>
          <w:sz w:val="24"/>
          <w:szCs w:val="24"/>
        </w:rPr>
        <w:t xml:space="preserve">Part A. Explain how the value of the 7 in 7.4 changes when it is multiplied by 100. Why does this happen? Part B. Explain how the value of the 7 in 7.4 changes when it is multiplied by </w:t>
      </w:r>
      <m:oMath>
        <m:f>
          <m:fPr>
            <m:ctrlPr>
              <w:rPr>
                <w:rFonts w:ascii="Cambria Math" w:eastAsia="Calibri" w:hAnsi="Cambria Math" w:cs="Times New Roman"/>
                <w:bCs/>
                <w:iCs/>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100</m:t>
            </m:r>
          </m:den>
        </m:f>
      </m:oMath>
      <w:r w:rsidRPr="00DF1120">
        <w:rPr>
          <w:rFonts w:eastAsia="Calibri" w:cs="Times New Roman"/>
          <w:bCs/>
          <w:iCs/>
          <w:sz w:val="24"/>
          <w:szCs w:val="24"/>
        </w:rPr>
        <w:t>. Why does this happen?</w:t>
      </w:r>
    </w:p>
    <w:p w14:paraId="1C149CDF" w14:textId="77777777" w:rsidR="00FF578E" w:rsidRDefault="00FF578E" w:rsidP="00FF578E">
      <w:pPr>
        <w:spacing w:after="0" w:line="240" w:lineRule="auto"/>
        <w:rPr>
          <w:rFonts w:eastAsia="Times New Roman" w:cs="Times New Roman"/>
          <w:sz w:val="24"/>
          <w:szCs w:val="24"/>
        </w:rPr>
      </w:pPr>
    </w:p>
    <w:p w14:paraId="7A27D528" w14:textId="0F101A5B" w:rsidR="00FF578E" w:rsidRPr="006B6BAE" w:rsidRDefault="00FF578E" w:rsidP="003764D2">
      <w:pPr>
        <w:pStyle w:val="BlueHeading1"/>
      </w:pPr>
      <w:r w:rsidRPr="006B6BAE">
        <w:t>Instructional </w:t>
      </w:r>
      <w:r>
        <w:t>Items</w:t>
      </w:r>
      <w:r w:rsidRPr="006B6BAE">
        <w:t> </w:t>
      </w:r>
    </w:p>
    <w:p w14:paraId="0E4C61E6" w14:textId="77777777" w:rsidR="00C7348B" w:rsidRPr="00C905C1" w:rsidRDefault="00C7348B" w:rsidP="00C75861">
      <w:pPr>
        <w:spacing w:after="0"/>
        <w:rPr>
          <w:i/>
          <w:iCs/>
          <w:sz w:val="24"/>
          <w:szCs w:val="24"/>
        </w:rPr>
      </w:pPr>
      <w:r w:rsidRPr="00C905C1">
        <w:rPr>
          <w:i/>
          <w:iCs/>
          <w:sz w:val="24"/>
          <w:szCs w:val="24"/>
        </w:rPr>
        <w:t>Instructional Item 1</w:t>
      </w:r>
    </w:p>
    <w:p w14:paraId="3BE96AC7" w14:textId="77777777" w:rsidR="00782408" w:rsidRPr="00C905C1" w:rsidRDefault="00782408" w:rsidP="00C75861">
      <w:pPr>
        <w:spacing w:after="0" w:line="240" w:lineRule="auto"/>
        <w:ind w:left="360"/>
        <w:contextualSpacing/>
        <w:textAlignment w:val="baseline"/>
        <w:rPr>
          <w:rFonts w:eastAsiaTheme="minorEastAsia" w:cs="Times New Roman"/>
          <w:sz w:val="24"/>
          <w:szCs w:val="24"/>
        </w:rPr>
      </w:pPr>
      <w:r w:rsidRPr="00C905C1">
        <w:rPr>
          <w:rFonts w:eastAsia="Times New Roman" w:cs="Times New Roman"/>
          <w:sz w:val="24"/>
          <w:szCs w:val="24"/>
        </w:rPr>
        <w:t>Which statement correctly compares 0.034 and 34?</w:t>
      </w:r>
    </w:p>
    <w:p w14:paraId="04B23242" w14:textId="77777777" w:rsidR="00782408" w:rsidRPr="00C905C1" w:rsidRDefault="00782408" w:rsidP="009D7378">
      <w:pPr>
        <w:pStyle w:val="ListParagraph"/>
        <w:numPr>
          <w:ilvl w:val="0"/>
          <w:numId w:val="29"/>
        </w:numPr>
        <w:contextualSpacing/>
        <w:textAlignment w:val="baseline"/>
        <w:rPr>
          <w:rFonts w:eastAsia="Times New Roman" w:cs="Times New Roman"/>
          <w:sz w:val="24"/>
          <w:szCs w:val="24"/>
        </w:rPr>
      </w:pPr>
      <w:r w:rsidRPr="00C905C1">
        <w:rPr>
          <w:rFonts w:eastAsia="Times New Roman" w:cs="Times New Roman"/>
          <w:sz w:val="24"/>
          <w:szCs w:val="24"/>
        </w:rPr>
        <w:t>0.034 is 10 times the value of 34.</w:t>
      </w:r>
    </w:p>
    <w:p w14:paraId="433EB8E9" w14:textId="77777777" w:rsidR="00782408" w:rsidRPr="00C905C1" w:rsidRDefault="00782408" w:rsidP="009D7378">
      <w:pPr>
        <w:pStyle w:val="ListParagraph"/>
        <w:numPr>
          <w:ilvl w:val="0"/>
          <w:numId w:val="29"/>
        </w:numPr>
        <w:contextualSpacing/>
        <w:textAlignment w:val="baseline"/>
        <w:rPr>
          <w:rFonts w:eastAsia="Times New Roman" w:cs="Times New Roman"/>
          <w:sz w:val="24"/>
          <w:szCs w:val="24"/>
        </w:rPr>
      </w:pPr>
      <w:r w:rsidRPr="00C905C1">
        <w:rPr>
          <w:rFonts w:eastAsia="Times New Roman" w:cs="Times New Roman"/>
          <w:sz w:val="24"/>
          <w:szCs w:val="24"/>
        </w:rPr>
        <w:t xml:space="preserve">0.034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C905C1">
        <w:rPr>
          <w:rFonts w:eastAsia="Times New Roman" w:cs="Times New Roman"/>
          <w:sz w:val="24"/>
          <w:szCs w:val="24"/>
        </w:rPr>
        <w:t xml:space="preserve"> the value of 34.</w:t>
      </w:r>
    </w:p>
    <w:p w14:paraId="58489F8E" w14:textId="77777777" w:rsidR="00782408" w:rsidRPr="00C905C1" w:rsidRDefault="00782408" w:rsidP="009D7378">
      <w:pPr>
        <w:pStyle w:val="ListParagraph"/>
        <w:numPr>
          <w:ilvl w:val="0"/>
          <w:numId w:val="29"/>
        </w:numPr>
        <w:contextualSpacing/>
        <w:textAlignment w:val="baseline"/>
        <w:rPr>
          <w:rFonts w:eastAsia="Times New Roman" w:cs="Times New Roman"/>
          <w:sz w:val="24"/>
          <w:szCs w:val="24"/>
        </w:rPr>
      </w:pPr>
      <w:r w:rsidRPr="00C905C1">
        <w:rPr>
          <w:rFonts w:eastAsia="Times New Roman" w:cs="Times New Roman"/>
          <w:sz w:val="24"/>
          <w:szCs w:val="24"/>
        </w:rPr>
        <w:t xml:space="preserve">0.034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 xml:space="preserve"> </m:t>
        </m:r>
      </m:oMath>
      <w:r w:rsidRPr="00C905C1">
        <w:rPr>
          <w:rFonts w:eastAsia="Times New Roman" w:cs="Times New Roman"/>
          <w:sz w:val="24"/>
          <w:szCs w:val="24"/>
        </w:rPr>
        <w:t>the value of 34.</w:t>
      </w:r>
    </w:p>
    <w:p w14:paraId="751DED6A" w14:textId="77777777" w:rsidR="00782408" w:rsidRPr="00C905C1" w:rsidRDefault="00782408" w:rsidP="009D7378">
      <w:pPr>
        <w:pStyle w:val="ListParagraph"/>
        <w:numPr>
          <w:ilvl w:val="0"/>
          <w:numId w:val="29"/>
        </w:numPr>
        <w:contextualSpacing/>
        <w:textAlignment w:val="baseline"/>
        <w:rPr>
          <w:rFonts w:eastAsia="Times New Roman" w:cs="Times New Roman"/>
          <w:sz w:val="24"/>
          <w:szCs w:val="24"/>
        </w:rPr>
      </w:pPr>
      <w:r w:rsidRPr="00C905C1">
        <w:rPr>
          <w:rFonts w:eastAsia="Times New Roman" w:cs="Times New Roman"/>
          <w:sz w:val="24"/>
          <w:szCs w:val="24"/>
        </w:rPr>
        <w:t xml:space="preserve">0.034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1000</m:t>
            </m:r>
          </m:den>
        </m:f>
      </m:oMath>
      <w:r w:rsidRPr="00C905C1">
        <w:rPr>
          <w:rFonts w:eastAsia="Times New Roman" w:cs="Times New Roman"/>
          <w:sz w:val="24"/>
          <w:szCs w:val="24"/>
        </w:rPr>
        <w:t xml:space="preserve"> the value of 34.</w:t>
      </w:r>
    </w:p>
    <w:p w14:paraId="2D874020" w14:textId="77777777" w:rsidR="009244AE" w:rsidRPr="00C905C1" w:rsidRDefault="009244AE" w:rsidP="009E7847">
      <w:pPr>
        <w:spacing w:after="0"/>
        <w:ind w:left="720"/>
        <w:textAlignment w:val="baseline"/>
        <w:rPr>
          <w:rFonts w:eastAsia="Calibri" w:cs="Times New Roman"/>
          <w:sz w:val="24"/>
          <w:szCs w:val="24"/>
        </w:rPr>
      </w:pPr>
    </w:p>
    <w:p w14:paraId="38B3C46C" w14:textId="77777777" w:rsidR="009244AE" w:rsidRPr="00C905C1" w:rsidRDefault="009244AE" w:rsidP="009E7847">
      <w:pPr>
        <w:spacing w:after="0"/>
        <w:rPr>
          <w:i/>
          <w:iCs/>
          <w:sz w:val="24"/>
          <w:szCs w:val="24"/>
        </w:rPr>
      </w:pPr>
      <w:r w:rsidRPr="00C905C1">
        <w:rPr>
          <w:i/>
          <w:iCs/>
          <w:sz w:val="24"/>
          <w:szCs w:val="24"/>
        </w:rPr>
        <w:t>Instructional Item 2</w:t>
      </w:r>
    </w:p>
    <w:p w14:paraId="5F3FC083" w14:textId="77777777" w:rsidR="00C7348B" w:rsidRPr="00C905C1" w:rsidRDefault="00C7348B" w:rsidP="00F43231">
      <w:pPr>
        <w:pStyle w:val="Style4"/>
        <w:pBdr>
          <w:top w:val="none" w:sz="0" w:space="0" w:color="auto"/>
        </w:pBdr>
        <w:ind w:left="450"/>
        <w:jc w:val="left"/>
        <w:rPr>
          <w:i w:val="0"/>
          <w:iCs/>
          <w:sz w:val="24"/>
        </w:rPr>
      </w:pPr>
      <w:r w:rsidRPr="00C7348B">
        <w:rPr>
          <w:i w:val="0"/>
          <w:iCs/>
          <w:sz w:val="24"/>
        </w:rPr>
        <w:t>What number is 100 times the value of 45.03?</w:t>
      </w:r>
    </w:p>
    <w:p w14:paraId="39D80596" w14:textId="77777777" w:rsidR="00015514" w:rsidRPr="00C7348B" w:rsidRDefault="00015514" w:rsidP="00AF5006">
      <w:pPr>
        <w:pStyle w:val="Style4"/>
        <w:pBdr>
          <w:top w:val="none" w:sz="0" w:space="0" w:color="auto"/>
        </w:pBdr>
        <w:ind w:left="450"/>
        <w:rPr>
          <w:i w:val="0"/>
          <w:iCs/>
          <w:sz w:val="24"/>
        </w:rPr>
      </w:pPr>
    </w:p>
    <w:p w14:paraId="50174845" w14:textId="77777777" w:rsidR="00A813E1" w:rsidRDefault="00A813E1" w:rsidP="00AF5006">
      <w:pPr>
        <w:pStyle w:val="Style4"/>
        <w:pBdr>
          <w:top w:val="none" w:sz="0" w:space="0" w:color="auto"/>
        </w:pBdr>
        <w:ind w:left="450"/>
        <w:rPr>
          <w:i w:val="0"/>
          <w:iCs/>
          <w:sz w:val="24"/>
        </w:rPr>
      </w:pPr>
    </w:p>
    <w:p w14:paraId="3159095B" w14:textId="77777777" w:rsidR="00A813E1" w:rsidRDefault="00A813E1" w:rsidP="00AF5006">
      <w:pPr>
        <w:pStyle w:val="Style4"/>
        <w:pBdr>
          <w:top w:val="none" w:sz="0" w:space="0" w:color="auto"/>
        </w:pBdr>
        <w:ind w:left="450"/>
        <w:rPr>
          <w:i w:val="0"/>
          <w:iCs/>
          <w:sz w:val="24"/>
        </w:rPr>
      </w:pPr>
    </w:p>
    <w:p w14:paraId="1164E184" w14:textId="77777777" w:rsidR="00A813E1" w:rsidRDefault="00A813E1" w:rsidP="00AF5006">
      <w:pPr>
        <w:pStyle w:val="Style4"/>
        <w:pBdr>
          <w:top w:val="none" w:sz="0" w:space="0" w:color="auto"/>
        </w:pBdr>
        <w:ind w:left="450"/>
        <w:rPr>
          <w:i w:val="0"/>
          <w:iCs/>
          <w:sz w:val="24"/>
        </w:rPr>
      </w:pPr>
    </w:p>
    <w:p w14:paraId="4D409A4F" w14:textId="77777777" w:rsidR="00A813E1" w:rsidRPr="00C7348B" w:rsidRDefault="00A813E1" w:rsidP="00AF5006">
      <w:pPr>
        <w:pStyle w:val="Style4"/>
        <w:pBdr>
          <w:top w:val="none" w:sz="0" w:space="0" w:color="auto"/>
        </w:pBdr>
        <w:ind w:left="450"/>
        <w:rPr>
          <w:i w:val="0"/>
          <w:iCs/>
          <w:sz w:val="24"/>
        </w:rPr>
      </w:pPr>
    </w:p>
    <w:p w14:paraId="54887A14" w14:textId="77777777" w:rsidR="00015514" w:rsidRPr="00C905C1" w:rsidRDefault="00015514" w:rsidP="00015514">
      <w:pPr>
        <w:spacing w:after="0" w:line="240" w:lineRule="auto"/>
        <w:textAlignment w:val="baseline"/>
        <w:rPr>
          <w:rFonts w:eastAsia="Calibri" w:cs="Times New Roman"/>
          <w:i/>
          <w:sz w:val="24"/>
          <w:szCs w:val="24"/>
        </w:rPr>
      </w:pPr>
      <w:r w:rsidRPr="00C905C1">
        <w:rPr>
          <w:rFonts w:eastAsia="Calibri" w:cs="Times New Roman"/>
          <w:i/>
          <w:sz w:val="24"/>
          <w:szCs w:val="24"/>
        </w:rPr>
        <w:t>Instructional Item 3</w:t>
      </w:r>
    </w:p>
    <w:p w14:paraId="675FCCB6" w14:textId="72D3CD3F" w:rsidR="00C7348B" w:rsidRPr="00C7348B" w:rsidRDefault="00C7348B" w:rsidP="00F43231">
      <w:pPr>
        <w:pStyle w:val="Style4"/>
        <w:pBdr>
          <w:top w:val="none" w:sz="0" w:space="0" w:color="auto"/>
        </w:pBdr>
        <w:ind w:left="450"/>
        <w:jc w:val="left"/>
        <w:rPr>
          <w:i w:val="0"/>
          <w:iCs/>
          <w:sz w:val="24"/>
        </w:rPr>
      </w:pPr>
      <w:r w:rsidRPr="00C7348B">
        <w:rPr>
          <w:i w:val="0"/>
          <w:iCs/>
          <w:sz w:val="24"/>
        </w:rPr>
        <w:t xml:space="preserve">0.03 is </w:t>
      </w:r>
      <m:oMath>
        <m:f>
          <m:fPr>
            <m:ctrlPr>
              <w:rPr>
                <w:rFonts w:ascii="Cambria Math" w:hAnsi="Cambria Math"/>
                <w:i w:val="0"/>
                <w:iCs/>
                <w:sz w:val="24"/>
              </w:rPr>
            </m:ctrlPr>
          </m:fPr>
          <m:num>
            <m:r>
              <w:rPr>
                <w:rFonts w:ascii="Cambria Math" w:hAnsi="Cambria Math"/>
                <w:sz w:val="24"/>
              </w:rPr>
              <m:t>1</m:t>
            </m:r>
          </m:num>
          <m:den>
            <m:r>
              <w:rPr>
                <w:rFonts w:ascii="Cambria Math" w:hAnsi="Cambria Math"/>
                <w:sz w:val="24"/>
              </w:rPr>
              <m:t>100</m:t>
            </m:r>
          </m:den>
        </m:f>
      </m:oMath>
      <w:r w:rsidRPr="00C7348B">
        <w:rPr>
          <w:i w:val="0"/>
          <w:iCs/>
          <w:sz w:val="24"/>
        </w:rPr>
        <w:t xml:space="preserve"> the value of which number?</w:t>
      </w:r>
    </w:p>
    <w:p w14:paraId="613D409A" w14:textId="77777777" w:rsidR="00C7348B" w:rsidRPr="00C7348B" w:rsidRDefault="00C7348B" w:rsidP="009D7378">
      <w:pPr>
        <w:pStyle w:val="Style4"/>
        <w:numPr>
          <w:ilvl w:val="0"/>
          <w:numId w:val="30"/>
        </w:numPr>
        <w:pBdr>
          <w:top w:val="none" w:sz="0" w:space="0" w:color="auto"/>
        </w:pBdr>
        <w:jc w:val="left"/>
        <w:rPr>
          <w:i w:val="0"/>
          <w:iCs/>
          <w:sz w:val="24"/>
        </w:rPr>
      </w:pPr>
      <w:r w:rsidRPr="00C7348B">
        <w:rPr>
          <w:i w:val="0"/>
          <w:iCs/>
          <w:sz w:val="24"/>
        </w:rPr>
        <w:t>0.003</w:t>
      </w:r>
    </w:p>
    <w:p w14:paraId="05E42FA9" w14:textId="77777777" w:rsidR="00C7348B" w:rsidRPr="00C7348B" w:rsidRDefault="00C7348B" w:rsidP="009D7378">
      <w:pPr>
        <w:pStyle w:val="Style4"/>
        <w:numPr>
          <w:ilvl w:val="0"/>
          <w:numId w:val="30"/>
        </w:numPr>
        <w:pBdr>
          <w:top w:val="none" w:sz="0" w:space="0" w:color="auto"/>
        </w:pBdr>
        <w:jc w:val="left"/>
        <w:rPr>
          <w:i w:val="0"/>
          <w:iCs/>
          <w:sz w:val="24"/>
        </w:rPr>
      </w:pPr>
      <w:r w:rsidRPr="00C7348B">
        <w:rPr>
          <w:i w:val="0"/>
          <w:iCs/>
          <w:sz w:val="24"/>
        </w:rPr>
        <w:t>0.3</w:t>
      </w:r>
    </w:p>
    <w:p w14:paraId="1E052676" w14:textId="77777777" w:rsidR="00C7348B" w:rsidRPr="00C7348B" w:rsidRDefault="00C7348B" w:rsidP="009D7378">
      <w:pPr>
        <w:pStyle w:val="Style4"/>
        <w:numPr>
          <w:ilvl w:val="0"/>
          <w:numId w:val="30"/>
        </w:numPr>
        <w:pBdr>
          <w:top w:val="none" w:sz="0" w:space="0" w:color="auto"/>
        </w:pBdr>
        <w:jc w:val="left"/>
        <w:rPr>
          <w:i w:val="0"/>
          <w:iCs/>
          <w:sz w:val="24"/>
        </w:rPr>
      </w:pPr>
      <w:r w:rsidRPr="00C7348B">
        <w:rPr>
          <w:i w:val="0"/>
          <w:iCs/>
          <w:sz w:val="24"/>
        </w:rPr>
        <w:t>3</w:t>
      </w:r>
    </w:p>
    <w:p w14:paraId="46A13BF5" w14:textId="77777777" w:rsidR="00C7348B" w:rsidRPr="00C7348B" w:rsidRDefault="00C7348B" w:rsidP="009D7378">
      <w:pPr>
        <w:pStyle w:val="Style4"/>
        <w:numPr>
          <w:ilvl w:val="0"/>
          <w:numId w:val="30"/>
        </w:numPr>
        <w:pBdr>
          <w:top w:val="none" w:sz="0" w:space="0" w:color="auto"/>
        </w:pBdr>
        <w:jc w:val="left"/>
        <w:rPr>
          <w:i w:val="0"/>
          <w:iCs/>
          <w:sz w:val="24"/>
        </w:rPr>
      </w:pPr>
      <w:r w:rsidRPr="00C7348B">
        <w:rPr>
          <w:i w:val="0"/>
          <w:iCs/>
          <w:sz w:val="24"/>
        </w:rPr>
        <w:t>300</w:t>
      </w:r>
    </w:p>
    <w:p w14:paraId="6CD6B5D5" w14:textId="77777777" w:rsidR="008B1854" w:rsidRPr="00C905C1" w:rsidRDefault="008B1854" w:rsidP="008B1854">
      <w:pPr>
        <w:contextualSpacing/>
        <w:textAlignment w:val="baseline"/>
        <w:rPr>
          <w:rFonts w:eastAsia="Times New Roman" w:cs="Times New Roman"/>
          <w:i/>
          <w:iCs/>
          <w:sz w:val="24"/>
          <w:szCs w:val="24"/>
        </w:rPr>
      </w:pPr>
    </w:p>
    <w:p w14:paraId="3EC81C25" w14:textId="060444F9" w:rsidR="008B1854" w:rsidRPr="00C905C1" w:rsidRDefault="008B1854" w:rsidP="008B1854">
      <w:pPr>
        <w:contextualSpacing/>
        <w:textAlignment w:val="baseline"/>
        <w:rPr>
          <w:rFonts w:eastAsia="Times New Roman" w:cs="Times New Roman"/>
          <w:i/>
          <w:iCs/>
          <w:sz w:val="24"/>
          <w:szCs w:val="24"/>
        </w:rPr>
      </w:pPr>
      <w:r w:rsidRPr="00C905C1">
        <w:rPr>
          <w:rFonts w:eastAsia="Times New Roman" w:cs="Times New Roman"/>
          <w:i/>
          <w:iCs/>
          <w:sz w:val="24"/>
          <w:szCs w:val="24"/>
        </w:rPr>
        <w:t>Instructional Item 4</w:t>
      </w:r>
    </w:p>
    <w:p w14:paraId="00D66DF8" w14:textId="7883FF8D" w:rsidR="00F43231" w:rsidRDefault="008B1854" w:rsidP="00A9402A">
      <w:pPr>
        <w:ind w:left="450"/>
        <w:contextualSpacing/>
        <w:textAlignment w:val="baseline"/>
        <w:rPr>
          <w:rFonts w:eastAsia="Times New Roman" w:cs="Times New Roman"/>
          <w:sz w:val="24"/>
          <w:szCs w:val="24"/>
        </w:rPr>
      </w:pPr>
      <w:r w:rsidRPr="00C905C1">
        <w:rPr>
          <w:rFonts w:eastAsia="Times New Roman" w:cs="Times New Roman"/>
          <w:sz w:val="24"/>
          <w:szCs w:val="24"/>
        </w:rPr>
        <w:t xml:space="preserve">Part A: Write the number 369 in the place value chart below. </w:t>
      </w:r>
    </w:p>
    <w:p w14:paraId="22A3DC41" w14:textId="287A1482" w:rsidR="00F32B83" w:rsidRPr="00C905C1" w:rsidRDefault="00F32B83" w:rsidP="00F32B83">
      <w:pPr>
        <w:contextualSpacing/>
        <w:jc w:val="center"/>
        <w:textAlignment w:val="baseline"/>
        <w:rPr>
          <w:rFonts w:eastAsia="Times New Roman" w:cs="Times New Roman"/>
          <w:sz w:val="24"/>
          <w:szCs w:val="24"/>
        </w:rPr>
      </w:pPr>
      <w:r w:rsidRPr="00F32B83">
        <w:rPr>
          <w:rFonts w:eastAsia="Times New Roman" w:cs="Times New Roman"/>
          <w:noProof/>
          <w:sz w:val="24"/>
          <w:szCs w:val="24"/>
        </w:rPr>
        <w:drawing>
          <wp:inline distT="0" distB="0" distL="0" distR="0" wp14:anchorId="6E719A7D" wp14:editId="7624260B">
            <wp:extent cx="4972744" cy="752580"/>
            <wp:effectExtent l="0" t="0" r="0" b="9525"/>
            <wp:docPr id="1129668937"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68937" name="Picture 1" descr="place value chart"/>
                    <pic:cNvPicPr/>
                  </pic:nvPicPr>
                  <pic:blipFill>
                    <a:blip r:embed="rId16"/>
                    <a:stretch>
                      <a:fillRect/>
                    </a:stretch>
                  </pic:blipFill>
                  <pic:spPr>
                    <a:xfrm>
                      <a:off x="0" y="0"/>
                      <a:ext cx="4972744" cy="752580"/>
                    </a:xfrm>
                    <a:prstGeom prst="rect">
                      <a:avLst/>
                    </a:prstGeom>
                  </pic:spPr>
                </pic:pic>
              </a:graphicData>
            </a:graphic>
          </wp:inline>
        </w:drawing>
      </w:r>
    </w:p>
    <w:p w14:paraId="0651A8C4" w14:textId="46606D3E" w:rsidR="00DD1213" w:rsidRPr="00C905C1" w:rsidRDefault="00DD1213" w:rsidP="008B1854">
      <w:pPr>
        <w:contextualSpacing/>
        <w:textAlignment w:val="baseline"/>
        <w:rPr>
          <w:rFonts w:eastAsia="Times New Roman" w:cs="Times New Roman"/>
          <w:sz w:val="24"/>
          <w:szCs w:val="24"/>
        </w:rPr>
      </w:pPr>
    </w:p>
    <w:p w14:paraId="2679F7EF" w14:textId="77777777" w:rsidR="00BC4AC2" w:rsidRDefault="00BC4AC2" w:rsidP="00FC3FE5">
      <w:pPr>
        <w:spacing w:after="0" w:line="240" w:lineRule="auto"/>
        <w:ind w:firstLine="450"/>
        <w:contextualSpacing/>
        <w:textAlignment w:val="baseline"/>
        <w:rPr>
          <w:rFonts w:eastAsia="Times New Roman" w:cs="Times New Roman"/>
          <w:sz w:val="24"/>
          <w:szCs w:val="24"/>
        </w:rPr>
      </w:pPr>
      <w:r w:rsidRPr="00C905C1">
        <w:rPr>
          <w:rFonts w:eastAsia="Times New Roman" w:cs="Times New Roman"/>
          <w:sz w:val="24"/>
          <w:szCs w:val="24"/>
        </w:rPr>
        <w:t>Part B: Select if the statements below are true or false.</w:t>
      </w:r>
    </w:p>
    <w:p w14:paraId="333E0850" w14:textId="3DF6B52E" w:rsidR="00B108A5" w:rsidRPr="00147683" w:rsidRDefault="00147683" w:rsidP="00B108A5">
      <w:pPr>
        <w:spacing w:after="0" w:line="240" w:lineRule="auto"/>
        <w:ind w:firstLine="450"/>
        <w:contextualSpacing/>
        <w:jc w:val="center"/>
        <w:textAlignment w:val="baseline"/>
        <w:rPr>
          <w:rFonts w:eastAsia="Times New Roman" w:cs="Times New Roman"/>
          <w:b/>
          <w:bCs/>
          <w:sz w:val="24"/>
          <w:szCs w:val="24"/>
        </w:rPr>
      </w:pPr>
      <w:r w:rsidRPr="00147683">
        <w:rPr>
          <w:rFonts w:eastAsia="Times New Roman" w:cs="Times New Roman"/>
          <w:b/>
          <w:bCs/>
          <w:noProof/>
          <w:sz w:val="24"/>
          <w:szCs w:val="24"/>
        </w:rPr>
        <w:drawing>
          <wp:inline distT="0" distB="0" distL="0" distR="0" wp14:anchorId="3C917942" wp14:editId="5DD87752">
            <wp:extent cx="4610743" cy="1352739"/>
            <wp:effectExtent l="0" t="0" r="0" b="0"/>
            <wp:docPr id="74502294" name="Picture 1" descr="Table with true and false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2294" name="Picture 1" descr="Table with true and false statements"/>
                    <pic:cNvPicPr/>
                  </pic:nvPicPr>
                  <pic:blipFill>
                    <a:blip r:embed="rId17"/>
                    <a:stretch>
                      <a:fillRect/>
                    </a:stretch>
                  </pic:blipFill>
                  <pic:spPr>
                    <a:xfrm>
                      <a:off x="0" y="0"/>
                      <a:ext cx="4610743" cy="1352739"/>
                    </a:xfrm>
                    <a:prstGeom prst="rect">
                      <a:avLst/>
                    </a:prstGeom>
                  </pic:spPr>
                </pic:pic>
              </a:graphicData>
            </a:graphic>
          </wp:inline>
        </w:drawing>
      </w:r>
    </w:p>
    <w:p w14:paraId="74FE6AE4" w14:textId="0702A267" w:rsidR="00BC4AC2" w:rsidRPr="00C905C1" w:rsidRDefault="00BC4AC2" w:rsidP="00F460A9">
      <w:pPr>
        <w:ind w:left="90" w:firstLine="360"/>
        <w:contextualSpacing/>
        <w:textAlignment w:val="baseline"/>
        <w:rPr>
          <w:rFonts w:eastAsia="Times New Roman" w:cs="Times New Roman"/>
          <w:sz w:val="24"/>
          <w:szCs w:val="24"/>
        </w:rPr>
      </w:pPr>
    </w:p>
    <w:p w14:paraId="4992A361" w14:textId="77777777" w:rsidR="00220E2B" w:rsidRPr="00C905C1" w:rsidRDefault="00220E2B" w:rsidP="00220E2B">
      <w:pPr>
        <w:spacing w:after="0" w:line="240" w:lineRule="auto"/>
        <w:contextualSpacing/>
        <w:textAlignment w:val="baseline"/>
        <w:rPr>
          <w:rFonts w:eastAsia="Times New Roman" w:cs="Times New Roman"/>
          <w:i/>
          <w:iCs/>
          <w:sz w:val="24"/>
          <w:szCs w:val="24"/>
        </w:rPr>
      </w:pPr>
      <w:r w:rsidRPr="00C905C1">
        <w:rPr>
          <w:rFonts w:eastAsia="Times New Roman" w:cs="Times New Roman"/>
          <w:i/>
          <w:iCs/>
          <w:sz w:val="24"/>
          <w:szCs w:val="24"/>
        </w:rPr>
        <w:t>Instructional Item 5</w:t>
      </w:r>
    </w:p>
    <w:p w14:paraId="54D4ECEE" w14:textId="77777777" w:rsidR="00000E19" w:rsidRPr="00C905C1" w:rsidRDefault="00000E19" w:rsidP="00FC3FE5">
      <w:pPr>
        <w:spacing w:after="0" w:line="240" w:lineRule="auto"/>
        <w:ind w:firstLine="450"/>
        <w:contextualSpacing/>
        <w:textAlignment w:val="baseline"/>
        <w:rPr>
          <w:rFonts w:eastAsia="Times New Roman" w:cs="Times New Roman"/>
          <w:sz w:val="24"/>
          <w:szCs w:val="24"/>
        </w:rPr>
      </w:pPr>
      <w:r w:rsidRPr="00C905C1">
        <w:rPr>
          <w:rFonts w:eastAsia="Times New Roman" w:cs="Times New Roman"/>
          <w:sz w:val="24"/>
          <w:szCs w:val="24"/>
        </w:rPr>
        <w:t>Fill in the blanks.</w:t>
      </w:r>
    </w:p>
    <w:p w14:paraId="079241F4" w14:textId="77777777" w:rsidR="00000E19" w:rsidRPr="00C905C1" w:rsidRDefault="00000E19" w:rsidP="00A9402A">
      <w:pPr>
        <w:spacing w:after="0" w:line="240" w:lineRule="auto"/>
        <w:ind w:left="1530" w:hanging="810"/>
        <w:contextualSpacing/>
        <w:textAlignment w:val="baseline"/>
        <w:rPr>
          <w:rFonts w:eastAsia="Times New Roman" w:cs="Times New Roman"/>
          <w:sz w:val="24"/>
          <w:szCs w:val="24"/>
        </w:rPr>
      </w:pPr>
      <w:r w:rsidRPr="00C905C1">
        <w:rPr>
          <w:rFonts w:eastAsia="Times New Roman" w:cs="Times New Roman"/>
          <w:sz w:val="24"/>
          <w:szCs w:val="24"/>
        </w:rPr>
        <w:t xml:space="preserve">Part A: When 963 is multiplied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 xml:space="preserve"> </m:t>
        </m:r>
      </m:oMath>
      <w:r w:rsidRPr="00C905C1">
        <w:rPr>
          <w:rFonts w:eastAsia="Times New Roman" w:cs="Times New Roman"/>
          <w:sz w:val="24"/>
          <w:szCs w:val="24"/>
        </w:rPr>
        <w:t>, the value of the 9 changes from 9 _______ to 9 ________ because the digits shift _______ places to the _______.</w:t>
      </w:r>
    </w:p>
    <w:p w14:paraId="10F8D8CD" w14:textId="77777777" w:rsidR="00000E19" w:rsidRPr="00C905C1" w:rsidRDefault="00000E19" w:rsidP="00000E19">
      <w:pPr>
        <w:spacing w:after="0" w:line="240" w:lineRule="auto"/>
        <w:contextualSpacing/>
        <w:textAlignment w:val="baseline"/>
        <w:rPr>
          <w:rFonts w:eastAsia="Times New Roman" w:cs="Times New Roman"/>
          <w:sz w:val="24"/>
          <w:szCs w:val="24"/>
        </w:rPr>
      </w:pPr>
    </w:p>
    <w:p w14:paraId="248DBA92" w14:textId="2A13928B" w:rsidR="00716CE6" w:rsidRDefault="00000E19" w:rsidP="00A9402A">
      <w:pPr>
        <w:spacing w:after="0" w:line="240" w:lineRule="auto"/>
        <w:ind w:left="1440" w:hanging="720"/>
        <w:contextualSpacing/>
        <w:textAlignment w:val="baseline"/>
        <w:rPr>
          <w:rFonts w:eastAsia="Times New Roman" w:cs="Times New Roman"/>
          <w:sz w:val="24"/>
          <w:szCs w:val="24"/>
        </w:rPr>
      </w:pPr>
      <w:r w:rsidRPr="00C905C1">
        <w:rPr>
          <w:rFonts w:eastAsia="Times New Roman" w:cs="Times New Roman"/>
          <w:sz w:val="24"/>
          <w:szCs w:val="24"/>
        </w:rPr>
        <w:t xml:space="preserve">Part B: When 963 is multiplied by 100 the value of the 9 changes from 9 _______ to 9 ________ because the digits shift _______ places to the _______. </w:t>
      </w:r>
    </w:p>
    <w:p w14:paraId="74FCDF73" w14:textId="115B1506" w:rsidR="00447394" w:rsidRPr="00C0141B" w:rsidRDefault="00616B2A" w:rsidP="00C0141B">
      <w:pPr>
        <w:pStyle w:val="Style4"/>
      </w:pPr>
      <w:r w:rsidRPr="006B6BAE">
        <w:t>*The strategies, tasks and items included in the B1G-M are examples and should not be considered comprehensive.</w:t>
      </w:r>
    </w:p>
    <w:p w14:paraId="2FF4CBC6" w14:textId="77777777" w:rsidR="00EC68C8" w:rsidRPr="006B6BAE" w:rsidRDefault="00EC68C8" w:rsidP="00447394">
      <w:pPr>
        <w:spacing w:after="0" w:line="240" w:lineRule="auto"/>
        <w:rPr>
          <w:rFonts w:eastAsia="Times New Roman" w:cs="Times New Roman"/>
          <w:sz w:val="24"/>
          <w:szCs w:val="24"/>
        </w:rPr>
      </w:pPr>
    </w:p>
    <w:p w14:paraId="1F0B8A14" w14:textId="754223CE" w:rsidR="001A5574" w:rsidRDefault="00427D5A" w:rsidP="001A5574">
      <w:pPr>
        <w:pStyle w:val="Heading3"/>
      </w:pPr>
      <w:bookmarkStart w:id="5" w:name="_MA.6.NSO.1.2"/>
      <w:bookmarkStart w:id="6" w:name="_MA.5.NSO.1.2"/>
      <w:bookmarkEnd w:id="5"/>
      <w:bookmarkEnd w:id="6"/>
      <w:r>
        <w:t>MA.5</w:t>
      </w:r>
      <w:r w:rsidR="001A5574" w:rsidRPr="006B6BAE">
        <w:t>.NSO.1.2</w:t>
      </w:r>
    </w:p>
    <w:p w14:paraId="12B442F4" w14:textId="77777777" w:rsidR="00FD4C99" w:rsidRDefault="00FD4C99" w:rsidP="00C91967">
      <w:pPr>
        <w:pStyle w:val="Normal11"/>
      </w:pPr>
    </w:p>
    <w:p w14:paraId="598DEE5F" w14:textId="77777777" w:rsidR="0095248D" w:rsidRPr="006B6BAE" w:rsidRDefault="0095248D" w:rsidP="0095248D">
      <w:pPr>
        <w:pStyle w:val="BlueHeading1"/>
      </w:pPr>
      <w:r w:rsidRPr="006B6BAE">
        <w:t>Benchmark</w:t>
      </w:r>
    </w:p>
    <w:p w14:paraId="54B4A536" w14:textId="322607C6" w:rsidR="008A21FB" w:rsidRPr="00687F4C" w:rsidRDefault="00427D5A" w:rsidP="00687F4C">
      <w:pPr>
        <w:pStyle w:val="Style3"/>
      </w:pPr>
      <w:r>
        <w:t>MA.5</w:t>
      </w:r>
      <w:r w:rsidR="008A21FB" w:rsidRPr="008A21FB">
        <w:t xml:space="preserve">.NSO.1.2 </w:t>
      </w:r>
      <w:r w:rsidR="008A21FB" w:rsidRPr="008A21FB">
        <w:tab/>
      </w:r>
      <w:r w:rsidR="0023012A" w:rsidRPr="00C50871">
        <w:rPr>
          <w:color w:val="000000"/>
        </w:rPr>
        <w:t>Read and write multi-digit numbers with decimals to the thousandths using standard form, word form and expanded form.</w:t>
      </w:r>
    </w:p>
    <w:p w14:paraId="48F326BB" w14:textId="65E060E5" w:rsidR="00687F4C" w:rsidRPr="00687F4C" w:rsidRDefault="00687F4C" w:rsidP="00EF477A">
      <w:pPr>
        <w:pStyle w:val="Normal11"/>
        <w:ind w:left="1620" w:hanging="900"/>
        <w:rPr>
          <w:rStyle w:val="normaltextrun"/>
          <w:rFonts w:eastAsia="Calibri"/>
        </w:rPr>
      </w:pPr>
      <w:r w:rsidRPr="00687F4C">
        <w:rPr>
          <w:rStyle w:val="normaltextrun"/>
          <w:rFonts w:eastAsia="Calibri"/>
          <w:i/>
          <w:iCs/>
        </w:rPr>
        <w:t>Example:</w:t>
      </w:r>
      <w:r w:rsidRPr="00687F4C">
        <w:rPr>
          <w:rStyle w:val="normaltextrun"/>
          <w:rFonts w:eastAsia="Calibri"/>
        </w:rPr>
        <w:t xml:space="preserve"> </w:t>
      </w:r>
      <w:r w:rsidR="005B02AB" w:rsidRPr="007D07F9">
        <w:rPr>
          <w:rFonts w:eastAsia="Calibri"/>
        </w:rPr>
        <w:t xml:space="preserve">The number sixty-seven and three hundredths written in standard form is </w:t>
      </w:r>
      <m:oMath>
        <m:r>
          <w:rPr>
            <w:rFonts w:ascii="Cambria Math" w:eastAsia="Calibri" w:hAnsi="Cambria Math"/>
          </w:rPr>
          <m:t>67.03</m:t>
        </m:r>
      </m:oMath>
      <w:r w:rsidR="005B02AB" w:rsidRPr="007D07F9">
        <w:rPr>
          <w:rFonts w:eastAsia="Calibri"/>
        </w:rPr>
        <w:t xml:space="preserve"> and in expanded form is </w:t>
      </w:r>
      <m:oMath>
        <m:r>
          <m:rPr>
            <m:sty m:val="p"/>
          </m:rPr>
          <w:rPr>
            <w:rFonts w:ascii="Cambria Math" w:eastAsia="Calibri" w:hAnsi="Cambria Math"/>
          </w:rPr>
          <m:t>60+7+0.03</m:t>
        </m:r>
      </m:oMath>
      <w:r w:rsidR="005B02AB" w:rsidRPr="007D07F9">
        <w:rPr>
          <w:rFonts w:eastAsia="Calibri"/>
        </w:rPr>
        <w:t xml:space="preserve"> or </w:t>
      </w:r>
      <m:oMath>
        <m:r>
          <w:rPr>
            <w:rFonts w:ascii="Cambria Math" w:eastAsia="Calibri" w:hAnsi="Cambria Math"/>
          </w:rPr>
          <m:t>(6×10)+(7×1)+</m:t>
        </m:r>
        <m:d>
          <m:dPr>
            <m:ctrlPr>
              <w:rPr>
                <w:rFonts w:ascii="Cambria Math" w:eastAsia="Calibri" w:hAnsi="Cambria Math"/>
                <w:i/>
              </w:rPr>
            </m:ctrlPr>
          </m:dPr>
          <m:e>
            <m:r>
              <w:rPr>
                <w:rFonts w:ascii="Cambria Math" w:eastAsia="Calibri" w:hAnsi="Cambria Math"/>
              </w:rPr>
              <m:t>3</m:t>
            </m:r>
            <m:r>
              <m:rPr>
                <m:sty m:val="p"/>
              </m:rPr>
              <w:rPr>
                <w:rFonts w:ascii="Cambria Math" w:eastAsia="Calibri" w:hAnsi="Cambria Math"/>
              </w:rPr>
              <m:t>×</m:t>
            </m:r>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100</m:t>
                </m:r>
              </m:den>
            </m:f>
            <m:ctrlPr>
              <w:rPr>
                <w:rFonts w:ascii="Cambria Math" w:eastAsia="Calibri" w:hAnsi="Cambria Math"/>
              </w:rPr>
            </m:ctrlPr>
          </m:e>
        </m:d>
      </m:oMath>
      <w:r w:rsidR="005B02AB" w:rsidRPr="007D07F9">
        <w:rPr>
          <w:rFonts w:eastAsia="Calibri"/>
        </w:rPr>
        <w:t>.</w:t>
      </w:r>
    </w:p>
    <w:p w14:paraId="1672F32B" w14:textId="77777777" w:rsidR="008A21FB" w:rsidRDefault="008A21FB" w:rsidP="008A21FB">
      <w:pPr>
        <w:spacing w:after="0" w:line="240" w:lineRule="auto"/>
        <w:textAlignment w:val="baseline"/>
        <w:rPr>
          <w:rFonts w:eastAsia="Times New Roman" w:cs="Times New Roman"/>
          <w:sz w:val="24"/>
          <w:szCs w:val="24"/>
        </w:rPr>
      </w:pPr>
    </w:p>
    <w:p w14:paraId="52E76AD2" w14:textId="77777777" w:rsidR="008A21FB" w:rsidRPr="006B6BAE" w:rsidRDefault="008A21FB" w:rsidP="008A21FB">
      <w:pPr>
        <w:pStyle w:val="BlueHeading1"/>
      </w:pPr>
      <w:r>
        <w:t xml:space="preserve">Connecting </w:t>
      </w:r>
      <w:r w:rsidRPr="006B6BAE">
        <w:t>Benchmark</w:t>
      </w:r>
      <w:r>
        <w:t>s/</w:t>
      </w:r>
      <w:r w:rsidRPr="006B6BAE">
        <w:t>Horizontal Alignment</w:t>
      </w:r>
      <w:r>
        <w:t xml:space="preserve">        </w:t>
      </w:r>
    </w:p>
    <w:p w14:paraId="0D3A5F6C" w14:textId="77777777" w:rsidR="009C5780" w:rsidRPr="00F55E4E" w:rsidRDefault="009C5780"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5.NSO</w:t>
      </w:r>
      <w:r>
        <w:rPr>
          <w:rFonts w:eastAsia="Times New Roman" w:cs="Times New Roman"/>
          <w:sz w:val="24"/>
          <w:szCs w:val="24"/>
        </w:rPr>
        <w:t>.2.4, MA.5.NSO.</w:t>
      </w:r>
      <w:r w:rsidRPr="00F55E4E">
        <w:rPr>
          <w:rFonts w:eastAsia="Times New Roman" w:cs="Times New Roman"/>
          <w:sz w:val="24"/>
          <w:szCs w:val="24"/>
        </w:rPr>
        <w:t>2.5</w:t>
      </w:r>
    </w:p>
    <w:p w14:paraId="136B61F7" w14:textId="77777777" w:rsidR="009C5780" w:rsidRPr="00F55E4E" w:rsidRDefault="009C5780"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w:t>
      </w:r>
      <w:r>
        <w:rPr>
          <w:rFonts w:eastAsia="Times New Roman" w:cs="Times New Roman"/>
          <w:sz w:val="24"/>
          <w:szCs w:val="24"/>
        </w:rPr>
        <w:t>.AR.2.1, MA.5.AR.2.2, MA.5.AR.</w:t>
      </w:r>
      <w:r w:rsidRPr="00F55E4E">
        <w:rPr>
          <w:rFonts w:eastAsia="Times New Roman" w:cs="Times New Roman"/>
          <w:sz w:val="24"/>
          <w:szCs w:val="24"/>
        </w:rPr>
        <w:t>2.3</w:t>
      </w:r>
    </w:p>
    <w:p w14:paraId="199A0F42" w14:textId="77777777" w:rsidR="009C5780" w:rsidRDefault="009C5780"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w:t>
      </w:r>
      <w:r>
        <w:rPr>
          <w:rFonts w:eastAsia="Times New Roman" w:cs="Times New Roman"/>
          <w:sz w:val="24"/>
          <w:szCs w:val="24"/>
        </w:rPr>
        <w:t>5.M.2.1</w:t>
      </w:r>
    </w:p>
    <w:p w14:paraId="12F9EEF5" w14:textId="77777777" w:rsidR="008A21FB" w:rsidRPr="006B6BAE" w:rsidRDefault="008A21FB" w:rsidP="008A21FB">
      <w:pPr>
        <w:widowControl w:val="0"/>
        <w:spacing w:after="0" w:line="240" w:lineRule="auto"/>
        <w:ind w:left="720"/>
        <w:contextualSpacing/>
        <w:rPr>
          <w:rFonts w:eastAsia="Times New Roman" w:cs="Times New Roman"/>
          <w:sz w:val="24"/>
          <w:szCs w:val="24"/>
        </w:rPr>
      </w:pPr>
    </w:p>
    <w:p w14:paraId="1950D95D" w14:textId="77777777" w:rsidR="008A21FB" w:rsidRDefault="008A21FB" w:rsidP="008A21FB">
      <w:pPr>
        <w:pStyle w:val="BlueHeading1"/>
      </w:pPr>
      <w:r w:rsidRPr="009C58CD">
        <w:t>Terms</w:t>
      </w:r>
      <w:r w:rsidRPr="006B6BAE">
        <w:t> from the K-12 Glossary </w:t>
      </w:r>
    </w:p>
    <w:p w14:paraId="6CE18BFE" w14:textId="77777777" w:rsidR="00AE6A44" w:rsidRPr="00776ED8" w:rsidRDefault="00AE6A44" w:rsidP="00776ED8">
      <w:pPr>
        <w:textAlignment w:val="baseline"/>
        <w:rPr>
          <w:rFonts w:eastAsia="Times New Roman" w:cs="Times New Roman"/>
          <w:sz w:val="24"/>
          <w:szCs w:val="24"/>
        </w:rPr>
      </w:pPr>
    </w:p>
    <w:p w14:paraId="1430F2BE" w14:textId="77777777" w:rsidR="008A21FB" w:rsidRPr="00775194" w:rsidRDefault="008A21FB" w:rsidP="008A21F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8A21FB" w:rsidRPr="006B6BAE" w14:paraId="2DDE16C7" w14:textId="77777777">
        <w:trPr>
          <w:trHeight w:val="300"/>
        </w:trPr>
        <w:tc>
          <w:tcPr>
            <w:tcW w:w="2498" w:type="pct"/>
            <w:shd w:val="clear" w:color="auto" w:fill="auto"/>
            <w:hideMark/>
          </w:tcPr>
          <w:p w14:paraId="34DD2410" w14:textId="77777777" w:rsidR="008A21FB" w:rsidRPr="006B6BAE" w:rsidRDefault="008A21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2BD46C4" w14:textId="5D6D465D" w:rsidR="008A21FB" w:rsidRDefault="006C6591">
            <w:pPr>
              <w:widowControl w:val="0"/>
              <w:spacing w:after="0" w:line="240" w:lineRule="auto"/>
              <w:ind w:left="360"/>
              <w:textAlignment w:val="baseline"/>
              <w:rPr>
                <w:rFonts w:eastAsia="Times New Roman" w:cs="Times New Roman"/>
                <w:color w:val="000000" w:themeColor="text1"/>
                <w:sz w:val="24"/>
                <w:szCs w:val="24"/>
              </w:rPr>
            </w:pPr>
            <w:r w:rsidRPr="00C50871">
              <w:rPr>
                <w:rFonts w:eastAsia="Times New Roman" w:cs="Times New Roman"/>
                <w:sz w:val="24"/>
                <w:szCs w:val="24"/>
              </w:rPr>
              <w:t>MA.4.NSO.1.2</w:t>
            </w:r>
          </w:p>
          <w:p w14:paraId="52509595" w14:textId="77777777" w:rsidR="008A21FB" w:rsidRPr="006B6BAE" w:rsidRDefault="008A21FB">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788760CC" w14:textId="77777777" w:rsidR="008A21FB" w:rsidRPr="006B6BAE" w:rsidRDefault="008A21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C9972FC" w14:textId="0E7BD3BD" w:rsidR="008A21FB" w:rsidRDefault="009F54E0">
            <w:pPr>
              <w:widowControl w:val="0"/>
              <w:spacing w:after="0" w:line="240" w:lineRule="auto"/>
              <w:ind w:left="720"/>
              <w:textAlignment w:val="baseline"/>
              <w:rPr>
                <w:rFonts w:eastAsia="Times New Roman" w:cs="Times New Roman"/>
                <w:color w:val="000000" w:themeColor="text1"/>
                <w:sz w:val="24"/>
                <w:szCs w:val="24"/>
              </w:rPr>
            </w:pPr>
            <w:r>
              <w:rPr>
                <w:rFonts w:eastAsia="Times New Roman" w:cs="Times New Roman"/>
                <w:sz w:val="24"/>
                <w:szCs w:val="24"/>
              </w:rPr>
              <w:t>MA.6.AR.1.1</w:t>
            </w:r>
          </w:p>
          <w:p w14:paraId="25DD1793" w14:textId="77777777" w:rsidR="008A21FB" w:rsidRPr="006B6BAE" w:rsidRDefault="008A21FB">
            <w:pPr>
              <w:widowControl w:val="0"/>
              <w:spacing w:after="0" w:line="240" w:lineRule="auto"/>
              <w:ind w:left="720"/>
              <w:textAlignment w:val="baseline"/>
              <w:rPr>
                <w:rFonts w:eastAsia="Times New Roman" w:cs="Times New Roman"/>
                <w:sz w:val="24"/>
                <w:szCs w:val="24"/>
              </w:rPr>
            </w:pPr>
          </w:p>
        </w:tc>
      </w:tr>
    </w:tbl>
    <w:p w14:paraId="3286CE39" w14:textId="31675068" w:rsidR="008A21FB" w:rsidRPr="006B6BAE" w:rsidRDefault="008A21FB" w:rsidP="008A21FB">
      <w:pPr>
        <w:pStyle w:val="BlueHeading1"/>
      </w:pPr>
      <w:r w:rsidRPr="006B6BAE">
        <w:t>Purpose and Instructional Strategies</w:t>
      </w:r>
      <w:r w:rsidR="00FD5B56">
        <w:t xml:space="preserve"> </w:t>
      </w:r>
    </w:p>
    <w:p w14:paraId="036EB1F8" w14:textId="77777777" w:rsidR="00AB24D9" w:rsidRPr="00082A0F" w:rsidRDefault="00AB24D9" w:rsidP="00082A0F">
      <w:pPr>
        <w:spacing w:after="0"/>
        <w:contextualSpacing/>
        <w:textAlignment w:val="baseline"/>
        <w:rPr>
          <w:rFonts w:eastAsiaTheme="minorEastAsia" w:cs="Times New Roman"/>
          <w:sz w:val="24"/>
          <w:szCs w:val="24"/>
        </w:rPr>
      </w:pPr>
      <w:r w:rsidRPr="00082A0F">
        <w:rPr>
          <w:rFonts w:eastAsia="Calibri" w:cs="Times New Roman"/>
          <w:sz w:val="24"/>
          <w:szCs w:val="24"/>
        </w:rPr>
        <w:t xml:space="preserve">The purpose of this benchmark is for students to read numbers appropriately and to write numbers in all forms. Utilizing place value, students are expected to understand the value of tenths, hundredths, and thousandths, extending from their work to read and write whole numbers in any form in Grade 4 (MA.4.NSO.1.2). Writing numbers in expanded form can help students see the relationship between decimals and fractions </w:t>
      </w:r>
      <w:r w:rsidRPr="00082A0F">
        <w:rPr>
          <w:rFonts w:eastAsia="Calibri" w:cs="Times New Roman"/>
          <w:i/>
          <w:sz w:val="24"/>
          <w:szCs w:val="24"/>
        </w:rPr>
        <w:t>(MTR.5.1)</w:t>
      </w:r>
      <w:r w:rsidRPr="00082A0F">
        <w:rPr>
          <w:rFonts w:eastAsia="Calibri" w:cs="Times New Roman"/>
          <w:sz w:val="24"/>
          <w:szCs w:val="24"/>
        </w:rPr>
        <w:t>. Translating from written form to symbolic form builds the foundation for moving from written to algebraic form in Grade 6 (MA.6.AR.1.1).</w:t>
      </w:r>
    </w:p>
    <w:p w14:paraId="7BE3DE27" w14:textId="77777777" w:rsidR="00BD270F" w:rsidRPr="00C50871" w:rsidRDefault="00BD270F" w:rsidP="009D7378">
      <w:pPr>
        <w:pStyle w:val="ListParagraph"/>
        <w:widowControl/>
        <w:numPr>
          <w:ilvl w:val="0"/>
          <w:numId w:val="10"/>
        </w:numPr>
        <w:contextualSpacing/>
        <w:textAlignment w:val="baseline"/>
        <w:rPr>
          <w:rFonts w:cs="Times New Roman"/>
          <w:sz w:val="24"/>
          <w:szCs w:val="24"/>
        </w:rPr>
      </w:pPr>
      <w:r w:rsidRPr="00C50871">
        <w:rPr>
          <w:rFonts w:eastAsia="Calibri" w:cs="Times New Roman"/>
          <w:sz w:val="24"/>
          <w:szCs w:val="24"/>
        </w:rPr>
        <w:t>Representing numbers in flexible ways will help students name, order, compare</w:t>
      </w:r>
      <w:r>
        <w:rPr>
          <w:rFonts w:eastAsia="Calibri" w:cs="Times New Roman"/>
          <w:sz w:val="24"/>
          <w:szCs w:val="24"/>
        </w:rPr>
        <w:t xml:space="preserve"> and operate with decimals </w:t>
      </w:r>
      <w:r w:rsidRPr="00F25442">
        <w:rPr>
          <w:rFonts w:eastAsia="Calibri" w:cs="Times New Roman"/>
          <w:i/>
          <w:sz w:val="24"/>
          <w:szCs w:val="24"/>
        </w:rPr>
        <w:t>(MTR.3.1)</w:t>
      </w:r>
      <w:r>
        <w:rPr>
          <w:rFonts w:eastAsia="Calibri" w:cs="Times New Roman"/>
          <w:sz w:val="24"/>
          <w:szCs w:val="24"/>
        </w:rPr>
        <w:t>.</w:t>
      </w:r>
    </w:p>
    <w:p w14:paraId="6FCE77C6" w14:textId="77777777" w:rsidR="00BD270F" w:rsidRDefault="00BD270F" w:rsidP="009D7378">
      <w:pPr>
        <w:pStyle w:val="ListParagraph"/>
        <w:numPr>
          <w:ilvl w:val="0"/>
          <w:numId w:val="10"/>
        </w:numPr>
        <w:textAlignment w:val="baseline"/>
        <w:rPr>
          <w:rFonts w:eastAsia="Calibri" w:cs="Times New Roman"/>
          <w:sz w:val="24"/>
          <w:szCs w:val="24"/>
        </w:rPr>
      </w:pPr>
      <w:r w:rsidRPr="00C50871">
        <w:rPr>
          <w:rFonts w:eastAsia="Calibri" w:cs="Times New Roman"/>
          <w:sz w:val="24"/>
          <w:szCs w:val="24"/>
        </w:rPr>
        <w:t>During instruction, teachers should relate all three forms using place value charts and base ten ma</w:t>
      </w:r>
      <w:r>
        <w:rPr>
          <w:rFonts w:eastAsia="Calibri" w:cs="Times New Roman"/>
          <w:sz w:val="24"/>
          <w:szCs w:val="24"/>
        </w:rPr>
        <w:t>nipulatives (e.g., blocks</w:t>
      </w:r>
      <w:r w:rsidRPr="7AAF2B8F">
        <w:rPr>
          <w:rFonts w:eastAsia="Calibri" w:cs="Times New Roman"/>
          <w:sz w:val="24"/>
          <w:szCs w:val="24"/>
        </w:rPr>
        <w:t>, disks</w:t>
      </w:r>
      <w:r>
        <w:rPr>
          <w:rFonts w:eastAsia="Calibri" w:cs="Times New Roman"/>
          <w:sz w:val="24"/>
          <w:szCs w:val="24"/>
        </w:rPr>
        <w:t xml:space="preserve">) </w:t>
      </w:r>
      <w:r w:rsidRPr="00F25442">
        <w:rPr>
          <w:rFonts w:eastAsia="Calibri" w:cs="Times New Roman"/>
          <w:i/>
          <w:sz w:val="24"/>
          <w:szCs w:val="24"/>
        </w:rPr>
        <w:t>(MTR.3.1, MTR.4.1, MTR.5.1)</w:t>
      </w:r>
      <w:r>
        <w:rPr>
          <w:rFonts w:eastAsia="Calibri" w:cs="Times New Roman"/>
          <w:sz w:val="24"/>
          <w:szCs w:val="24"/>
        </w:rPr>
        <w:t>.</w:t>
      </w:r>
    </w:p>
    <w:p w14:paraId="6D4F3A63" w14:textId="7C849D76" w:rsidR="00687F4C" w:rsidRPr="00BD270F" w:rsidRDefault="00BD270F" w:rsidP="009D7378">
      <w:pPr>
        <w:pStyle w:val="ListParagraph"/>
        <w:numPr>
          <w:ilvl w:val="0"/>
          <w:numId w:val="10"/>
        </w:numPr>
        <w:textAlignment w:val="baseline"/>
        <w:rPr>
          <w:rStyle w:val="normaltextrun"/>
          <w:rFonts w:eastAsia="Calibri" w:cs="Times New Roman"/>
          <w:sz w:val="24"/>
          <w:szCs w:val="24"/>
        </w:rPr>
      </w:pPr>
      <w:r>
        <w:rPr>
          <w:rFonts w:eastAsia="Calibri" w:cs="Times New Roman"/>
          <w:sz w:val="24"/>
          <w:szCs w:val="24"/>
        </w:rPr>
        <w:t xml:space="preserve">Instruction includes explanation of the word </w:t>
      </w:r>
      <w:r w:rsidRPr="7AAF2B8F">
        <w:rPr>
          <w:rFonts w:eastAsia="Calibri" w:cs="Times New Roman"/>
          <w:sz w:val="24"/>
          <w:szCs w:val="24"/>
        </w:rPr>
        <w:t>“</w:t>
      </w:r>
      <w:r>
        <w:rPr>
          <w:rFonts w:eastAsia="Calibri" w:cs="Times New Roman"/>
          <w:i/>
          <w:iCs/>
          <w:sz w:val="24"/>
          <w:szCs w:val="24"/>
        </w:rPr>
        <w:t>and</w:t>
      </w:r>
      <w:r w:rsidRPr="7AAF2B8F">
        <w:rPr>
          <w:rFonts w:eastAsia="Calibri" w:cs="Times New Roman"/>
          <w:i/>
          <w:iCs/>
          <w:sz w:val="24"/>
          <w:szCs w:val="24"/>
        </w:rPr>
        <w:t>”</w:t>
      </w:r>
      <w:r>
        <w:rPr>
          <w:rFonts w:eastAsia="Calibri" w:cs="Times New Roman"/>
          <w:i/>
          <w:iCs/>
          <w:sz w:val="24"/>
          <w:szCs w:val="24"/>
        </w:rPr>
        <w:t xml:space="preserve"> </w:t>
      </w:r>
      <w:r>
        <w:rPr>
          <w:rFonts w:eastAsia="Calibri" w:cs="Times New Roman"/>
          <w:sz w:val="24"/>
          <w:szCs w:val="24"/>
        </w:rPr>
        <w:t xml:space="preserve">when reading decimals and writing decimals in word form. Students should understand that the word </w:t>
      </w:r>
      <w:r w:rsidRPr="7AAF2B8F">
        <w:rPr>
          <w:rFonts w:eastAsia="Calibri" w:cs="Times New Roman"/>
          <w:sz w:val="24"/>
          <w:szCs w:val="24"/>
        </w:rPr>
        <w:t>“</w:t>
      </w:r>
      <w:r>
        <w:rPr>
          <w:rFonts w:eastAsia="Calibri" w:cs="Times New Roman"/>
          <w:i/>
          <w:iCs/>
          <w:sz w:val="24"/>
          <w:szCs w:val="24"/>
        </w:rPr>
        <w:t>and</w:t>
      </w:r>
      <w:r w:rsidRPr="7AAF2B8F">
        <w:rPr>
          <w:rFonts w:eastAsia="Calibri" w:cs="Times New Roman"/>
          <w:i/>
          <w:iCs/>
          <w:sz w:val="24"/>
          <w:szCs w:val="24"/>
        </w:rPr>
        <w:t>”</w:t>
      </w:r>
      <w:r>
        <w:rPr>
          <w:rFonts w:eastAsia="Calibri" w:cs="Times New Roman"/>
          <w:i/>
          <w:iCs/>
          <w:sz w:val="24"/>
          <w:szCs w:val="24"/>
        </w:rPr>
        <w:t xml:space="preserve"> </w:t>
      </w:r>
      <w:r>
        <w:rPr>
          <w:rFonts w:eastAsia="Calibri" w:cs="Times New Roman"/>
          <w:sz w:val="24"/>
          <w:szCs w:val="24"/>
        </w:rPr>
        <w:t>represents the decimal point in the number and separates the whole number and decimal number digits.</w:t>
      </w:r>
    </w:p>
    <w:p w14:paraId="459F2051" w14:textId="77777777" w:rsidR="00687F4C" w:rsidRPr="00687F4C" w:rsidRDefault="00687F4C" w:rsidP="00687F4C">
      <w:pPr>
        <w:pStyle w:val="ListParagraph"/>
        <w:ind w:left="1440"/>
        <w:textAlignment w:val="baseline"/>
        <w:rPr>
          <w:rFonts w:eastAsia="Calibri" w:cs="Times New Roman"/>
          <w:sz w:val="24"/>
          <w:szCs w:val="24"/>
        </w:rPr>
      </w:pPr>
    </w:p>
    <w:p w14:paraId="019BCAD2" w14:textId="77777777" w:rsidR="008A21FB" w:rsidRPr="00AB3CDB" w:rsidRDefault="008A21FB" w:rsidP="008A21FB">
      <w:pPr>
        <w:pStyle w:val="BlueHeading1"/>
      </w:pPr>
      <w:r w:rsidRPr="006B6BAE">
        <w:t>Common Misconceptions or Errors</w:t>
      </w:r>
    </w:p>
    <w:p w14:paraId="1045408F" w14:textId="77777777" w:rsidR="00AF2C1D" w:rsidRDefault="00AF2C1D" w:rsidP="009D7378">
      <w:pPr>
        <w:widowControl w:val="0"/>
        <w:numPr>
          <w:ilvl w:val="0"/>
          <w:numId w:val="16"/>
        </w:numPr>
        <w:spacing w:after="0" w:line="240" w:lineRule="auto"/>
        <w:rPr>
          <w:rFonts w:eastAsia="Times New Roman" w:cs="Times New Roman"/>
          <w:sz w:val="24"/>
          <w:szCs w:val="24"/>
        </w:rPr>
      </w:pPr>
      <w:r w:rsidRPr="00C50871">
        <w:rPr>
          <w:rFonts w:eastAsia="Times New Roman" w:cs="Times New Roman"/>
          <w:sz w:val="24"/>
          <w:szCs w:val="24"/>
        </w:rPr>
        <w:t xml:space="preserve">Students may </w:t>
      </w:r>
      <w:r>
        <w:rPr>
          <w:rFonts w:eastAsia="Times New Roman" w:cs="Times New Roman"/>
          <w:sz w:val="24"/>
          <w:szCs w:val="24"/>
        </w:rPr>
        <w:t xml:space="preserve">incorrectly </w:t>
      </w:r>
      <w:r w:rsidRPr="00C50871">
        <w:rPr>
          <w:rFonts w:eastAsia="Times New Roman" w:cs="Times New Roman"/>
          <w:sz w:val="24"/>
          <w:szCs w:val="24"/>
        </w:rPr>
        <w:t>read and write from expanded form if one of the digits is 0, like in the</w:t>
      </w:r>
      <w:r>
        <w:rPr>
          <w:rFonts w:eastAsia="Times New Roman" w:cs="Times New Roman"/>
          <w:sz w:val="24"/>
          <w:szCs w:val="24"/>
        </w:rPr>
        <w:t xml:space="preserve"> number</w:t>
      </w:r>
      <w:r w:rsidRPr="00C50871">
        <w:rPr>
          <w:rFonts w:eastAsia="Times New Roman" w:cs="Times New Roman"/>
          <w:sz w:val="24"/>
          <w:szCs w:val="24"/>
        </w:rPr>
        <w:t xml:space="preserve"> </w:t>
      </w:r>
      <w:r>
        <w:rPr>
          <w:rFonts w:eastAsia="Times New Roman" w:cs="Times New Roman"/>
          <w:sz w:val="24"/>
          <w:szCs w:val="24"/>
        </w:rPr>
        <w:t xml:space="preserve">67.03 as used in the </w:t>
      </w:r>
      <w:r w:rsidRPr="00C50871">
        <w:rPr>
          <w:rFonts w:eastAsia="Times New Roman" w:cs="Times New Roman"/>
          <w:sz w:val="24"/>
          <w:szCs w:val="24"/>
        </w:rPr>
        <w:t>benchmark example. A common mistake that students make is to name the number as 67.3 because they do not see that 3 is the value of hundredths.</w:t>
      </w:r>
    </w:p>
    <w:p w14:paraId="4BCA5DFA" w14:textId="77777777" w:rsidR="00AF2C1D" w:rsidRDefault="00AF2C1D" w:rsidP="009D7378">
      <w:pPr>
        <w:widowControl w:val="0"/>
        <w:numPr>
          <w:ilvl w:val="0"/>
          <w:numId w:val="16"/>
        </w:numPr>
        <w:spacing w:after="0" w:line="240" w:lineRule="auto"/>
        <w:rPr>
          <w:rFonts w:eastAsia="Times New Roman" w:cs="Times New Roman"/>
          <w:sz w:val="24"/>
          <w:szCs w:val="24"/>
        </w:rPr>
      </w:pPr>
      <w:r>
        <w:rPr>
          <w:rFonts w:eastAsia="Times New Roman" w:cs="Times New Roman"/>
          <w:sz w:val="24"/>
          <w:szCs w:val="24"/>
        </w:rPr>
        <w:t xml:space="preserve">Students may use the word </w:t>
      </w:r>
      <w:r>
        <w:rPr>
          <w:rFonts w:eastAsia="Times New Roman" w:cs="Times New Roman"/>
          <w:i/>
          <w:iCs/>
          <w:sz w:val="24"/>
          <w:szCs w:val="24"/>
        </w:rPr>
        <w:t xml:space="preserve">and </w:t>
      </w:r>
      <w:r w:rsidRPr="001C3069">
        <w:rPr>
          <w:rFonts w:eastAsia="Times New Roman" w:cs="Times New Roman"/>
          <w:sz w:val="24"/>
          <w:szCs w:val="24"/>
        </w:rPr>
        <w:t>in</w:t>
      </w:r>
      <w:r>
        <w:rPr>
          <w:rFonts w:eastAsia="Times New Roman" w:cs="Times New Roman"/>
          <w:sz w:val="24"/>
          <w:szCs w:val="24"/>
        </w:rPr>
        <w:t xml:space="preserve"> parts of numbers where a decimal point is not placed. For example, in the number 1,894.07, the student should read “one thousand eight hundred ninety-four </w:t>
      </w:r>
      <w:r>
        <w:rPr>
          <w:rFonts w:eastAsia="Times New Roman" w:cs="Times New Roman"/>
          <w:i/>
          <w:iCs/>
          <w:sz w:val="24"/>
          <w:szCs w:val="24"/>
        </w:rPr>
        <w:t>and</w:t>
      </w:r>
      <w:r>
        <w:rPr>
          <w:rFonts w:eastAsia="Times New Roman" w:cs="Times New Roman"/>
          <w:sz w:val="24"/>
          <w:szCs w:val="24"/>
        </w:rPr>
        <w:t xml:space="preserve"> 7 hundredths.” Students should not read the word </w:t>
      </w:r>
      <w:r>
        <w:rPr>
          <w:rFonts w:eastAsia="Times New Roman" w:cs="Times New Roman"/>
          <w:i/>
          <w:iCs/>
          <w:sz w:val="24"/>
          <w:szCs w:val="24"/>
        </w:rPr>
        <w:t>and</w:t>
      </w:r>
      <w:r>
        <w:rPr>
          <w:rFonts w:eastAsia="Times New Roman" w:cs="Times New Roman"/>
          <w:sz w:val="24"/>
          <w:szCs w:val="24"/>
        </w:rPr>
        <w:t xml:space="preserve"> elsewhere in the number.</w:t>
      </w:r>
    </w:p>
    <w:p w14:paraId="50C09542" w14:textId="77777777" w:rsidR="008A21FB" w:rsidRPr="00843F14" w:rsidRDefault="008A21FB" w:rsidP="008A21FB">
      <w:pPr>
        <w:spacing w:after="0" w:line="240" w:lineRule="auto"/>
        <w:textAlignment w:val="baseline"/>
        <w:rPr>
          <w:rFonts w:eastAsia="Times New Roman" w:cs="Times New Roman"/>
          <w:b/>
          <w:bCs/>
          <w:sz w:val="24"/>
          <w:szCs w:val="24"/>
        </w:rPr>
      </w:pPr>
    </w:p>
    <w:p w14:paraId="072ADCF3" w14:textId="77777777" w:rsidR="008A21FB" w:rsidRPr="00A805BD" w:rsidRDefault="008A21FB" w:rsidP="008A21FB">
      <w:pPr>
        <w:pStyle w:val="BlueHeading1"/>
      </w:pPr>
      <w:r w:rsidRPr="006B6BAE">
        <w:t>Strategies to Support Tiered Instruction</w:t>
      </w:r>
    </w:p>
    <w:p w14:paraId="533284DF" w14:textId="77777777" w:rsidR="007B68DE" w:rsidRPr="00463F3C" w:rsidRDefault="007B68DE" w:rsidP="009D7378">
      <w:pPr>
        <w:numPr>
          <w:ilvl w:val="0"/>
          <w:numId w:val="17"/>
        </w:numPr>
        <w:spacing w:after="0" w:line="240" w:lineRule="auto"/>
        <w:contextualSpacing/>
        <w:rPr>
          <w:rFonts w:eastAsia="Times New Roman" w:cs="Times New Roman"/>
          <w:sz w:val="24"/>
          <w:szCs w:val="24"/>
        </w:rPr>
      </w:pPr>
      <w:r>
        <w:rPr>
          <w:rFonts w:eastAsia="Times New Roman" w:cs="Times New Roman"/>
          <w:sz w:val="24"/>
          <w:szCs w:val="24"/>
        </w:rPr>
        <w:t>Instruction includes the use of place value understanding, models such as place value disks and decimal fractions to read and write multi-digit numbers with decimals to the thousandths using standard form, word form and expanded form when one of the digits in the decimal place values is 0.</w:t>
      </w:r>
    </w:p>
    <w:p w14:paraId="54204417" w14:textId="77777777" w:rsidR="007B68DE" w:rsidRPr="00F80896" w:rsidRDefault="007B68DE" w:rsidP="009D7378">
      <w:pPr>
        <w:pStyle w:val="ListParagraph"/>
        <w:widowControl/>
        <w:numPr>
          <w:ilvl w:val="1"/>
          <w:numId w:val="17"/>
        </w:numPr>
        <w:contextualSpacing/>
        <w:rPr>
          <w:rFonts w:eastAsia="Times New Roman" w:cs="Times New Roman"/>
          <w:i/>
          <w:iCs/>
          <w:sz w:val="24"/>
          <w:szCs w:val="24"/>
        </w:rPr>
      </w:pPr>
      <w:r>
        <w:rPr>
          <w:rFonts w:eastAsia="Times New Roman" w:cs="Times New Roman"/>
          <w:sz w:val="24"/>
          <w:szCs w:val="24"/>
        </w:rPr>
        <w:t>For example, write 2.054 in standard form, word form and expanded form using a place value chart.</w:t>
      </w:r>
    </w:p>
    <w:p w14:paraId="36B5B69E" w14:textId="77777777" w:rsidR="00F80896" w:rsidRDefault="00F80896" w:rsidP="00F80896">
      <w:pPr>
        <w:contextualSpacing/>
        <w:jc w:val="center"/>
        <w:rPr>
          <w:rFonts w:eastAsia="Times New Roman" w:cs="Times New Roman"/>
          <w:i/>
          <w:iCs/>
          <w:sz w:val="24"/>
          <w:szCs w:val="24"/>
        </w:rPr>
      </w:pPr>
    </w:p>
    <w:p w14:paraId="0EE8D2CF" w14:textId="5AED7B07" w:rsidR="00F80896" w:rsidRPr="00F80896" w:rsidRDefault="008E6A57" w:rsidP="00F80896">
      <w:pPr>
        <w:contextualSpacing/>
        <w:jc w:val="center"/>
        <w:rPr>
          <w:rFonts w:eastAsia="Times New Roman" w:cs="Times New Roman"/>
          <w:i/>
          <w:iCs/>
          <w:sz w:val="24"/>
          <w:szCs w:val="24"/>
        </w:rPr>
      </w:pPr>
      <w:r w:rsidRPr="008E6A57">
        <w:rPr>
          <w:rFonts w:eastAsia="Times New Roman" w:cs="Times New Roman"/>
          <w:i/>
          <w:iCs/>
          <w:noProof/>
          <w:sz w:val="24"/>
          <w:szCs w:val="24"/>
        </w:rPr>
        <w:drawing>
          <wp:inline distT="0" distB="0" distL="0" distR="0" wp14:anchorId="63959980" wp14:editId="60DA8D9A">
            <wp:extent cx="4915586" cy="2353003"/>
            <wp:effectExtent l="0" t="0" r="0" b="9525"/>
            <wp:docPr id="2091023986"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23986" name="Picture 1" descr="place value chart"/>
                    <pic:cNvPicPr/>
                  </pic:nvPicPr>
                  <pic:blipFill>
                    <a:blip r:embed="rId18"/>
                    <a:stretch>
                      <a:fillRect/>
                    </a:stretch>
                  </pic:blipFill>
                  <pic:spPr>
                    <a:xfrm>
                      <a:off x="0" y="0"/>
                      <a:ext cx="4915586" cy="2353003"/>
                    </a:xfrm>
                    <a:prstGeom prst="rect">
                      <a:avLst/>
                    </a:prstGeom>
                  </pic:spPr>
                </pic:pic>
              </a:graphicData>
            </a:graphic>
          </wp:inline>
        </w:drawing>
      </w:r>
    </w:p>
    <w:p w14:paraId="1299B818" w14:textId="11F8F1AB" w:rsidR="001F2467" w:rsidRPr="006B6BAE" w:rsidRDefault="001F2467" w:rsidP="000550F7">
      <w:pPr>
        <w:spacing w:after="0" w:line="240" w:lineRule="auto"/>
        <w:contextualSpacing/>
        <w:jc w:val="center"/>
        <w:rPr>
          <w:rFonts w:eastAsia="Times New Roman" w:cs="Times New Roman"/>
          <w:noProof/>
          <w:sz w:val="24"/>
          <w:szCs w:val="24"/>
        </w:rPr>
      </w:pPr>
    </w:p>
    <w:p w14:paraId="50E6F20A" w14:textId="77777777" w:rsidR="00600A86" w:rsidRPr="00B823DE" w:rsidRDefault="00600A86" w:rsidP="009D7378">
      <w:pPr>
        <w:pStyle w:val="ListParagraph"/>
        <w:widowControl/>
        <w:numPr>
          <w:ilvl w:val="1"/>
          <w:numId w:val="17"/>
        </w:numPr>
        <w:contextualSpacing/>
        <w:rPr>
          <w:rFonts w:cs="Times New Roman"/>
          <w:sz w:val="24"/>
          <w:szCs w:val="24"/>
        </w:rPr>
      </w:pPr>
      <w:r>
        <w:rPr>
          <w:rFonts w:cs="Times New Roman"/>
          <w:sz w:val="24"/>
          <w:szCs w:val="24"/>
        </w:rPr>
        <w:t xml:space="preserve">For example, the teacher uses decimal fractions and a place value chart to help students read 2.054, modeling how to write the decimal portion of the number as a fraction, </w:t>
      </w:r>
      <m:oMath>
        <m:f>
          <m:fPr>
            <m:ctrlPr>
              <w:rPr>
                <w:rFonts w:ascii="Cambria Math" w:hAnsi="Cambria Math" w:cs="Times New Roman"/>
                <w:i/>
                <w:sz w:val="24"/>
                <w:szCs w:val="24"/>
              </w:rPr>
            </m:ctrlPr>
          </m:fPr>
          <m:num>
            <m:r>
              <w:rPr>
                <w:rFonts w:ascii="Cambria Math" w:hAnsi="Cambria Math" w:cs="Times New Roman"/>
                <w:sz w:val="24"/>
                <w:szCs w:val="24"/>
              </w:rPr>
              <m:t>54</m:t>
            </m:r>
          </m:num>
          <m:den>
            <m:r>
              <w:rPr>
                <w:rFonts w:ascii="Cambria Math" w:hAnsi="Cambria Math" w:cs="Times New Roman"/>
                <w:sz w:val="24"/>
                <w:szCs w:val="24"/>
              </w:rPr>
              <m:t>1,000</m:t>
            </m:r>
          </m:den>
        </m:f>
      </m:oMath>
      <w:r>
        <w:rPr>
          <w:rFonts w:eastAsiaTheme="minorEastAsia" w:cs="Times New Roman"/>
          <w:sz w:val="24"/>
          <w:szCs w:val="24"/>
        </w:rPr>
        <w:t xml:space="preserve"> and explaining that doing so helps us to read the decimal correctly. Also, the teacher explains that the word “and” is used for a portion of a number, decimal or fraction. Next, the teacher and students write 2.054 as 2</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54</m:t>
            </m:r>
          </m:num>
          <m:den>
            <m:r>
              <w:rPr>
                <w:rFonts w:ascii="Cambria Math" w:eastAsiaTheme="minorEastAsia" w:hAnsi="Cambria Math" w:cs="Times New Roman"/>
                <w:sz w:val="24"/>
                <w:szCs w:val="24"/>
              </w:rPr>
              <m:t>1,000</m:t>
            </m:r>
          </m:den>
        </m:f>
      </m:oMath>
      <w:r>
        <w:rPr>
          <w:rFonts w:eastAsiaTheme="minorEastAsia" w:cs="Times New Roman"/>
          <w:sz w:val="24"/>
          <w:szCs w:val="24"/>
        </w:rPr>
        <w:t xml:space="preserve"> and read the number as “</w:t>
      </w:r>
      <w:r w:rsidRPr="008301E7">
        <w:rPr>
          <w:rFonts w:eastAsiaTheme="minorEastAsia" w:cs="Times New Roman"/>
          <w:sz w:val="24"/>
          <w:szCs w:val="24"/>
        </w:rPr>
        <w:t>two and fifty-four thousandths.”</w:t>
      </w:r>
    </w:p>
    <w:p w14:paraId="46E05096" w14:textId="77777777" w:rsidR="00600A86" w:rsidRPr="00685CB6" w:rsidRDefault="00600A86" w:rsidP="009D7378">
      <w:pPr>
        <w:pStyle w:val="ListParagraph"/>
        <w:widowControl/>
        <w:numPr>
          <w:ilvl w:val="1"/>
          <w:numId w:val="17"/>
        </w:numPr>
        <w:contextualSpacing/>
        <w:rPr>
          <w:rFonts w:eastAsia="Times New Roman" w:cs="Times New Roman"/>
          <w:i/>
          <w:iCs/>
          <w:sz w:val="24"/>
          <w:szCs w:val="24"/>
        </w:rPr>
      </w:pPr>
      <w:r>
        <w:rPr>
          <w:rFonts w:eastAsia="Times New Roman" w:cs="Times New Roman"/>
          <w:sz w:val="24"/>
          <w:szCs w:val="24"/>
        </w:rPr>
        <w:t>For example, write 6.03 in standard form, word form and expanded form using a place value chart.</w:t>
      </w:r>
    </w:p>
    <w:p w14:paraId="58B00F6F" w14:textId="087CD186" w:rsidR="00685CB6" w:rsidRPr="00685CB6" w:rsidRDefault="00685CB6" w:rsidP="00685CB6">
      <w:pPr>
        <w:contextualSpacing/>
        <w:jc w:val="center"/>
        <w:rPr>
          <w:rFonts w:eastAsia="Times New Roman" w:cs="Times New Roman"/>
          <w:i/>
          <w:iCs/>
          <w:sz w:val="24"/>
          <w:szCs w:val="24"/>
        </w:rPr>
      </w:pPr>
      <w:r w:rsidRPr="00685CB6">
        <w:rPr>
          <w:rFonts w:eastAsia="Times New Roman" w:cs="Times New Roman"/>
          <w:i/>
          <w:iCs/>
          <w:noProof/>
          <w:sz w:val="24"/>
          <w:szCs w:val="24"/>
        </w:rPr>
        <w:drawing>
          <wp:inline distT="0" distB="0" distL="0" distR="0" wp14:anchorId="377EA3EC" wp14:editId="2ED9C4D7">
            <wp:extent cx="4210638" cy="2600688"/>
            <wp:effectExtent l="0" t="0" r="0" b="9525"/>
            <wp:docPr id="1301810244"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10244" name="Picture 1" descr="place value chart"/>
                    <pic:cNvPicPr/>
                  </pic:nvPicPr>
                  <pic:blipFill>
                    <a:blip r:embed="rId19"/>
                    <a:stretch>
                      <a:fillRect/>
                    </a:stretch>
                  </pic:blipFill>
                  <pic:spPr>
                    <a:xfrm>
                      <a:off x="0" y="0"/>
                      <a:ext cx="4210638" cy="2600688"/>
                    </a:xfrm>
                    <a:prstGeom prst="rect">
                      <a:avLst/>
                    </a:prstGeom>
                  </pic:spPr>
                </pic:pic>
              </a:graphicData>
            </a:graphic>
          </wp:inline>
        </w:drawing>
      </w:r>
    </w:p>
    <w:p w14:paraId="38F99F06" w14:textId="77777777" w:rsidR="009E48E5" w:rsidRPr="00136CC3" w:rsidRDefault="009E48E5" w:rsidP="009D7378">
      <w:pPr>
        <w:pStyle w:val="ListParagraph"/>
        <w:widowControl/>
        <w:numPr>
          <w:ilvl w:val="1"/>
          <w:numId w:val="17"/>
        </w:numPr>
        <w:contextualSpacing/>
        <w:rPr>
          <w:rFonts w:cs="Times New Roman"/>
          <w:sz w:val="24"/>
          <w:szCs w:val="24"/>
        </w:rPr>
      </w:pPr>
      <w:r w:rsidRPr="00023624">
        <w:rPr>
          <w:rFonts w:cs="Times New Roman"/>
          <w:sz w:val="24"/>
          <w:szCs w:val="24"/>
        </w:rPr>
        <w:t xml:space="preserve">For example, </w:t>
      </w:r>
      <w:r>
        <w:rPr>
          <w:rFonts w:cs="Times New Roman"/>
          <w:sz w:val="24"/>
          <w:szCs w:val="24"/>
        </w:rPr>
        <w:t xml:space="preserve">the teacher </w:t>
      </w:r>
      <w:r w:rsidRPr="00023624">
        <w:rPr>
          <w:rFonts w:cs="Times New Roman"/>
          <w:sz w:val="24"/>
          <w:szCs w:val="24"/>
        </w:rPr>
        <w:t>use</w:t>
      </w:r>
      <w:r>
        <w:rPr>
          <w:rFonts w:cs="Times New Roman"/>
          <w:sz w:val="24"/>
          <w:szCs w:val="24"/>
        </w:rPr>
        <w:t>s</w:t>
      </w:r>
      <w:r w:rsidRPr="00023624">
        <w:rPr>
          <w:rFonts w:cs="Times New Roman"/>
          <w:sz w:val="24"/>
          <w:szCs w:val="24"/>
        </w:rPr>
        <w:t xml:space="preserve"> decimal fractions and a place value</w:t>
      </w:r>
      <w:r>
        <w:rPr>
          <w:rFonts w:cs="Times New Roman"/>
          <w:sz w:val="24"/>
          <w:szCs w:val="24"/>
        </w:rPr>
        <w:t xml:space="preserve"> chart</w:t>
      </w:r>
      <w:r w:rsidRPr="00023624">
        <w:rPr>
          <w:rFonts w:cs="Times New Roman"/>
          <w:sz w:val="24"/>
          <w:szCs w:val="24"/>
        </w:rPr>
        <w:t xml:space="preserve"> to help students read </w:t>
      </w:r>
      <w:r>
        <w:rPr>
          <w:rFonts w:cs="Times New Roman"/>
          <w:sz w:val="24"/>
          <w:szCs w:val="24"/>
        </w:rPr>
        <w:t>6</w:t>
      </w:r>
      <w:r w:rsidRPr="00023624">
        <w:rPr>
          <w:rFonts w:cs="Times New Roman"/>
          <w:sz w:val="24"/>
          <w:szCs w:val="24"/>
        </w:rPr>
        <w:t>.03</w:t>
      </w:r>
      <w:r>
        <w:rPr>
          <w:rFonts w:cs="Times New Roman"/>
          <w:sz w:val="24"/>
          <w:szCs w:val="24"/>
        </w:rPr>
        <w:t>, while m</w:t>
      </w:r>
      <w:r w:rsidRPr="00023624">
        <w:rPr>
          <w:rFonts w:cs="Times New Roman"/>
          <w:sz w:val="24"/>
          <w:szCs w:val="24"/>
        </w:rPr>
        <w:t>odel</w:t>
      </w:r>
      <w:r>
        <w:rPr>
          <w:rFonts w:cs="Times New Roman"/>
          <w:sz w:val="24"/>
          <w:szCs w:val="24"/>
        </w:rPr>
        <w:t>ing</w:t>
      </w:r>
      <w:r w:rsidRPr="00023624">
        <w:rPr>
          <w:rFonts w:cs="Times New Roman"/>
          <w:sz w:val="24"/>
          <w:szCs w:val="24"/>
        </w:rPr>
        <w:t xml:space="preserve"> how to write the decimal portion of the number as a fraction,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100</m:t>
            </m:r>
          </m:den>
        </m:f>
      </m:oMath>
      <w:r w:rsidRPr="00023624">
        <w:rPr>
          <w:rFonts w:eastAsiaTheme="minorEastAsia" w:cs="Times New Roman"/>
          <w:sz w:val="24"/>
          <w:szCs w:val="24"/>
        </w:rPr>
        <w:t xml:space="preserve"> and explain</w:t>
      </w:r>
      <w:r>
        <w:rPr>
          <w:rFonts w:eastAsiaTheme="minorEastAsia" w:cs="Times New Roman"/>
          <w:sz w:val="24"/>
          <w:szCs w:val="24"/>
        </w:rPr>
        <w:t>ing</w:t>
      </w:r>
      <w:r w:rsidRPr="00023624">
        <w:rPr>
          <w:rFonts w:eastAsiaTheme="minorEastAsia" w:cs="Times New Roman"/>
          <w:sz w:val="24"/>
          <w:szCs w:val="24"/>
        </w:rPr>
        <w:t xml:space="preserve"> that doing so helps us </w:t>
      </w:r>
      <w:r>
        <w:rPr>
          <w:rFonts w:eastAsiaTheme="minorEastAsia" w:cs="Times New Roman"/>
          <w:sz w:val="24"/>
          <w:szCs w:val="24"/>
        </w:rPr>
        <w:t xml:space="preserve">to read the decimal correctly. </w:t>
      </w:r>
      <w:r w:rsidRPr="00023624">
        <w:rPr>
          <w:rFonts w:eastAsiaTheme="minorEastAsia" w:cs="Times New Roman"/>
          <w:sz w:val="24"/>
          <w:szCs w:val="24"/>
        </w:rPr>
        <w:t>Also</w:t>
      </w:r>
      <w:r>
        <w:rPr>
          <w:rFonts w:eastAsiaTheme="minorEastAsia" w:cs="Times New Roman"/>
          <w:sz w:val="24"/>
          <w:szCs w:val="24"/>
        </w:rPr>
        <w:t>, the teacher</w:t>
      </w:r>
      <w:r w:rsidRPr="00023624">
        <w:rPr>
          <w:rFonts w:eastAsiaTheme="minorEastAsia" w:cs="Times New Roman"/>
          <w:sz w:val="24"/>
          <w:szCs w:val="24"/>
        </w:rPr>
        <w:t xml:space="preserve"> explain</w:t>
      </w:r>
      <w:r>
        <w:rPr>
          <w:rFonts w:eastAsiaTheme="minorEastAsia" w:cs="Times New Roman"/>
          <w:sz w:val="24"/>
          <w:szCs w:val="24"/>
        </w:rPr>
        <w:t>s</w:t>
      </w:r>
      <w:r w:rsidRPr="00023624">
        <w:rPr>
          <w:rFonts w:eastAsiaTheme="minorEastAsia" w:cs="Times New Roman"/>
          <w:sz w:val="24"/>
          <w:szCs w:val="24"/>
        </w:rPr>
        <w:t xml:space="preserve"> that the word “and” is used for a portion of a number, decimal or fraction. Next, write </w:t>
      </w:r>
      <w:r>
        <w:rPr>
          <w:rFonts w:eastAsiaTheme="minorEastAsia" w:cs="Times New Roman"/>
          <w:sz w:val="24"/>
          <w:szCs w:val="24"/>
        </w:rPr>
        <w:t>6</w:t>
      </w:r>
      <w:r w:rsidRPr="00023624">
        <w:rPr>
          <w:rFonts w:eastAsiaTheme="minorEastAsia" w:cs="Times New Roman"/>
          <w:sz w:val="24"/>
          <w:szCs w:val="24"/>
        </w:rPr>
        <w:t xml:space="preserve">.03 as </w:t>
      </w:r>
      <m:oMath>
        <m:r>
          <w:rPr>
            <w:rFonts w:ascii="Cambria Math" w:eastAsiaTheme="minorEastAsia" w:hAnsi="Cambria Math" w:cs="Times New Roman"/>
            <w:sz w:val="24"/>
            <w:szCs w:val="24"/>
          </w:rPr>
          <m:t>6</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100</m:t>
            </m:r>
          </m:den>
        </m:f>
      </m:oMath>
      <w:r w:rsidRPr="00023624">
        <w:rPr>
          <w:rFonts w:eastAsiaTheme="minorEastAsia" w:cs="Times New Roman"/>
          <w:sz w:val="24"/>
          <w:szCs w:val="24"/>
        </w:rPr>
        <w:t xml:space="preserve"> and read the number as “</w:t>
      </w:r>
      <w:r w:rsidRPr="008301E7">
        <w:rPr>
          <w:rFonts w:eastAsiaTheme="minorEastAsia" w:cs="Times New Roman"/>
          <w:sz w:val="24"/>
          <w:szCs w:val="24"/>
        </w:rPr>
        <w:t>six and three hundredths.”</w:t>
      </w:r>
    </w:p>
    <w:p w14:paraId="5B5672AF" w14:textId="77777777" w:rsidR="009E48E5" w:rsidRPr="00AC571A" w:rsidRDefault="009E48E5" w:rsidP="009D7378">
      <w:pPr>
        <w:pStyle w:val="ListParagraph"/>
        <w:numPr>
          <w:ilvl w:val="0"/>
          <w:numId w:val="17"/>
        </w:numPr>
        <w:rPr>
          <w:rFonts w:eastAsia="Calibri" w:cs="Times New Roman"/>
          <w:color w:val="000000"/>
          <w:sz w:val="24"/>
          <w:szCs w:val="24"/>
          <w:u w:val="single"/>
        </w:rPr>
      </w:pPr>
      <w:r w:rsidRPr="7AAF2B8F">
        <w:rPr>
          <w:rFonts w:eastAsia="Calibri" w:cs="Times New Roman"/>
          <w:color w:val="000000" w:themeColor="text1"/>
          <w:sz w:val="24"/>
          <w:szCs w:val="24"/>
        </w:rPr>
        <w:t>Opportunities for enrichment include presenting problems with decimals in different notations.</w:t>
      </w:r>
    </w:p>
    <w:p w14:paraId="1E7A84AF" w14:textId="77777777" w:rsidR="009E48E5" w:rsidRPr="00AC571A" w:rsidRDefault="009E48E5" w:rsidP="009D7378">
      <w:pPr>
        <w:pStyle w:val="ListParagraph"/>
        <w:numPr>
          <w:ilvl w:val="1"/>
          <w:numId w:val="17"/>
        </w:numPr>
        <w:rPr>
          <w:rFonts w:eastAsia="Calibri" w:cs="Times New Roman"/>
          <w:color w:val="000000"/>
          <w:sz w:val="24"/>
          <w:szCs w:val="24"/>
        </w:rPr>
      </w:pPr>
      <w:r w:rsidRPr="7AAF2B8F">
        <w:rPr>
          <w:rFonts w:eastAsia="Calibri" w:cs="Times New Roman"/>
          <w:color w:val="000000" w:themeColor="text1"/>
          <w:sz w:val="24"/>
          <w:szCs w:val="24"/>
        </w:rPr>
        <w:t>For example, students can be asked to solve the problem: Thirty-one and fifty-three tenths minus (2 x10) + (5x1) + (4x 1/10) + (9x 1/100). Students would need to identify the numbers in word form and expanded form, rewrite the numbers in standard form and solve.</w:t>
      </w:r>
    </w:p>
    <w:p w14:paraId="126AF84C" w14:textId="77777777" w:rsidR="008A21FB" w:rsidRDefault="008A21FB" w:rsidP="001F61B8">
      <w:pPr>
        <w:spacing w:after="0" w:line="240" w:lineRule="auto"/>
        <w:contextualSpacing/>
        <w:rPr>
          <w:rFonts w:eastAsia="Times New Roman" w:cs="Times New Roman"/>
          <w:sz w:val="24"/>
          <w:szCs w:val="24"/>
        </w:rPr>
      </w:pPr>
    </w:p>
    <w:p w14:paraId="2CC440EB" w14:textId="77777777" w:rsidR="008A21FB" w:rsidRDefault="008A21FB" w:rsidP="008A21FB">
      <w:pPr>
        <w:pStyle w:val="BlueHeading1"/>
      </w:pPr>
      <w:r w:rsidRPr="006B6BAE">
        <w:t>Instructional Tasks </w:t>
      </w:r>
    </w:p>
    <w:p w14:paraId="3528E603" w14:textId="7602C826" w:rsidR="00AD66E0" w:rsidRPr="006B6BAE" w:rsidRDefault="00AD66E0" w:rsidP="00AD66E0">
      <w:pPr>
        <w:spacing w:after="0" w:line="240" w:lineRule="auto"/>
        <w:rPr>
          <w:rStyle w:val="normaltextrun"/>
          <w:rFonts w:cs="Times New Roman"/>
          <w:i/>
          <w:sz w:val="24"/>
          <w:szCs w:val="24"/>
        </w:rPr>
      </w:pPr>
      <w:r w:rsidRPr="006B6BAE">
        <w:rPr>
          <w:rFonts w:eastAsia="Calibri" w:cs="Times New Roman"/>
          <w:bCs/>
          <w:i/>
          <w:sz w:val="24"/>
          <w:szCs w:val="24"/>
        </w:rPr>
        <w:t>Instructional Task 1</w:t>
      </w:r>
    </w:p>
    <w:p w14:paraId="33AD98F2" w14:textId="536332F6" w:rsidR="00F65CD1" w:rsidRDefault="001E35B5" w:rsidP="00D83E97">
      <w:pPr>
        <w:spacing w:after="0" w:line="240" w:lineRule="auto"/>
        <w:ind w:left="372"/>
        <w:rPr>
          <w:rFonts w:eastAsiaTheme="minorEastAsia" w:cs="Times New Roman"/>
          <w:color w:val="000000" w:themeColor="text1"/>
          <w:sz w:val="24"/>
          <w:szCs w:val="24"/>
        </w:rPr>
      </w:pPr>
      <w:r>
        <w:rPr>
          <w:rFonts w:eastAsiaTheme="minorEastAsia" w:cs="Times New Roman"/>
          <w:color w:val="000000" w:themeColor="text1"/>
          <w:sz w:val="24"/>
          <w:szCs w:val="24"/>
        </w:rPr>
        <w:t>U</w:t>
      </w:r>
      <w:r w:rsidRPr="00C50871">
        <w:rPr>
          <w:rFonts w:eastAsiaTheme="minorEastAsia" w:cs="Times New Roman"/>
          <w:color w:val="000000" w:themeColor="text1"/>
          <w:sz w:val="24"/>
          <w:szCs w:val="24"/>
        </w:rPr>
        <w:t>se the number cards below to write a number in standard, word and expanded form. You can use the cards in any order to make your number, but it must have a digit other than zero in the thousandths place.</w:t>
      </w:r>
    </w:p>
    <w:p w14:paraId="1E84BB1E" w14:textId="435E5D82" w:rsidR="004B00C7" w:rsidRDefault="00D83E97" w:rsidP="00D83E97">
      <w:pPr>
        <w:spacing w:after="0" w:line="240" w:lineRule="auto"/>
        <w:jc w:val="center"/>
        <w:rPr>
          <w:rFonts w:eastAsiaTheme="minorEastAsia" w:cs="Times New Roman"/>
          <w:color w:val="000000" w:themeColor="text1"/>
          <w:sz w:val="24"/>
          <w:szCs w:val="24"/>
        </w:rPr>
      </w:pPr>
      <w:r w:rsidRPr="00D83E97">
        <w:rPr>
          <w:rFonts w:eastAsiaTheme="minorEastAsia" w:cs="Times New Roman"/>
          <w:noProof/>
          <w:color w:val="000000" w:themeColor="text1"/>
          <w:sz w:val="24"/>
          <w:szCs w:val="24"/>
        </w:rPr>
        <w:drawing>
          <wp:inline distT="0" distB="0" distL="0" distR="0" wp14:anchorId="405F62C0" wp14:editId="2FFA9B25">
            <wp:extent cx="2495898" cy="1152686"/>
            <wp:effectExtent l="0" t="0" r="0" b="9525"/>
            <wp:docPr id="251126259" name="Picture 1" descr="Cards with numbers and decima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26259" name="Picture 1" descr="Cards with numbers and decimals &#10;"/>
                    <pic:cNvPicPr/>
                  </pic:nvPicPr>
                  <pic:blipFill>
                    <a:blip r:embed="rId20"/>
                    <a:stretch>
                      <a:fillRect/>
                    </a:stretch>
                  </pic:blipFill>
                  <pic:spPr>
                    <a:xfrm>
                      <a:off x="0" y="0"/>
                      <a:ext cx="2495898" cy="1152686"/>
                    </a:xfrm>
                    <a:prstGeom prst="rect">
                      <a:avLst/>
                    </a:prstGeom>
                  </pic:spPr>
                </pic:pic>
              </a:graphicData>
            </a:graphic>
          </wp:inline>
        </w:drawing>
      </w:r>
    </w:p>
    <w:p w14:paraId="6DB3F69C" w14:textId="5ADB659D" w:rsidR="00AD66E0" w:rsidRPr="006B6BAE" w:rsidRDefault="00AD66E0" w:rsidP="004B00C7">
      <w:pPr>
        <w:spacing w:after="0" w:line="240" w:lineRule="auto"/>
        <w:rPr>
          <w:rFonts w:cs="Times New Roman"/>
          <w:i/>
          <w:sz w:val="24"/>
          <w:szCs w:val="24"/>
        </w:rPr>
      </w:pPr>
      <w:r w:rsidRPr="006B6BAE">
        <w:rPr>
          <w:rFonts w:eastAsia="Calibri" w:cs="Times New Roman"/>
          <w:bCs/>
          <w:i/>
          <w:sz w:val="24"/>
          <w:szCs w:val="24"/>
        </w:rPr>
        <w:t>Instructional Task 2</w:t>
      </w:r>
    </w:p>
    <w:p w14:paraId="2EBC0A9E" w14:textId="77777777" w:rsidR="00A650C0" w:rsidRPr="005C4845" w:rsidRDefault="00A650C0" w:rsidP="00A650C0">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Micah says that the expanded form of 3.627 is </w:t>
      </w:r>
      <m:oMath>
        <m:r>
          <w:rPr>
            <w:rFonts w:ascii="Cambria Math" w:eastAsiaTheme="minorEastAsia" w:hAnsi="Cambria Math" w:cs="Times New Roman"/>
            <w:color w:val="000000" w:themeColor="text1"/>
            <w:sz w:val="24"/>
            <w:szCs w:val="24"/>
          </w:rPr>
          <m:t>3+0.6+ 0.02+0.007.</m:t>
        </m:r>
      </m:oMath>
    </w:p>
    <w:p w14:paraId="7EF0287C" w14:textId="77777777" w:rsidR="00A650C0" w:rsidRDefault="00A650C0" w:rsidP="00A650C0">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Jayden says that the expanded form of 3.627 is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3 ×1</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6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m:t>
                </m:r>
              </m:den>
            </m:f>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2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100</m:t>
                </m:r>
              </m:den>
            </m:f>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7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1,000</m:t>
                </m:r>
              </m:den>
            </m:f>
          </m:e>
        </m:d>
      </m:oMath>
      <w:r>
        <w:rPr>
          <w:rFonts w:eastAsiaTheme="minorEastAsia" w:cs="Times New Roman"/>
          <w:color w:val="000000" w:themeColor="text1"/>
          <w:sz w:val="24"/>
          <w:szCs w:val="24"/>
        </w:rPr>
        <w:t>.</w:t>
      </w:r>
    </w:p>
    <w:p w14:paraId="5E4E1C20" w14:textId="77777777" w:rsidR="00A650C0" w:rsidRPr="00E237A9" w:rsidRDefault="00A650C0" w:rsidP="00A650C0">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Their teacher explains that they are both correct. Explain why this is the case.</w:t>
      </w:r>
    </w:p>
    <w:p w14:paraId="6E59C3AA" w14:textId="77777777" w:rsidR="00AA3794" w:rsidRPr="00AD66E0" w:rsidRDefault="00AA3794" w:rsidP="00A650C0">
      <w:pPr>
        <w:spacing w:after="0" w:line="240" w:lineRule="auto"/>
        <w:textAlignment w:val="baseline"/>
        <w:rPr>
          <w:rFonts w:eastAsia="Calibri" w:cs="Times New Roman"/>
          <w:sz w:val="24"/>
          <w:szCs w:val="24"/>
        </w:rPr>
      </w:pPr>
    </w:p>
    <w:p w14:paraId="6781351F" w14:textId="77777777" w:rsidR="008A21FB" w:rsidRPr="006B6BAE" w:rsidRDefault="008A21FB" w:rsidP="008A21FB">
      <w:pPr>
        <w:pStyle w:val="BlueHeading1"/>
      </w:pPr>
      <w:r w:rsidRPr="006B6BAE">
        <w:t>Instructional </w:t>
      </w:r>
      <w:r>
        <w:t>Items</w:t>
      </w:r>
      <w:r w:rsidRPr="006B6BAE">
        <w:t> </w:t>
      </w:r>
    </w:p>
    <w:p w14:paraId="20022844" w14:textId="77777777" w:rsidR="00C01755" w:rsidRPr="006B6BAE" w:rsidRDefault="00C01755" w:rsidP="00C0175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CD7177F" w14:textId="77777777" w:rsidR="008B7F62" w:rsidRPr="005235DF" w:rsidRDefault="008B7F62" w:rsidP="008B7F62">
      <w:pPr>
        <w:spacing w:after="0" w:line="240" w:lineRule="auto"/>
        <w:ind w:left="360"/>
        <w:contextualSpacing/>
        <w:textAlignment w:val="baseline"/>
        <w:rPr>
          <w:rFonts w:eastAsia="Times New Roman" w:cs="Times New Roman"/>
          <w:sz w:val="24"/>
          <w:szCs w:val="24"/>
        </w:rPr>
      </w:pPr>
      <w:r w:rsidRPr="005235DF">
        <w:rPr>
          <w:rFonts w:eastAsia="Times New Roman" w:cs="Times New Roman"/>
          <w:sz w:val="24"/>
          <w:szCs w:val="24"/>
        </w:rPr>
        <w:t>Which shows the number below in word form?</w:t>
      </w:r>
    </w:p>
    <w:p w14:paraId="12AD59C0" w14:textId="77777777" w:rsidR="008B7F62" w:rsidRPr="00C50871" w:rsidRDefault="00000000" w:rsidP="008B7F62">
      <w:pPr>
        <w:pStyle w:val="ListParagraph"/>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7 ×100</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2×1</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1,000</m:t>
                  </m:r>
                </m:den>
              </m:f>
            </m:e>
          </m:d>
        </m:oMath>
      </m:oMathPara>
    </w:p>
    <w:p w14:paraId="1F58E2E9" w14:textId="77777777" w:rsidR="008B7F62" w:rsidRPr="00CC282F" w:rsidRDefault="008B7F62" w:rsidP="009D7378">
      <w:pPr>
        <w:pStyle w:val="ListParagraph"/>
        <w:numPr>
          <w:ilvl w:val="0"/>
          <w:numId w:val="32"/>
        </w:numPr>
        <w:contextualSpacing/>
        <w:textAlignment w:val="baseline"/>
        <w:rPr>
          <w:rFonts w:eastAsia="Times New Roman" w:cs="Times New Roman"/>
          <w:sz w:val="24"/>
          <w:szCs w:val="24"/>
        </w:rPr>
      </w:pPr>
      <w:r w:rsidRPr="00CC282F">
        <w:rPr>
          <w:rFonts w:eastAsia="Times New Roman" w:cs="Times New Roman"/>
          <w:sz w:val="24"/>
          <w:szCs w:val="24"/>
        </w:rPr>
        <w:t>Seventy-two and fifty-nine thousandths</w:t>
      </w:r>
    </w:p>
    <w:p w14:paraId="3005B50D" w14:textId="77777777" w:rsidR="008B7F62" w:rsidRPr="00CC282F" w:rsidRDefault="008B7F62" w:rsidP="009D7378">
      <w:pPr>
        <w:pStyle w:val="ListParagraph"/>
        <w:numPr>
          <w:ilvl w:val="0"/>
          <w:numId w:val="32"/>
        </w:numPr>
        <w:contextualSpacing/>
        <w:textAlignment w:val="baseline"/>
        <w:rPr>
          <w:rFonts w:eastAsia="Times New Roman" w:cs="Times New Roman"/>
          <w:sz w:val="24"/>
          <w:szCs w:val="24"/>
        </w:rPr>
      </w:pPr>
      <w:r w:rsidRPr="00CC282F">
        <w:rPr>
          <w:rFonts w:eastAsia="Times New Roman" w:cs="Times New Roman"/>
          <w:sz w:val="24"/>
          <w:szCs w:val="24"/>
        </w:rPr>
        <w:t>Seven hundred two and fifty-nine hundredths</w:t>
      </w:r>
    </w:p>
    <w:p w14:paraId="65FF743C" w14:textId="77777777" w:rsidR="008B7F62" w:rsidRPr="00CC282F" w:rsidRDefault="008B7F62" w:rsidP="009D7378">
      <w:pPr>
        <w:pStyle w:val="ListParagraph"/>
        <w:numPr>
          <w:ilvl w:val="0"/>
          <w:numId w:val="32"/>
        </w:numPr>
        <w:contextualSpacing/>
        <w:textAlignment w:val="baseline"/>
        <w:rPr>
          <w:rFonts w:eastAsia="Times New Roman" w:cs="Times New Roman"/>
          <w:sz w:val="24"/>
          <w:szCs w:val="24"/>
        </w:rPr>
      </w:pPr>
      <w:r w:rsidRPr="00CC282F">
        <w:rPr>
          <w:rFonts w:eastAsia="Times New Roman" w:cs="Times New Roman"/>
          <w:sz w:val="24"/>
          <w:szCs w:val="24"/>
        </w:rPr>
        <w:t>Seven hundred two and five hundred nine thousandths</w:t>
      </w:r>
    </w:p>
    <w:p w14:paraId="12746C09" w14:textId="158D80CD" w:rsidR="00356E49" w:rsidRPr="00CC282F" w:rsidRDefault="008B7F62" w:rsidP="009D7378">
      <w:pPr>
        <w:pStyle w:val="ListParagraph"/>
        <w:numPr>
          <w:ilvl w:val="0"/>
          <w:numId w:val="32"/>
        </w:numPr>
        <w:contextualSpacing/>
        <w:textAlignment w:val="baseline"/>
        <w:rPr>
          <w:rFonts w:eastAsia="Times New Roman" w:cs="Times New Roman"/>
          <w:sz w:val="24"/>
          <w:szCs w:val="24"/>
        </w:rPr>
      </w:pPr>
      <w:r w:rsidRPr="00CC282F">
        <w:rPr>
          <w:rFonts w:eastAsia="Times New Roman" w:cs="Times New Roman"/>
          <w:sz w:val="24"/>
          <w:szCs w:val="24"/>
        </w:rPr>
        <w:t>Seventy-two and five hundred nine thousandths</w:t>
      </w:r>
    </w:p>
    <w:p w14:paraId="51B18115" w14:textId="77777777" w:rsidR="00356E49" w:rsidRPr="00CC282F" w:rsidRDefault="00356E49" w:rsidP="00356E49">
      <w:pPr>
        <w:contextualSpacing/>
        <w:textAlignment w:val="baseline"/>
        <w:rPr>
          <w:rFonts w:eastAsia="Times New Roman" w:cs="Times New Roman"/>
          <w:sz w:val="24"/>
          <w:szCs w:val="24"/>
        </w:rPr>
      </w:pPr>
    </w:p>
    <w:p w14:paraId="520DE01A" w14:textId="79D54385" w:rsidR="00DD72BF" w:rsidRPr="006B6BAE" w:rsidRDefault="00DD72BF" w:rsidP="00DD72BF">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Item </w:t>
      </w:r>
      <w:r>
        <w:rPr>
          <w:rFonts w:eastAsia="Calibri" w:cs="Times New Roman"/>
          <w:i/>
          <w:sz w:val="24"/>
          <w:szCs w:val="24"/>
        </w:rPr>
        <w:t>2</w:t>
      </w:r>
    </w:p>
    <w:p w14:paraId="54A4DA43" w14:textId="77777777" w:rsidR="00053FE6" w:rsidRDefault="00053FE6" w:rsidP="00053FE6">
      <w:pPr>
        <w:ind w:left="360"/>
        <w:contextualSpacing/>
        <w:textAlignment w:val="baseline"/>
        <w:rPr>
          <w:rFonts w:eastAsia="Times New Roman" w:cs="Times New Roman"/>
          <w:sz w:val="24"/>
          <w:szCs w:val="24"/>
        </w:rPr>
      </w:pPr>
      <w:r w:rsidRPr="00CC282F">
        <w:rPr>
          <w:rFonts w:eastAsia="Times New Roman" w:cs="Times New Roman"/>
          <w:sz w:val="24"/>
          <w:szCs w:val="24"/>
        </w:rPr>
        <w:t>Write eight thousand and 2 hundredths</w:t>
      </w:r>
      <w:r>
        <w:rPr>
          <w:rFonts w:eastAsia="Times New Roman" w:cs="Times New Roman"/>
          <w:sz w:val="24"/>
          <w:szCs w:val="24"/>
        </w:rPr>
        <w:t xml:space="preserve"> </w:t>
      </w:r>
      <w:r w:rsidRPr="005235DF">
        <w:rPr>
          <w:rFonts w:eastAsia="Times New Roman" w:cs="Times New Roman"/>
          <w:sz w:val="24"/>
          <w:szCs w:val="24"/>
        </w:rPr>
        <w:t>in standard form.</w:t>
      </w:r>
    </w:p>
    <w:p w14:paraId="58749F2A" w14:textId="77777777" w:rsidR="00DD72BF" w:rsidRDefault="00DD72BF" w:rsidP="00356E49">
      <w:pPr>
        <w:contextualSpacing/>
        <w:textAlignment w:val="baseline"/>
        <w:rPr>
          <w:rFonts w:eastAsia="Times New Roman" w:cs="Times New Roman"/>
          <w:sz w:val="24"/>
          <w:szCs w:val="24"/>
        </w:rPr>
      </w:pPr>
    </w:p>
    <w:p w14:paraId="1EE3003B" w14:textId="18306194" w:rsidR="00053FE6" w:rsidRPr="006B6BAE" w:rsidRDefault="00053FE6" w:rsidP="00053FE6">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Item </w:t>
      </w:r>
      <w:r>
        <w:rPr>
          <w:rFonts w:eastAsia="Calibri" w:cs="Times New Roman"/>
          <w:i/>
          <w:sz w:val="24"/>
          <w:szCs w:val="24"/>
        </w:rPr>
        <w:t>3</w:t>
      </w:r>
    </w:p>
    <w:p w14:paraId="7DFED74E" w14:textId="77777777" w:rsidR="00C8331F" w:rsidRDefault="00C8331F" w:rsidP="00C8331F">
      <w:pPr>
        <w:ind w:left="360"/>
        <w:contextualSpacing/>
        <w:textAlignment w:val="baseline"/>
        <w:rPr>
          <w:rFonts w:eastAsia="Times New Roman" w:cs="Times New Roman"/>
          <w:sz w:val="24"/>
          <w:szCs w:val="24"/>
        </w:rPr>
      </w:pPr>
      <w:r>
        <w:rPr>
          <w:rFonts w:eastAsia="Times New Roman" w:cs="Times New Roman"/>
          <w:sz w:val="24"/>
          <w:szCs w:val="24"/>
        </w:rPr>
        <w:t>Which of the following correctly represents 9.023? Select all that apply.</w:t>
      </w:r>
    </w:p>
    <w:p w14:paraId="52B79874" w14:textId="77777777" w:rsidR="003D67E0" w:rsidRPr="00CC282F" w:rsidRDefault="003D67E0" w:rsidP="009D7378">
      <w:pPr>
        <w:pStyle w:val="ListParagraph"/>
        <w:numPr>
          <w:ilvl w:val="0"/>
          <w:numId w:val="33"/>
        </w:numPr>
        <w:contextualSpacing/>
        <w:textAlignment w:val="baseline"/>
        <w:rPr>
          <w:rFonts w:eastAsia="Times New Roman" w:cs="Times New Roman"/>
          <w:sz w:val="24"/>
          <w:szCs w:val="24"/>
        </w:rPr>
      </w:pPr>
      <w:r w:rsidRPr="00CC282F">
        <w:rPr>
          <w:rFonts w:eastAsia="Times New Roman" w:cs="Times New Roman"/>
          <w:sz w:val="24"/>
          <w:szCs w:val="24"/>
        </w:rPr>
        <w:t>Nine and twenty-three hundredths</w:t>
      </w:r>
    </w:p>
    <w:p w14:paraId="68606D9C" w14:textId="77777777" w:rsidR="003D67E0" w:rsidRDefault="003D67E0" w:rsidP="009D7378">
      <w:pPr>
        <w:pStyle w:val="ListParagraph"/>
        <w:numPr>
          <w:ilvl w:val="0"/>
          <w:numId w:val="33"/>
        </w:numPr>
        <w:contextualSpacing/>
        <w:textAlignment w:val="baseline"/>
        <w:rPr>
          <w:rFonts w:eastAsia="Times New Roman" w:cs="Times New Roman"/>
          <w:sz w:val="24"/>
          <w:szCs w:val="24"/>
        </w:rPr>
      </w:pPr>
      <m:oMath>
        <m:r>
          <w:rPr>
            <w:rFonts w:ascii="Cambria Math" w:eastAsia="Times New Roman" w:hAnsi="Cambria Math" w:cs="Times New Roman"/>
            <w:sz w:val="24"/>
            <w:szCs w:val="24"/>
          </w:rPr>
          <m:t>9+0.02+0.003</m:t>
        </m:r>
      </m:oMath>
    </w:p>
    <w:p w14:paraId="5659E0D9" w14:textId="77777777" w:rsidR="003D67E0" w:rsidRPr="00CC282F" w:rsidRDefault="003D67E0" w:rsidP="009D7378">
      <w:pPr>
        <w:pStyle w:val="ListParagraph"/>
        <w:numPr>
          <w:ilvl w:val="0"/>
          <w:numId w:val="33"/>
        </w:numPr>
        <w:contextualSpacing/>
        <w:textAlignment w:val="baseline"/>
        <w:rPr>
          <w:rFonts w:eastAsia="Times New Roman" w:cs="Times New Roman"/>
          <w:sz w:val="24"/>
          <w:szCs w:val="24"/>
        </w:rPr>
      </w:pPr>
      <w:r w:rsidRPr="00CC282F">
        <w:rPr>
          <w:rFonts w:eastAsia="Times New Roman" w:cs="Times New Roman"/>
          <w:sz w:val="24"/>
          <w:szCs w:val="24"/>
        </w:rPr>
        <w:t>Nine and twenty-three thousandths</w:t>
      </w:r>
    </w:p>
    <w:p w14:paraId="506712CD" w14:textId="20B17598" w:rsidR="00CF2D90" w:rsidRDefault="00CF2D90" w:rsidP="009D7378">
      <w:pPr>
        <w:pStyle w:val="ListParagraph"/>
        <w:numPr>
          <w:ilvl w:val="0"/>
          <w:numId w:val="33"/>
        </w:numPr>
        <w:contextualSpacing/>
        <w:textAlignment w:val="baseline"/>
        <w:rPr>
          <w:rFonts w:eastAsia="Times New Roman" w:cs="Times New Roman"/>
          <w:sz w:val="24"/>
          <w:szCs w:val="24"/>
        </w:rPr>
      </w:pPr>
      <w:r>
        <w:rPr>
          <w:rFonts w:eastAsia="Times New Roman" w:cs="Times New Roman"/>
          <w:sz w:val="24"/>
          <w:szCs w:val="24"/>
        </w:rPr>
        <w:t>9</w:t>
      </w:r>
      <w:r w:rsidR="00F670D9">
        <w:rPr>
          <w:rFonts w:eastAsia="Times New Roman" w:cs="Times New Roman"/>
          <w:sz w:val="24"/>
          <w:szCs w:val="24"/>
        </w:rPr>
        <w:t xml:space="preserve"> + 0.2 + 0.03</w:t>
      </w:r>
    </w:p>
    <w:p w14:paraId="72B5613A" w14:textId="3DD04145" w:rsidR="00DD72BF" w:rsidRPr="00DC1D0F" w:rsidRDefault="00000000" w:rsidP="009D7378">
      <w:pPr>
        <w:pStyle w:val="ListParagraph"/>
        <w:numPr>
          <w:ilvl w:val="0"/>
          <w:numId w:val="33"/>
        </w:numPr>
        <w:contextualSpacing/>
        <w:textAlignment w:val="baseline"/>
        <w:rPr>
          <w:rFonts w:eastAsia="Times New Roman" w:cs="Times New Roman"/>
          <w:sz w:val="24"/>
          <w:szCs w:val="24"/>
        </w:rPr>
      </w:pP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 ×1</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2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3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1,000</m:t>
                </m:r>
              </m:den>
            </m:f>
          </m:e>
        </m:d>
      </m:oMath>
    </w:p>
    <w:p w14:paraId="362823BA" w14:textId="326703C6" w:rsidR="00D52D7C" w:rsidRPr="006B6BAE" w:rsidRDefault="00155A7B" w:rsidP="009A2A23">
      <w:pPr>
        <w:pStyle w:val="Style4"/>
      </w:pPr>
      <w:r w:rsidRPr="006B6BAE">
        <w:t>*The strategies, tasks and items included in the B1G-M are examples and should not be considered comprehensive.</w:t>
      </w:r>
    </w:p>
    <w:p w14:paraId="69596C4B" w14:textId="26934F32" w:rsidR="00E5392F" w:rsidRPr="006B6BAE" w:rsidRDefault="00E5392F" w:rsidP="00E31161">
      <w:pPr>
        <w:pStyle w:val="paragraph"/>
        <w:spacing w:before="0" w:beforeAutospacing="0" w:after="0" w:afterAutospacing="0"/>
        <w:textAlignment w:val="baseline"/>
      </w:pPr>
    </w:p>
    <w:p w14:paraId="68EEFFD8" w14:textId="18A59F9D" w:rsidR="00D52D7C" w:rsidRDefault="00427D5A" w:rsidP="00447394">
      <w:pPr>
        <w:pStyle w:val="Heading3"/>
      </w:pPr>
      <w:bookmarkStart w:id="7" w:name="_MA.5.NSO.1.3"/>
      <w:bookmarkEnd w:id="7"/>
      <w:r>
        <w:t>MA.5</w:t>
      </w:r>
      <w:r w:rsidR="00D52D7C" w:rsidRPr="006B6BAE">
        <w:t>.NSO.1.3</w:t>
      </w:r>
    </w:p>
    <w:p w14:paraId="21AE9721" w14:textId="77777777" w:rsidR="00FD4C99" w:rsidRDefault="00FD4C99" w:rsidP="00C91967">
      <w:pPr>
        <w:pStyle w:val="Normal11"/>
      </w:pPr>
    </w:p>
    <w:p w14:paraId="7F71822C" w14:textId="77777777" w:rsidR="00251BDD" w:rsidRPr="006B6BAE" w:rsidRDefault="00251BDD" w:rsidP="00251BDD">
      <w:pPr>
        <w:pStyle w:val="BlueHeading1"/>
      </w:pPr>
      <w:r w:rsidRPr="006B6BAE">
        <w:t>Benchmark</w:t>
      </w:r>
    </w:p>
    <w:p w14:paraId="5D272D11" w14:textId="541BB9E2" w:rsidR="00036973" w:rsidRPr="003814E2" w:rsidRDefault="00427D5A" w:rsidP="003814E2">
      <w:pPr>
        <w:pStyle w:val="Style3"/>
        <w:rPr>
          <w:color w:val="000000"/>
        </w:rPr>
      </w:pPr>
      <w:r>
        <w:t>MA.5</w:t>
      </w:r>
      <w:r w:rsidR="00251BDD" w:rsidRPr="00247468">
        <w:t>.NSO.1.</w:t>
      </w:r>
      <w:r w:rsidR="00667C01">
        <w:t>3</w:t>
      </w:r>
      <w:r w:rsidR="00251BDD" w:rsidRPr="00247468">
        <w:t xml:space="preserve"> </w:t>
      </w:r>
      <w:r w:rsidR="00251BDD" w:rsidRPr="00247468">
        <w:tab/>
      </w:r>
      <w:r w:rsidR="00021166" w:rsidRPr="005235DF">
        <w:rPr>
          <w:color w:val="000000"/>
        </w:rPr>
        <w:t>Compose and decompose multi-digit numbers with decimals to the thousandths in multiple ways using the values of the digits in each place. Demonstrate the compositions or decompositions usin</w:t>
      </w:r>
      <w:r w:rsidR="00021166" w:rsidRPr="005235DF">
        <w:t xml:space="preserve">g objects, </w:t>
      </w:r>
      <w:r w:rsidR="00021166" w:rsidRPr="005235DF">
        <w:rPr>
          <w:color w:val="000000"/>
        </w:rPr>
        <w:t>drawing</w:t>
      </w:r>
      <w:r w:rsidR="00021166">
        <w:rPr>
          <w:color w:val="000000"/>
        </w:rPr>
        <w:t>s and expressions or equations.</w:t>
      </w:r>
    </w:p>
    <w:p w14:paraId="61019C05" w14:textId="77777777" w:rsidR="00654881" w:rsidRDefault="007B0696" w:rsidP="00C759E7">
      <w:pPr>
        <w:spacing w:after="0" w:line="240" w:lineRule="auto"/>
        <w:ind w:firstLine="720"/>
        <w:textAlignment w:val="baseline"/>
        <w:rPr>
          <w:rFonts w:eastAsia="Calibri" w:cs="Times New Roman"/>
          <w:szCs w:val="24"/>
        </w:rPr>
      </w:pPr>
      <w:r w:rsidRPr="005235DF">
        <w:rPr>
          <w:rFonts w:eastAsia="Calibri" w:cs="Times New Roman"/>
          <w:i/>
          <w:szCs w:val="24"/>
        </w:rPr>
        <w:t>Example:</w:t>
      </w:r>
      <w:r w:rsidRPr="005235DF">
        <w:rPr>
          <w:rFonts w:eastAsia="Calibri" w:cs="Times New Roman"/>
          <w:szCs w:val="24"/>
        </w:rPr>
        <w:t xml:space="preserve"> The number </w:t>
      </w:r>
      <m:oMath>
        <m:r>
          <w:rPr>
            <w:rFonts w:ascii="Cambria Math" w:eastAsia="Calibri" w:hAnsi="Cambria Math" w:cs="Times New Roman"/>
            <w:szCs w:val="24"/>
          </w:rPr>
          <m:t>20.107</m:t>
        </m:r>
      </m:oMath>
      <w:r w:rsidRPr="005235DF">
        <w:rPr>
          <w:rFonts w:eastAsia="Calibri" w:cs="Times New Roman"/>
          <w:szCs w:val="24"/>
        </w:rPr>
        <w:t xml:space="preserve"> can be expressed as </w:t>
      </w:r>
      <m:oMath>
        <m:r>
          <w:rPr>
            <w:rFonts w:ascii="Cambria Math" w:eastAsia="Calibri" w:hAnsi="Cambria Math" w:cs="Times New Roman"/>
            <w:szCs w:val="24"/>
          </w:rPr>
          <m:t>2 tens + 1 tenth+7 thousandths</m:t>
        </m:r>
      </m:oMath>
      <w:r w:rsidRPr="005235DF">
        <w:rPr>
          <w:rFonts w:eastAsia="Calibri" w:cs="Times New Roman"/>
          <w:szCs w:val="24"/>
        </w:rPr>
        <w:t xml:space="preserve"> or as</w:t>
      </w:r>
    </w:p>
    <w:p w14:paraId="32204B69" w14:textId="5598B12B" w:rsidR="0086653F" w:rsidRPr="00465A97" w:rsidRDefault="0086653F" w:rsidP="00C4519D">
      <w:pPr>
        <w:spacing w:after="0" w:line="240" w:lineRule="auto"/>
        <w:ind w:left="1620"/>
        <w:textAlignment w:val="baseline"/>
        <w:rPr>
          <w:rFonts w:eastAsia="Calibri" w:cs="Times New Roman"/>
          <w:i/>
          <w:iCs/>
          <w:szCs w:val="24"/>
        </w:rPr>
      </w:pPr>
      <w:r>
        <w:rPr>
          <w:rFonts w:eastAsia="Calibri" w:cs="Times New Roman"/>
          <w:szCs w:val="24"/>
        </w:rPr>
        <w:t xml:space="preserve">20 </w:t>
      </w:r>
      <w:r>
        <w:rPr>
          <w:rFonts w:eastAsia="Calibri" w:cs="Times New Roman"/>
          <w:i/>
          <w:iCs/>
          <w:szCs w:val="24"/>
        </w:rPr>
        <w:t>ones</w:t>
      </w:r>
      <w:r w:rsidR="00465A97">
        <w:rPr>
          <w:rFonts w:eastAsia="Calibri" w:cs="Times New Roman"/>
          <w:szCs w:val="24"/>
        </w:rPr>
        <w:t xml:space="preserve"> + 107 </w:t>
      </w:r>
      <w:r w:rsidR="00465A97">
        <w:rPr>
          <w:rFonts w:eastAsia="Calibri" w:cs="Times New Roman"/>
          <w:i/>
          <w:iCs/>
          <w:szCs w:val="24"/>
        </w:rPr>
        <w:t>thousandths.</w:t>
      </w:r>
    </w:p>
    <w:p w14:paraId="580CEBAC" w14:textId="77777777" w:rsidR="00CA036A" w:rsidRDefault="00CA036A" w:rsidP="00C91967">
      <w:pPr>
        <w:pStyle w:val="Normal11"/>
      </w:pPr>
    </w:p>
    <w:p w14:paraId="316C36D8" w14:textId="77777777" w:rsidR="00DA6628" w:rsidRPr="006B6BAE" w:rsidRDefault="00DA6628" w:rsidP="00DA6628">
      <w:pPr>
        <w:pStyle w:val="BlueHeading1"/>
      </w:pPr>
      <w:r>
        <w:t xml:space="preserve">Connecting </w:t>
      </w:r>
      <w:r w:rsidRPr="006B6BAE">
        <w:t>Benchmark</w:t>
      </w:r>
      <w:r>
        <w:t>s/</w:t>
      </w:r>
      <w:r w:rsidRPr="006B6BAE">
        <w:t>Horizontal Alignment</w:t>
      </w:r>
      <w:r>
        <w:t xml:space="preserve">        </w:t>
      </w:r>
    </w:p>
    <w:p w14:paraId="31C312E3" w14:textId="77777777" w:rsidR="00FF3D45" w:rsidRDefault="00FF3D45"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5.NSO</w:t>
      </w:r>
      <w:r>
        <w:rPr>
          <w:rFonts w:eastAsia="Times New Roman" w:cs="Times New Roman"/>
          <w:sz w:val="24"/>
          <w:szCs w:val="24"/>
        </w:rPr>
        <w:t>.2.4</w:t>
      </w:r>
    </w:p>
    <w:p w14:paraId="23B869F4" w14:textId="77777777" w:rsidR="00FF3D45" w:rsidRPr="00F55E4E" w:rsidRDefault="00FF3D45"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MA.5.NSO.</w:t>
      </w:r>
      <w:r w:rsidRPr="00F55E4E">
        <w:rPr>
          <w:rFonts w:eastAsia="Times New Roman" w:cs="Times New Roman"/>
          <w:sz w:val="24"/>
          <w:szCs w:val="24"/>
        </w:rPr>
        <w:t>2.5</w:t>
      </w:r>
    </w:p>
    <w:p w14:paraId="74C58729" w14:textId="77777777" w:rsidR="00FF3D45" w:rsidRDefault="00FF3D45"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w:t>
      </w:r>
      <w:r>
        <w:rPr>
          <w:rFonts w:eastAsia="Times New Roman" w:cs="Times New Roman"/>
          <w:sz w:val="24"/>
          <w:szCs w:val="24"/>
        </w:rPr>
        <w:t xml:space="preserve">.AR.2.1 </w:t>
      </w:r>
    </w:p>
    <w:p w14:paraId="58DF21B6" w14:textId="77777777" w:rsidR="00FF3D45" w:rsidRDefault="00FF3D45"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 xml:space="preserve">MA.5.AR.2.2 </w:t>
      </w:r>
    </w:p>
    <w:p w14:paraId="356E70B8" w14:textId="77777777" w:rsidR="00FF3D45" w:rsidRDefault="00FF3D45"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MA.5.AR.</w:t>
      </w:r>
      <w:r w:rsidRPr="00F55E4E">
        <w:rPr>
          <w:rFonts w:eastAsia="Times New Roman" w:cs="Times New Roman"/>
          <w:sz w:val="24"/>
          <w:szCs w:val="24"/>
        </w:rPr>
        <w:t>2.3</w:t>
      </w:r>
    </w:p>
    <w:p w14:paraId="1F80D03E" w14:textId="61A5EC7D" w:rsidR="00DA6628" w:rsidRDefault="00FF3D45" w:rsidP="009D7378">
      <w:pPr>
        <w:widowControl w:val="0"/>
        <w:numPr>
          <w:ilvl w:val="0"/>
          <w:numId w:val="15"/>
        </w:numPr>
        <w:spacing w:after="0" w:line="240" w:lineRule="auto"/>
        <w:contextualSpacing/>
        <w:rPr>
          <w:rFonts w:eastAsia="Times New Roman" w:cs="Times New Roman"/>
          <w:sz w:val="24"/>
          <w:szCs w:val="24"/>
        </w:rPr>
      </w:pPr>
      <w:r w:rsidRPr="00FF3D45">
        <w:rPr>
          <w:rFonts w:eastAsia="Times New Roman" w:cs="Times New Roman"/>
          <w:color w:val="000000" w:themeColor="text1"/>
          <w:sz w:val="24"/>
          <w:szCs w:val="24"/>
        </w:rPr>
        <w:t>MA.</w:t>
      </w:r>
      <w:r w:rsidRPr="00FF3D45">
        <w:rPr>
          <w:rFonts w:eastAsia="Times New Roman" w:cs="Times New Roman"/>
          <w:sz w:val="24"/>
          <w:szCs w:val="24"/>
        </w:rPr>
        <w:t>5.M.2.1</w:t>
      </w:r>
    </w:p>
    <w:p w14:paraId="4E5A5902" w14:textId="77777777" w:rsidR="009F308A" w:rsidRPr="00FF3D45" w:rsidRDefault="009F308A" w:rsidP="009F308A">
      <w:pPr>
        <w:widowControl w:val="0"/>
        <w:spacing w:after="0" w:line="240" w:lineRule="auto"/>
        <w:ind w:left="720"/>
        <w:contextualSpacing/>
        <w:rPr>
          <w:rFonts w:eastAsia="Times New Roman" w:cs="Times New Roman"/>
          <w:sz w:val="24"/>
          <w:szCs w:val="24"/>
        </w:rPr>
      </w:pPr>
    </w:p>
    <w:p w14:paraId="2BC190D9" w14:textId="77777777" w:rsidR="00DA6628" w:rsidRDefault="00DA6628" w:rsidP="00DA6628">
      <w:pPr>
        <w:pStyle w:val="BlueHeading1"/>
      </w:pPr>
      <w:r w:rsidRPr="009C58CD">
        <w:t>Terms</w:t>
      </w:r>
      <w:r w:rsidRPr="006B6BAE">
        <w:t> from the K-12 Glossary </w:t>
      </w:r>
    </w:p>
    <w:p w14:paraId="6716C2B8" w14:textId="0F521D9C" w:rsidR="00DA6628" w:rsidRDefault="00DA01EA" w:rsidP="00DA6628">
      <w:pPr>
        <w:pStyle w:val="ListParagraph"/>
        <w:ind w:left="720"/>
        <w:textAlignment w:val="baseline"/>
        <w:rPr>
          <w:rFonts w:eastAsia="Times New Roman" w:cs="Times New Roman"/>
          <w:sz w:val="24"/>
          <w:szCs w:val="24"/>
        </w:rPr>
      </w:pPr>
      <w:r>
        <w:rPr>
          <w:rFonts w:eastAsia="Times New Roman" w:cs="Times New Roman"/>
          <w:sz w:val="24"/>
          <w:szCs w:val="24"/>
        </w:rPr>
        <w:t>Expression</w:t>
      </w:r>
    </w:p>
    <w:p w14:paraId="0EBFECCD" w14:textId="77777777" w:rsidR="00DA01EA" w:rsidRPr="009C58CD" w:rsidRDefault="00DA01EA" w:rsidP="00DA6628">
      <w:pPr>
        <w:pStyle w:val="ListParagraph"/>
        <w:ind w:left="720"/>
        <w:textAlignment w:val="baseline"/>
        <w:rPr>
          <w:rFonts w:eastAsia="Times New Roman" w:cs="Times New Roman"/>
          <w:sz w:val="24"/>
          <w:szCs w:val="24"/>
        </w:rPr>
      </w:pPr>
    </w:p>
    <w:p w14:paraId="6F38E94D" w14:textId="77777777" w:rsidR="00DA6628" w:rsidRPr="00775194" w:rsidRDefault="00DA6628" w:rsidP="00DA6628">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trPr>
          <w:trHeight w:val="300"/>
        </w:trPr>
        <w:tc>
          <w:tcPr>
            <w:tcW w:w="2498" w:type="pct"/>
            <w:shd w:val="clear" w:color="auto" w:fill="auto"/>
            <w:hideMark/>
          </w:tcPr>
          <w:p w14:paraId="755B34B7" w14:textId="77777777" w:rsidR="00DA6628" w:rsidRPr="006B6BAE" w:rsidRDefault="00DA662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7025986" w14:textId="6AEA88E8" w:rsidR="00DA6628" w:rsidRPr="007E0518" w:rsidRDefault="00E62671" w:rsidP="009D7378">
            <w:pPr>
              <w:numPr>
                <w:ilvl w:val="0"/>
                <w:numId w:val="14"/>
              </w:numPr>
              <w:spacing w:after="0" w:line="240" w:lineRule="auto"/>
              <w:textAlignment w:val="baseline"/>
              <w:rPr>
                <w:rFonts w:eastAsia="Times New Roman" w:cs="Times New Roman"/>
                <w:sz w:val="24"/>
                <w:szCs w:val="24"/>
              </w:rPr>
            </w:pPr>
            <w:r>
              <w:rPr>
                <w:rFonts w:eastAsia="Times New Roman" w:cs="Times New Roman"/>
                <w:sz w:val="24"/>
                <w:szCs w:val="24"/>
              </w:rPr>
              <w:t>MA.4.FR.2.1</w:t>
            </w:r>
          </w:p>
          <w:p w14:paraId="40314C10" w14:textId="77777777" w:rsidR="00DA6628" w:rsidRPr="006B6BAE" w:rsidRDefault="00DA6628">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7E2C50" w14:textId="4DD8E651" w:rsidR="00DA6628" w:rsidRPr="007E0518" w:rsidRDefault="00D2625B" w:rsidP="009D7378">
            <w:pPr>
              <w:pStyle w:val="ListParagraph"/>
              <w:numPr>
                <w:ilvl w:val="0"/>
                <w:numId w:val="14"/>
              </w:numPr>
              <w:textAlignment w:val="baseline"/>
              <w:rPr>
                <w:rFonts w:eastAsia="Times New Roman" w:cs="Times New Roman"/>
                <w:sz w:val="24"/>
                <w:szCs w:val="24"/>
              </w:rPr>
            </w:pPr>
            <w:r w:rsidRPr="007E0518">
              <w:rPr>
                <w:rFonts w:eastAsia="Times New Roman" w:cs="Times New Roman"/>
                <w:sz w:val="24"/>
                <w:szCs w:val="24"/>
              </w:rPr>
              <w:t>MA.6.NSO.3.2</w:t>
            </w:r>
          </w:p>
        </w:tc>
      </w:tr>
    </w:tbl>
    <w:p w14:paraId="198FF87C" w14:textId="77777777" w:rsidR="005952E4" w:rsidRPr="006B6BAE" w:rsidRDefault="005952E4" w:rsidP="005952E4">
      <w:pPr>
        <w:pStyle w:val="BlueHeading1"/>
      </w:pPr>
      <w:r w:rsidRPr="006B6BAE">
        <w:t xml:space="preserve">Purpose and Instructional Strategies Integers </w:t>
      </w:r>
    </w:p>
    <w:p w14:paraId="04F4596E" w14:textId="77777777" w:rsidR="00562025" w:rsidRPr="00562025" w:rsidRDefault="00562025" w:rsidP="00562025">
      <w:pPr>
        <w:spacing w:after="0"/>
        <w:textAlignment w:val="baseline"/>
        <w:rPr>
          <w:rFonts w:eastAsia="Times New Roman" w:cs="Times New Roman"/>
          <w:sz w:val="24"/>
          <w:szCs w:val="24"/>
        </w:rPr>
      </w:pPr>
      <w:r w:rsidRPr="00562025">
        <w:rPr>
          <w:rFonts w:eastAsia="Times New Roman" w:cs="Times New Roman"/>
          <w:sz w:val="24"/>
          <w:szCs w:val="24"/>
        </w:rPr>
        <w:t xml:space="preserve">The purpose of this benchmark is for students to use place value relationships to compose and decompose multi-digit numbers with decimals. While students have composed and decomposed whole numbers in Grade 3 (MA.3.NSO.1.2) and fractions in Grade 4 (MA.4.FR.2.1), naming multi-digit decimals in flexible ways in Grade 5 helps students with decimal comparisons and operations (addition, subtraction, multiplication and division). Flexible representations of multi-digit numbers with decimals also reinforces the understanding of how the value of digits change if they move one or more places left or right (MA.5.NSO.1.1). Composing and decomposing numbers also helps build the foundation for further work with the </w:t>
      </w:r>
      <w:r w:rsidRPr="00562025">
        <w:rPr>
          <w:rFonts w:eastAsia="Times New Roman" w:cs="Times New Roman"/>
          <w:color w:val="000000"/>
          <w:sz w:val="24"/>
          <w:szCs w:val="24"/>
        </w:rPr>
        <w:t>distributive property in Grade 6 (MA.6.NSO.3.2).</w:t>
      </w:r>
    </w:p>
    <w:p w14:paraId="3A2FD95F" w14:textId="77777777" w:rsidR="0080767E" w:rsidRDefault="0080767E" w:rsidP="009D7378">
      <w:pPr>
        <w:pStyle w:val="ListParagraph"/>
        <w:numPr>
          <w:ilvl w:val="0"/>
          <w:numId w:val="14"/>
        </w:numPr>
        <w:textAlignment w:val="baseline"/>
        <w:rPr>
          <w:rFonts w:eastAsia="Times New Roman" w:cs="Times New Roman"/>
          <w:sz w:val="24"/>
          <w:szCs w:val="24"/>
        </w:rPr>
      </w:pPr>
      <w:r w:rsidRPr="00495D6F">
        <w:rPr>
          <w:rFonts w:eastAsia="Times New Roman" w:cs="Times New Roman"/>
          <w:sz w:val="24"/>
          <w:szCs w:val="24"/>
        </w:rPr>
        <w:t xml:space="preserve">Instruction may include multiple representations using base ten models </w:t>
      </w:r>
      <w:r w:rsidRPr="00F25442">
        <w:rPr>
          <w:rFonts w:eastAsia="Times New Roman" w:cs="Times New Roman"/>
          <w:i/>
          <w:sz w:val="24"/>
          <w:szCs w:val="24"/>
        </w:rPr>
        <w:t>(MTR.2.1)</w:t>
      </w:r>
      <w:r w:rsidRPr="00495D6F">
        <w:rPr>
          <w:rFonts w:eastAsia="Times New Roman" w:cs="Times New Roman"/>
          <w:sz w:val="24"/>
          <w:szCs w:val="24"/>
        </w:rPr>
        <w:t xml:space="preserve">. During instruction, teachers </w:t>
      </w:r>
      <w:r>
        <w:rPr>
          <w:rFonts w:eastAsia="Times New Roman" w:cs="Times New Roman"/>
          <w:sz w:val="24"/>
          <w:szCs w:val="24"/>
        </w:rPr>
        <w:t>can</w:t>
      </w:r>
      <w:r w:rsidRPr="00495D6F">
        <w:rPr>
          <w:rFonts w:eastAsia="Times New Roman" w:cs="Times New Roman"/>
          <w:sz w:val="24"/>
          <w:szCs w:val="24"/>
        </w:rPr>
        <w:t xml:space="preserve"> emphasize that the value of a base ten block (or another concrete model) is flexible (e.g., one flat could be 1 ten, one, tenth, hundredth, and so forth). Using base ten models flexibly helps students think about how numbers can be composed and decomposed in different ways. </w:t>
      </w:r>
    </w:p>
    <w:p w14:paraId="58B2D71E" w14:textId="77777777" w:rsidR="0080767E" w:rsidRPr="00495D6F" w:rsidRDefault="0080767E" w:rsidP="009D7378">
      <w:pPr>
        <w:pStyle w:val="ListParagraph"/>
        <w:numPr>
          <w:ilvl w:val="1"/>
          <w:numId w:val="14"/>
        </w:numPr>
        <w:textAlignment w:val="baseline"/>
        <w:rPr>
          <w:rFonts w:eastAsia="Times New Roman" w:cs="Times New Roman"/>
          <w:sz w:val="24"/>
          <w:szCs w:val="24"/>
        </w:rPr>
      </w:pPr>
      <w:r w:rsidRPr="00495D6F">
        <w:rPr>
          <w:rFonts w:eastAsia="Times New Roman" w:cs="Times New Roman"/>
          <w:sz w:val="24"/>
          <w:szCs w:val="24"/>
        </w:rPr>
        <w:t xml:space="preserve">For example, the image below shows 2.1. This representation shows that 2.1 can also be composed as </w:t>
      </w:r>
      <w:r>
        <w:rPr>
          <w:rFonts w:eastAsia="Times New Roman" w:cs="Times New Roman"/>
          <w:sz w:val="24"/>
          <w:szCs w:val="24"/>
        </w:rPr>
        <w:t xml:space="preserve">21 </w:t>
      </w:r>
      <w:r>
        <w:rPr>
          <w:rFonts w:eastAsia="Times New Roman" w:cs="Times New Roman"/>
          <w:i/>
          <w:iCs/>
          <w:sz w:val="24"/>
          <w:szCs w:val="24"/>
        </w:rPr>
        <w:t xml:space="preserve">tenths </w:t>
      </w:r>
      <w:r w:rsidRPr="00495D6F">
        <w:rPr>
          <w:rFonts w:eastAsia="Times New Roman" w:cs="Times New Roman"/>
          <w:sz w:val="24"/>
          <w:szCs w:val="24"/>
        </w:rPr>
        <w:t xml:space="preserve">or </w:t>
      </w:r>
      <w:r>
        <w:rPr>
          <w:rFonts w:eastAsia="Times New Roman" w:cs="Times New Roman"/>
          <w:sz w:val="24"/>
          <w:szCs w:val="24"/>
        </w:rPr>
        <w:t xml:space="preserve">210 </w:t>
      </w:r>
      <w:r>
        <w:rPr>
          <w:rFonts w:eastAsia="Times New Roman" w:cs="Times New Roman"/>
          <w:i/>
          <w:iCs/>
          <w:sz w:val="24"/>
          <w:szCs w:val="24"/>
        </w:rPr>
        <w:t>hundredths</w:t>
      </w:r>
      <w:r w:rsidRPr="00495D6F">
        <w:rPr>
          <w:rFonts w:eastAsia="Times New Roman" w:cs="Times New Roman"/>
          <w:sz w:val="24"/>
          <w:szCs w:val="24"/>
        </w:rPr>
        <w:t xml:space="preserve">. Thinking about 2.1 as </w:t>
      </w:r>
      <w:r>
        <w:rPr>
          <w:rFonts w:eastAsia="Times New Roman" w:cs="Times New Roman"/>
          <w:sz w:val="24"/>
          <w:szCs w:val="24"/>
        </w:rPr>
        <w:t xml:space="preserve"> 210 </w:t>
      </w:r>
      <w:r>
        <w:rPr>
          <w:rFonts w:eastAsia="Times New Roman" w:cs="Times New Roman"/>
          <w:i/>
          <w:iCs/>
          <w:sz w:val="24"/>
          <w:szCs w:val="24"/>
        </w:rPr>
        <w:t xml:space="preserve">hundredths </w:t>
      </w:r>
      <w:r w:rsidRPr="00495D6F">
        <w:rPr>
          <w:rFonts w:eastAsia="Times New Roman" w:cs="Times New Roman"/>
          <w:sz w:val="24"/>
          <w:szCs w:val="24"/>
        </w:rPr>
        <w:t xml:space="preserve">may help subtracting </w:t>
      </w:r>
      <m:oMath>
        <m:r>
          <w:rPr>
            <w:rFonts w:ascii="Cambria Math" w:eastAsia="Times New Roman" w:hAnsi="Cambria Math" w:cs="Times New Roman"/>
            <w:sz w:val="24"/>
            <w:szCs w:val="24"/>
          </w:rPr>
          <m:t>2.1 – 0.04</m:t>
        </m:r>
      </m:oMath>
      <w:r w:rsidRPr="00495D6F">
        <w:rPr>
          <w:rFonts w:eastAsia="Times New Roman" w:cs="Times New Roman"/>
          <w:sz w:val="24"/>
          <w:szCs w:val="24"/>
        </w:rPr>
        <w:t xml:space="preserve"> easier for students because they can think about the expression as, </w:t>
      </w:r>
      <w:r>
        <w:rPr>
          <w:rFonts w:eastAsia="Times New Roman" w:cs="Times New Roman"/>
          <w:sz w:val="24"/>
          <w:szCs w:val="24"/>
        </w:rPr>
        <w:t xml:space="preserve">210 </w:t>
      </w:r>
      <w:r>
        <w:rPr>
          <w:rFonts w:eastAsia="Times New Roman" w:cs="Times New Roman"/>
          <w:i/>
          <w:iCs/>
          <w:sz w:val="24"/>
          <w:szCs w:val="24"/>
        </w:rPr>
        <w:t xml:space="preserve">hundredths </w:t>
      </w:r>
      <w:r>
        <w:rPr>
          <w:rFonts w:eastAsia="Times New Roman" w:cs="Times New Roman"/>
          <w:sz w:val="24"/>
          <w:szCs w:val="24"/>
        </w:rPr>
        <w:t xml:space="preserve">minus 4 </w:t>
      </w:r>
      <w:r>
        <w:rPr>
          <w:rFonts w:eastAsia="Times New Roman" w:cs="Times New Roman"/>
          <w:i/>
          <w:iCs/>
          <w:sz w:val="24"/>
          <w:szCs w:val="24"/>
        </w:rPr>
        <w:t xml:space="preserve">hundredths, </w:t>
      </w:r>
      <w:r w:rsidRPr="00495D6F">
        <w:rPr>
          <w:rFonts w:eastAsia="Times New Roman" w:cs="Times New Roman"/>
          <w:sz w:val="24"/>
          <w:szCs w:val="24"/>
        </w:rPr>
        <w:t xml:space="preserve">or </w:t>
      </w:r>
      <w:r>
        <w:rPr>
          <w:rFonts w:eastAsia="Times New Roman" w:cs="Times New Roman"/>
          <w:sz w:val="24"/>
          <w:szCs w:val="24"/>
        </w:rPr>
        <w:t xml:space="preserve">206 </w:t>
      </w:r>
      <w:r>
        <w:rPr>
          <w:rFonts w:eastAsia="Times New Roman" w:cs="Times New Roman"/>
          <w:i/>
          <w:iCs/>
          <w:sz w:val="24"/>
          <w:szCs w:val="24"/>
        </w:rPr>
        <w:t>hundredths</w:t>
      </w:r>
      <w:r w:rsidRPr="00495D6F">
        <w:rPr>
          <w:rFonts w:eastAsia="Times New Roman" w:cs="Times New Roman"/>
          <w:sz w:val="24"/>
          <w:szCs w:val="24"/>
        </w:rPr>
        <w:t xml:space="preserve">. </w:t>
      </w:r>
    </w:p>
    <w:p w14:paraId="079B1285" w14:textId="57433E65" w:rsidR="005952E4" w:rsidRDefault="004D3907" w:rsidP="006C7B91">
      <w:pPr>
        <w:pStyle w:val="ListParagraph"/>
        <w:ind w:left="360"/>
        <w:jc w:val="center"/>
        <w:textAlignment w:val="baseline"/>
        <w:rPr>
          <w:rFonts w:cs="Times New Roman"/>
          <w:sz w:val="24"/>
          <w:szCs w:val="24"/>
        </w:rPr>
      </w:pPr>
      <w:r>
        <w:rPr>
          <w:rFonts w:cs="Times New Roman"/>
          <w:noProof/>
          <w:sz w:val="24"/>
          <w:szCs w:val="24"/>
        </w:rPr>
        <w:drawing>
          <wp:inline distT="0" distB="0" distL="0" distR="0" wp14:anchorId="77054223" wp14:editId="5705C9A8">
            <wp:extent cx="1920240" cy="981710"/>
            <wp:effectExtent l="0" t="0" r="3810" b="8890"/>
            <wp:docPr id="883455027" name="Picture 26" descr="An image showing 2.1 dipicted in unit block form as 210 unit blocks. in three sections. Two sections of one hundred blocks and one section of te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55027" name="Picture 26" descr="An image showing 2.1 dipicted in unit block form as 210 unit blocks. in three sections. Two sections of one hundred blocks and one section of ten bloc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0240" cy="981710"/>
                    </a:xfrm>
                    <a:prstGeom prst="rect">
                      <a:avLst/>
                    </a:prstGeom>
                    <a:noFill/>
                  </pic:spPr>
                </pic:pic>
              </a:graphicData>
            </a:graphic>
          </wp:inline>
        </w:drawing>
      </w:r>
    </w:p>
    <w:p w14:paraId="462C21E5" w14:textId="77777777" w:rsidR="00C6096A" w:rsidRPr="00495D6F" w:rsidRDefault="00C6096A" w:rsidP="009D7378">
      <w:pPr>
        <w:pStyle w:val="ListParagraph"/>
        <w:numPr>
          <w:ilvl w:val="0"/>
          <w:numId w:val="14"/>
        </w:numPr>
        <w:contextualSpacing/>
        <w:textAlignment w:val="baseline"/>
        <w:rPr>
          <w:rFonts w:eastAsia="Times New Roman" w:cs="Times New Roman"/>
          <w:sz w:val="24"/>
          <w:szCs w:val="24"/>
        </w:rPr>
      </w:pPr>
      <w:r w:rsidRPr="00495D6F">
        <w:rPr>
          <w:rFonts w:eastAsia="Times New Roman" w:cs="Times New Roman"/>
          <w:sz w:val="24"/>
          <w:szCs w:val="24"/>
        </w:rPr>
        <w:t xml:space="preserve">Representing multi-digit numbers with decimals flexibly can help students reason through multiplication and division as well. For example, students may prefer to multiply </w:t>
      </w:r>
      <m:oMath>
        <m:r>
          <w:rPr>
            <w:rFonts w:ascii="Cambria Math" w:eastAsia="Times New Roman" w:hAnsi="Cambria Math" w:cs="Times New Roman"/>
            <w:sz w:val="24"/>
            <w:szCs w:val="24"/>
          </w:rPr>
          <m:t>1.2 × 4</m:t>
        </m:r>
      </m:oMath>
      <w:r w:rsidRPr="00495D6F">
        <w:rPr>
          <w:rFonts w:eastAsia="Times New Roman" w:cs="Times New Roman"/>
          <w:sz w:val="24"/>
          <w:szCs w:val="24"/>
        </w:rPr>
        <w:t xml:space="preserve"> as</w:t>
      </w:r>
      <w:r>
        <w:rPr>
          <w:rFonts w:eastAsia="Times New Roman" w:cs="Times New Roman"/>
          <w:sz w:val="24"/>
          <w:szCs w:val="24"/>
        </w:rPr>
        <w:t xml:space="preserve"> 12 </w:t>
      </w:r>
      <w:r>
        <w:rPr>
          <w:rFonts w:eastAsia="Times New Roman" w:cs="Times New Roman"/>
          <w:i/>
          <w:iCs/>
          <w:sz w:val="24"/>
          <w:szCs w:val="24"/>
        </w:rPr>
        <w:t>tenths</w:t>
      </w:r>
      <m:oMath>
        <m:r>
          <w:rPr>
            <w:rFonts w:ascii="Cambria Math" w:eastAsia="Times New Roman" w:hAnsi="Cambria Math" w:cs="Times New Roman"/>
            <w:sz w:val="24"/>
            <w:szCs w:val="24"/>
          </w:rPr>
          <m:t>× 4</m:t>
        </m:r>
      </m:oMath>
      <w:r w:rsidRPr="00495D6F">
        <w:rPr>
          <w:rFonts w:eastAsia="Times New Roman" w:cs="Times New Roman"/>
          <w:sz w:val="24"/>
          <w:szCs w:val="24"/>
        </w:rPr>
        <w:t xml:space="preserve"> to use more familiar numbers </w:t>
      </w:r>
      <w:r w:rsidRPr="00F25442">
        <w:rPr>
          <w:rFonts w:eastAsia="Times New Roman" w:cs="Times New Roman"/>
          <w:i/>
          <w:sz w:val="24"/>
          <w:szCs w:val="24"/>
        </w:rPr>
        <w:t>(MTR.2.1, MTR.5.1)</w:t>
      </w:r>
      <w:r>
        <w:rPr>
          <w:rFonts w:eastAsia="Times New Roman" w:cs="Times New Roman"/>
          <w:sz w:val="24"/>
          <w:szCs w:val="24"/>
        </w:rPr>
        <w:t>.</w:t>
      </w:r>
    </w:p>
    <w:p w14:paraId="261D36B8" w14:textId="380E7A3B" w:rsidR="00C6096A" w:rsidRPr="00495D6F" w:rsidRDefault="004F1027" w:rsidP="009D7378">
      <w:pPr>
        <w:pStyle w:val="ListParagraph"/>
        <w:numPr>
          <w:ilvl w:val="0"/>
          <w:numId w:val="14"/>
        </w:numPr>
        <w:contextualSpacing/>
        <w:textAlignment w:val="baseline"/>
        <w:rPr>
          <w:rFonts w:eastAsia="Times New Roman" w:cs="Times New Roman"/>
          <w:color w:val="7030A0"/>
          <w:sz w:val="24"/>
          <w:szCs w:val="24"/>
        </w:rPr>
      </w:pPr>
      <w:r w:rsidRPr="00495D6F">
        <w:rPr>
          <w:rFonts w:eastAsia="Times New Roman" w:cs="Times New Roman"/>
          <w:sz w:val="24"/>
          <w:szCs w:val="24"/>
        </w:rPr>
        <w:t>Students may</w:t>
      </w:r>
      <w:r w:rsidR="00C6096A" w:rsidRPr="7AAF2B8F">
        <w:rPr>
          <w:rFonts w:eastAsia="Times New Roman" w:cs="Times New Roman"/>
          <w:sz w:val="24"/>
          <w:szCs w:val="24"/>
        </w:rPr>
        <w:t xml:space="preserve"> </w:t>
      </w:r>
      <w:r w:rsidR="00C6096A" w:rsidRPr="00495D6F">
        <w:rPr>
          <w:rFonts w:eastAsia="Times New Roman" w:cs="Times New Roman"/>
          <w:sz w:val="24"/>
          <w:szCs w:val="24"/>
        </w:rPr>
        <w:t xml:space="preserve">name their representations in different forms (e.g., word, expanded) during classroom discussion. While students are representing multi-digit numbers with decimals in different ways, </w:t>
      </w:r>
      <w:r w:rsidRPr="00495D6F">
        <w:rPr>
          <w:rFonts w:eastAsia="Times New Roman" w:cs="Times New Roman"/>
          <w:sz w:val="24"/>
          <w:szCs w:val="24"/>
        </w:rPr>
        <w:t>teachers may</w:t>
      </w:r>
      <w:r w:rsidR="00C6096A" w:rsidRPr="7AAF2B8F">
        <w:rPr>
          <w:rFonts w:eastAsia="Times New Roman" w:cs="Times New Roman"/>
          <w:sz w:val="24"/>
          <w:szCs w:val="24"/>
        </w:rPr>
        <w:t xml:space="preserve"> </w:t>
      </w:r>
      <w:r w:rsidR="00C6096A" w:rsidRPr="00495D6F">
        <w:rPr>
          <w:rFonts w:eastAsia="Times New Roman" w:cs="Times New Roman"/>
          <w:sz w:val="24"/>
          <w:szCs w:val="24"/>
        </w:rPr>
        <w:t xml:space="preserve">invite all answers and have students compare them </w:t>
      </w:r>
      <w:r w:rsidR="00C6096A" w:rsidRPr="00F25442">
        <w:rPr>
          <w:rFonts w:eastAsia="Times New Roman" w:cs="Times New Roman"/>
          <w:i/>
          <w:sz w:val="24"/>
          <w:szCs w:val="24"/>
        </w:rPr>
        <w:t>(MTR.4.1)</w:t>
      </w:r>
      <w:r w:rsidR="00C6096A">
        <w:rPr>
          <w:rFonts w:eastAsia="Times New Roman" w:cs="Times New Roman"/>
          <w:sz w:val="24"/>
          <w:szCs w:val="24"/>
        </w:rPr>
        <w:t>.</w:t>
      </w:r>
      <w:r w:rsidR="00C6096A" w:rsidRPr="00495D6F">
        <w:rPr>
          <w:rFonts w:eastAsia="Times New Roman" w:cs="Times New Roman"/>
          <w:sz w:val="24"/>
          <w:szCs w:val="24"/>
        </w:rPr>
        <w:t xml:space="preserve"> </w:t>
      </w:r>
    </w:p>
    <w:p w14:paraId="68CA1030" w14:textId="77777777" w:rsidR="0080767E" w:rsidRPr="00BC3BBB" w:rsidRDefault="0080767E" w:rsidP="00BC3BBB">
      <w:pPr>
        <w:textAlignment w:val="baseline"/>
        <w:rPr>
          <w:rFonts w:cs="Times New Roman"/>
          <w:sz w:val="24"/>
          <w:szCs w:val="24"/>
        </w:rPr>
      </w:pPr>
    </w:p>
    <w:p w14:paraId="029F94B2" w14:textId="77777777" w:rsidR="005952E4" w:rsidRPr="00AB3CDB" w:rsidRDefault="005952E4" w:rsidP="005952E4">
      <w:pPr>
        <w:pStyle w:val="BlueHeading1"/>
      </w:pPr>
      <w:r w:rsidRPr="006B6BAE">
        <w:t>Common Misconceptions or Errors</w:t>
      </w:r>
    </w:p>
    <w:p w14:paraId="28C1F2A6" w14:textId="329FED87" w:rsidR="00B759BF" w:rsidRDefault="00B759BF" w:rsidP="009D7378">
      <w:pPr>
        <w:numPr>
          <w:ilvl w:val="0"/>
          <w:numId w:val="16"/>
        </w:numPr>
        <w:spacing w:after="0" w:line="240" w:lineRule="auto"/>
        <w:textAlignment w:val="baseline"/>
        <w:rPr>
          <w:rFonts w:eastAsia="Times New Roman" w:cs="Times New Roman"/>
          <w:sz w:val="24"/>
          <w:szCs w:val="24"/>
        </w:rPr>
      </w:pPr>
      <w:r w:rsidRPr="005235DF">
        <w:rPr>
          <w:rFonts w:eastAsia="Times New Roman" w:cs="Times New Roman"/>
          <w:sz w:val="24"/>
          <w:szCs w:val="24"/>
        </w:rPr>
        <w:t>Students may assume that the value of base ten blocks are fixed based on their previous experiences with whole numbers (e.g., units are ones, rods</w:t>
      </w:r>
      <w:r>
        <w:rPr>
          <w:rFonts w:eastAsia="Times New Roman" w:cs="Times New Roman"/>
          <w:sz w:val="24"/>
          <w:szCs w:val="24"/>
        </w:rPr>
        <w:t xml:space="preserve"> are tens, flats are hundreds). </w:t>
      </w:r>
      <w:r w:rsidRPr="003909A4">
        <w:rPr>
          <w:rFonts w:eastAsia="Times New Roman" w:cs="Times New Roman"/>
          <w:sz w:val="24"/>
          <w:szCs w:val="24"/>
        </w:rPr>
        <w:t xml:space="preserve">During instruction, teachers </w:t>
      </w:r>
      <w:r w:rsidRPr="7AAF2B8F">
        <w:rPr>
          <w:rFonts w:eastAsia="Times New Roman" w:cs="Times New Roman"/>
          <w:sz w:val="24"/>
          <w:szCs w:val="24"/>
        </w:rPr>
        <w:t xml:space="preserve">may </w:t>
      </w:r>
      <w:r w:rsidRPr="003909A4">
        <w:rPr>
          <w:rFonts w:eastAsia="Times New Roman" w:cs="Times New Roman"/>
          <w:sz w:val="24"/>
          <w:szCs w:val="24"/>
        </w:rPr>
        <w:t>name a base ten block for each example so students can relate the other blocks. (For example, “Show 2.4. Allow 1 rod to represent 1 tenth.”)</w:t>
      </w:r>
    </w:p>
    <w:p w14:paraId="2B69B126" w14:textId="77777777" w:rsidR="00DB3EED" w:rsidRPr="00843F14" w:rsidRDefault="00DB3EED" w:rsidP="005952E4">
      <w:pPr>
        <w:spacing w:after="0" w:line="240" w:lineRule="auto"/>
        <w:textAlignment w:val="baseline"/>
        <w:rPr>
          <w:rFonts w:eastAsia="Times New Roman" w:cs="Times New Roman"/>
          <w:b/>
          <w:bCs/>
          <w:sz w:val="24"/>
          <w:szCs w:val="24"/>
        </w:rPr>
      </w:pPr>
    </w:p>
    <w:p w14:paraId="1AAE1C16" w14:textId="77777777" w:rsidR="005952E4" w:rsidRPr="00A805BD" w:rsidRDefault="005952E4" w:rsidP="005952E4">
      <w:pPr>
        <w:pStyle w:val="BlueHeading1"/>
      </w:pPr>
      <w:r w:rsidRPr="006B6BAE">
        <w:t>Strategies to Support Tiered Instruction</w:t>
      </w:r>
    </w:p>
    <w:p w14:paraId="390FBEBC" w14:textId="77777777" w:rsidR="002B2FFB" w:rsidRDefault="002B2FFB" w:rsidP="009D7378">
      <w:pPr>
        <w:pStyle w:val="ListParagraph"/>
        <w:widowControl/>
        <w:numPr>
          <w:ilvl w:val="0"/>
          <w:numId w:val="34"/>
        </w:numPr>
        <w:contextualSpacing/>
        <w:rPr>
          <w:rFonts w:eastAsia="Times New Roman" w:cs="Times New Roman"/>
          <w:sz w:val="24"/>
          <w:szCs w:val="24"/>
        </w:rPr>
      </w:pPr>
      <w:r>
        <w:rPr>
          <w:rFonts w:eastAsia="Times New Roman" w:cs="Times New Roman"/>
          <w:sz w:val="24"/>
          <w:szCs w:val="24"/>
        </w:rPr>
        <w:t xml:space="preserve">Instruction includes opportunities to decompose multi-digit numbers with decimals to the hundredths in multiple ways. Instruction includes the use of  </w:t>
      </w:r>
      <w:r w:rsidRPr="7AAF2B8F">
        <w:rPr>
          <w:rFonts w:eastAsia="Times New Roman" w:cs="Times New Roman"/>
          <w:sz w:val="24"/>
          <w:szCs w:val="24"/>
        </w:rPr>
        <w:t xml:space="preserve">place-value </w:t>
      </w:r>
      <w:r>
        <w:rPr>
          <w:rFonts w:eastAsia="Times New Roman" w:cs="Times New Roman"/>
          <w:sz w:val="24"/>
          <w:szCs w:val="24"/>
        </w:rPr>
        <w:t>blocks to represent decimals where one flat represents one whole, one rod represents one tenth and one unit represents one hundredth.</w:t>
      </w:r>
      <w:r w:rsidRPr="0092783C">
        <w:t xml:space="preserve"> </w:t>
      </w:r>
      <w:r w:rsidRPr="0092783C">
        <w:rPr>
          <w:rFonts w:eastAsia="Times New Roman" w:cs="Times New Roman"/>
          <w:sz w:val="24"/>
          <w:szCs w:val="24"/>
        </w:rPr>
        <w:t xml:space="preserve">During instruction, </w:t>
      </w:r>
      <w:r>
        <w:rPr>
          <w:rFonts w:eastAsia="Times New Roman" w:cs="Times New Roman"/>
          <w:sz w:val="24"/>
          <w:szCs w:val="24"/>
        </w:rPr>
        <w:t xml:space="preserve">the </w:t>
      </w:r>
      <w:r w:rsidRPr="0092783C">
        <w:rPr>
          <w:rFonts w:eastAsia="Times New Roman" w:cs="Times New Roman"/>
          <w:sz w:val="24"/>
          <w:szCs w:val="24"/>
        </w:rPr>
        <w:t>teacher nam</w:t>
      </w:r>
      <w:r>
        <w:rPr>
          <w:rFonts w:eastAsia="Times New Roman" w:cs="Times New Roman"/>
          <w:sz w:val="24"/>
          <w:szCs w:val="24"/>
        </w:rPr>
        <w:t>es</w:t>
      </w:r>
      <w:r w:rsidRPr="0092783C">
        <w:rPr>
          <w:rFonts w:eastAsia="Times New Roman" w:cs="Times New Roman"/>
          <w:sz w:val="24"/>
          <w:szCs w:val="24"/>
        </w:rPr>
        <w:t xml:space="preserve"> a  </w:t>
      </w:r>
      <w:r w:rsidRPr="7AAF2B8F">
        <w:rPr>
          <w:rFonts w:eastAsia="Times New Roman" w:cs="Times New Roman"/>
          <w:sz w:val="24"/>
          <w:szCs w:val="24"/>
        </w:rPr>
        <w:t xml:space="preserve">place-value </w:t>
      </w:r>
      <w:r w:rsidRPr="0092783C">
        <w:rPr>
          <w:rFonts w:eastAsia="Times New Roman" w:cs="Times New Roman"/>
          <w:sz w:val="24"/>
          <w:szCs w:val="24"/>
        </w:rPr>
        <w:t>block for each example, so students relate the other blocks.</w:t>
      </w:r>
      <w:r>
        <w:rPr>
          <w:rFonts w:eastAsia="Times New Roman" w:cs="Times New Roman"/>
          <w:sz w:val="24"/>
          <w:szCs w:val="24"/>
        </w:rPr>
        <w:t xml:space="preserve"> A chart </w:t>
      </w:r>
      <w:r w:rsidRPr="7AAF2B8F">
        <w:rPr>
          <w:rFonts w:eastAsia="Times New Roman" w:cs="Times New Roman"/>
          <w:sz w:val="24"/>
          <w:szCs w:val="24"/>
        </w:rPr>
        <w:t>may</w:t>
      </w:r>
      <w:r>
        <w:rPr>
          <w:rFonts w:eastAsia="Times New Roman" w:cs="Times New Roman"/>
          <w:sz w:val="24"/>
          <w:szCs w:val="24"/>
        </w:rPr>
        <w:t xml:space="preserve"> be used to organize students’ thinking. The teacher</w:t>
      </w:r>
      <w:r w:rsidRPr="7AAF2B8F">
        <w:rPr>
          <w:rFonts w:eastAsia="Times New Roman" w:cs="Times New Roman"/>
          <w:sz w:val="24"/>
          <w:szCs w:val="24"/>
        </w:rPr>
        <w:t xml:space="preserve"> may</w:t>
      </w:r>
      <w:r>
        <w:rPr>
          <w:rFonts w:eastAsia="Times New Roman" w:cs="Times New Roman"/>
          <w:sz w:val="24"/>
          <w:szCs w:val="24"/>
        </w:rPr>
        <w:t xml:space="preserve"> a</w:t>
      </w:r>
      <w:r w:rsidRPr="00DF3E6F">
        <w:rPr>
          <w:rFonts w:eastAsia="Times New Roman" w:cs="Times New Roman"/>
          <w:sz w:val="24"/>
          <w:szCs w:val="24"/>
        </w:rPr>
        <w:t xml:space="preserve">sk students to identify the different ways to name the values (grouping the </w:t>
      </w:r>
      <w:r>
        <w:rPr>
          <w:rFonts w:eastAsia="Times New Roman" w:cs="Times New Roman"/>
          <w:sz w:val="24"/>
          <w:szCs w:val="24"/>
        </w:rPr>
        <w:t>hundredths</w:t>
      </w:r>
      <w:r w:rsidRPr="00DF3E6F">
        <w:rPr>
          <w:rFonts w:eastAsia="Times New Roman" w:cs="Times New Roman"/>
          <w:sz w:val="24"/>
          <w:szCs w:val="24"/>
        </w:rPr>
        <w:t xml:space="preserve"> into ten</w:t>
      </w:r>
      <w:r>
        <w:rPr>
          <w:rFonts w:eastAsia="Times New Roman" w:cs="Times New Roman"/>
          <w:sz w:val="24"/>
          <w:szCs w:val="24"/>
        </w:rPr>
        <w:t>th</w:t>
      </w:r>
      <w:r w:rsidRPr="00DF3E6F">
        <w:rPr>
          <w:rFonts w:eastAsia="Times New Roman" w:cs="Times New Roman"/>
          <w:sz w:val="24"/>
          <w:szCs w:val="24"/>
        </w:rPr>
        <w:t>s and the ten</w:t>
      </w:r>
      <w:r>
        <w:rPr>
          <w:rFonts w:eastAsia="Times New Roman" w:cs="Times New Roman"/>
          <w:sz w:val="24"/>
          <w:szCs w:val="24"/>
        </w:rPr>
        <w:t>th</w:t>
      </w:r>
      <w:r w:rsidRPr="00DF3E6F">
        <w:rPr>
          <w:rFonts w:eastAsia="Times New Roman" w:cs="Times New Roman"/>
          <w:sz w:val="24"/>
          <w:szCs w:val="24"/>
        </w:rPr>
        <w:t xml:space="preserve">s into the ones, </w:t>
      </w:r>
      <w:r>
        <w:rPr>
          <w:rFonts w:eastAsia="Times New Roman" w:cs="Times New Roman"/>
          <w:sz w:val="24"/>
          <w:szCs w:val="24"/>
        </w:rPr>
        <w:t>e.g., 2</w:t>
      </w:r>
      <w:r w:rsidRPr="00DF3E6F">
        <w:rPr>
          <w:rFonts w:eastAsia="Times New Roman" w:cs="Times New Roman"/>
          <w:sz w:val="24"/>
          <w:szCs w:val="24"/>
        </w:rPr>
        <w:t xml:space="preserve"> </w:t>
      </w:r>
      <w:r>
        <w:rPr>
          <w:rFonts w:eastAsia="Times New Roman" w:cs="Times New Roman"/>
          <w:i/>
          <w:iCs/>
          <w:sz w:val="24"/>
          <w:szCs w:val="24"/>
        </w:rPr>
        <w:t>ones</w:t>
      </w:r>
      <w:r w:rsidRPr="00DF3E6F">
        <w:rPr>
          <w:rFonts w:eastAsia="Times New Roman" w:cs="Times New Roman"/>
          <w:sz w:val="24"/>
          <w:szCs w:val="24"/>
        </w:rPr>
        <w:t xml:space="preserve"> and </w:t>
      </w:r>
      <w:r>
        <w:rPr>
          <w:rFonts w:eastAsia="Times New Roman" w:cs="Times New Roman"/>
          <w:sz w:val="24"/>
          <w:szCs w:val="24"/>
        </w:rPr>
        <w:t>34</w:t>
      </w:r>
      <w:r w:rsidRPr="00DF3E6F">
        <w:rPr>
          <w:rFonts w:eastAsia="Times New Roman" w:cs="Times New Roman"/>
          <w:sz w:val="24"/>
          <w:szCs w:val="24"/>
        </w:rPr>
        <w:t xml:space="preserve"> </w:t>
      </w:r>
      <w:r>
        <w:rPr>
          <w:rFonts w:eastAsia="Times New Roman" w:cs="Times New Roman"/>
          <w:i/>
          <w:iCs/>
          <w:sz w:val="24"/>
          <w:szCs w:val="24"/>
        </w:rPr>
        <w:t>hundredths</w:t>
      </w:r>
      <w:r w:rsidRPr="00DF3E6F">
        <w:rPr>
          <w:rFonts w:eastAsia="Times New Roman" w:cs="Times New Roman"/>
          <w:sz w:val="24"/>
          <w:szCs w:val="24"/>
        </w:rPr>
        <w:t xml:space="preserve"> or </w:t>
      </w:r>
      <w:r>
        <w:rPr>
          <w:rFonts w:eastAsia="Times New Roman" w:cs="Times New Roman"/>
          <w:sz w:val="24"/>
          <w:szCs w:val="24"/>
        </w:rPr>
        <w:t>20</w:t>
      </w:r>
      <w:r w:rsidRPr="00DF3E6F">
        <w:rPr>
          <w:rFonts w:eastAsia="Times New Roman" w:cs="Times New Roman"/>
          <w:sz w:val="24"/>
          <w:szCs w:val="24"/>
        </w:rPr>
        <w:t> </w:t>
      </w:r>
      <w:r>
        <w:rPr>
          <w:rFonts w:eastAsia="Times New Roman" w:cs="Times New Roman"/>
          <w:i/>
          <w:iCs/>
          <w:sz w:val="24"/>
          <w:szCs w:val="24"/>
        </w:rPr>
        <w:t>tenths</w:t>
      </w:r>
      <w:r w:rsidRPr="00DF3E6F">
        <w:rPr>
          <w:rFonts w:eastAsia="Times New Roman" w:cs="Times New Roman"/>
          <w:sz w:val="24"/>
          <w:szCs w:val="24"/>
        </w:rPr>
        <w:t xml:space="preserve"> and </w:t>
      </w:r>
      <w:r>
        <w:rPr>
          <w:rFonts w:eastAsia="Times New Roman" w:cs="Times New Roman"/>
          <w:sz w:val="24"/>
          <w:szCs w:val="24"/>
        </w:rPr>
        <w:t>34</w:t>
      </w:r>
      <w:r w:rsidRPr="00DF3E6F">
        <w:rPr>
          <w:rFonts w:eastAsia="Times New Roman" w:cs="Times New Roman"/>
          <w:sz w:val="24"/>
          <w:szCs w:val="24"/>
        </w:rPr>
        <w:t xml:space="preserve"> </w:t>
      </w:r>
      <w:r>
        <w:rPr>
          <w:rFonts w:eastAsia="Times New Roman" w:cs="Times New Roman"/>
          <w:i/>
          <w:iCs/>
          <w:sz w:val="24"/>
          <w:szCs w:val="24"/>
        </w:rPr>
        <w:t>hundredths</w:t>
      </w:r>
      <w:r w:rsidRPr="00DF3E6F">
        <w:rPr>
          <w:rFonts w:eastAsia="Times New Roman" w:cs="Times New Roman"/>
          <w:sz w:val="24"/>
          <w:szCs w:val="24"/>
        </w:rPr>
        <w:t>, etc.)</w:t>
      </w:r>
      <w:r>
        <w:rPr>
          <w:rFonts w:eastAsia="Times New Roman" w:cs="Times New Roman"/>
          <w:sz w:val="24"/>
          <w:szCs w:val="24"/>
        </w:rPr>
        <w:t xml:space="preserve"> </w:t>
      </w:r>
    </w:p>
    <w:p w14:paraId="24782ACC" w14:textId="55F85937" w:rsidR="005952E4" w:rsidRDefault="002B2FFB" w:rsidP="009D7378">
      <w:pPr>
        <w:pStyle w:val="ListParagraph"/>
        <w:numPr>
          <w:ilvl w:val="1"/>
          <w:numId w:val="34"/>
        </w:numPr>
        <w:contextualSpacing/>
        <w:rPr>
          <w:rFonts w:eastAsia="Times New Roman" w:cs="Times New Roman"/>
          <w:sz w:val="24"/>
          <w:szCs w:val="24"/>
        </w:rPr>
      </w:pPr>
      <w:r w:rsidRPr="002B2FFB">
        <w:rPr>
          <w:rFonts w:eastAsia="Times New Roman" w:cs="Times New Roman"/>
          <w:sz w:val="24"/>
          <w:szCs w:val="24"/>
        </w:rPr>
        <w:t>For example, decompose 2.34 in multiple ways using ones, tenths and hundredths</w:t>
      </w:r>
      <w:r w:rsidR="00D93E04">
        <w:rPr>
          <w:rFonts w:eastAsia="Times New Roman" w:cs="Times New Roman"/>
          <w:sz w:val="24"/>
          <w:szCs w:val="24"/>
        </w:rPr>
        <w:t>.</w:t>
      </w:r>
    </w:p>
    <w:p w14:paraId="5606B534" w14:textId="1BA9212C" w:rsidR="008B694F" w:rsidRDefault="008B694F" w:rsidP="008B694F">
      <w:pPr>
        <w:spacing w:after="0"/>
        <w:contextualSpacing/>
        <w:jc w:val="center"/>
        <w:rPr>
          <w:rFonts w:eastAsia="Times New Roman" w:cs="Times New Roman"/>
          <w:sz w:val="24"/>
          <w:szCs w:val="24"/>
        </w:rPr>
      </w:pPr>
      <w:r w:rsidRPr="008B694F">
        <w:rPr>
          <w:rFonts w:eastAsia="Times New Roman" w:cs="Times New Roman"/>
          <w:noProof/>
          <w:sz w:val="24"/>
          <w:szCs w:val="24"/>
        </w:rPr>
        <w:drawing>
          <wp:inline distT="0" distB="0" distL="0" distR="0" wp14:anchorId="426A5CD7" wp14:editId="38F03385">
            <wp:extent cx="5143499" cy="2362200"/>
            <wp:effectExtent l="0" t="0" r="635" b="0"/>
            <wp:docPr id="1639670037"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70037" name="Picture 1" descr="place value chart"/>
                    <pic:cNvPicPr/>
                  </pic:nvPicPr>
                  <pic:blipFill>
                    <a:blip r:embed="rId22"/>
                    <a:stretch>
                      <a:fillRect/>
                    </a:stretch>
                  </pic:blipFill>
                  <pic:spPr>
                    <a:xfrm>
                      <a:off x="0" y="0"/>
                      <a:ext cx="5150974" cy="2365633"/>
                    </a:xfrm>
                    <a:prstGeom prst="rect">
                      <a:avLst/>
                    </a:prstGeom>
                  </pic:spPr>
                </pic:pic>
              </a:graphicData>
            </a:graphic>
          </wp:inline>
        </w:drawing>
      </w:r>
    </w:p>
    <w:p w14:paraId="14D3B621" w14:textId="77777777" w:rsidR="005959C1" w:rsidRDefault="005959C1" w:rsidP="009D7378">
      <w:pPr>
        <w:pStyle w:val="ListParagraph"/>
        <w:widowControl/>
        <w:numPr>
          <w:ilvl w:val="1"/>
          <w:numId w:val="34"/>
        </w:numPr>
        <w:contextualSpacing/>
        <w:rPr>
          <w:rFonts w:eastAsia="Times New Roman" w:cs="Times New Roman"/>
          <w:sz w:val="24"/>
          <w:szCs w:val="24"/>
        </w:rPr>
      </w:pPr>
      <w:r>
        <w:rPr>
          <w:rFonts w:eastAsia="Times New Roman" w:cs="Times New Roman"/>
          <w:sz w:val="24"/>
          <w:szCs w:val="24"/>
        </w:rPr>
        <w:t>For example, s</w:t>
      </w:r>
      <w:r w:rsidRPr="0092783C">
        <w:rPr>
          <w:rFonts w:eastAsia="Times New Roman" w:cs="Times New Roman"/>
          <w:sz w:val="24"/>
          <w:szCs w:val="24"/>
        </w:rPr>
        <w:t xml:space="preserve">how </w:t>
      </w:r>
      <w:r>
        <w:rPr>
          <w:rFonts w:eastAsia="Times New Roman" w:cs="Times New Roman"/>
          <w:sz w:val="24"/>
          <w:szCs w:val="24"/>
        </w:rPr>
        <w:t>3</w:t>
      </w:r>
      <w:r w:rsidRPr="0092783C">
        <w:rPr>
          <w:rFonts w:eastAsia="Times New Roman" w:cs="Times New Roman"/>
          <w:sz w:val="24"/>
          <w:szCs w:val="24"/>
        </w:rPr>
        <w:t>.</w:t>
      </w:r>
      <w:r>
        <w:rPr>
          <w:rFonts w:eastAsia="Times New Roman" w:cs="Times New Roman"/>
          <w:sz w:val="24"/>
          <w:szCs w:val="24"/>
        </w:rPr>
        <w:t>5</w:t>
      </w:r>
      <w:r w:rsidRPr="0092783C">
        <w:rPr>
          <w:rFonts w:eastAsia="Times New Roman" w:cs="Times New Roman"/>
          <w:sz w:val="24"/>
          <w:szCs w:val="24"/>
        </w:rPr>
        <w:t xml:space="preserve">. Allow </w:t>
      </w:r>
      <w:r>
        <w:rPr>
          <w:rFonts w:eastAsia="Times New Roman" w:cs="Times New Roman"/>
          <w:sz w:val="24"/>
          <w:szCs w:val="24"/>
        </w:rPr>
        <w:t>one</w:t>
      </w:r>
      <w:r w:rsidRPr="0092783C">
        <w:rPr>
          <w:rFonts w:eastAsia="Times New Roman" w:cs="Times New Roman"/>
          <w:sz w:val="24"/>
          <w:szCs w:val="24"/>
        </w:rPr>
        <w:t xml:space="preserve"> rod to represent </w:t>
      </w:r>
      <w:r>
        <w:rPr>
          <w:rFonts w:eastAsia="Times New Roman" w:cs="Times New Roman"/>
          <w:sz w:val="24"/>
          <w:szCs w:val="24"/>
        </w:rPr>
        <w:t>one-</w:t>
      </w:r>
      <w:r w:rsidRPr="0092783C">
        <w:rPr>
          <w:rFonts w:eastAsia="Times New Roman" w:cs="Times New Roman"/>
          <w:sz w:val="24"/>
          <w:szCs w:val="24"/>
        </w:rPr>
        <w:t>tenth</w:t>
      </w:r>
      <w:r>
        <w:rPr>
          <w:rFonts w:eastAsia="Times New Roman" w:cs="Times New Roman"/>
          <w:sz w:val="24"/>
          <w:szCs w:val="24"/>
        </w:rPr>
        <w:t>. Then, decompose 3.5 in multiple ways using ones, tenths and hundredths.</w:t>
      </w:r>
    </w:p>
    <w:p w14:paraId="4B7B7EB7" w14:textId="77777777" w:rsidR="00013D1A" w:rsidRPr="00013D1A" w:rsidRDefault="00013D1A" w:rsidP="00013D1A">
      <w:pPr>
        <w:ind w:left="1080"/>
        <w:contextualSpacing/>
        <w:rPr>
          <w:rFonts w:eastAsia="Times New Roman" w:cs="Times New Roman"/>
          <w:sz w:val="24"/>
          <w:szCs w:val="24"/>
        </w:rPr>
      </w:pPr>
    </w:p>
    <w:p w14:paraId="3D6BB8E7" w14:textId="3BCD90A9" w:rsidR="00D93E04" w:rsidRDefault="00013D1A" w:rsidP="00F77421">
      <w:pPr>
        <w:contextualSpacing/>
        <w:jc w:val="center"/>
        <w:rPr>
          <w:rFonts w:eastAsia="Times New Roman" w:cs="Times New Roman"/>
          <w:sz w:val="24"/>
          <w:szCs w:val="24"/>
        </w:rPr>
      </w:pPr>
      <w:r w:rsidRPr="00013D1A">
        <w:rPr>
          <w:rFonts w:eastAsia="Times New Roman" w:cs="Times New Roman"/>
          <w:noProof/>
          <w:sz w:val="24"/>
          <w:szCs w:val="24"/>
        </w:rPr>
        <w:drawing>
          <wp:inline distT="0" distB="0" distL="0" distR="0" wp14:anchorId="583381BA" wp14:editId="63E41EA5">
            <wp:extent cx="5306165" cy="3143689"/>
            <wp:effectExtent l="0" t="0" r="0" b="0"/>
            <wp:docPr id="776247957" name="Picture 1" descr="place valu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47957" name="Picture 1" descr="place value chart&#10;"/>
                    <pic:cNvPicPr/>
                  </pic:nvPicPr>
                  <pic:blipFill>
                    <a:blip r:embed="rId23"/>
                    <a:stretch>
                      <a:fillRect/>
                    </a:stretch>
                  </pic:blipFill>
                  <pic:spPr>
                    <a:xfrm>
                      <a:off x="0" y="0"/>
                      <a:ext cx="5306165" cy="3143689"/>
                    </a:xfrm>
                    <a:prstGeom prst="rect">
                      <a:avLst/>
                    </a:prstGeom>
                  </pic:spPr>
                </pic:pic>
              </a:graphicData>
            </a:graphic>
          </wp:inline>
        </w:drawing>
      </w:r>
    </w:p>
    <w:p w14:paraId="70AE25B9" w14:textId="77777777" w:rsidR="00D93E04" w:rsidRPr="00D93E04" w:rsidRDefault="00D93E04" w:rsidP="00D93E04">
      <w:pPr>
        <w:contextualSpacing/>
        <w:rPr>
          <w:rFonts w:eastAsia="Times New Roman" w:cs="Times New Roman"/>
          <w:sz w:val="24"/>
          <w:szCs w:val="24"/>
        </w:rPr>
      </w:pPr>
    </w:p>
    <w:p w14:paraId="310E8D6E" w14:textId="77777777" w:rsidR="005952E4" w:rsidRDefault="005952E4" w:rsidP="005952E4">
      <w:pPr>
        <w:pStyle w:val="BlueHeading1"/>
      </w:pPr>
      <w:r w:rsidRPr="006B6BAE">
        <w:t>Instructional Tasks </w:t>
      </w:r>
    </w:p>
    <w:p w14:paraId="515002F7" w14:textId="5106098B" w:rsidR="005952E4" w:rsidRPr="006B6BAE" w:rsidRDefault="005952E4" w:rsidP="005952E4">
      <w:pPr>
        <w:spacing w:after="0" w:line="240" w:lineRule="auto"/>
        <w:rPr>
          <w:rFonts w:cs="Times New Roman"/>
          <w:i/>
          <w:sz w:val="24"/>
          <w:szCs w:val="24"/>
        </w:rPr>
      </w:pPr>
      <w:r w:rsidRPr="006B6BAE">
        <w:rPr>
          <w:rFonts w:eastAsia="Calibri" w:cs="Times New Roman"/>
          <w:bCs/>
          <w:i/>
          <w:sz w:val="24"/>
          <w:szCs w:val="24"/>
        </w:rPr>
        <w:t xml:space="preserve">Instructional Task 1 </w:t>
      </w:r>
      <w:r w:rsidR="004E682C">
        <w:rPr>
          <w:rFonts w:eastAsia="Calibri" w:cs="Times New Roman"/>
          <w:i/>
          <w:sz w:val="24"/>
          <w:szCs w:val="24"/>
        </w:rPr>
        <w:t>(MTR.2.1)</w:t>
      </w:r>
    </w:p>
    <w:p w14:paraId="72B79D6D" w14:textId="77777777" w:rsidR="00C821C7" w:rsidRPr="005235DF" w:rsidRDefault="00C821C7" w:rsidP="00C821C7">
      <w:pPr>
        <w:spacing w:after="0" w:line="240" w:lineRule="auto"/>
        <w:ind w:left="360"/>
        <w:textAlignment w:val="baseline"/>
        <w:rPr>
          <w:rFonts w:eastAsia="Times New Roman" w:cs="Times New Roman"/>
          <w:sz w:val="24"/>
          <w:szCs w:val="24"/>
        </w:rPr>
      </w:pPr>
      <w:r w:rsidRPr="005235DF">
        <w:rPr>
          <w:rFonts w:eastAsia="Times New Roman" w:cs="Times New Roman"/>
          <w:sz w:val="24"/>
          <w:szCs w:val="24"/>
        </w:rPr>
        <w:t xml:space="preserve">Using </w:t>
      </w:r>
      <w:r w:rsidRPr="7AAF2B8F">
        <w:rPr>
          <w:rFonts w:eastAsia="Times New Roman" w:cs="Times New Roman"/>
          <w:sz w:val="24"/>
          <w:szCs w:val="24"/>
        </w:rPr>
        <w:t>place-value</w:t>
      </w:r>
      <w:r w:rsidRPr="005235DF">
        <w:rPr>
          <w:rFonts w:eastAsia="Times New Roman" w:cs="Times New Roman"/>
          <w:sz w:val="24"/>
          <w:szCs w:val="24"/>
        </w:rPr>
        <w:t xml:space="preserve"> blocks, </w:t>
      </w:r>
      <w:r>
        <w:rPr>
          <w:rFonts w:eastAsia="Times New Roman" w:cs="Times New Roman"/>
          <w:sz w:val="24"/>
          <w:szCs w:val="24"/>
        </w:rPr>
        <w:t xml:space="preserve">represent </w:t>
      </w:r>
      <w:r w:rsidRPr="005235DF">
        <w:rPr>
          <w:rFonts w:eastAsia="Times New Roman" w:cs="Times New Roman"/>
          <w:sz w:val="24"/>
          <w:szCs w:val="24"/>
        </w:rPr>
        <w:t>1.36 in two different ways. Allow one flat to represent 1 whole.</w:t>
      </w:r>
    </w:p>
    <w:p w14:paraId="492E9B29" w14:textId="77777777" w:rsidR="005952E4" w:rsidRPr="006B6BAE" w:rsidRDefault="005952E4" w:rsidP="005952E4">
      <w:pPr>
        <w:pStyle w:val="ListParagraph"/>
        <w:ind w:left="720"/>
        <w:textAlignment w:val="baseline"/>
        <w:rPr>
          <w:rFonts w:eastAsia="Times New Roman" w:cs="Times New Roman"/>
          <w:sz w:val="24"/>
          <w:szCs w:val="24"/>
        </w:rPr>
      </w:pPr>
    </w:p>
    <w:p w14:paraId="1C0353E1" w14:textId="651D1C42" w:rsidR="005952E4" w:rsidRPr="006B6BAE" w:rsidRDefault="005952E4" w:rsidP="005952E4">
      <w:pPr>
        <w:spacing w:after="0" w:line="240" w:lineRule="auto"/>
        <w:rPr>
          <w:rFonts w:cs="Times New Roman"/>
          <w:i/>
          <w:sz w:val="24"/>
          <w:szCs w:val="24"/>
        </w:rPr>
      </w:pPr>
      <w:r w:rsidRPr="006B6BAE">
        <w:rPr>
          <w:rFonts w:eastAsia="Calibri" w:cs="Times New Roman"/>
          <w:bCs/>
          <w:i/>
          <w:sz w:val="24"/>
          <w:szCs w:val="24"/>
        </w:rPr>
        <w:t>Instructional Task 2 (MTR.</w:t>
      </w:r>
      <w:r w:rsidR="003C09FA">
        <w:rPr>
          <w:rFonts w:eastAsia="Calibri" w:cs="Times New Roman"/>
          <w:bCs/>
          <w:i/>
          <w:sz w:val="24"/>
          <w:szCs w:val="24"/>
        </w:rPr>
        <w:t>3</w:t>
      </w:r>
      <w:r w:rsidRPr="006B6BAE">
        <w:rPr>
          <w:rFonts w:eastAsia="Calibri" w:cs="Times New Roman"/>
          <w:bCs/>
          <w:i/>
          <w:sz w:val="24"/>
          <w:szCs w:val="24"/>
        </w:rPr>
        <w:t>.1)</w:t>
      </w:r>
    </w:p>
    <w:p w14:paraId="5B160697" w14:textId="77777777" w:rsidR="009F120D" w:rsidRDefault="009F120D" w:rsidP="009F120D">
      <w:pPr>
        <w:spacing w:after="0" w:line="240" w:lineRule="auto"/>
        <w:ind w:left="372"/>
        <w:textAlignment w:val="baseline"/>
        <w:rPr>
          <w:rFonts w:eastAsia="Times New Roman" w:cs="Times New Roman"/>
          <w:sz w:val="24"/>
          <w:szCs w:val="24"/>
        </w:rPr>
      </w:pPr>
      <w:r w:rsidRPr="005235DF">
        <w:rPr>
          <w:rFonts w:eastAsia="Times New Roman" w:cs="Times New Roman"/>
          <w:sz w:val="24"/>
          <w:szCs w:val="24"/>
        </w:rPr>
        <w:t xml:space="preserve">How many tenths </w:t>
      </w:r>
      <w:r>
        <w:rPr>
          <w:rFonts w:eastAsia="Times New Roman" w:cs="Times New Roman"/>
          <w:sz w:val="24"/>
          <w:szCs w:val="24"/>
        </w:rPr>
        <w:t>are equivalent to</w:t>
      </w:r>
      <w:r w:rsidRPr="005235DF">
        <w:rPr>
          <w:rFonts w:eastAsia="Times New Roman" w:cs="Times New Roman"/>
          <w:sz w:val="24"/>
          <w:szCs w:val="24"/>
        </w:rPr>
        <w:t xml:space="preserve"> 13.2? How do you know?  </w:t>
      </w:r>
    </w:p>
    <w:p w14:paraId="16548D14" w14:textId="77777777" w:rsidR="005952E4" w:rsidRDefault="005952E4" w:rsidP="005952E4">
      <w:pPr>
        <w:spacing w:after="0" w:line="240" w:lineRule="auto"/>
        <w:rPr>
          <w:rFonts w:eastAsia="Times New Roman" w:cs="Times New Roman"/>
          <w:sz w:val="24"/>
          <w:szCs w:val="24"/>
        </w:rPr>
      </w:pPr>
    </w:p>
    <w:p w14:paraId="44B5031E" w14:textId="77777777" w:rsidR="005952E4" w:rsidRPr="006B6BAE" w:rsidRDefault="005952E4" w:rsidP="005952E4">
      <w:pPr>
        <w:pStyle w:val="BlueHeading1"/>
      </w:pPr>
      <w:r w:rsidRPr="006B6BAE">
        <w:t>Instructional </w:t>
      </w:r>
      <w:r>
        <w:t>Items</w:t>
      </w:r>
      <w:r w:rsidRPr="006B6BAE">
        <w:t> </w:t>
      </w:r>
    </w:p>
    <w:p w14:paraId="64611ED7"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BC53046" w14:textId="77777777" w:rsidR="004B357B" w:rsidRPr="005235DF" w:rsidRDefault="004B357B" w:rsidP="004B357B">
      <w:pPr>
        <w:spacing w:after="0" w:line="240" w:lineRule="auto"/>
        <w:ind w:left="360"/>
        <w:textAlignment w:val="baseline"/>
        <w:rPr>
          <w:rFonts w:eastAsia="Times New Roman" w:cs="Times New Roman"/>
          <w:sz w:val="24"/>
          <w:szCs w:val="24"/>
        </w:rPr>
      </w:pPr>
      <w:r w:rsidRPr="005235DF">
        <w:rPr>
          <w:rFonts w:eastAsia="Times New Roman" w:cs="Times New Roman"/>
          <w:sz w:val="24"/>
          <w:szCs w:val="24"/>
        </w:rPr>
        <w:t>Select all the ways to name</w:t>
      </w:r>
      <m:oMath>
        <m:r>
          <w:rPr>
            <w:rFonts w:ascii="Cambria Math" w:eastAsia="Times New Roman" w:hAnsi="Cambria Math" w:cs="Times New Roman"/>
            <w:sz w:val="24"/>
            <w:szCs w:val="24"/>
          </w:rPr>
          <m:t xml:space="preserve"> 14.09</m:t>
        </m:r>
      </m:oMath>
      <w:r w:rsidRPr="005235DF">
        <w:rPr>
          <w:rFonts w:eastAsia="Times New Roman" w:cs="Times New Roman"/>
          <w:sz w:val="24"/>
          <w:szCs w:val="24"/>
        </w:rPr>
        <w:t>.</w:t>
      </w:r>
    </w:p>
    <w:p w14:paraId="66D9BFD9" w14:textId="77777777" w:rsidR="004B357B" w:rsidRPr="005235DF" w:rsidRDefault="004B357B" w:rsidP="009D7378">
      <w:pPr>
        <w:pStyle w:val="ListParagraph"/>
        <w:widowControl/>
        <w:numPr>
          <w:ilvl w:val="0"/>
          <w:numId w:val="35"/>
        </w:numPr>
        <w:ind w:left="1080"/>
        <w:contextualSpacing/>
        <w:textAlignment w:val="baseline"/>
        <w:rPr>
          <w:rFonts w:eastAsia="Times New Roman" w:cs="Times New Roman"/>
          <w:sz w:val="24"/>
          <w:szCs w:val="24"/>
        </w:rPr>
      </w:pPr>
      <w:r>
        <w:rPr>
          <w:rFonts w:eastAsia="Times New Roman" w:cs="Times New Roman"/>
          <w:sz w:val="24"/>
          <w:szCs w:val="24"/>
        </w:rPr>
        <w:t xml:space="preserve"> 1,409 </w:t>
      </w:r>
      <w:r>
        <w:rPr>
          <w:rFonts w:eastAsia="Times New Roman" w:cs="Times New Roman"/>
          <w:i/>
          <w:iCs/>
          <w:sz w:val="24"/>
          <w:szCs w:val="24"/>
        </w:rPr>
        <w:t>hundredths</w:t>
      </w:r>
    </w:p>
    <w:p w14:paraId="4AA1E08B" w14:textId="77777777" w:rsidR="004B357B" w:rsidRPr="005235DF" w:rsidRDefault="004B357B" w:rsidP="009D7378">
      <w:pPr>
        <w:pStyle w:val="ListParagraph"/>
        <w:widowControl/>
        <w:numPr>
          <w:ilvl w:val="0"/>
          <w:numId w:val="35"/>
        </w:numPr>
        <w:ind w:left="1080"/>
        <w:contextualSpacing/>
        <w:textAlignment w:val="baseline"/>
        <w:rPr>
          <w:rFonts w:eastAsia="Times New Roman" w:cs="Times New Roman"/>
          <w:sz w:val="24"/>
          <w:szCs w:val="24"/>
        </w:rPr>
      </w:pPr>
      <w:r>
        <w:rPr>
          <w:rFonts w:eastAsia="Times New Roman" w:cs="Times New Roman"/>
          <w:sz w:val="24"/>
          <w:szCs w:val="24"/>
        </w:rPr>
        <w:t xml:space="preserve">1 </w:t>
      </w:r>
      <w:r>
        <w:rPr>
          <w:rFonts w:eastAsia="Times New Roman" w:cs="Times New Roman"/>
          <w:i/>
          <w:iCs/>
          <w:sz w:val="24"/>
          <w:szCs w:val="24"/>
        </w:rPr>
        <w:t xml:space="preserve">ten </w:t>
      </w:r>
      <w:r>
        <w:rPr>
          <w:rFonts w:eastAsia="Times New Roman" w:cs="Times New Roman"/>
          <w:sz w:val="24"/>
          <w:szCs w:val="24"/>
        </w:rPr>
        <w:t xml:space="preserve">+ 409 </w:t>
      </w:r>
      <w:r>
        <w:rPr>
          <w:rFonts w:eastAsia="Times New Roman" w:cs="Times New Roman"/>
          <w:i/>
          <w:iCs/>
          <w:sz w:val="24"/>
          <w:szCs w:val="24"/>
        </w:rPr>
        <w:t>hundredths</w:t>
      </w:r>
    </w:p>
    <w:p w14:paraId="3F2FFFE0" w14:textId="77777777" w:rsidR="004B357B" w:rsidRPr="005235DF" w:rsidRDefault="004B357B" w:rsidP="009D7378">
      <w:pPr>
        <w:pStyle w:val="ListParagraph"/>
        <w:widowControl/>
        <w:numPr>
          <w:ilvl w:val="0"/>
          <w:numId w:val="35"/>
        </w:numPr>
        <w:ind w:left="1080"/>
        <w:contextualSpacing/>
        <w:textAlignment w:val="baseline"/>
        <w:rPr>
          <w:rFonts w:eastAsia="Times New Roman" w:cs="Times New Roman"/>
          <w:sz w:val="24"/>
          <w:szCs w:val="24"/>
        </w:rPr>
      </w:pPr>
      <w:r>
        <w:rPr>
          <w:rFonts w:eastAsia="Times New Roman" w:cs="Times New Roman"/>
          <w:sz w:val="24"/>
          <w:szCs w:val="24"/>
        </w:rPr>
        <w:t xml:space="preserve">1 </w:t>
      </w:r>
      <w:r>
        <w:rPr>
          <w:rFonts w:eastAsia="Times New Roman" w:cs="Times New Roman"/>
          <w:i/>
          <w:iCs/>
          <w:sz w:val="24"/>
          <w:szCs w:val="24"/>
        </w:rPr>
        <w:t xml:space="preserve">ten </w:t>
      </w:r>
      <w:r>
        <w:rPr>
          <w:rFonts w:eastAsia="Times New Roman" w:cs="Times New Roman"/>
          <w:sz w:val="24"/>
          <w:szCs w:val="24"/>
        </w:rPr>
        <w:t xml:space="preserve">+ 4 </w:t>
      </w:r>
      <w:r>
        <w:rPr>
          <w:rFonts w:eastAsia="Times New Roman" w:cs="Times New Roman"/>
          <w:i/>
          <w:iCs/>
          <w:sz w:val="24"/>
          <w:szCs w:val="24"/>
        </w:rPr>
        <w:t xml:space="preserve">ones </w:t>
      </w:r>
      <w:r>
        <w:rPr>
          <w:rFonts w:eastAsia="Times New Roman" w:cs="Times New Roman"/>
          <w:sz w:val="24"/>
          <w:szCs w:val="24"/>
        </w:rPr>
        <w:t xml:space="preserve">+ 9 </w:t>
      </w:r>
      <w:r>
        <w:rPr>
          <w:rFonts w:eastAsia="Times New Roman" w:cs="Times New Roman"/>
          <w:i/>
          <w:iCs/>
          <w:sz w:val="24"/>
          <w:szCs w:val="24"/>
        </w:rPr>
        <w:t>tenths</w:t>
      </w:r>
    </w:p>
    <w:p w14:paraId="2F7803E0" w14:textId="77777777" w:rsidR="004B357B" w:rsidRPr="005235DF" w:rsidRDefault="004B357B" w:rsidP="009D7378">
      <w:pPr>
        <w:pStyle w:val="ListParagraph"/>
        <w:widowControl/>
        <w:numPr>
          <w:ilvl w:val="0"/>
          <w:numId w:val="35"/>
        </w:numPr>
        <w:ind w:left="1080"/>
        <w:contextualSpacing/>
        <w:textAlignment w:val="baseline"/>
        <w:rPr>
          <w:rFonts w:eastAsia="Times New Roman" w:cs="Times New Roman"/>
          <w:sz w:val="24"/>
          <w:szCs w:val="24"/>
        </w:rPr>
      </w:pPr>
      <w:r>
        <w:rPr>
          <w:rFonts w:eastAsia="Times New Roman" w:cs="Times New Roman"/>
          <w:sz w:val="24"/>
          <w:szCs w:val="24"/>
        </w:rPr>
        <w:t xml:space="preserve">140 </w:t>
      </w:r>
      <w:r>
        <w:rPr>
          <w:rFonts w:eastAsia="Times New Roman" w:cs="Times New Roman"/>
          <w:i/>
          <w:iCs/>
          <w:sz w:val="24"/>
          <w:szCs w:val="24"/>
        </w:rPr>
        <w:t xml:space="preserve">tenths </w:t>
      </w:r>
      <w:r>
        <w:rPr>
          <w:rFonts w:eastAsia="Times New Roman" w:cs="Times New Roman"/>
          <w:sz w:val="24"/>
          <w:szCs w:val="24"/>
        </w:rPr>
        <w:t xml:space="preserve">+ 9 </w:t>
      </w:r>
      <w:r w:rsidRPr="00B66465">
        <w:rPr>
          <w:rFonts w:eastAsia="Times New Roman" w:cs="Times New Roman"/>
          <w:i/>
          <w:iCs/>
          <w:sz w:val="24"/>
          <w:szCs w:val="24"/>
        </w:rPr>
        <w:t>hundredths</w:t>
      </w:r>
    </w:p>
    <w:p w14:paraId="2A397780" w14:textId="77777777" w:rsidR="004B357B" w:rsidRPr="00FC00D9" w:rsidRDefault="004B357B" w:rsidP="009D7378">
      <w:pPr>
        <w:pStyle w:val="ListParagraph"/>
        <w:numPr>
          <w:ilvl w:val="0"/>
          <w:numId w:val="35"/>
        </w:numPr>
        <w:ind w:left="1080"/>
        <w:textAlignment w:val="baseline"/>
        <w:rPr>
          <w:rFonts w:eastAsia="Times New Roman" w:cs="Times New Roman"/>
          <w:sz w:val="24"/>
          <w:szCs w:val="24"/>
        </w:rPr>
      </w:pPr>
      <w:r>
        <w:rPr>
          <w:rFonts w:eastAsia="Times New Roman" w:cs="Times New Roman"/>
          <w:sz w:val="24"/>
          <w:szCs w:val="24"/>
        </w:rPr>
        <w:t xml:space="preserve">1,409 </w:t>
      </w:r>
      <w:r>
        <w:rPr>
          <w:rFonts w:eastAsia="Times New Roman" w:cs="Times New Roman"/>
          <w:i/>
          <w:iCs/>
          <w:sz w:val="24"/>
          <w:szCs w:val="24"/>
        </w:rPr>
        <w:t>tenths</w:t>
      </w:r>
      <w:r>
        <w:rPr>
          <w:rFonts w:eastAsia="Times New Roman" w:cs="Times New Roman"/>
          <w:sz w:val="24"/>
          <w:szCs w:val="24"/>
        </w:rPr>
        <w:t xml:space="preserve"> </w:t>
      </w:r>
    </w:p>
    <w:p w14:paraId="15147BB2" w14:textId="77777777" w:rsidR="00B6555A" w:rsidRPr="006B6BAE" w:rsidRDefault="00B6555A" w:rsidP="00B6555A">
      <w:pPr>
        <w:spacing w:after="0" w:line="240" w:lineRule="auto"/>
        <w:textAlignment w:val="baseline"/>
        <w:rPr>
          <w:rFonts w:eastAsia="Calibri" w:cs="Times New Roman"/>
          <w:sz w:val="24"/>
          <w:szCs w:val="24"/>
        </w:rPr>
      </w:pPr>
    </w:p>
    <w:p w14:paraId="4DDA113D"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339D632" w14:textId="77777777" w:rsidR="00FB571A" w:rsidRPr="005235DF" w:rsidRDefault="00FB571A" w:rsidP="00FB571A">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What number is composed of </w:t>
      </w:r>
      <m:oMath>
        <m:r>
          <w:rPr>
            <w:rFonts w:ascii="Cambria Math" w:eastAsia="Times New Roman" w:hAnsi="Cambria Math" w:cs="Times New Roman"/>
            <w:sz w:val="24"/>
            <w:szCs w:val="24"/>
          </w:rPr>
          <m:t xml:space="preserve">7 ones, 18 tenths, </m:t>
        </m:r>
      </m:oMath>
      <w:r>
        <w:rPr>
          <w:rFonts w:eastAsia="Times New Roman" w:cs="Times New Roman"/>
          <w:sz w:val="24"/>
          <w:szCs w:val="24"/>
        </w:rPr>
        <w:t xml:space="preserve">and </w:t>
      </w:r>
      <m:oMath>
        <m:r>
          <w:rPr>
            <w:rFonts w:ascii="Cambria Math" w:eastAsia="Times New Roman" w:hAnsi="Cambria Math" w:cs="Times New Roman"/>
            <w:sz w:val="24"/>
            <w:szCs w:val="24"/>
          </w:rPr>
          <m:t>59 thousanths</m:t>
        </m:r>
      </m:oMath>
      <w:r>
        <w:rPr>
          <w:rFonts w:eastAsia="Times New Roman" w:cs="Times New Roman"/>
          <w:sz w:val="24"/>
          <w:szCs w:val="24"/>
        </w:rPr>
        <w:t>?</w:t>
      </w:r>
    </w:p>
    <w:p w14:paraId="33234D09" w14:textId="788D035E" w:rsidR="000D2D53" w:rsidRDefault="005952E4" w:rsidP="00B6555A">
      <w:pPr>
        <w:pStyle w:val="Style4"/>
      </w:pPr>
      <w:r w:rsidRPr="006B6BAE">
        <w:t xml:space="preserve">*The strategies, tasks and items included in the B1G-M are examples and should not be considered </w:t>
      </w:r>
      <w:r w:rsidR="00565FDE" w:rsidRPr="009A78A2">
        <w:t>comprehensive</w:t>
      </w:r>
      <w:r w:rsidR="00565FDE">
        <w:t>.</w:t>
      </w:r>
    </w:p>
    <w:p w14:paraId="302BD015" w14:textId="77777777" w:rsidR="000D2D53" w:rsidRDefault="000D2D53" w:rsidP="00B6555A">
      <w:pPr>
        <w:pStyle w:val="Style4"/>
      </w:pPr>
    </w:p>
    <w:p w14:paraId="65C43E72" w14:textId="5243A47D" w:rsidR="000D2D53" w:rsidRDefault="00427D5A" w:rsidP="000D2D53">
      <w:pPr>
        <w:pStyle w:val="Heading3"/>
      </w:pPr>
      <w:bookmarkStart w:id="8" w:name="_MA.5.NSO.1.4"/>
      <w:bookmarkEnd w:id="8"/>
      <w:r>
        <w:t>MA.5</w:t>
      </w:r>
      <w:r w:rsidR="000D2D53" w:rsidRPr="000D2D53">
        <w:t>.NSO.1.4</w:t>
      </w:r>
    </w:p>
    <w:p w14:paraId="66641D3C" w14:textId="77777777" w:rsidR="00FD4C99" w:rsidRPr="000D2D53" w:rsidRDefault="00FD4C99" w:rsidP="00C91967">
      <w:pPr>
        <w:pStyle w:val="Normal11"/>
      </w:pPr>
    </w:p>
    <w:p w14:paraId="1BDA91B8" w14:textId="77777777" w:rsidR="000D2D53" w:rsidRPr="006B6BAE" w:rsidRDefault="000D2D53" w:rsidP="000D2D53">
      <w:pPr>
        <w:pStyle w:val="BlueHeading1"/>
      </w:pPr>
      <w:r w:rsidRPr="006B6BAE">
        <w:t>Benchmark</w:t>
      </w:r>
    </w:p>
    <w:p w14:paraId="61AD36DC" w14:textId="5B3CB566" w:rsidR="000D2D53" w:rsidRPr="000D2D53" w:rsidRDefault="00427D5A" w:rsidP="000D2D53">
      <w:pPr>
        <w:pStyle w:val="Style3"/>
      </w:pPr>
      <w:r>
        <w:t>MA.5</w:t>
      </w:r>
      <w:r w:rsidR="000D2D53" w:rsidRPr="000D2D53">
        <w:t xml:space="preserve">.NSO.1.4 </w:t>
      </w:r>
      <w:r w:rsidR="000D2D53" w:rsidRPr="000D2D53">
        <w:tab/>
      </w:r>
      <w:r w:rsidR="00FE3AB0" w:rsidRPr="008F2023">
        <w:rPr>
          <w:color w:val="000000"/>
        </w:rPr>
        <w:t>Plot, order and compare multi-digit numbers with decimals up to the thousandths.</w:t>
      </w:r>
    </w:p>
    <w:p w14:paraId="47D159E9" w14:textId="77777777" w:rsidR="00BB1363" w:rsidRPr="007D07F9" w:rsidRDefault="000D2D53" w:rsidP="00BB1363">
      <w:pPr>
        <w:spacing w:after="0" w:line="240" w:lineRule="auto"/>
        <w:ind w:left="1620" w:hanging="909"/>
        <w:rPr>
          <w:rFonts w:eastAsia="Calibri" w:cs="Times New Roman"/>
          <w:strike/>
        </w:rPr>
      </w:pPr>
      <w:r w:rsidRPr="000D2D53">
        <w:rPr>
          <w:i/>
          <w:iCs/>
        </w:rPr>
        <w:t>Example:</w:t>
      </w:r>
      <w:r w:rsidRPr="000D2D53">
        <w:t xml:space="preserve"> </w:t>
      </w:r>
      <w:r w:rsidR="00BB1363">
        <w:rPr>
          <w:rFonts w:eastAsia="Calibri" w:cs="Times New Roman"/>
        </w:rPr>
        <w:t>The numbers 4.891,</w:t>
      </w:r>
      <w:r w:rsidR="00BB1363" w:rsidRPr="007D07F9">
        <w:rPr>
          <w:rFonts w:eastAsia="Calibri" w:cs="Times New Roman"/>
        </w:rPr>
        <w:t xml:space="preserve"> 4.918 and 4.198 can be arranged in ascending order as 4.198</w:t>
      </w:r>
      <w:r w:rsidR="00BB1363">
        <w:rPr>
          <w:rFonts w:eastAsia="Calibri" w:cs="Times New Roman"/>
        </w:rPr>
        <w:t>,</w:t>
      </w:r>
      <w:r w:rsidR="00BB1363" w:rsidRPr="007D07F9">
        <w:rPr>
          <w:rFonts w:eastAsia="Calibri" w:cs="Times New Roman"/>
        </w:rPr>
        <w:t xml:space="preserve"> 4.891 and 4.918. </w:t>
      </w:r>
    </w:p>
    <w:p w14:paraId="457323F9" w14:textId="77777777" w:rsidR="00BB1363" w:rsidRPr="007D07F9" w:rsidRDefault="00BB1363" w:rsidP="00BB1363">
      <w:pPr>
        <w:spacing w:after="0" w:line="240" w:lineRule="auto"/>
        <w:ind w:left="1620" w:hanging="909"/>
        <w:rPr>
          <w:rFonts w:eastAsia="Calibri" w:cs="Times New Roman"/>
        </w:rPr>
      </w:pPr>
      <w:r w:rsidRPr="007D07F9">
        <w:rPr>
          <w:rFonts w:eastAsia="Calibri" w:cs="Times New Roman"/>
          <w:i/>
        </w:rPr>
        <w:t>Example:</w:t>
      </w:r>
      <w:r w:rsidRPr="007D07F9">
        <w:rPr>
          <w:rFonts w:eastAsia="Calibri" w:cs="Times New Roman"/>
        </w:rPr>
        <w:t xml:space="preserve"> </w:t>
      </w:r>
      <m:oMath>
        <m:r>
          <w:rPr>
            <w:rFonts w:ascii="Cambria Math" w:eastAsia="Calibri" w:hAnsi="Cambria Math" w:cs="Times New Roman"/>
          </w:rPr>
          <m:t>0.15&lt;0.2</m:t>
        </m:r>
      </m:oMath>
      <w:r w:rsidRPr="007D07F9">
        <w:rPr>
          <w:rFonts w:eastAsia="Calibri" w:cs="Times New Roman"/>
        </w:rPr>
        <w:t xml:space="preserve"> because </w:t>
      </w:r>
      <m:oMath>
        <m:r>
          <w:rPr>
            <w:rFonts w:ascii="Cambria Math" w:eastAsia="Calibri" w:hAnsi="Cambria Math" w:cs="Times New Roman"/>
          </w:rPr>
          <m:t>fifteen hundredths</m:t>
        </m:r>
      </m:oMath>
      <w:r w:rsidRPr="007D07F9">
        <w:rPr>
          <w:rFonts w:eastAsia="Calibri" w:cs="Times New Roman"/>
        </w:rPr>
        <w:t xml:space="preserve"> is less than </w:t>
      </w:r>
      <m:oMath>
        <m:r>
          <w:rPr>
            <w:rFonts w:ascii="Cambria Math" w:eastAsia="Calibri" w:hAnsi="Cambria Math" w:cs="Times New Roman"/>
          </w:rPr>
          <m:t>twenty hundredths</m:t>
        </m:r>
      </m:oMath>
      <w:r w:rsidRPr="007D07F9">
        <w:rPr>
          <w:rFonts w:eastAsia="Calibri" w:cs="Times New Roman"/>
        </w:rPr>
        <w:t xml:space="preserve">, which is the same as </w:t>
      </w:r>
      <m:oMath>
        <m:r>
          <w:rPr>
            <w:rFonts w:ascii="Cambria Math" w:eastAsia="Calibri" w:hAnsi="Cambria Math" w:cs="Times New Roman"/>
          </w:rPr>
          <m:t>two tenths</m:t>
        </m:r>
      </m:oMath>
      <w:r w:rsidRPr="007D07F9">
        <w:rPr>
          <w:rFonts w:eastAsia="Calibri" w:cs="Times New Roman"/>
        </w:rPr>
        <w:t>.</w:t>
      </w:r>
    </w:p>
    <w:p w14:paraId="3E9C5D8D" w14:textId="6D37E99C" w:rsidR="000D2D53" w:rsidRPr="000D2D53" w:rsidRDefault="000D2D53" w:rsidP="000D2D53">
      <w:pPr>
        <w:pStyle w:val="Normal11"/>
        <w:ind w:left="720"/>
      </w:pPr>
    </w:p>
    <w:p w14:paraId="30C2CCE1" w14:textId="77777777" w:rsidR="000D2D53" w:rsidRPr="000D2D53" w:rsidRDefault="000D2D53" w:rsidP="000D2D53">
      <w:pPr>
        <w:pStyle w:val="Normal11"/>
        <w:rPr>
          <w:u w:val="single"/>
        </w:rPr>
      </w:pPr>
      <w:r w:rsidRPr="000D2D53">
        <w:rPr>
          <w:u w:val="single"/>
        </w:rPr>
        <w:t xml:space="preserve">Benchmark Clarifications: </w:t>
      </w:r>
    </w:p>
    <w:p w14:paraId="2AF40386" w14:textId="77777777" w:rsidR="00277798" w:rsidRPr="007D07F9" w:rsidRDefault="000D2D53" w:rsidP="00277798">
      <w:pPr>
        <w:spacing w:after="0" w:line="240" w:lineRule="auto"/>
        <w:rPr>
          <w:rFonts w:eastAsia="Calibri" w:cs="Times New Roman"/>
        </w:rPr>
      </w:pPr>
      <w:r w:rsidRPr="000D2D53">
        <w:rPr>
          <w:i/>
          <w:iCs/>
        </w:rPr>
        <w:t>Clarification 1:</w:t>
      </w:r>
      <w:r w:rsidRPr="000D2D53">
        <w:t xml:space="preserve"> </w:t>
      </w:r>
      <w:r w:rsidR="00277798" w:rsidRPr="007D07F9">
        <w:rPr>
          <w:rFonts w:eastAsia="Calibri" w:cs="Times New Roman"/>
          <w:color w:val="000000"/>
        </w:rPr>
        <w:t>When comparing numbers, instruction includes using an appropriately scaled number line and using place values of digits.</w:t>
      </w:r>
    </w:p>
    <w:p w14:paraId="6E37EC1E" w14:textId="77777777" w:rsidR="00277798" w:rsidRPr="007D07F9" w:rsidRDefault="00277798" w:rsidP="00277798">
      <w:pPr>
        <w:spacing w:after="0" w:line="240" w:lineRule="auto"/>
        <w:rPr>
          <w:rFonts w:eastAsia="Calibri" w:cs="Times New Roman"/>
        </w:rPr>
      </w:pPr>
      <w:r w:rsidRPr="007D07F9">
        <w:rPr>
          <w:rFonts w:eastAsia="Calibri" w:cs="Times New Roman"/>
          <w:i/>
        </w:rPr>
        <w:t>Clarification 2:</w:t>
      </w:r>
      <w:r w:rsidRPr="007D07F9">
        <w:rPr>
          <w:rFonts w:eastAsia="Calibri" w:cs="Times New Roman"/>
        </w:rPr>
        <w:t xml:space="preserve"> Scaled number lines must be provided and can be a representation of any range of numbers. </w:t>
      </w:r>
    </w:p>
    <w:p w14:paraId="726A1CD4" w14:textId="77777777" w:rsidR="00277798" w:rsidRDefault="00277798" w:rsidP="00277798">
      <w:pPr>
        <w:spacing w:after="0" w:line="240" w:lineRule="auto"/>
        <w:rPr>
          <w:rFonts w:eastAsia="Calibri" w:cs="Times New Roman"/>
          <w:color w:val="000000"/>
        </w:rPr>
      </w:pPr>
      <w:r w:rsidRPr="007D07F9">
        <w:rPr>
          <w:rFonts w:eastAsia="Calibri" w:cs="Times New Roman"/>
          <w:i/>
        </w:rPr>
        <w:t>Clarification 3:</w:t>
      </w:r>
      <w:r w:rsidRPr="007D07F9">
        <w:rPr>
          <w:rFonts w:eastAsia="Calibri" w:cs="Times New Roman"/>
        </w:rPr>
        <w:t xml:space="preserve"> </w:t>
      </w:r>
      <w:r w:rsidRPr="007D07F9">
        <w:rPr>
          <w:rFonts w:eastAsia="Calibri" w:cs="Times New Roman"/>
          <w:color w:val="000000"/>
        </w:rPr>
        <w:t>Within this benchmark, the expectation is to use symbols (</w:t>
      </w:r>
      <m:oMath>
        <m:r>
          <w:rPr>
            <w:rFonts w:ascii="Cambria Math" w:eastAsia="Calibri" w:hAnsi="Cambria Math" w:cs="Times New Roman"/>
            <w:color w:val="000000"/>
          </w:rPr>
          <m:t>&lt;</m:t>
        </m:r>
      </m:oMath>
      <w:r w:rsidRPr="007D07F9">
        <w:rPr>
          <w:rFonts w:eastAsia="Calibri" w:cs="Times New Roman"/>
          <w:color w:val="000000"/>
        </w:rPr>
        <w:t xml:space="preserve">, </w:t>
      </w:r>
      <m:oMath>
        <m:r>
          <w:rPr>
            <w:rFonts w:ascii="Cambria Math" w:eastAsia="Calibri" w:hAnsi="Cambria Math" w:cs="Times New Roman"/>
            <w:color w:val="000000"/>
          </w:rPr>
          <m:t>&gt;</m:t>
        </m:r>
      </m:oMath>
      <w:r w:rsidRPr="007D07F9">
        <w:rPr>
          <w:rFonts w:eastAsia="Calibri" w:cs="Times New Roman"/>
          <w:color w:val="000000"/>
        </w:rPr>
        <w:t xml:space="preserve"> or </w:t>
      </w:r>
      <m:oMath>
        <m:r>
          <w:rPr>
            <w:rFonts w:ascii="Cambria Math" w:eastAsia="Calibri" w:hAnsi="Cambria Math" w:cs="Times New Roman"/>
            <w:color w:val="000000"/>
          </w:rPr>
          <m:t>=</m:t>
        </m:r>
      </m:oMath>
      <w:r w:rsidRPr="007D07F9">
        <w:rPr>
          <w:rFonts w:eastAsia="Calibri" w:cs="Times New Roman"/>
          <w:color w:val="000000"/>
        </w:rPr>
        <w:t>).</w:t>
      </w:r>
    </w:p>
    <w:p w14:paraId="64612F06" w14:textId="6BE0DA70" w:rsidR="000D2D53" w:rsidRDefault="000D2D53" w:rsidP="00277798">
      <w:pPr>
        <w:pStyle w:val="Normal11"/>
        <w:rPr>
          <w:sz w:val="24"/>
          <w:szCs w:val="24"/>
        </w:rPr>
      </w:pPr>
    </w:p>
    <w:p w14:paraId="7F55F4BC" w14:textId="77777777" w:rsidR="000D2D53" w:rsidRPr="006B6BAE" w:rsidRDefault="000D2D53" w:rsidP="000D2D53">
      <w:pPr>
        <w:pStyle w:val="BlueHeading1"/>
      </w:pPr>
      <w:r>
        <w:t xml:space="preserve">Connecting </w:t>
      </w:r>
      <w:r w:rsidRPr="006B6BAE">
        <w:t>Benchmark</w:t>
      </w:r>
      <w:r>
        <w:t>s/</w:t>
      </w:r>
      <w:r w:rsidRPr="006B6BAE">
        <w:t>Horizontal Alignment</w:t>
      </w:r>
      <w:r>
        <w:t xml:space="preserve">        </w:t>
      </w:r>
    </w:p>
    <w:p w14:paraId="5E1E113F" w14:textId="77777777" w:rsidR="00D848B6" w:rsidRDefault="00D848B6"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5.NSO</w:t>
      </w:r>
      <w:r>
        <w:rPr>
          <w:rFonts w:eastAsia="Times New Roman" w:cs="Times New Roman"/>
          <w:sz w:val="24"/>
          <w:szCs w:val="24"/>
        </w:rPr>
        <w:t xml:space="preserve">.2.4 </w:t>
      </w:r>
    </w:p>
    <w:p w14:paraId="42888643" w14:textId="77777777" w:rsidR="00D848B6" w:rsidRPr="00F55E4E" w:rsidRDefault="00D848B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MA.5.NSO.</w:t>
      </w:r>
      <w:r w:rsidRPr="00F55E4E">
        <w:rPr>
          <w:rFonts w:eastAsia="Times New Roman" w:cs="Times New Roman"/>
          <w:sz w:val="24"/>
          <w:szCs w:val="24"/>
        </w:rPr>
        <w:t>2.5</w:t>
      </w:r>
    </w:p>
    <w:p w14:paraId="0A939328" w14:textId="77777777" w:rsidR="00D848B6" w:rsidRDefault="00D848B6"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w:t>
      </w:r>
      <w:r>
        <w:rPr>
          <w:rFonts w:eastAsia="Times New Roman" w:cs="Times New Roman"/>
          <w:sz w:val="24"/>
          <w:szCs w:val="24"/>
        </w:rPr>
        <w:t xml:space="preserve">.AR.2.1 </w:t>
      </w:r>
    </w:p>
    <w:p w14:paraId="5A811EB3" w14:textId="77777777" w:rsidR="00D848B6" w:rsidRDefault="00D848B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 xml:space="preserve">MA.5.AR.2.2 </w:t>
      </w:r>
    </w:p>
    <w:p w14:paraId="2683A992" w14:textId="77777777" w:rsidR="00D848B6" w:rsidRPr="00F55E4E" w:rsidRDefault="00D848B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MA.5.AR.</w:t>
      </w:r>
      <w:r w:rsidRPr="00F55E4E">
        <w:rPr>
          <w:rFonts w:eastAsia="Times New Roman" w:cs="Times New Roman"/>
          <w:sz w:val="24"/>
          <w:szCs w:val="24"/>
        </w:rPr>
        <w:t>2.3</w:t>
      </w:r>
    </w:p>
    <w:p w14:paraId="1F9ABE4B" w14:textId="77777777" w:rsidR="000D2D53" w:rsidRPr="006B6BAE" w:rsidRDefault="000D2D53" w:rsidP="000D2D53">
      <w:pPr>
        <w:widowControl w:val="0"/>
        <w:spacing w:after="0" w:line="240" w:lineRule="auto"/>
        <w:ind w:left="720"/>
        <w:contextualSpacing/>
        <w:rPr>
          <w:rFonts w:eastAsia="Times New Roman" w:cs="Times New Roman"/>
          <w:sz w:val="24"/>
          <w:szCs w:val="24"/>
        </w:rPr>
      </w:pPr>
    </w:p>
    <w:p w14:paraId="0E830F9A" w14:textId="77777777" w:rsidR="000D2D53" w:rsidRDefault="000D2D53" w:rsidP="000D2D53">
      <w:pPr>
        <w:pStyle w:val="BlueHeading1"/>
      </w:pPr>
      <w:r w:rsidRPr="009C58CD">
        <w:t>Terms</w:t>
      </w:r>
      <w:r w:rsidRPr="006B6BAE">
        <w:t> from the K-12 Glossary </w:t>
      </w:r>
    </w:p>
    <w:p w14:paraId="60D570CE" w14:textId="77777777" w:rsidR="004E4D8E" w:rsidRDefault="004E4D8E" w:rsidP="009D7378">
      <w:pPr>
        <w:pStyle w:val="ListParagraph"/>
        <w:numPr>
          <w:ilvl w:val="0"/>
          <w:numId w:val="36"/>
        </w:numPr>
        <w:rPr>
          <w:rFonts w:eastAsia="Times New Roman" w:cs="Times New Roman"/>
          <w:sz w:val="24"/>
          <w:szCs w:val="24"/>
        </w:rPr>
      </w:pPr>
      <w:r>
        <w:rPr>
          <w:rFonts w:eastAsia="Times New Roman" w:cs="Times New Roman"/>
          <w:sz w:val="24"/>
          <w:szCs w:val="24"/>
        </w:rPr>
        <w:t>Equal sign</w:t>
      </w:r>
    </w:p>
    <w:p w14:paraId="4FA6EF1E" w14:textId="775588D1" w:rsidR="005A6FAA" w:rsidRPr="004E4D8E" w:rsidRDefault="004E4D8E" w:rsidP="009D7378">
      <w:pPr>
        <w:pStyle w:val="ListParagraph"/>
        <w:numPr>
          <w:ilvl w:val="0"/>
          <w:numId w:val="36"/>
        </w:numPr>
        <w:rPr>
          <w:rFonts w:eastAsia="Times New Roman" w:cs="Times New Roman"/>
          <w:bCs/>
          <w:color w:val="000000"/>
          <w:sz w:val="24"/>
          <w:szCs w:val="24"/>
        </w:rPr>
      </w:pPr>
      <w:r w:rsidRPr="004E4D8E">
        <w:rPr>
          <w:rFonts w:eastAsia="Times New Roman" w:cs="Times New Roman"/>
          <w:sz w:val="24"/>
          <w:szCs w:val="24"/>
        </w:rPr>
        <w:t>Number line</w:t>
      </w:r>
    </w:p>
    <w:p w14:paraId="026FC2DB" w14:textId="77777777" w:rsidR="004E4D8E" w:rsidRPr="004E4D8E" w:rsidRDefault="004E4D8E" w:rsidP="009D7378">
      <w:pPr>
        <w:pStyle w:val="ListParagraph"/>
        <w:numPr>
          <w:ilvl w:val="0"/>
          <w:numId w:val="36"/>
        </w:numPr>
        <w:rPr>
          <w:rFonts w:eastAsia="Times New Roman" w:cs="Times New Roman"/>
          <w:bCs/>
          <w:color w:val="000000"/>
          <w:sz w:val="24"/>
          <w:szCs w:val="24"/>
        </w:rPr>
      </w:pPr>
    </w:p>
    <w:p w14:paraId="1531973E" w14:textId="77777777" w:rsidR="005A6FAA" w:rsidRPr="00775194" w:rsidRDefault="005A6FAA" w:rsidP="005A6FAA">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9725B" w:rsidRPr="006B6BAE" w14:paraId="7A030A92" w14:textId="77777777">
        <w:trPr>
          <w:trHeight w:val="300"/>
        </w:trPr>
        <w:tc>
          <w:tcPr>
            <w:tcW w:w="2498" w:type="pct"/>
            <w:shd w:val="clear" w:color="auto" w:fill="auto"/>
            <w:hideMark/>
          </w:tcPr>
          <w:p w14:paraId="15B223CB"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3C9A2BB" w14:textId="77777777" w:rsidR="006C27D7" w:rsidRPr="00B66465" w:rsidRDefault="006C27D7" w:rsidP="009D7378">
            <w:pPr>
              <w:numPr>
                <w:ilvl w:val="0"/>
                <w:numId w:val="14"/>
              </w:numPr>
              <w:spacing w:after="0" w:line="240" w:lineRule="auto"/>
              <w:textAlignment w:val="baseline"/>
              <w:rPr>
                <w:rFonts w:cs="Times New Roman"/>
                <w:sz w:val="24"/>
                <w:szCs w:val="24"/>
              </w:rPr>
            </w:pPr>
            <w:r w:rsidRPr="009D1C06">
              <w:rPr>
                <w:rFonts w:eastAsia="Times New Roman" w:cs="Times New Roman"/>
                <w:sz w:val="24"/>
                <w:szCs w:val="24"/>
              </w:rPr>
              <w:t>MA.4.NSO.1.3</w:t>
            </w:r>
            <w:r>
              <w:rPr>
                <w:rFonts w:eastAsia="Times New Roman" w:cs="Times New Roman"/>
                <w:sz w:val="24"/>
                <w:szCs w:val="24"/>
              </w:rPr>
              <w:t xml:space="preserve"> </w:t>
            </w:r>
          </w:p>
          <w:p w14:paraId="6974A3E4" w14:textId="77777777" w:rsidR="006C27D7" w:rsidRPr="009D1C06" w:rsidRDefault="006C27D7" w:rsidP="009D7378">
            <w:pPr>
              <w:numPr>
                <w:ilvl w:val="0"/>
                <w:numId w:val="14"/>
              </w:numPr>
              <w:spacing w:after="0" w:line="240" w:lineRule="auto"/>
              <w:textAlignment w:val="baseline"/>
              <w:rPr>
                <w:rFonts w:cs="Times New Roman"/>
                <w:sz w:val="24"/>
                <w:szCs w:val="24"/>
              </w:rPr>
            </w:pPr>
            <w:r w:rsidRPr="009D1C06">
              <w:rPr>
                <w:rFonts w:eastAsia="Times New Roman" w:cs="Times New Roman"/>
                <w:sz w:val="24"/>
                <w:szCs w:val="24"/>
              </w:rPr>
              <w:t>MA.4.NSO.1.5</w:t>
            </w:r>
            <w:hyperlink r:id="rId24" w:history="1">
              <w:r w:rsidRPr="00CA13F1" w:rsidDel="00CA13F1">
                <w:rPr>
                  <w:rStyle w:val="Hyperlink"/>
                </w:rPr>
                <w:t xml:space="preserve"> </w:t>
              </w:r>
            </w:hyperlink>
          </w:p>
          <w:p w14:paraId="65BC3BD4" w14:textId="0C753EB5" w:rsidR="0069725B" w:rsidRPr="006B6BAE" w:rsidRDefault="0069725B" w:rsidP="0069725B">
            <w:pPr>
              <w:widowControl w:val="0"/>
              <w:spacing w:after="0" w:line="240" w:lineRule="auto"/>
              <w:ind w:left="360"/>
              <w:textAlignment w:val="baseline"/>
              <w:rPr>
                <w:rFonts w:eastAsia="Times New Roman" w:cs="Times New Roman"/>
                <w:sz w:val="24"/>
                <w:szCs w:val="24"/>
              </w:rPr>
            </w:pPr>
            <w:r w:rsidRPr="006B6BAE">
              <w:t xml:space="preserve"> </w:t>
            </w:r>
          </w:p>
        </w:tc>
        <w:tc>
          <w:tcPr>
            <w:tcW w:w="2502" w:type="pct"/>
            <w:shd w:val="clear" w:color="auto" w:fill="auto"/>
          </w:tcPr>
          <w:p w14:paraId="08F3593C"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AB2FE1A" w14:textId="1C0F1799" w:rsidR="0069725B" w:rsidRPr="006B6BAE" w:rsidRDefault="0069725B" w:rsidP="009D7378">
            <w:pPr>
              <w:numPr>
                <w:ilvl w:val="0"/>
                <w:numId w:val="14"/>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173576">
              <w:rPr>
                <w:rFonts w:eastAsia="Times New Roman" w:cs="Times New Roman"/>
                <w:color w:val="000000" w:themeColor="text1"/>
                <w:sz w:val="24"/>
                <w:szCs w:val="24"/>
              </w:rPr>
              <w:t>6</w:t>
            </w:r>
            <w:r w:rsidRPr="006B6BAE">
              <w:rPr>
                <w:rFonts w:eastAsia="Times New Roman" w:cs="Times New Roman"/>
                <w:color w:val="000000" w:themeColor="text1"/>
                <w:sz w:val="24"/>
                <w:szCs w:val="24"/>
              </w:rPr>
              <w:t>.NSO.</w:t>
            </w:r>
            <w:r w:rsidR="00173576">
              <w:rPr>
                <w:rFonts w:eastAsia="Times New Roman" w:cs="Times New Roman"/>
                <w:color w:val="000000" w:themeColor="text1"/>
                <w:sz w:val="24"/>
                <w:szCs w:val="24"/>
              </w:rPr>
              <w:t>1</w:t>
            </w:r>
            <w:r w:rsidRPr="006B6BAE">
              <w:rPr>
                <w:rFonts w:eastAsia="Times New Roman" w:cs="Times New Roman"/>
                <w:color w:val="000000" w:themeColor="text1"/>
                <w:sz w:val="24"/>
                <w:szCs w:val="24"/>
              </w:rPr>
              <w:t xml:space="preserve">.1 </w:t>
            </w:r>
          </w:p>
          <w:p w14:paraId="018F858C" w14:textId="77777777" w:rsidR="0069725B" w:rsidRPr="006B6BAE" w:rsidRDefault="0069725B" w:rsidP="0069725B">
            <w:pPr>
              <w:widowControl w:val="0"/>
              <w:spacing w:after="0" w:line="240" w:lineRule="auto"/>
              <w:ind w:left="720"/>
              <w:textAlignment w:val="baseline"/>
              <w:rPr>
                <w:rFonts w:eastAsia="Times New Roman" w:cs="Times New Roman"/>
                <w:sz w:val="24"/>
                <w:szCs w:val="24"/>
              </w:rPr>
            </w:pPr>
          </w:p>
        </w:tc>
      </w:tr>
    </w:tbl>
    <w:p w14:paraId="251D9C8A" w14:textId="77777777" w:rsidR="005A6FAA" w:rsidRPr="006B6BAE" w:rsidRDefault="005A6FAA" w:rsidP="005A6FAA">
      <w:pPr>
        <w:pStyle w:val="BlueHeading1"/>
      </w:pPr>
      <w:r w:rsidRPr="006B6BAE">
        <w:t xml:space="preserve">Purpose and Instructional Strategies Integers </w:t>
      </w:r>
    </w:p>
    <w:p w14:paraId="099FE35D" w14:textId="77777777" w:rsidR="00EF02C3" w:rsidRPr="00F04FFA" w:rsidRDefault="00EF02C3" w:rsidP="00EF02C3">
      <w:pPr>
        <w:spacing w:after="0" w:line="240" w:lineRule="auto"/>
        <w:contextualSpacing/>
        <w:textAlignment w:val="baseline"/>
        <w:rPr>
          <w:rFonts w:eastAsiaTheme="minorEastAsia" w:cs="Times New Roman"/>
          <w:sz w:val="24"/>
          <w:szCs w:val="24"/>
        </w:rPr>
      </w:pPr>
      <w:r w:rsidRPr="008F2023">
        <w:rPr>
          <w:rFonts w:eastAsiaTheme="minorEastAsia" w:cs="Times New Roman"/>
          <w:sz w:val="24"/>
          <w:szCs w:val="24"/>
        </w:rPr>
        <w:t>The purpose of this benchmark is for students to use place value understanding to plot, order and compare multi-digit numbers with decimals</w:t>
      </w:r>
      <w:r>
        <w:rPr>
          <w:rFonts w:eastAsiaTheme="minorEastAsia" w:cs="Times New Roman"/>
          <w:sz w:val="24"/>
          <w:szCs w:val="24"/>
        </w:rPr>
        <w:t xml:space="preserve"> to the thousandths</w:t>
      </w:r>
      <w:r w:rsidRPr="008F2023">
        <w:rPr>
          <w:rFonts w:eastAsiaTheme="minorEastAsia" w:cs="Times New Roman"/>
          <w:sz w:val="24"/>
          <w:szCs w:val="24"/>
        </w:rPr>
        <w:t xml:space="preserve">. </w:t>
      </w:r>
      <w:r>
        <w:rPr>
          <w:rFonts w:eastAsiaTheme="minorEastAsia" w:cs="Times New Roman"/>
          <w:sz w:val="24"/>
          <w:szCs w:val="24"/>
        </w:rPr>
        <w:t>In Grade 4 (</w:t>
      </w:r>
      <w:r w:rsidRPr="00594535">
        <w:rPr>
          <w:rFonts w:eastAsiaTheme="minorEastAsia" w:cs="Times New Roman"/>
          <w:sz w:val="24"/>
          <w:szCs w:val="24"/>
        </w:rPr>
        <w:t>MA.4.NSO.1.5</w:t>
      </w:r>
      <w:r>
        <w:rPr>
          <w:rFonts w:eastAsiaTheme="minorEastAsia" w:cs="Times New Roman"/>
          <w:sz w:val="24"/>
          <w:szCs w:val="24"/>
        </w:rPr>
        <w:t>), decimals were plotted to the hundredths, and in Grade 6 (</w:t>
      </w:r>
      <w:r w:rsidRPr="0053110D">
        <w:rPr>
          <w:rFonts w:eastAsia="Times New Roman" w:cs="Times New Roman"/>
          <w:sz w:val="24"/>
          <w:szCs w:val="24"/>
        </w:rPr>
        <w:t>MA.6.NSO.1.1</w:t>
      </w:r>
      <w:r>
        <w:rPr>
          <w:rFonts w:eastAsia="Times New Roman" w:cs="Times New Roman"/>
          <w:sz w:val="24"/>
          <w:szCs w:val="24"/>
        </w:rPr>
        <w:t>) rational numbers, including negative numbers, will be plotted.</w:t>
      </w:r>
    </w:p>
    <w:p w14:paraId="55E212FE" w14:textId="77777777" w:rsidR="00EF02C3" w:rsidRPr="00F04FFA" w:rsidRDefault="00EF02C3" w:rsidP="009D7378">
      <w:pPr>
        <w:pStyle w:val="ListParagraph"/>
        <w:widowControl/>
        <w:numPr>
          <w:ilvl w:val="0"/>
          <w:numId w:val="8"/>
        </w:numPr>
        <w:contextualSpacing/>
        <w:textAlignment w:val="baseline"/>
        <w:rPr>
          <w:rFonts w:eastAsiaTheme="minorEastAsia" w:cs="Times New Roman"/>
          <w:sz w:val="24"/>
          <w:szCs w:val="24"/>
        </w:rPr>
      </w:pPr>
      <w:r w:rsidRPr="008F2023">
        <w:rPr>
          <w:rFonts w:eastAsia="Calibri" w:cs="Times New Roman"/>
          <w:sz w:val="24"/>
          <w:szCs w:val="24"/>
        </w:rPr>
        <w:t>During instruction</w:t>
      </w:r>
      <w:r>
        <w:rPr>
          <w:rFonts w:eastAsia="Calibri" w:cs="Times New Roman"/>
          <w:sz w:val="24"/>
          <w:szCs w:val="24"/>
        </w:rPr>
        <w:t>,</w:t>
      </w:r>
      <w:r w:rsidRPr="008F2023">
        <w:rPr>
          <w:rFonts w:eastAsiaTheme="minorEastAsia" w:cs="Times New Roman"/>
          <w:sz w:val="24"/>
          <w:szCs w:val="24"/>
        </w:rPr>
        <w:t xml:space="preserve"> </w:t>
      </w:r>
      <w:r>
        <w:rPr>
          <w:rFonts w:eastAsiaTheme="minorEastAsia" w:cs="Times New Roman"/>
          <w:sz w:val="24"/>
          <w:szCs w:val="24"/>
        </w:rPr>
        <w:t>s</w:t>
      </w:r>
      <w:r w:rsidRPr="008F2023">
        <w:rPr>
          <w:rFonts w:eastAsiaTheme="minorEastAsia" w:cs="Times New Roman"/>
          <w:sz w:val="24"/>
          <w:szCs w:val="24"/>
        </w:rPr>
        <w:t xml:space="preserve">tudents  </w:t>
      </w:r>
      <w:r w:rsidRPr="7AAF2B8F">
        <w:rPr>
          <w:rFonts w:eastAsiaTheme="minorEastAsia" w:cs="Times New Roman"/>
          <w:sz w:val="24"/>
          <w:szCs w:val="24"/>
        </w:rPr>
        <w:t xml:space="preserve">may </w:t>
      </w:r>
      <w:r w:rsidRPr="008F2023">
        <w:rPr>
          <w:rFonts w:eastAsiaTheme="minorEastAsia" w:cs="Times New Roman"/>
          <w:sz w:val="24"/>
          <w:szCs w:val="24"/>
        </w:rPr>
        <w:t>apply understanding of flexible representations from MA.5.NSO.1.3 to help them reason while plotting, ordering and comparing.</w:t>
      </w:r>
    </w:p>
    <w:p w14:paraId="5CFF7A8E" w14:textId="77777777" w:rsidR="00EF02C3" w:rsidRPr="008F2023" w:rsidRDefault="00EF02C3" w:rsidP="009D7378">
      <w:pPr>
        <w:pStyle w:val="ListParagraph"/>
        <w:widowControl/>
        <w:numPr>
          <w:ilvl w:val="0"/>
          <w:numId w:val="8"/>
        </w:numPr>
        <w:contextualSpacing/>
        <w:textAlignment w:val="baseline"/>
        <w:rPr>
          <w:rFonts w:eastAsiaTheme="minorEastAsia" w:cs="Times New Roman"/>
          <w:sz w:val="24"/>
          <w:szCs w:val="24"/>
        </w:rPr>
      </w:pPr>
      <w:r>
        <w:rPr>
          <w:rFonts w:eastAsia="Calibri" w:cs="Times New Roman"/>
          <w:sz w:val="24"/>
          <w:szCs w:val="24"/>
        </w:rPr>
        <w:t xml:space="preserve">Instruction includes </w:t>
      </w:r>
      <w:r w:rsidRPr="008F2023">
        <w:rPr>
          <w:rFonts w:eastAsia="Calibri" w:cs="Times New Roman"/>
          <w:sz w:val="24"/>
          <w:szCs w:val="24"/>
        </w:rPr>
        <w:t>show</w:t>
      </w:r>
      <w:r>
        <w:rPr>
          <w:rFonts w:eastAsia="Calibri" w:cs="Times New Roman"/>
          <w:sz w:val="24"/>
          <w:szCs w:val="24"/>
        </w:rPr>
        <w:t>ing</w:t>
      </w:r>
      <w:r w:rsidRPr="008F2023">
        <w:rPr>
          <w:rFonts w:eastAsia="Calibri" w:cs="Times New Roman"/>
          <w:sz w:val="24"/>
          <w:szCs w:val="24"/>
        </w:rPr>
        <w:t xml:space="preserve"> students how to represent de</w:t>
      </w:r>
      <w:r>
        <w:rPr>
          <w:rFonts w:eastAsia="Calibri" w:cs="Times New Roman"/>
          <w:sz w:val="24"/>
          <w:szCs w:val="24"/>
        </w:rPr>
        <w:t xml:space="preserve">cimals on scaled number lines. </w:t>
      </w:r>
      <w:r w:rsidRPr="008F2023">
        <w:rPr>
          <w:rFonts w:eastAsia="Calibri" w:cs="Times New Roman"/>
          <w:sz w:val="24"/>
          <w:szCs w:val="24"/>
        </w:rPr>
        <w:t xml:space="preserve">Students  </w:t>
      </w:r>
      <w:r w:rsidRPr="7AAF2B8F">
        <w:rPr>
          <w:rFonts w:eastAsia="Calibri" w:cs="Times New Roman"/>
          <w:sz w:val="24"/>
          <w:szCs w:val="24"/>
        </w:rPr>
        <w:t xml:space="preserve">may </w:t>
      </w:r>
      <w:r w:rsidRPr="008F2023">
        <w:rPr>
          <w:rFonts w:eastAsia="Calibri" w:cs="Times New Roman"/>
          <w:sz w:val="24"/>
          <w:szCs w:val="24"/>
        </w:rPr>
        <w:t>use place value understanding to make comparisons.</w:t>
      </w:r>
    </w:p>
    <w:p w14:paraId="500D8316" w14:textId="77777777" w:rsidR="00EF02C3" w:rsidRPr="008F2023" w:rsidRDefault="00EF02C3" w:rsidP="009D7378">
      <w:pPr>
        <w:pStyle w:val="ListParagraph"/>
        <w:widowControl/>
        <w:numPr>
          <w:ilvl w:val="0"/>
          <w:numId w:val="8"/>
        </w:numPr>
        <w:contextualSpacing/>
        <w:textAlignment w:val="baseline"/>
        <w:rPr>
          <w:rFonts w:eastAsiaTheme="minorEastAsia" w:cs="Times New Roman"/>
          <w:sz w:val="24"/>
          <w:szCs w:val="24"/>
        </w:rPr>
      </w:pPr>
      <w:r w:rsidRPr="008F2023">
        <w:rPr>
          <w:rFonts w:eastAsia="Calibri" w:cs="Times New Roman"/>
          <w:sz w:val="24"/>
          <w:szCs w:val="24"/>
        </w:rPr>
        <w:t xml:space="preserve">Instruction </w:t>
      </w:r>
      <w:r>
        <w:rPr>
          <w:rFonts w:eastAsia="Calibri" w:cs="Times New Roman"/>
          <w:sz w:val="24"/>
          <w:szCs w:val="24"/>
        </w:rPr>
        <w:t>expects</w:t>
      </w:r>
      <w:r w:rsidRPr="008F2023">
        <w:rPr>
          <w:rFonts w:eastAsia="Calibri" w:cs="Times New Roman"/>
          <w:sz w:val="24"/>
          <w:szCs w:val="24"/>
        </w:rPr>
        <w:t xml:space="preserve"> students to justify their arg</w:t>
      </w:r>
      <w:r>
        <w:rPr>
          <w:rFonts w:eastAsia="Calibri" w:cs="Times New Roman"/>
          <w:sz w:val="24"/>
          <w:szCs w:val="24"/>
        </w:rPr>
        <w:t>uments when plotting, comparing</w:t>
      </w:r>
      <w:r w:rsidRPr="008F2023">
        <w:rPr>
          <w:rFonts w:eastAsia="Calibri" w:cs="Times New Roman"/>
          <w:sz w:val="24"/>
          <w:szCs w:val="24"/>
        </w:rPr>
        <w:t xml:space="preserve"> and ordering</w:t>
      </w:r>
      <w:r>
        <w:rPr>
          <w:rFonts w:eastAsia="Calibri" w:cs="Times New Roman"/>
          <w:sz w:val="24"/>
          <w:szCs w:val="24"/>
        </w:rPr>
        <w:t xml:space="preserve"> decimals </w:t>
      </w:r>
      <w:r w:rsidRPr="004E001B">
        <w:rPr>
          <w:rFonts w:eastAsia="Calibri" w:cs="Times New Roman"/>
          <w:i/>
          <w:sz w:val="24"/>
          <w:szCs w:val="24"/>
        </w:rPr>
        <w:t>(MTR.4.1)</w:t>
      </w:r>
      <w:r w:rsidRPr="008F2023">
        <w:rPr>
          <w:rFonts w:eastAsia="Calibri" w:cs="Times New Roman"/>
          <w:sz w:val="24"/>
          <w:szCs w:val="24"/>
        </w:rPr>
        <w:t>.</w:t>
      </w:r>
    </w:p>
    <w:p w14:paraId="7C0B12C6" w14:textId="77777777" w:rsidR="005A6FAA" w:rsidRPr="009C58CD" w:rsidRDefault="005A6FAA" w:rsidP="00EF02C3">
      <w:pPr>
        <w:pStyle w:val="ListParagraph"/>
        <w:ind w:left="720"/>
        <w:textAlignment w:val="baseline"/>
        <w:rPr>
          <w:rFonts w:eastAsia="Times New Roman" w:cs="Times New Roman"/>
          <w:sz w:val="24"/>
          <w:szCs w:val="24"/>
        </w:rPr>
      </w:pPr>
    </w:p>
    <w:p w14:paraId="4FDC426B" w14:textId="77777777" w:rsidR="005A6FAA" w:rsidRPr="00AB3CDB" w:rsidRDefault="005A6FAA" w:rsidP="005A6FAA">
      <w:pPr>
        <w:pStyle w:val="BlueHeading1"/>
      </w:pPr>
      <w:r w:rsidRPr="006B6BAE">
        <w:t>Common Misconceptions or Errors</w:t>
      </w:r>
    </w:p>
    <w:p w14:paraId="0158B660" w14:textId="77777777" w:rsidR="00486E4C" w:rsidRDefault="00486E4C" w:rsidP="009D7378">
      <w:pPr>
        <w:numPr>
          <w:ilvl w:val="0"/>
          <w:numId w:val="16"/>
        </w:numPr>
        <w:spacing w:after="0" w:line="240" w:lineRule="auto"/>
        <w:textAlignment w:val="baseline"/>
        <w:rPr>
          <w:rFonts w:eastAsia="Times New Roman" w:cs="Times New Roman"/>
          <w:sz w:val="24"/>
          <w:szCs w:val="24"/>
        </w:rPr>
      </w:pPr>
      <w:r w:rsidRPr="008F2023">
        <w:rPr>
          <w:rFonts w:eastAsia="Times New Roman" w:cs="Times New Roman"/>
          <w:sz w:val="24"/>
          <w:szCs w:val="24"/>
        </w:rPr>
        <w:t xml:space="preserve">Students may be confused when comparing numbers that have the same </w:t>
      </w:r>
      <w:r>
        <w:rPr>
          <w:rFonts w:eastAsia="Times New Roman" w:cs="Times New Roman"/>
          <w:sz w:val="24"/>
          <w:szCs w:val="24"/>
        </w:rPr>
        <w:t xml:space="preserve">number of </w:t>
      </w:r>
      <w:r w:rsidRPr="008F2023">
        <w:rPr>
          <w:rFonts w:eastAsia="Times New Roman" w:cs="Times New Roman"/>
          <w:sz w:val="24"/>
          <w:szCs w:val="24"/>
        </w:rPr>
        <w:t xml:space="preserve">digits (but different values). </w:t>
      </w:r>
    </w:p>
    <w:p w14:paraId="4359449C" w14:textId="77777777" w:rsidR="00486E4C" w:rsidRDefault="00486E4C" w:rsidP="009D7378">
      <w:pPr>
        <w:numPr>
          <w:ilvl w:val="1"/>
          <w:numId w:val="16"/>
        </w:numPr>
        <w:spacing w:after="0" w:line="240" w:lineRule="auto"/>
        <w:textAlignment w:val="baseline"/>
        <w:rPr>
          <w:rFonts w:eastAsia="Times New Roman" w:cs="Times New Roman"/>
          <w:sz w:val="24"/>
          <w:szCs w:val="24"/>
        </w:rPr>
      </w:pPr>
      <w:r w:rsidRPr="008F2023">
        <w:rPr>
          <w:rFonts w:eastAsia="Times New Roman" w:cs="Times New Roman"/>
          <w:sz w:val="24"/>
          <w:szCs w:val="24"/>
        </w:rPr>
        <w:t>For example, when comparing 2.459 and 13.24, a student may not consider the magnitude</w:t>
      </w:r>
      <w:r>
        <w:rPr>
          <w:rFonts w:eastAsia="Times New Roman" w:cs="Times New Roman"/>
          <w:sz w:val="24"/>
          <w:szCs w:val="24"/>
        </w:rPr>
        <w:t xml:space="preserve"> of the numbers and only look at</w:t>
      </w:r>
      <w:r w:rsidRPr="008F2023">
        <w:rPr>
          <w:rFonts w:eastAsia="Times New Roman" w:cs="Times New Roman"/>
          <w:sz w:val="24"/>
          <w:szCs w:val="24"/>
        </w:rPr>
        <w:t xml:space="preserve"> their digits. That student may claim that 2.459 is greater than 13.24 because the digit 2 is greater than the digit 1 (though they are comparing 2 and 10). </w:t>
      </w:r>
    </w:p>
    <w:p w14:paraId="52A9F64E" w14:textId="77777777" w:rsidR="00486E4C" w:rsidRPr="0076076A" w:rsidRDefault="00486E4C" w:rsidP="009D7378">
      <w:pPr>
        <w:pStyle w:val="ListParagraph"/>
        <w:numPr>
          <w:ilvl w:val="0"/>
          <w:numId w:val="16"/>
        </w:numPr>
        <w:rPr>
          <w:rFonts w:cs="Times New Roman"/>
          <w:sz w:val="24"/>
          <w:szCs w:val="24"/>
        </w:rPr>
      </w:pPr>
      <w:r w:rsidRPr="00AC571A">
        <w:rPr>
          <w:rFonts w:cs="Times New Roman"/>
          <w:sz w:val="24"/>
          <w:szCs w:val="24"/>
        </w:rPr>
        <w:t xml:space="preserve">Students may compare the place values from right to left because </w:t>
      </w:r>
      <w:r>
        <w:rPr>
          <w:rFonts w:cs="Times New Roman"/>
          <w:sz w:val="24"/>
          <w:szCs w:val="24"/>
        </w:rPr>
        <w:t xml:space="preserve">many algorithms </w:t>
      </w:r>
      <w:r w:rsidRPr="00AC571A">
        <w:rPr>
          <w:rFonts w:cs="Times New Roman"/>
          <w:sz w:val="24"/>
          <w:szCs w:val="24"/>
        </w:rPr>
        <w:t xml:space="preserve"> add and subtract from right to left. Emphasize that the greatest place value is on the left, so they should compare from the largest to smallest place. Student</w:t>
      </w:r>
      <w:r>
        <w:rPr>
          <w:rFonts w:cs="Times New Roman"/>
          <w:sz w:val="24"/>
          <w:szCs w:val="24"/>
        </w:rPr>
        <w:t>s</w:t>
      </w:r>
      <w:r w:rsidRPr="00AC571A">
        <w:rPr>
          <w:rFonts w:cs="Times New Roman"/>
          <w:sz w:val="24"/>
          <w:szCs w:val="24"/>
        </w:rPr>
        <w:t xml:space="preserve"> may find it helpful to model the numbers using </w:t>
      </w:r>
      <w:r w:rsidRPr="7AAF2B8F">
        <w:rPr>
          <w:rFonts w:cs="Times New Roman"/>
          <w:sz w:val="24"/>
          <w:szCs w:val="24"/>
        </w:rPr>
        <w:t xml:space="preserve">place-value </w:t>
      </w:r>
      <w:r w:rsidRPr="00AC571A">
        <w:rPr>
          <w:rFonts w:cs="Times New Roman"/>
          <w:sz w:val="24"/>
          <w:szCs w:val="24"/>
        </w:rPr>
        <w:t>blocks or a place-value chart to visualize decimal place comparisons.</w:t>
      </w:r>
    </w:p>
    <w:p w14:paraId="4FECF2E3" w14:textId="77777777" w:rsidR="005A6FAA" w:rsidRPr="00843F14" w:rsidRDefault="005A6FAA" w:rsidP="005A6FAA">
      <w:pPr>
        <w:spacing w:after="0" w:line="240" w:lineRule="auto"/>
        <w:textAlignment w:val="baseline"/>
        <w:rPr>
          <w:rFonts w:eastAsia="Times New Roman" w:cs="Times New Roman"/>
          <w:b/>
          <w:bCs/>
          <w:sz w:val="24"/>
          <w:szCs w:val="24"/>
        </w:rPr>
      </w:pPr>
    </w:p>
    <w:p w14:paraId="502EDD82" w14:textId="77777777" w:rsidR="005A6FAA" w:rsidRPr="00A805BD" w:rsidRDefault="005A6FAA" w:rsidP="005A6FAA">
      <w:pPr>
        <w:pStyle w:val="BlueHeading1"/>
      </w:pPr>
      <w:r w:rsidRPr="006B6BAE">
        <w:t>Strategies to Support Tiered Instruction</w:t>
      </w:r>
    </w:p>
    <w:p w14:paraId="1FD8E42B" w14:textId="77777777" w:rsidR="00F24A82" w:rsidRDefault="00F24A82" w:rsidP="009D7378">
      <w:pPr>
        <w:numPr>
          <w:ilvl w:val="0"/>
          <w:numId w:val="17"/>
        </w:numPr>
        <w:spacing w:after="0" w:line="240" w:lineRule="auto"/>
        <w:rPr>
          <w:rFonts w:eastAsia="Times New Roman" w:cs="Times New Roman"/>
          <w:sz w:val="24"/>
          <w:szCs w:val="24"/>
        </w:rPr>
      </w:pPr>
      <w:r>
        <w:rPr>
          <w:rFonts w:eastAsia="Times New Roman" w:cs="Times New Roman"/>
          <w:sz w:val="24"/>
          <w:szCs w:val="24"/>
        </w:rPr>
        <w:t>Instruction includes the</w:t>
      </w:r>
      <w:r w:rsidRPr="004403B2">
        <w:rPr>
          <w:rFonts w:eastAsia="Times New Roman" w:cs="Times New Roman"/>
          <w:sz w:val="24"/>
          <w:szCs w:val="24"/>
        </w:rPr>
        <w:t xml:space="preserve"> use </w:t>
      </w:r>
      <w:r>
        <w:rPr>
          <w:rFonts w:eastAsia="Times New Roman" w:cs="Times New Roman"/>
          <w:sz w:val="24"/>
          <w:szCs w:val="24"/>
        </w:rPr>
        <w:t>of</w:t>
      </w:r>
      <w:r w:rsidRPr="004403B2">
        <w:rPr>
          <w:rFonts w:eastAsia="Times New Roman" w:cs="Times New Roman"/>
          <w:sz w:val="24"/>
          <w:szCs w:val="24"/>
        </w:rPr>
        <w:t xml:space="preserve"> place value chart</w:t>
      </w:r>
      <w:r>
        <w:rPr>
          <w:rFonts w:eastAsia="Times New Roman" w:cs="Times New Roman"/>
          <w:sz w:val="24"/>
          <w:szCs w:val="24"/>
        </w:rPr>
        <w:t>s, number lines</w:t>
      </w:r>
      <w:r w:rsidRPr="004403B2">
        <w:rPr>
          <w:rFonts w:eastAsia="Times New Roman" w:cs="Times New Roman"/>
          <w:sz w:val="24"/>
          <w:szCs w:val="24"/>
        </w:rPr>
        <w:t xml:space="preserve"> and relational symbols to </w:t>
      </w:r>
      <w:r w:rsidRPr="00DB3CF1">
        <w:rPr>
          <w:rFonts w:eastAsia="Times New Roman" w:cs="Times New Roman"/>
          <w:sz w:val="24"/>
          <w:szCs w:val="24"/>
        </w:rPr>
        <w:t>compare numbers</w:t>
      </w:r>
      <w:r>
        <w:rPr>
          <w:rFonts w:eastAsia="Times New Roman" w:cs="Times New Roman"/>
          <w:sz w:val="24"/>
          <w:szCs w:val="24"/>
        </w:rPr>
        <w:t xml:space="preserve"> to the thousandths</w:t>
      </w:r>
      <w:r w:rsidRPr="00DB3CF1">
        <w:rPr>
          <w:rFonts w:eastAsia="Times New Roman" w:cs="Times New Roman"/>
          <w:sz w:val="24"/>
          <w:szCs w:val="24"/>
        </w:rPr>
        <w:t xml:space="preserve"> that have </w:t>
      </w:r>
      <w:r>
        <w:rPr>
          <w:rFonts w:eastAsia="Times New Roman" w:cs="Times New Roman"/>
          <w:sz w:val="24"/>
          <w:szCs w:val="24"/>
        </w:rPr>
        <w:t>the same number of digits but different values</w:t>
      </w:r>
      <w:r w:rsidRPr="00DB3CF1">
        <w:rPr>
          <w:rFonts w:eastAsia="Times New Roman" w:cs="Times New Roman"/>
          <w:sz w:val="24"/>
          <w:szCs w:val="24"/>
        </w:rPr>
        <w:t>.</w:t>
      </w:r>
      <w:r w:rsidRPr="001000D1">
        <w:rPr>
          <w:rFonts w:eastAsia="Times New Roman" w:cs="Times New Roman"/>
          <w:sz w:val="24"/>
          <w:szCs w:val="24"/>
        </w:rPr>
        <w:t xml:space="preserve"> It is imperative for students to develop a conceptual understanding of rounding, such as what the benchmarks are, using place value understanding to round numbers without instruction of mnemonics, rhymes or songs.</w:t>
      </w:r>
    </w:p>
    <w:p w14:paraId="5EB61049" w14:textId="77777777" w:rsidR="00F24A82" w:rsidRDefault="00F24A82" w:rsidP="009D7378">
      <w:pPr>
        <w:numPr>
          <w:ilvl w:val="1"/>
          <w:numId w:val="17"/>
        </w:numPr>
        <w:spacing w:after="0" w:line="240" w:lineRule="auto"/>
        <w:rPr>
          <w:rFonts w:eastAsia="Times New Roman" w:cs="Times New Roman"/>
          <w:sz w:val="24"/>
          <w:szCs w:val="24"/>
        </w:rPr>
      </w:pPr>
      <w:r>
        <w:rPr>
          <w:rFonts w:eastAsia="Times New Roman" w:cs="Times New Roman"/>
          <w:sz w:val="24"/>
          <w:szCs w:val="24"/>
        </w:rPr>
        <w:t xml:space="preserve">For example, when comparing 7.468 and 23.15, </w:t>
      </w:r>
      <w:r w:rsidRPr="004403B2">
        <w:rPr>
          <w:rFonts w:eastAsia="Times New Roman" w:cs="Times New Roman"/>
          <w:sz w:val="24"/>
          <w:szCs w:val="24"/>
        </w:rPr>
        <w:t xml:space="preserve">students </w:t>
      </w:r>
      <w:r>
        <w:rPr>
          <w:rFonts w:eastAsia="Times New Roman" w:cs="Times New Roman"/>
          <w:sz w:val="24"/>
          <w:szCs w:val="24"/>
        </w:rPr>
        <w:t>record 7.468 and 23.15</w:t>
      </w:r>
      <w:r w:rsidRPr="004403B2">
        <w:rPr>
          <w:rFonts w:eastAsia="Times New Roman" w:cs="Times New Roman"/>
          <w:sz w:val="24"/>
          <w:szCs w:val="24"/>
        </w:rPr>
        <w:t xml:space="preserve"> </w:t>
      </w:r>
      <w:r>
        <w:rPr>
          <w:rFonts w:eastAsia="Times New Roman" w:cs="Times New Roman"/>
          <w:sz w:val="24"/>
          <w:szCs w:val="24"/>
        </w:rPr>
        <w:t xml:space="preserve">in </w:t>
      </w:r>
      <w:r w:rsidRPr="004403B2">
        <w:rPr>
          <w:rFonts w:eastAsia="Times New Roman" w:cs="Times New Roman"/>
          <w:sz w:val="24"/>
          <w:szCs w:val="24"/>
        </w:rPr>
        <w:t xml:space="preserve">a place value chart. </w:t>
      </w:r>
      <w:r>
        <w:rPr>
          <w:rFonts w:eastAsia="Times New Roman" w:cs="Times New Roman"/>
          <w:sz w:val="24"/>
          <w:szCs w:val="24"/>
        </w:rPr>
        <w:t>The teacher a</w:t>
      </w:r>
      <w:r w:rsidRPr="004403B2">
        <w:rPr>
          <w:rFonts w:eastAsia="Times New Roman" w:cs="Times New Roman"/>
          <w:sz w:val="24"/>
          <w:szCs w:val="24"/>
        </w:rPr>
        <w:t>sk</w:t>
      </w:r>
      <w:r>
        <w:rPr>
          <w:rFonts w:eastAsia="Times New Roman" w:cs="Times New Roman"/>
          <w:sz w:val="24"/>
          <w:szCs w:val="24"/>
        </w:rPr>
        <w:t>s</w:t>
      </w:r>
      <w:r w:rsidRPr="004403B2">
        <w:rPr>
          <w:rFonts w:eastAsia="Times New Roman" w:cs="Times New Roman"/>
          <w:sz w:val="24"/>
          <w:szCs w:val="24"/>
        </w:rPr>
        <w:t xml:space="preserve"> students to compare these numbers, beginning with the greatest place value</w:t>
      </w:r>
      <w:r>
        <w:rPr>
          <w:rFonts w:eastAsia="Times New Roman" w:cs="Times New Roman"/>
          <w:sz w:val="24"/>
          <w:szCs w:val="24"/>
        </w:rPr>
        <w:t xml:space="preserve"> and e</w:t>
      </w:r>
      <w:r w:rsidRPr="004403B2">
        <w:rPr>
          <w:rFonts w:eastAsia="Times New Roman" w:cs="Times New Roman"/>
          <w:sz w:val="24"/>
          <w:szCs w:val="24"/>
        </w:rPr>
        <w:t>xplain</w:t>
      </w:r>
      <w:r>
        <w:rPr>
          <w:rFonts w:eastAsia="Times New Roman" w:cs="Times New Roman"/>
          <w:sz w:val="24"/>
          <w:szCs w:val="24"/>
        </w:rPr>
        <w:t>s</w:t>
      </w:r>
      <w:r w:rsidRPr="004403B2">
        <w:rPr>
          <w:rFonts w:eastAsia="Times New Roman" w:cs="Times New Roman"/>
          <w:sz w:val="24"/>
          <w:szCs w:val="24"/>
        </w:rPr>
        <w:t xml:space="preserve"> that the number </w:t>
      </w:r>
      <w:r>
        <w:rPr>
          <w:rFonts w:eastAsia="Times New Roman" w:cs="Times New Roman"/>
          <w:sz w:val="24"/>
          <w:szCs w:val="24"/>
        </w:rPr>
        <w:t>23.15</w:t>
      </w:r>
      <w:r w:rsidRPr="004403B2">
        <w:rPr>
          <w:rFonts w:eastAsia="Times New Roman" w:cs="Times New Roman"/>
          <w:sz w:val="24"/>
          <w:szCs w:val="24"/>
        </w:rPr>
        <w:t xml:space="preserve"> has </w:t>
      </w:r>
      <w:r>
        <w:rPr>
          <w:rFonts w:eastAsia="Times New Roman" w:cs="Times New Roman"/>
          <w:sz w:val="24"/>
          <w:szCs w:val="24"/>
        </w:rPr>
        <w:t>2</w:t>
      </w:r>
      <w:r w:rsidRPr="004403B2">
        <w:rPr>
          <w:rFonts w:eastAsia="Times New Roman" w:cs="Times New Roman"/>
          <w:sz w:val="24"/>
          <w:szCs w:val="24"/>
        </w:rPr>
        <w:t xml:space="preserve"> </w:t>
      </w:r>
      <w:r>
        <w:rPr>
          <w:rFonts w:eastAsia="Times New Roman" w:cs="Times New Roman"/>
          <w:i/>
          <w:iCs/>
          <w:sz w:val="24"/>
          <w:szCs w:val="24"/>
        </w:rPr>
        <w:t>tens</w:t>
      </w:r>
      <w:r w:rsidRPr="004403B2">
        <w:rPr>
          <w:rFonts w:eastAsia="Times New Roman" w:cs="Times New Roman"/>
          <w:i/>
          <w:iCs/>
          <w:sz w:val="24"/>
          <w:szCs w:val="24"/>
        </w:rPr>
        <w:t xml:space="preserve"> </w:t>
      </w:r>
      <w:r w:rsidRPr="004403B2">
        <w:rPr>
          <w:rFonts w:eastAsia="Times New Roman" w:cs="Times New Roman"/>
          <w:sz w:val="24"/>
          <w:szCs w:val="24"/>
        </w:rPr>
        <w:t xml:space="preserve">and the number </w:t>
      </w:r>
      <w:r>
        <w:rPr>
          <w:rFonts w:eastAsia="Times New Roman" w:cs="Times New Roman"/>
          <w:sz w:val="24"/>
          <w:szCs w:val="24"/>
        </w:rPr>
        <w:t>7.468</w:t>
      </w:r>
      <w:r w:rsidRPr="004403B2">
        <w:rPr>
          <w:rFonts w:eastAsia="Times New Roman" w:cs="Times New Roman"/>
          <w:sz w:val="24"/>
          <w:szCs w:val="24"/>
        </w:rPr>
        <w:t xml:space="preserve"> </w:t>
      </w:r>
      <w:r>
        <w:rPr>
          <w:rFonts w:eastAsia="Times New Roman" w:cs="Times New Roman"/>
          <w:sz w:val="24"/>
          <w:szCs w:val="24"/>
        </w:rPr>
        <w:t>does not have any</w:t>
      </w:r>
      <w:r w:rsidRPr="004403B2">
        <w:rPr>
          <w:rFonts w:eastAsia="Times New Roman" w:cs="Times New Roman"/>
          <w:sz w:val="24"/>
          <w:szCs w:val="24"/>
        </w:rPr>
        <w:t xml:space="preserve"> </w:t>
      </w:r>
      <w:r>
        <w:rPr>
          <w:rFonts w:eastAsia="Times New Roman" w:cs="Times New Roman"/>
          <w:i/>
          <w:iCs/>
          <w:sz w:val="24"/>
          <w:szCs w:val="24"/>
        </w:rPr>
        <w:t>tens</w:t>
      </w:r>
      <w:r w:rsidRPr="004403B2">
        <w:rPr>
          <w:rFonts w:eastAsia="Times New Roman" w:cs="Times New Roman"/>
          <w:i/>
          <w:iCs/>
          <w:sz w:val="24"/>
          <w:szCs w:val="24"/>
        </w:rPr>
        <w:t xml:space="preserve"> </w:t>
      </w:r>
      <w:r w:rsidRPr="004403B2">
        <w:rPr>
          <w:rFonts w:eastAsia="Times New Roman" w:cs="Times New Roman"/>
          <w:sz w:val="24"/>
          <w:szCs w:val="24"/>
        </w:rPr>
        <w:t>so</w:t>
      </w:r>
      <m:oMath>
        <m:r>
          <w:rPr>
            <w:rFonts w:ascii="Cambria Math" w:eastAsia="Times New Roman" w:hAnsi="Cambria Math" w:cs="Times New Roman"/>
            <w:sz w:val="24"/>
            <w:szCs w:val="24"/>
          </w:rPr>
          <m:t xml:space="preserve"> 7.468 &lt;23.15</m:t>
        </m:r>
      </m:oMath>
      <w:r w:rsidRPr="004403B2">
        <w:rPr>
          <w:rFonts w:eastAsia="Times New Roman" w:cs="Times New Roman"/>
          <w:sz w:val="24"/>
          <w:szCs w:val="24"/>
        </w:rPr>
        <w:t xml:space="preserve"> and </w:t>
      </w:r>
      <m:oMath>
        <m:r>
          <w:rPr>
            <w:rFonts w:ascii="Cambria Math" w:eastAsia="Times New Roman" w:hAnsi="Cambria Math" w:cs="Times New Roman"/>
            <w:sz w:val="24"/>
            <w:szCs w:val="24"/>
          </w:rPr>
          <m:t>23.15&gt;7.468</m:t>
        </m:r>
      </m:oMath>
      <w:r>
        <w:rPr>
          <w:rFonts w:eastAsia="Times New Roman" w:cs="Times New Roman"/>
          <w:sz w:val="24"/>
          <w:szCs w:val="24"/>
        </w:rPr>
        <w:t xml:space="preserve"> even though both numbers have the same  number of digits. </w:t>
      </w:r>
      <w:r w:rsidRPr="004403B2">
        <w:rPr>
          <w:rFonts w:eastAsia="Times New Roman" w:cs="Times New Roman"/>
          <w:sz w:val="24"/>
          <w:szCs w:val="24"/>
        </w:rPr>
        <w:t>Also</w:t>
      </w:r>
      <w:r>
        <w:rPr>
          <w:rFonts w:eastAsia="Times New Roman" w:cs="Times New Roman"/>
          <w:sz w:val="24"/>
          <w:szCs w:val="24"/>
        </w:rPr>
        <w:t>, students plot 7.468 and 23.15 on a number line to compare the magnitude of the numbers.</w:t>
      </w:r>
    </w:p>
    <w:p w14:paraId="5BCA030A" w14:textId="66A00410" w:rsidR="00CF4D7D" w:rsidRDefault="00C77135" w:rsidP="00352C64">
      <w:pPr>
        <w:spacing w:after="0" w:line="240" w:lineRule="auto"/>
        <w:ind w:left="360"/>
        <w:contextualSpacing/>
        <w:jc w:val="center"/>
        <w:rPr>
          <w:rFonts w:eastAsia="Times New Roman" w:cs="Times New Roman"/>
          <w:sz w:val="24"/>
          <w:szCs w:val="24"/>
        </w:rPr>
      </w:pPr>
      <w:r w:rsidRPr="00C77135">
        <w:rPr>
          <w:rFonts w:eastAsia="Times New Roman" w:cs="Times New Roman"/>
          <w:noProof/>
          <w:sz w:val="24"/>
          <w:szCs w:val="24"/>
        </w:rPr>
        <w:drawing>
          <wp:inline distT="0" distB="0" distL="0" distR="0" wp14:anchorId="5121A825" wp14:editId="0805C221">
            <wp:extent cx="4372585" cy="781159"/>
            <wp:effectExtent l="0" t="0" r="9525" b="0"/>
            <wp:docPr id="1962320659"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20659" name="Picture 1" descr="place value chart"/>
                    <pic:cNvPicPr/>
                  </pic:nvPicPr>
                  <pic:blipFill>
                    <a:blip r:embed="rId25"/>
                    <a:stretch>
                      <a:fillRect/>
                    </a:stretch>
                  </pic:blipFill>
                  <pic:spPr>
                    <a:xfrm>
                      <a:off x="0" y="0"/>
                      <a:ext cx="4372585" cy="781159"/>
                    </a:xfrm>
                    <a:prstGeom prst="rect">
                      <a:avLst/>
                    </a:prstGeom>
                  </pic:spPr>
                </pic:pic>
              </a:graphicData>
            </a:graphic>
          </wp:inline>
        </w:drawing>
      </w:r>
    </w:p>
    <w:p w14:paraId="05BC517B" w14:textId="78696D80" w:rsidR="00352C64" w:rsidRDefault="004B2CA9" w:rsidP="00352C64">
      <w:pPr>
        <w:spacing w:after="0" w:line="240" w:lineRule="auto"/>
        <w:ind w:left="360"/>
        <w:contextualSpacing/>
        <w:jc w:val="center"/>
        <w:rPr>
          <w:rFonts w:eastAsia="Times New Roman" w:cs="Times New Roman"/>
          <w:sz w:val="24"/>
          <w:szCs w:val="24"/>
        </w:rPr>
      </w:pPr>
      <w:r w:rsidRPr="004B2CA9">
        <w:rPr>
          <w:rFonts w:eastAsia="Times New Roman" w:cs="Times New Roman"/>
          <w:noProof/>
          <w:sz w:val="24"/>
          <w:szCs w:val="24"/>
        </w:rPr>
        <w:drawing>
          <wp:inline distT="0" distB="0" distL="0" distR="0" wp14:anchorId="7F9AD0FD" wp14:editId="75FCC753">
            <wp:extent cx="3896269" cy="609685"/>
            <wp:effectExtent l="0" t="0" r="9525" b="0"/>
            <wp:docPr id="2065490054" name="Picture 1"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90054" name="Picture 1" descr="Number line"/>
                    <pic:cNvPicPr/>
                  </pic:nvPicPr>
                  <pic:blipFill>
                    <a:blip r:embed="rId26"/>
                    <a:stretch>
                      <a:fillRect/>
                    </a:stretch>
                  </pic:blipFill>
                  <pic:spPr>
                    <a:xfrm>
                      <a:off x="0" y="0"/>
                      <a:ext cx="3896269" cy="609685"/>
                    </a:xfrm>
                    <a:prstGeom prst="rect">
                      <a:avLst/>
                    </a:prstGeom>
                  </pic:spPr>
                </pic:pic>
              </a:graphicData>
            </a:graphic>
          </wp:inline>
        </w:drawing>
      </w:r>
    </w:p>
    <w:p w14:paraId="70539304" w14:textId="77777777" w:rsidR="00917370" w:rsidRDefault="00917370" w:rsidP="009D7378">
      <w:pPr>
        <w:numPr>
          <w:ilvl w:val="1"/>
          <w:numId w:val="17"/>
        </w:numPr>
        <w:spacing w:after="0" w:line="240" w:lineRule="auto"/>
        <w:rPr>
          <w:rFonts w:eastAsia="Times New Roman" w:cs="Times New Roman"/>
          <w:sz w:val="24"/>
          <w:szCs w:val="24"/>
        </w:rPr>
      </w:pPr>
      <w:r>
        <w:rPr>
          <w:rFonts w:eastAsia="Times New Roman" w:cs="Times New Roman"/>
          <w:sz w:val="24"/>
          <w:szCs w:val="24"/>
        </w:rPr>
        <w:t xml:space="preserve">For example, when comparing 12.3 and 9.57 </w:t>
      </w:r>
      <w:r w:rsidRPr="004403B2">
        <w:rPr>
          <w:rFonts w:eastAsia="Times New Roman" w:cs="Times New Roman"/>
          <w:sz w:val="24"/>
          <w:szCs w:val="24"/>
        </w:rPr>
        <w:t xml:space="preserve">students </w:t>
      </w:r>
      <w:r>
        <w:rPr>
          <w:rFonts w:eastAsia="Times New Roman" w:cs="Times New Roman"/>
          <w:sz w:val="24"/>
          <w:szCs w:val="24"/>
        </w:rPr>
        <w:t>record 12.3 and 9.57</w:t>
      </w:r>
      <w:r w:rsidRPr="004403B2">
        <w:rPr>
          <w:rFonts w:eastAsia="Times New Roman" w:cs="Times New Roman"/>
          <w:sz w:val="24"/>
          <w:szCs w:val="24"/>
        </w:rPr>
        <w:t xml:space="preserve"> </w:t>
      </w:r>
      <w:r>
        <w:rPr>
          <w:rFonts w:eastAsia="Times New Roman" w:cs="Times New Roman"/>
          <w:sz w:val="24"/>
          <w:szCs w:val="24"/>
        </w:rPr>
        <w:t xml:space="preserve">in </w:t>
      </w:r>
      <w:r w:rsidRPr="004403B2">
        <w:rPr>
          <w:rFonts w:eastAsia="Times New Roman" w:cs="Times New Roman"/>
          <w:sz w:val="24"/>
          <w:szCs w:val="24"/>
        </w:rPr>
        <w:t xml:space="preserve">a place value chart. </w:t>
      </w:r>
      <w:r>
        <w:rPr>
          <w:rFonts w:eastAsia="Times New Roman" w:cs="Times New Roman"/>
          <w:sz w:val="24"/>
          <w:szCs w:val="24"/>
        </w:rPr>
        <w:t>The teacher a</w:t>
      </w:r>
      <w:r w:rsidRPr="004403B2">
        <w:rPr>
          <w:rFonts w:eastAsia="Times New Roman" w:cs="Times New Roman"/>
          <w:sz w:val="24"/>
          <w:szCs w:val="24"/>
        </w:rPr>
        <w:t>sk</w:t>
      </w:r>
      <w:r>
        <w:rPr>
          <w:rFonts w:eastAsia="Times New Roman" w:cs="Times New Roman"/>
          <w:sz w:val="24"/>
          <w:szCs w:val="24"/>
        </w:rPr>
        <w:t>s</w:t>
      </w:r>
      <w:r w:rsidRPr="004403B2">
        <w:rPr>
          <w:rFonts w:eastAsia="Times New Roman" w:cs="Times New Roman"/>
          <w:sz w:val="24"/>
          <w:szCs w:val="24"/>
        </w:rPr>
        <w:t xml:space="preserve"> students to compare these numbers, beginning with the greatest place value</w:t>
      </w:r>
      <w:r>
        <w:rPr>
          <w:rFonts w:eastAsia="Times New Roman" w:cs="Times New Roman"/>
          <w:sz w:val="24"/>
          <w:szCs w:val="24"/>
        </w:rPr>
        <w:t xml:space="preserve"> while e</w:t>
      </w:r>
      <w:r w:rsidRPr="004403B2">
        <w:rPr>
          <w:rFonts w:eastAsia="Times New Roman" w:cs="Times New Roman"/>
          <w:sz w:val="24"/>
          <w:szCs w:val="24"/>
        </w:rPr>
        <w:t>xplain</w:t>
      </w:r>
      <w:r>
        <w:rPr>
          <w:rFonts w:eastAsia="Times New Roman" w:cs="Times New Roman"/>
          <w:sz w:val="24"/>
          <w:szCs w:val="24"/>
        </w:rPr>
        <w:t>ing</w:t>
      </w:r>
      <w:r w:rsidRPr="004403B2">
        <w:rPr>
          <w:rFonts w:eastAsia="Times New Roman" w:cs="Times New Roman"/>
          <w:sz w:val="24"/>
          <w:szCs w:val="24"/>
        </w:rPr>
        <w:t xml:space="preserve"> that the number </w:t>
      </w:r>
      <w:r>
        <w:rPr>
          <w:rFonts w:eastAsia="Times New Roman" w:cs="Times New Roman"/>
          <w:sz w:val="24"/>
          <w:szCs w:val="24"/>
        </w:rPr>
        <w:t>12.3</w:t>
      </w:r>
      <w:r w:rsidRPr="004403B2">
        <w:rPr>
          <w:rFonts w:eastAsia="Times New Roman" w:cs="Times New Roman"/>
          <w:sz w:val="24"/>
          <w:szCs w:val="24"/>
        </w:rPr>
        <w:t xml:space="preserve"> has </w:t>
      </w:r>
      <w:r>
        <w:rPr>
          <w:rFonts w:eastAsia="Times New Roman" w:cs="Times New Roman"/>
          <w:sz w:val="24"/>
          <w:szCs w:val="24"/>
        </w:rPr>
        <w:t>one</w:t>
      </w:r>
      <w:r w:rsidRPr="004403B2">
        <w:rPr>
          <w:rFonts w:eastAsia="Times New Roman" w:cs="Times New Roman"/>
          <w:sz w:val="24"/>
          <w:szCs w:val="24"/>
        </w:rPr>
        <w:t xml:space="preserve"> </w:t>
      </w:r>
      <w:r>
        <w:rPr>
          <w:rFonts w:eastAsia="Times New Roman" w:cs="Times New Roman"/>
          <w:i/>
          <w:iCs/>
          <w:sz w:val="24"/>
          <w:szCs w:val="24"/>
        </w:rPr>
        <w:t>ten</w:t>
      </w:r>
      <w:r w:rsidRPr="004403B2">
        <w:rPr>
          <w:rFonts w:eastAsia="Times New Roman" w:cs="Times New Roman"/>
          <w:i/>
          <w:iCs/>
          <w:sz w:val="24"/>
          <w:szCs w:val="24"/>
        </w:rPr>
        <w:t xml:space="preserve"> </w:t>
      </w:r>
      <w:r w:rsidRPr="004403B2">
        <w:rPr>
          <w:rFonts w:eastAsia="Times New Roman" w:cs="Times New Roman"/>
          <w:sz w:val="24"/>
          <w:szCs w:val="24"/>
        </w:rPr>
        <w:t xml:space="preserve">and the number </w:t>
      </w:r>
      <w:r>
        <w:rPr>
          <w:rFonts w:eastAsia="Times New Roman" w:cs="Times New Roman"/>
          <w:sz w:val="24"/>
          <w:szCs w:val="24"/>
        </w:rPr>
        <w:t>9.57</w:t>
      </w:r>
      <w:r w:rsidRPr="004403B2">
        <w:rPr>
          <w:rFonts w:eastAsia="Times New Roman" w:cs="Times New Roman"/>
          <w:sz w:val="24"/>
          <w:szCs w:val="24"/>
        </w:rPr>
        <w:t xml:space="preserve"> </w:t>
      </w:r>
      <w:r>
        <w:rPr>
          <w:rFonts w:eastAsia="Times New Roman" w:cs="Times New Roman"/>
          <w:sz w:val="24"/>
          <w:szCs w:val="24"/>
        </w:rPr>
        <w:t>does not have any</w:t>
      </w:r>
      <w:r w:rsidRPr="004403B2">
        <w:rPr>
          <w:rFonts w:eastAsia="Times New Roman" w:cs="Times New Roman"/>
          <w:sz w:val="24"/>
          <w:szCs w:val="24"/>
        </w:rPr>
        <w:t xml:space="preserve"> </w:t>
      </w:r>
      <w:r>
        <w:rPr>
          <w:rFonts w:eastAsia="Times New Roman" w:cs="Times New Roman"/>
          <w:i/>
          <w:iCs/>
          <w:sz w:val="24"/>
          <w:szCs w:val="24"/>
        </w:rPr>
        <w:t>tens</w:t>
      </w:r>
      <w:r w:rsidRPr="004403B2">
        <w:rPr>
          <w:rFonts w:eastAsia="Times New Roman" w:cs="Times New Roman"/>
          <w:i/>
          <w:iCs/>
          <w:sz w:val="24"/>
          <w:szCs w:val="24"/>
        </w:rPr>
        <w:t xml:space="preserve"> </w:t>
      </w:r>
      <w:r w:rsidRPr="004403B2">
        <w:rPr>
          <w:rFonts w:eastAsia="Times New Roman" w:cs="Times New Roman"/>
          <w:sz w:val="24"/>
          <w:szCs w:val="24"/>
        </w:rPr>
        <w:t>so</w:t>
      </w:r>
      <m:oMath>
        <m:r>
          <w:rPr>
            <w:rFonts w:ascii="Cambria Math" w:eastAsia="Times New Roman" w:hAnsi="Cambria Math" w:cs="Times New Roman"/>
            <w:sz w:val="24"/>
            <w:szCs w:val="24"/>
          </w:rPr>
          <m:t xml:space="preserve"> 9.57 &lt;12.3</m:t>
        </m:r>
      </m:oMath>
      <w:r w:rsidRPr="004403B2">
        <w:rPr>
          <w:rFonts w:eastAsia="Times New Roman" w:cs="Times New Roman"/>
          <w:sz w:val="24"/>
          <w:szCs w:val="24"/>
        </w:rPr>
        <w:t xml:space="preserve"> and </w:t>
      </w:r>
      <m:oMath>
        <m:r>
          <w:rPr>
            <w:rFonts w:ascii="Cambria Math" w:eastAsia="Times New Roman" w:hAnsi="Cambria Math" w:cs="Times New Roman"/>
            <w:sz w:val="24"/>
            <w:szCs w:val="24"/>
          </w:rPr>
          <m:t>12.3&gt;9.57</m:t>
        </m:r>
      </m:oMath>
      <w:r>
        <w:rPr>
          <w:rFonts w:eastAsia="Times New Roman" w:cs="Times New Roman"/>
          <w:sz w:val="24"/>
          <w:szCs w:val="24"/>
        </w:rPr>
        <w:t xml:space="preserve"> even though both numbers have the same number of digits.</w:t>
      </w:r>
      <w:r w:rsidRPr="004403B2">
        <w:rPr>
          <w:rFonts w:eastAsia="Times New Roman" w:cs="Times New Roman"/>
          <w:sz w:val="24"/>
          <w:szCs w:val="24"/>
        </w:rPr>
        <w:t xml:space="preserve"> Also</w:t>
      </w:r>
      <w:r>
        <w:rPr>
          <w:rFonts w:eastAsia="Times New Roman" w:cs="Times New Roman"/>
          <w:sz w:val="24"/>
          <w:szCs w:val="24"/>
        </w:rPr>
        <w:t>, students plot 12.3 and 9.57 on a number line to compare the magnitude of the numbers.</w:t>
      </w:r>
    </w:p>
    <w:p w14:paraId="30E0A50E" w14:textId="77777777" w:rsidR="0076525D" w:rsidRDefault="0076525D" w:rsidP="0076525D">
      <w:pPr>
        <w:spacing w:after="0" w:line="240" w:lineRule="auto"/>
        <w:ind w:left="1440"/>
        <w:rPr>
          <w:rFonts w:eastAsia="Times New Roman" w:cs="Times New Roman"/>
          <w:sz w:val="24"/>
          <w:szCs w:val="24"/>
        </w:rPr>
      </w:pPr>
    </w:p>
    <w:p w14:paraId="14A52B65" w14:textId="3FB6AE10" w:rsidR="00917370" w:rsidRDefault="0076525D" w:rsidP="0076525D">
      <w:pPr>
        <w:spacing w:after="0" w:line="240" w:lineRule="auto"/>
        <w:ind w:left="360"/>
        <w:contextualSpacing/>
        <w:jc w:val="center"/>
        <w:rPr>
          <w:rFonts w:eastAsia="Times New Roman" w:cs="Times New Roman"/>
          <w:sz w:val="24"/>
          <w:szCs w:val="24"/>
        </w:rPr>
      </w:pPr>
      <w:r w:rsidRPr="0076525D">
        <w:rPr>
          <w:rFonts w:eastAsia="Times New Roman" w:cs="Times New Roman"/>
          <w:noProof/>
          <w:sz w:val="24"/>
          <w:szCs w:val="24"/>
        </w:rPr>
        <w:drawing>
          <wp:inline distT="0" distB="0" distL="0" distR="0" wp14:anchorId="218D2AE7" wp14:editId="0F04284E">
            <wp:extent cx="3448531" cy="743054"/>
            <wp:effectExtent l="0" t="0" r="0" b="0"/>
            <wp:docPr id="603626099"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26099" name="Picture 1" descr="place value chart"/>
                    <pic:cNvPicPr/>
                  </pic:nvPicPr>
                  <pic:blipFill>
                    <a:blip r:embed="rId27"/>
                    <a:stretch>
                      <a:fillRect/>
                    </a:stretch>
                  </pic:blipFill>
                  <pic:spPr>
                    <a:xfrm>
                      <a:off x="0" y="0"/>
                      <a:ext cx="3448531" cy="743054"/>
                    </a:xfrm>
                    <a:prstGeom prst="rect">
                      <a:avLst/>
                    </a:prstGeom>
                  </pic:spPr>
                </pic:pic>
              </a:graphicData>
            </a:graphic>
          </wp:inline>
        </w:drawing>
      </w:r>
    </w:p>
    <w:p w14:paraId="6B3EAA35" w14:textId="3CE6A977" w:rsidR="0076525D" w:rsidRDefault="001563FA" w:rsidP="0076525D">
      <w:pPr>
        <w:spacing w:after="0" w:line="240" w:lineRule="auto"/>
        <w:ind w:left="360"/>
        <w:contextualSpacing/>
        <w:jc w:val="center"/>
        <w:rPr>
          <w:rFonts w:eastAsia="Times New Roman" w:cs="Times New Roman"/>
          <w:sz w:val="24"/>
          <w:szCs w:val="24"/>
        </w:rPr>
      </w:pPr>
      <w:r w:rsidRPr="001563FA">
        <w:rPr>
          <w:rFonts w:eastAsia="Times New Roman" w:cs="Times New Roman"/>
          <w:noProof/>
          <w:sz w:val="24"/>
          <w:szCs w:val="24"/>
        </w:rPr>
        <w:drawing>
          <wp:inline distT="0" distB="0" distL="0" distR="0" wp14:anchorId="78001052" wp14:editId="75098207">
            <wp:extent cx="4277322" cy="628738"/>
            <wp:effectExtent l="0" t="0" r="0" b="0"/>
            <wp:docPr id="1967933784" name="Picture 1"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33784" name="Picture 1" descr="Number line"/>
                    <pic:cNvPicPr/>
                  </pic:nvPicPr>
                  <pic:blipFill>
                    <a:blip r:embed="rId28"/>
                    <a:stretch>
                      <a:fillRect/>
                    </a:stretch>
                  </pic:blipFill>
                  <pic:spPr>
                    <a:xfrm>
                      <a:off x="0" y="0"/>
                      <a:ext cx="4277322" cy="628738"/>
                    </a:xfrm>
                    <a:prstGeom prst="rect">
                      <a:avLst/>
                    </a:prstGeom>
                  </pic:spPr>
                </pic:pic>
              </a:graphicData>
            </a:graphic>
          </wp:inline>
        </w:drawing>
      </w:r>
    </w:p>
    <w:p w14:paraId="4E1F9574" w14:textId="77777777" w:rsidR="00EB3612" w:rsidRDefault="00EB3612" w:rsidP="00917370">
      <w:pPr>
        <w:spacing w:after="0" w:line="240" w:lineRule="auto"/>
        <w:contextualSpacing/>
        <w:rPr>
          <w:rFonts w:eastAsia="Times New Roman" w:cs="Times New Roman"/>
          <w:sz w:val="24"/>
          <w:szCs w:val="24"/>
        </w:rPr>
      </w:pPr>
    </w:p>
    <w:p w14:paraId="347A772D" w14:textId="77777777" w:rsidR="005A6FAA" w:rsidRDefault="005A6FAA" w:rsidP="005A6FAA">
      <w:pPr>
        <w:pStyle w:val="BlueHeading1"/>
      </w:pPr>
      <w:r w:rsidRPr="006B6BAE">
        <w:t>Instructional Tasks </w:t>
      </w:r>
    </w:p>
    <w:p w14:paraId="665791A3" w14:textId="141D2FE0" w:rsidR="0069725B" w:rsidRPr="006B6BAE" w:rsidRDefault="0069725B" w:rsidP="0069725B">
      <w:pPr>
        <w:spacing w:after="0" w:line="240" w:lineRule="auto"/>
        <w:rPr>
          <w:rFonts w:cs="Times New Roman"/>
          <w:i/>
          <w:sz w:val="24"/>
          <w:szCs w:val="24"/>
        </w:rPr>
      </w:pPr>
      <w:r w:rsidRPr="006B6BAE">
        <w:rPr>
          <w:rFonts w:eastAsia="Calibri" w:cs="Times New Roman"/>
          <w:bCs/>
          <w:i/>
          <w:sz w:val="24"/>
          <w:szCs w:val="24"/>
        </w:rPr>
        <w:t>Instructional Task 1 (MTR.</w:t>
      </w:r>
      <w:r w:rsidR="00C445EB">
        <w:rPr>
          <w:rFonts w:eastAsia="Calibri" w:cs="Times New Roman"/>
          <w:bCs/>
          <w:i/>
          <w:sz w:val="24"/>
          <w:szCs w:val="24"/>
        </w:rPr>
        <w:t>3</w:t>
      </w:r>
      <w:r w:rsidRPr="006B6BAE">
        <w:rPr>
          <w:rFonts w:eastAsia="Calibri" w:cs="Times New Roman"/>
          <w:bCs/>
          <w:i/>
          <w:sz w:val="24"/>
          <w:szCs w:val="24"/>
        </w:rPr>
        <w:t>.1)</w:t>
      </w:r>
    </w:p>
    <w:p w14:paraId="6A273BF2" w14:textId="77777777" w:rsidR="00FE7C5A" w:rsidRPr="00495D6F" w:rsidRDefault="00FE7C5A" w:rsidP="00FE7C5A">
      <w:pPr>
        <w:ind w:left="360"/>
        <w:contextualSpacing/>
        <w:textAlignment w:val="baseline"/>
        <w:rPr>
          <w:rFonts w:eastAsia="Times New Roman" w:cs="Times New Roman"/>
          <w:sz w:val="24"/>
          <w:szCs w:val="24"/>
        </w:rPr>
      </w:pPr>
      <w:r>
        <w:rPr>
          <w:rFonts w:eastAsia="Times New Roman" w:cs="Times New Roman"/>
          <w:sz w:val="24"/>
          <w:szCs w:val="24"/>
        </w:rPr>
        <w:t xml:space="preserve">Part A. </w:t>
      </w:r>
      <w:r w:rsidRPr="00495D6F">
        <w:rPr>
          <w:rFonts w:eastAsia="Times New Roman" w:cs="Times New Roman"/>
          <w:sz w:val="24"/>
          <w:szCs w:val="24"/>
        </w:rPr>
        <w:t>Plo</w:t>
      </w:r>
      <w:r>
        <w:rPr>
          <w:rFonts w:eastAsia="Times New Roman" w:cs="Times New Roman"/>
          <w:sz w:val="24"/>
          <w:szCs w:val="24"/>
        </w:rPr>
        <w:t>t the numbers 1.519, 1.9, 1.409</w:t>
      </w:r>
      <w:r w:rsidRPr="00495D6F">
        <w:rPr>
          <w:rFonts w:eastAsia="Times New Roman" w:cs="Times New Roman"/>
          <w:sz w:val="24"/>
          <w:szCs w:val="24"/>
        </w:rPr>
        <w:t xml:space="preserve"> and 1.59 on the number line below.</w:t>
      </w:r>
    </w:p>
    <w:p w14:paraId="7E33AAF2" w14:textId="77777777" w:rsidR="00FE7C5A" w:rsidRPr="00495D6F" w:rsidRDefault="00FE7C5A" w:rsidP="00FE7C5A">
      <w:pPr>
        <w:ind w:left="360"/>
        <w:contextualSpacing/>
        <w:textAlignment w:val="baseline"/>
        <w:rPr>
          <w:rFonts w:eastAsia="Times New Roman" w:cs="Times New Roman"/>
          <w:sz w:val="24"/>
          <w:szCs w:val="24"/>
        </w:rPr>
      </w:pPr>
      <w:r>
        <w:rPr>
          <w:rFonts w:eastAsia="Times New Roman" w:cs="Times New Roman"/>
          <w:sz w:val="24"/>
          <w:szCs w:val="24"/>
        </w:rPr>
        <w:t xml:space="preserve">Part B. </w:t>
      </w:r>
      <w:r w:rsidRPr="00495D6F">
        <w:rPr>
          <w:rFonts w:eastAsia="Times New Roman" w:cs="Times New Roman"/>
          <w:sz w:val="24"/>
          <w:szCs w:val="24"/>
        </w:rPr>
        <w:t>Choose two values from the l</w:t>
      </w:r>
      <w:r>
        <w:rPr>
          <w:rFonts w:eastAsia="Times New Roman" w:cs="Times New Roman"/>
          <w:sz w:val="24"/>
          <w:szCs w:val="24"/>
        </w:rPr>
        <w:t xml:space="preserve">ist and compare them using </w:t>
      </w:r>
      <m:oMath>
        <m:r>
          <w:rPr>
            <w:rFonts w:ascii="Cambria Math" w:eastAsia="Times New Roman" w:hAnsi="Cambria Math" w:cs="Times New Roman"/>
            <w:sz w:val="24"/>
            <w:szCs w:val="24"/>
          </w:rPr>
          <m:t>&gt;</m:t>
        </m:r>
      </m:oMath>
      <w:r>
        <w:rPr>
          <w:rFonts w:eastAsia="Times New Roman" w:cs="Times New Roman"/>
          <w:sz w:val="24"/>
          <w:szCs w:val="24"/>
        </w:rPr>
        <w:t xml:space="preserve">, </w:t>
      </w:r>
      <m:oMath>
        <m:r>
          <w:rPr>
            <w:rFonts w:ascii="Cambria Math" w:eastAsia="Times New Roman" w:hAnsi="Cambria Math" w:cs="Times New Roman"/>
            <w:sz w:val="24"/>
            <w:szCs w:val="24"/>
          </w:rPr>
          <m:t>&lt;</m:t>
        </m:r>
      </m:oMath>
      <w:r w:rsidRPr="00495D6F">
        <w:rPr>
          <w:rFonts w:eastAsia="Times New Roman" w:cs="Times New Roman"/>
          <w:sz w:val="24"/>
          <w:szCs w:val="24"/>
        </w:rPr>
        <w:t xml:space="preserve"> or </w:t>
      </w:r>
      <m:oMath>
        <m:r>
          <w:rPr>
            <w:rFonts w:ascii="Cambria Math" w:eastAsia="Times New Roman" w:hAnsi="Cambria Math" w:cs="Times New Roman"/>
            <w:sz w:val="24"/>
            <w:szCs w:val="24"/>
          </w:rPr>
          <m:t>=</m:t>
        </m:r>
      </m:oMath>
      <w:r w:rsidRPr="00495D6F">
        <w:rPr>
          <w:rFonts w:eastAsia="Times New Roman" w:cs="Times New Roman"/>
          <w:sz w:val="24"/>
          <w:szCs w:val="24"/>
        </w:rPr>
        <w:t>.</w:t>
      </w:r>
    </w:p>
    <w:p w14:paraId="1F3205AB" w14:textId="77777777" w:rsidR="00FE7C5A" w:rsidRPr="00495D6F" w:rsidRDefault="00FE7C5A" w:rsidP="00FE7C5A">
      <w:pPr>
        <w:ind w:left="360"/>
        <w:contextualSpacing/>
        <w:textAlignment w:val="baseline"/>
        <w:rPr>
          <w:rFonts w:eastAsia="Times New Roman" w:cs="Times New Roman"/>
          <w:sz w:val="24"/>
          <w:szCs w:val="24"/>
        </w:rPr>
      </w:pPr>
      <w:r>
        <w:rPr>
          <w:rFonts w:eastAsia="Times New Roman" w:cs="Times New Roman"/>
          <w:sz w:val="24"/>
          <w:szCs w:val="24"/>
        </w:rPr>
        <w:t xml:space="preserve">Part C. </w:t>
      </w:r>
      <w:r w:rsidRPr="00495D6F">
        <w:rPr>
          <w:rFonts w:eastAsia="Times New Roman" w:cs="Times New Roman"/>
          <w:sz w:val="24"/>
          <w:szCs w:val="24"/>
        </w:rPr>
        <w:t xml:space="preserve">Choose a number between 1.519 and 1.59 and plot it on the number line. </w:t>
      </w:r>
    </w:p>
    <w:p w14:paraId="5D103F6B" w14:textId="77777777" w:rsidR="00FE7C5A" w:rsidRDefault="00FE7C5A" w:rsidP="00FE7C5A">
      <w:pPr>
        <w:ind w:left="360"/>
        <w:contextualSpacing/>
        <w:textAlignment w:val="baseline"/>
        <w:rPr>
          <w:rFonts w:eastAsia="Times New Roman" w:cs="Times New Roman"/>
          <w:sz w:val="24"/>
          <w:szCs w:val="24"/>
        </w:rPr>
      </w:pPr>
      <w:r>
        <w:rPr>
          <w:rFonts w:eastAsia="Times New Roman" w:cs="Times New Roman"/>
          <w:sz w:val="24"/>
          <w:szCs w:val="24"/>
        </w:rPr>
        <w:t xml:space="preserve">Part D. </w:t>
      </w:r>
      <w:r w:rsidRPr="00495D6F">
        <w:rPr>
          <w:rFonts w:eastAsia="Times New Roman" w:cs="Times New Roman"/>
          <w:sz w:val="24"/>
          <w:szCs w:val="24"/>
        </w:rPr>
        <w:t xml:space="preserve">Use evidence from your number line to justify which number is greatest. </w:t>
      </w:r>
    </w:p>
    <w:p w14:paraId="35D880D7" w14:textId="77777777" w:rsidR="00676FF7" w:rsidRDefault="00676FF7" w:rsidP="00FE7C5A">
      <w:pPr>
        <w:ind w:left="360"/>
        <w:contextualSpacing/>
        <w:textAlignment w:val="baseline"/>
        <w:rPr>
          <w:rFonts w:eastAsia="Times New Roman" w:cs="Times New Roman"/>
          <w:sz w:val="24"/>
          <w:szCs w:val="24"/>
        </w:rPr>
      </w:pPr>
    </w:p>
    <w:p w14:paraId="0A4B0220" w14:textId="6C95A119" w:rsidR="00C445EB" w:rsidRPr="00495D6F" w:rsidRDefault="000079F3" w:rsidP="000079F3">
      <w:pPr>
        <w:ind w:left="360"/>
        <w:contextualSpacing/>
        <w:jc w:val="center"/>
        <w:textAlignment w:val="baseline"/>
        <w:rPr>
          <w:rFonts w:eastAsia="Times New Roman" w:cs="Times New Roman"/>
          <w:sz w:val="24"/>
          <w:szCs w:val="24"/>
        </w:rPr>
      </w:pPr>
      <w:r w:rsidRPr="008F2023">
        <w:rPr>
          <w:rFonts w:cs="Times New Roman"/>
          <w:noProof/>
          <w:sz w:val="24"/>
          <w:szCs w:val="24"/>
        </w:rPr>
        <w:drawing>
          <wp:inline distT="0" distB="0" distL="0" distR="0" wp14:anchorId="1EC6C020" wp14:editId="175C4156">
            <wp:extent cx="3872675" cy="447675"/>
            <wp:effectExtent l="0" t="0" r="0" b="0"/>
            <wp:docPr id="31" name="Picture 31" descr="An image of a number line from 1 to 2 marked in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n image of a number line from 1 to 2 marked in tenth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77596" cy="448244"/>
                    </a:xfrm>
                    <a:prstGeom prst="rect">
                      <a:avLst/>
                    </a:prstGeom>
                  </pic:spPr>
                </pic:pic>
              </a:graphicData>
            </a:graphic>
          </wp:inline>
        </w:drawing>
      </w:r>
    </w:p>
    <w:p w14:paraId="593ABE81" w14:textId="77777777" w:rsidR="005A6FAA" w:rsidRDefault="005A6FAA" w:rsidP="005A6FAA">
      <w:pPr>
        <w:spacing w:after="0" w:line="240" w:lineRule="auto"/>
        <w:rPr>
          <w:rFonts w:eastAsia="Times New Roman" w:cs="Times New Roman"/>
          <w:sz w:val="24"/>
          <w:szCs w:val="24"/>
        </w:rPr>
      </w:pPr>
    </w:p>
    <w:p w14:paraId="3DAB4DCE" w14:textId="77777777" w:rsidR="005A6FAA" w:rsidRPr="006B6BAE" w:rsidRDefault="005A6FAA" w:rsidP="005A6FAA">
      <w:pPr>
        <w:pStyle w:val="BlueHeading1"/>
      </w:pPr>
      <w:r w:rsidRPr="006B6BAE">
        <w:t>Instructional </w:t>
      </w:r>
      <w:r>
        <w:t>Items</w:t>
      </w:r>
      <w:r w:rsidRPr="006B6BAE">
        <w:t> </w:t>
      </w:r>
    </w:p>
    <w:p w14:paraId="5D7CA549" w14:textId="77777777" w:rsidR="0069725B" w:rsidRPr="006B6BAE" w:rsidRDefault="0069725B" w:rsidP="006972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333D8C5" w14:textId="77777777" w:rsidR="00B9735E" w:rsidRPr="008F2023" w:rsidRDefault="00B9735E" w:rsidP="00B9735E">
      <w:pPr>
        <w:spacing w:after="0" w:line="240" w:lineRule="auto"/>
        <w:ind w:left="360"/>
        <w:textAlignment w:val="baseline"/>
        <w:rPr>
          <w:rFonts w:eastAsia="Times New Roman" w:cs="Times New Roman"/>
          <w:sz w:val="24"/>
          <w:szCs w:val="24"/>
        </w:rPr>
      </w:pPr>
      <w:r w:rsidRPr="008F2023">
        <w:rPr>
          <w:rFonts w:eastAsia="Times New Roman" w:cs="Times New Roman"/>
          <w:sz w:val="24"/>
          <w:szCs w:val="24"/>
        </w:rPr>
        <w:t>Select all the statements that are true.</w:t>
      </w:r>
    </w:p>
    <w:p w14:paraId="170FCDD1" w14:textId="77777777" w:rsidR="00B9735E" w:rsidRPr="008F2023" w:rsidRDefault="00B9735E" w:rsidP="009D7378">
      <w:pPr>
        <w:pStyle w:val="ListParagraph"/>
        <w:widowControl/>
        <w:numPr>
          <w:ilvl w:val="0"/>
          <w:numId w:val="3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13.049 &lt; 13.49</m:t>
        </m:r>
      </m:oMath>
    </w:p>
    <w:p w14:paraId="54579302" w14:textId="77777777" w:rsidR="00B9735E" w:rsidRPr="008F2023" w:rsidRDefault="00B9735E" w:rsidP="009D7378">
      <w:pPr>
        <w:pStyle w:val="ListParagraph"/>
        <w:widowControl/>
        <w:numPr>
          <w:ilvl w:val="0"/>
          <w:numId w:val="3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13.049 &lt; 13.05</m:t>
        </m:r>
      </m:oMath>
    </w:p>
    <w:p w14:paraId="3EAF8387" w14:textId="77777777" w:rsidR="00B9735E" w:rsidRPr="008F2023" w:rsidRDefault="00B9735E" w:rsidP="009D7378">
      <w:pPr>
        <w:pStyle w:val="ListParagraph"/>
        <w:widowControl/>
        <w:numPr>
          <w:ilvl w:val="0"/>
          <w:numId w:val="3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2.999 &gt; 28.99</m:t>
        </m:r>
      </m:oMath>
    </w:p>
    <w:p w14:paraId="6E5596AD" w14:textId="77777777" w:rsidR="00B9735E" w:rsidRDefault="00B9735E" w:rsidP="009D7378">
      <w:pPr>
        <w:pStyle w:val="ListParagraph"/>
        <w:widowControl/>
        <w:numPr>
          <w:ilvl w:val="0"/>
          <w:numId w:val="3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1.28 &lt; 1.31</m:t>
        </m:r>
      </m:oMath>
    </w:p>
    <w:p w14:paraId="6482535F" w14:textId="77777777" w:rsidR="00B9735E" w:rsidRDefault="00B9735E" w:rsidP="009D7378">
      <w:pPr>
        <w:pStyle w:val="ListParagraph"/>
        <w:widowControl/>
        <w:numPr>
          <w:ilvl w:val="0"/>
          <w:numId w:val="3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5.800 = 5.8</m:t>
        </m:r>
      </m:oMath>
    </w:p>
    <w:p w14:paraId="06E7565E" w14:textId="77777777" w:rsidR="0069725B" w:rsidRPr="006B6BAE" w:rsidRDefault="0069725B" w:rsidP="0069725B">
      <w:pPr>
        <w:spacing w:after="0" w:line="240" w:lineRule="auto"/>
        <w:ind w:left="360"/>
        <w:textAlignment w:val="baseline"/>
        <w:rPr>
          <w:rFonts w:eastAsia="Times New Roman" w:cs="Times New Roman"/>
          <w:sz w:val="24"/>
          <w:szCs w:val="24"/>
        </w:rPr>
      </w:pPr>
    </w:p>
    <w:p w14:paraId="73E9085F" w14:textId="77777777" w:rsidR="0069725B" w:rsidRPr="006B6BAE" w:rsidRDefault="0069725B" w:rsidP="006972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8D83B1E" w14:textId="77777777" w:rsidR="00D44050" w:rsidRDefault="00D44050" w:rsidP="00D44050">
      <w:pPr>
        <w:spacing w:after="0" w:line="240" w:lineRule="auto"/>
        <w:ind w:left="360"/>
        <w:textAlignment w:val="baseline"/>
        <w:rPr>
          <w:rFonts w:eastAsia="Times New Roman" w:cs="Times New Roman"/>
          <w:sz w:val="24"/>
          <w:szCs w:val="24"/>
        </w:rPr>
      </w:pPr>
      <w:r>
        <w:rPr>
          <w:rFonts w:eastAsia="Times New Roman" w:cs="Times New Roman"/>
          <w:sz w:val="24"/>
          <w:szCs w:val="24"/>
        </w:rPr>
        <w:t>Order 2.592, 2.59 and 2.399 in ascending order.</w:t>
      </w:r>
    </w:p>
    <w:p w14:paraId="1A60D514" w14:textId="77777777" w:rsidR="00D44050" w:rsidRDefault="00D44050" w:rsidP="00D44050">
      <w:pPr>
        <w:spacing w:after="0" w:line="240" w:lineRule="auto"/>
        <w:textAlignment w:val="baseline"/>
        <w:rPr>
          <w:rFonts w:eastAsia="Times New Roman" w:cs="Times New Roman"/>
          <w:i/>
          <w:sz w:val="24"/>
          <w:szCs w:val="24"/>
        </w:rPr>
      </w:pPr>
    </w:p>
    <w:p w14:paraId="0FDB1864" w14:textId="77777777" w:rsidR="00D44050" w:rsidRDefault="00D44050" w:rsidP="00D44050">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3</w:t>
      </w:r>
    </w:p>
    <w:p w14:paraId="634369AD" w14:textId="01ED600E" w:rsidR="00D44050" w:rsidRDefault="00D44050" w:rsidP="00D44050">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Use the number line to </w:t>
      </w:r>
      <w:r w:rsidRPr="7AAF2B8F">
        <w:rPr>
          <w:rFonts w:eastAsia="Times New Roman" w:cs="Times New Roman"/>
          <w:sz w:val="24"/>
          <w:szCs w:val="24"/>
        </w:rPr>
        <w:t xml:space="preserve">answer Parts A, B and C </w:t>
      </w:r>
      <w:r>
        <w:rPr>
          <w:rFonts w:eastAsia="Times New Roman" w:cs="Times New Roman"/>
          <w:sz w:val="24"/>
          <w:szCs w:val="24"/>
        </w:rPr>
        <w:t>below.</w:t>
      </w:r>
    </w:p>
    <w:p w14:paraId="45EC611B" w14:textId="77777777" w:rsidR="00676FF7" w:rsidRDefault="00676FF7" w:rsidP="007C6AB6">
      <w:pPr>
        <w:spacing w:after="0" w:line="240" w:lineRule="auto"/>
        <w:ind w:left="360"/>
        <w:jc w:val="center"/>
        <w:textAlignment w:val="baseline"/>
        <w:rPr>
          <w:rFonts w:eastAsia="Times New Roman" w:cs="Times New Roman"/>
          <w:sz w:val="24"/>
          <w:szCs w:val="24"/>
        </w:rPr>
      </w:pPr>
    </w:p>
    <w:p w14:paraId="06E24CC8" w14:textId="4DD38043" w:rsidR="00083FEC" w:rsidRDefault="007C6AB6" w:rsidP="007C6AB6">
      <w:pPr>
        <w:spacing w:after="0" w:line="240" w:lineRule="auto"/>
        <w:ind w:left="360"/>
        <w:jc w:val="center"/>
        <w:textAlignment w:val="baseline"/>
        <w:rPr>
          <w:rFonts w:eastAsia="Times New Roman" w:cs="Times New Roman"/>
          <w:sz w:val="24"/>
          <w:szCs w:val="24"/>
        </w:rPr>
      </w:pPr>
      <w:r w:rsidRPr="009B6CFE">
        <w:rPr>
          <w:rFonts w:eastAsia="Calibri" w:cs="Times New Roman"/>
          <w:noProof/>
        </w:rPr>
        <w:drawing>
          <wp:inline distT="0" distB="0" distL="0" distR="0" wp14:anchorId="740462F1" wp14:editId="108D6307">
            <wp:extent cx="5281027" cy="562332"/>
            <wp:effectExtent l="0" t="0" r="0" b="9525"/>
            <wp:docPr id="1822699387" name="Picture 1822699387" descr="An image of a number line from 0.7 to 0.8 with a point labeled A located at 0.75 and a point labeled C  located at 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99387" name="Picture 1822699387" descr="An image of a number line from 0.7 to 0.8 with a point labeled A located at 0.75 and a point labeled C  located at 0.772."/>
                    <pic:cNvPicPr/>
                  </pic:nvPicPr>
                  <pic:blipFill>
                    <a:blip r:embed="rId30"/>
                    <a:stretch>
                      <a:fillRect/>
                    </a:stretch>
                  </pic:blipFill>
                  <pic:spPr>
                    <a:xfrm>
                      <a:off x="0" y="0"/>
                      <a:ext cx="5358179" cy="570547"/>
                    </a:xfrm>
                    <a:prstGeom prst="rect">
                      <a:avLst/>
                    </a:prstGeom>
                  </pic:spPr>
                </pic:pic>
              </a:graphicData>
            </a:graphic>
          </wp:inline>
        </w:drawing>
      </w:r>
    </w:p>
    <w:p w14:paraId="3D703579" w14:textId="77777777" w:rsidR="00676FF7" w:rsidRDefault="00676FF7" w:rsidP="007C6AB6">
      <w:pPr>
        <w:spacing w:after="0" w:line="240" w:lineRule="auto"/>
        <w:ind w:left="360"/>
        <w:jc w:val="center"/>
        <w:textAlignment w:val="baseline"/>
        <w:rPr>
          <w:rFonts w:eastAsia="Times New Roman" w:cs="Times New Roman"/>
          <w:sz w:val="24"/>
          <w:szCs w:val="24"/>
        </w:rPr>
      </w:pPr>
    </w:p>
    <w:p w14:paraId="2537DB3B" w14:textId="77777777" w:rsidR="00A24520" w:rsidRDefault="00A24520" w:rsidP="00A24520">
      <w:pPr>
        <w:spacing w:after="0" w:line="240" w:lineRule="auto"/>
        <w:ind w:left="360"/>
        <w:textAlignment w:val="baseline"/>
        <w:rPr>
          <w:rFonts w:eastAsia="Calibri" w:cs="Times New Roman"/>
          <w:iCs/>
          <w:sz w:val="24"/>
          <w:szCs w:val="24"/>
        </w:rPr>
      </w:pPr>
      <w:r>
        <w:rPr>
          <w:rFonts w:eastAsia="Calibri" w:cs="Times New Roman"/>
          <w:iCs/>
          <w:sz w:val="24"/>
          <w:szCs w:val="24"/>
        </w:rPr>
        <w:t>Part A: What value does Point A represent?</w:t>
      </w:r>
    </w:p>
    <w:p w14:paraId="6AE23B40" w14:textId="77777777" w:rsidR="00A24520" w:rsidRDefault="00A24520" w:rsidP="00A24520">
      <w:pPr>
        <w:spacing w:after="0" w:line="240" w:lineRule="auto"/>
        <w:ind w:left="360"/>
        <w:textAlignment w:val="baseline"/>
        <w:rPr>
          <w:rFonts w:eastAsia="Calibri" w:cs="Times New Roman"/>
          <w:iCs/>
          <w:sz w:val="24"/>
          <w:szCs w:val="24"/>
        </w:rPr>
      </w:pPr>
      <w:r>
        <w:rPr>
          <w:rFonts w:eastAsia="Calibri" w:cs="Times New Roman"/>
          <w:iCs/>
          <w:sz w:val="24"/>
          <w:szCs w:val="24"/>
        </w:rPr>
        <w:t>Part B: Which value does Point C represent?</w:t>
      </w:r>
      <w:r w:rsidRPr="7AAF2B8F">
        <w:rPr>
          <w:rFonts w:eastAsia="Calibri" w:cs="Times New Roman"/>
          <w:sz w:val="24"/>
          <w:szCs w:val="24"/>
        </w:rPr>
        <w:t xml:space="preserve"> Circle your answer.</w:t>
      </w:r>
    </w:p>
    <w:p w14:paraId="0407F7C5" w14:textId="77777777" w:rsidR="00A24520" w:rsidRPr="0076076A" w:rsidRDefault="00A24520" w:rsidP="009D7378">
      <w:pPr>
        <w:pStyle w:val="ListParagraph"/>
        <w:numPr>
          <w:ilvl w:val="0"/>
          <w:numId w:val="38"/>
        </w:numPr>
        <w:textAlignment w:val="baseline"/>
        <w:rPr>
          <w:rFonts w:eastAsia="Calibri" w:cs="Times New Roman"/>
          <w:iCs/>
          <w:sz w:val="24"/>
          <w:szCs w:val="24"/>
        </w:rPr>
      </w:pPr>
      <w:r w:rsidRPr="0076076A">
        <w:rPr>
          <w:rFonts w:eastAsia="Calibri" w:cs="Times New Roman"/>
          <w:iCs/>
          <w:sz w:val="24"/>
          <w:szCs w:val="24"/>
        </w:rPr>
        <w:t>0.77</w:t>
      </w:r>
    </w:p>
    <w:p w14:paraId="40B8FB3C" w14:textId="77777777" w:rsidR="00A24520" w:rsidRPr="0076076A" w:rsidRDefault="00A24520" w:rsidP="009D7378">
      <w:pPr>
        <w:pStyle w:val="ListParagraph"/>
        <w:numPr>
          <w:ilvl w:val="0"/>
          <w:numId w:val="38"/>
        </w:numPr>
        <w:textAlignment w:val="baseline"/>
        <w:rPr>
          <w:rFonts w:eastAsia="Calibri" w:cs="Times New Roman"/>
          <w:iCs/>
          <w:sz w:val="24"/>
          <w:szCs w:val="24"/>
        </w:rPr>
      </w:pPr>
      <w:r w:rsidRPr="0076076A">
        <w:rPr>
          <w:rFonts w:eastAsia="Calibri" w:cs="Times New Roman"/>
          <w:iCs/>
          <w:sz w:val="24"/>
          <w:szCs w:val="24"/>
        </w:rPr>
        <w:t>0.772</w:t>
      </w:r>
    </w:p>
    <w:p w14:paraId="138B0F41" w14:textId="77777777" w:rsidR="00A24520" w:rsidRPr="0076076A" w:rsidRDefault="00A24520" w:rsidP="009D7378">
      <w:pPr>
        <w:pStyle w:val="ListParagraph"/>
        <w:numPr>
          <w:ilvl w:val="0"/>
          <w:numId w:val="38"/>
        </w:numPr>
        <w:textAlignment w:val="baseline"/>
        <w:rPr>
          <w:rFonts w:eastAsia="Calibri" w:cs="Times New Roman"/>
          <w:iCs/>
          <w:sz w:val="24"/>
          <w:szCs w:val="24"/>
        </w:rPr>
      </w:pPr>
      <w:r w:rsidRPr="0076076A">
        <w:rPr>
          <w:rFonts w:eastAsia="Calibri" w:cs="Times New Roman"/>
          <w:iCs/>
          <w:sz w:val="24"/>
          <w:szCs w:val="24"/>
        </w:rPr>
        <w:t>0.779</w:t>
      </w:r>
    </w:p>
    <w:p w14:paraId="58D4FE03" w14:textId="77777777" w:rsidR="00A24520" w:rsidRPr="0076076A" w:rsidRDefault="00A24520" w:rsidP="009D7378">
      <w:pPr>
        <w:pStyle w:val="ListParagraph"/>
        <w:numPr>
          <w:ilvl w:val="0"/>
          <w:numId w:val="38"/>
        </w:numPr>
        <w:textAlignment w:val="baseline"/>
        <w:rPr>
          <w:rFonts w:eastAsia="Calibri" w:cs="Times New Roman"/>
          <w:iCs/>
          <w:sz w:val="24"/>
          <w:szCs w:val="24"/>
        </w:rPr>
      </w:pPr>
      <w:r w:rsidRPr="0076076A">
        <w:rPr>
          <w:rFonts w:eastAsia="Calibri" w:cs="Times New Roman"/>
          <w:iCs/>
          <w:sz w:val="24"/>
          <w:szCs w:val="24"/>
        </w:rPr>
        <w:t>0.78</w:t>
      </w:r>
    </w:p>
    <w:p w14:paraId="31577308" w14:textId="3731174A" w:rsidR="007F49D0" w:rsidRDefault="00A24520" w:rsidP="007F49D0">
      <w:pPr>
        <w:spacing w:after="0" w:line="240" w:lineRule="auto"/>
        <w:ind w:left="360"/>
        <w:textAlignment w:val="baseline"/>
        <w:rPr>
          <w:rFonts w:eastAsia="Calibri" w:cs="Times New Roman"/>
          <w:iCs/>
          <w:sz w:val="24"/>
          <w:szCs w:val="24"/>
        </w:rPr>
      </w:pPr>
      <w:r>
        <w:rPr>
          <w:rFonts w:eastAsia="Calibri" w:cs="Times New Roman"/>
          <w:iCs/>
          <w:sz w:val="24"/>
          <w:szCs w:val="24"/>
        </w:rPr>
        <w:t>Part C: Plot Point B between Points A and C. What is the value of Point B?</w:t>
      </w:r>
    </w:p>
    <w:p w14:paraId="02E4BFD2" w14:textId="35A036A6" w:rsidR="007F49D0" w:rsidRDefault="007F49D0" w:rsidP="007F49D0">
      <w:pPr>
        <w:pStyle w:val="Style4"/>
      </w:pPr>
      <w:r w:rsidRPr="006B6BAE">
        <w:t xml:space="preserve">*The strategies, tasks and items included in the B1G-M are examples and should not be considered </w:t>
      </w:r>
      <w:r w:rsidR="00F4285D" w:rsidRPr="009A78A2">
        <w:t>comprehensive</w:t>
      </w:r>
      <w:r w:rsidR="00F4285D">
        <w:t>.</w:t>
      </w:r>
    </w:p>
    <w:p w14:paraId="1D7DBE29" w14:textId="77777777" w:rsidR="005A6FAA" w:rsidRDefault="005A6FAA" w:rsidP="005A6FAA">
      <w:pPr>
        <w:widowControl w:val="0"/>
        <w:spacing w:after="0" w:line="240" w:lineRule="auto"/>
        <w:rPr>
          <w:rFonts w:eastAsia="Times New Roman" w:cs="Times New Roman"/>
          <w:bCs/>
          <w:color w:val="000000"/>
          <w:sz w:val="24"/>
          <w:szCs w:val="24"/>
        </w:rPr>
      </w:pPr>
    </w:p>
    <w:p w14:paraId="0A1ADBF2" w14:textId="1CE4FFCC" w:rsidR="00BD1709" w:rsidRDefault="00BD1709" w:rsidP="00BD1709">
      <w:pPr>
        <w:pStyle w:val="Heading3"/>
      </w:pPr>
      <w:bookmarkStart w:id="9" w:name="_MA.5.NSO.1.5"/>
      <w:bookmarkEnd w:id="9"/>
      <w:r>
        <w:t>MA.5</w:t>
      </w:r>
      <w:r w:rsidRPr="000D2D53">
        <w:t>.NSO.1.</w:t>
      </w:r>
      <w:r w:rsidR="000763E9">
        <w:t>5</w:t>
      </w:r>
    </w:p>
    <w:p w14:paraId="4374814B" w14:textId="77777777" w:rsidR="00BD1709" w:rsidRPr="000D2D53" w:rsidRDefault="00BD1709" w:rsidP="00C91967">
      <w:pPr>
        <w:pStyle w:val="Normal11"/>
      </w:pPr>
    </w:p>
    <w:p w14:paraId="679104CB" w14:textId="77777777" w:rsidR="00BD1709" w:rsidRPr="006B6BAE" w:rsidRDefault="00BD1709" w:rsidP="00BD1709">
      <w:pPr>
        <w:pStyle w:val="BlueHeading1"/>
      </w:pPr>
      <w:r w:rsidRPr="006B6BAE">
        <w:t>Benchmark</w:t>
      </w:r>
    </w:p>
    <w:p w14:paraId="4171C4D3" w14:textId="094E2C57" w:rsidR="00BD1709" w:rsidRPr="000D2D53" w:rsidRDefault="00BD1709" w:rsidP="00BD1709">
      <w:pPr>
        <w:pStyle w:val="Style3"/>
      </w:pPr>
      <w:r>
        <w:t>MA.5</w:t>
      </w:r>
      <w:r w:rsidRPr="000D2D53">
        <w:t>.NSO.1.</w:t>
      </w:r>
      <w:r w:rsidR="000763E9">
        <w:t>5</w:t>
      </w:r>
      <w:r w:rsidRPr="000D2D53">
        <w:t xml:space="preserve"> </w:t>
      </w:r>
      <w:r w:rsidRPr="000D2D53">
        <w:tab/>
      </w:r>
      <w:r w:rsidR="005F4131" w:rsidRPr="00D14199">
        <w:rPr>
          <w:color w:val="000000"/>
        </w:rPr>
        <w:t>Round multi-digit numbers with decimals to the thousandths to the nearest hu</w:t>
      </w:r>
      <w:r w:rsidR="005F4131">
        <w:rPr>
          <w:color w:val="000000"/>
        </w:rPr>
        <w:t>ndredth, tenth or whole number.</w:t>
      </w:r>
    </w:p>
    <w:p w14:paraId="7FFD4666" w14:textId="5E6DBDA1" w:rsidR="005A6FAA" w:rsidRPr="00AE381A" w:rsidRDefault="00BD1709" w:rsidP="00AE381A">
      <w:pPr>
        <w:spacing w:after="0" w:line="240" w:lineRule="auto"/>
        <w:ind w:left="1620" w:hanging="909"/>
      </w:pPr>
      <w:r w:rsidRPr="000D2D53">
        <w:rPr>
          <w:i/>
          <w:iCs/>
        </w:rPr>
        <w:t>Example:</w:t>
      </w:r>
      <w:r w:rsidRPr="000D2D53">
        <w:t xml:space="preserve"> </w:t>
      </w:r>
      <w:r w:rsidR="002A33FB" w:rsidRPr="007D07F9">
        <w:rPr>
          <w:rFonts w:eastAsia="Calibri" w:cs="Times New Roman"/>
          <w:color w:val="000000"/>
        </w:rPr>
        <w:t>The number 18.507 rounded to the nearest tenth is 18.5 and to the nearest hundredth is 18.51.</w:t>
      </w:r>
    </w:p>
    <w:p w14:paraId="2F2233AD" w14:textId="77777777" w:rsidR="002A33FB" w:rsidRDefault="002A33FB" w:rsidP="002A33FB">
      <w:pPr>
        <w:pStyle w:val="Normal11"/>
        <w:rPr>
          <w:sz w:val="24"/>
          <w:szCs w:val="24"/>
        </w:rPr>
      </w:pPr>
    </w:p>
    <w:p w14:paraId="4E2548E4" w14:textId="77777777" w:rsidR="002A33FB" w:rsidRPr="006B6BAE" w:rsidRDefault="002A33FB" w:rsidP="002A33FB">
      <w:pPr>
        <w:pStyle w:val="BlueHeading1"/>
      </w:pPr>
      <w:r>
        <w:t xml:space="preserve">Connecting </w:t>
      </w:r>
      <w:r w:rsidRPr="006B6BAE">
        <w:t>Benchmark</w:t>
      </w:r>
      <w:r>
        <w:t>s/</w:t>
      </w:r>
      <w:r w:rsidRPr="006B6BAE">
        <w:t>Horizontal Alignment</w:t>
      </w:r>
      <w:r>
        <w:t xml:space="preserve">        </w:t>
      </w:r>
    </w:p>
    <w:p w14:paraId="2DCF86C8" w14:textId="77777777" w:rsidR="0057482D" w:rsidRPr="00F55E4E" w:rsidRDefault="0057482D"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5.NSO</w:t>
      </w:r>
      <w:r>
        <w:rPr>
          <w:rFonts w:eastAsia="Times New Roman" w:cs="Times New Roman"/>
          <w:sz w:val="24"/>
          <w:szCs w:val="24"/>
        </w:rPr>
        <w:t>.2.4, MA.5.NSO.</w:t>
      </w:r>
      <w:r w:rsidRPr="00F55E4E">
        <w:rPr>
          <w:rFonts w:eastAsia="Times New Roman" w:cs="Times New Roman"/>
          <w:sz w:val="24"/>
          <w:szCs w:val="24"/>
        </w:rPr>
        <w:t>2.5</w:t>
      </w:r>
    </w:p>
    <w:p w14:paraId="0D72800D" w14:textId="77777777" w:rsidR="0057482D" w:rsidRPr="00F55E4E" w:rsidRDefault="0057482D"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w:t>
      </w:r>
      <w:r>
        <w:rPr>
          <w:rFonts w:eastAsia="Times New Roman" w:cs="Times New Roman"/>
          <w:sz w:val="24"/>
          <w:szCs w:val="24"/>
        </w:rPr>
        <w:t>.AR.2.1, MA.5.AR.2.2, MA.5.AR.</w:t>
      </w:r>
      <w:r w:rsidRPr="00F55E4E">
        <w:rPr>
          <w:rFonts w:eastAsia="Times New Roman" w:cs="Times New Roman"/>
          <w:sz w:val="24"/>
          <w:szCs w:val="24"/>
        </w:rPr>
        <w:t>2.3</w:t>
      </w:r>
    </w:p>
    <w:p w14:paraId="73D9746A" w14:textId="77777777" w:rsidR="002A33FB" w:rsidRPr="006B6BAE" w:rsidRDefault="002A33FB" w:rsidP="002A33FB">
      <w:pPr>
        <w:widowControl w:val="0"/>
        <w:spacing w:after="0" w:line="240" w:lineRule="auto"/>
        <w:ind w:left="720"/>
        <w:contextualSpacing/>
        <w:rPr>
          <w:rFonts w:eastAsia="Times New Roman" w:cs="Times New Roman"/>
          <w:sz w:val="24"/>
          <w:szCs w:val="24"/>
        </w:rPr>
      </w:pPr>
    </w:p>
    <w:p w14:paraId="78540BCD" w14:textId="77777777" w:rsidR="002A33FB" w:rsidRDefault="002A33FB" w:rsidP="002A33FB">
      <w:pPr>
        <w:pStyle w:val="BlueHeading1"/>
      </w:pPr>
      <w:r w:rsidRPr="009C58CD">
        <w:t>Terms</w:t>
      </w:r>
      <w:r w:rsidRPr="006B6BAE">
        <w:t> from the K-12 Glossary </w:t>
      </w:r>
    </w:p>
    <w:p w14:paraId="33A024B5" w14:textId="4A22A62B" w:rsidR="002A33FB" w:rsidRPr="00ED3728" w:rsidRDefault="00ED3728" w:rsidP="009D7378">
      <w:pPr>
        <w:pStyle w:val="ListParagraph"/>
        <w:numPr>
          <w:ilvl w:val="0"/>
          <w:numId w:val="36"/>
        </w:numPr>
        <w:rPr>
          <w:rFonts w:eastAsia="Times New Roman" w:cs="Times New Roman"/>
          <w:bCs/>
          <w:color w:val="000000"/>
          <w:sz w:val="24"/>
          <w:szCs w:val="24"/>
        </w:rPr>
      </w:pPr>
      <w:r>
        <w:rPr>
          <w:rFonts w:eastAsia="Times New Roman" w:cs="Times New Roman"/>
          <w:sz w:val="24"/>
          <w:szCs w:val="24"/>
        </w:rPr>
        <w:t>Whole Number</w:t>
      </w:r>
    </w:p>
    <w:p w14:paraId="44F459D0" w14:textId="77777777" w:rsidR="00ED3728" w:rsidRPr="004E4D8E" w:rsidRDefault="00ED3728" w:rsidP="009D7378">
      <w:pPr>
        <w:pStyle w:val="ListParagraph"/>
        <w:numPr>
          <w:ilvl w:val="0"/>
          <w:numId w:val="36"/>
        </w:numPr>
        <w:rPr>
          <w:rFonts w:eastAsia="Times New Roman" w:cs="Times New Roman"/>
          <w:bCs/>
          <w:color w:val="000000"/>
          <w:sz w:val="24"/>
          <w:szCs w:val="24"/>
        </w:rPr>
      </w:pPr>
    </w:p>
    <w:p w14:paraId="21ACF279" w14:textId="77777777" w:rsidR="002A33FB" w:rsidRPr="00775194" w:rsidRDefault="002A33FB" w:rsidP="002A33F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A33FB" w:rsidRPr="006B6BAE" w14:paraId="40B5E490" w14:textId="77777777">
        <w:trPr>
          <w:trHeight w:val="300"/>
        </w:trPr>
        <w:tc>
          <w:tcPr>
            <w:tcW w:w="2498" w:type="pct"/>
            <w:shd w:val="clear" w:color="auto" w:fill="auto"/>
            <w:hideMark/>
          </w:tcPr>
          <w:p w14:paraId="02DEC0B6" w14:textId="77777777" w:rsidR="002A33FB" w:rsidRPr="006B6BAE" w:rsidRDefault="002A33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93B4CC" w14:textId="52F379B8" w:rsidR="002A33FB" w:rsidRPr="00B66465" w:rsidRDefault="002A33FB" w:rsidP="009D7378">
            <w:pPr>
              <w:numPr>
                <w:ilvl w:val="0"/>
                <w:numId w:val="14"/>
              </w:numPr>
              <w:spacing w:after="0" w:line="240" w:lineRule="auto"/>
              <w:textAlignment w:val="baseline"/>
              <w:rPr>
                <w:rFonts w:cs="Times New Roman"/>
                <w:sz w:val="24"/>
                <w:szCs w:val="24"/>
              </w:rPr>
            </w:pPr>
            <w:r w:rsidRPr="009D1C06">
              <w:rPr>
                <w:rFonts w:eastAsia="Times New Roman" w:cs="Times New Roman"/>
                <w:sz w:val="24"/>
                <w:szCs w:val="24"/>
              </w:rPr>
              <w:t>MA.4.NSO.1.</w:t>
            </w:r>
            <w:r w:rsidR="007F519D">
              <w:rPr>
                <w:rFonts w:eastAsia="Times New Roman" w:cs="Times New Roman"/>
                <w:sz w:val="24"/>
                <w:szCs w:val="24"/>
              </w:rPr>
              <w:t>4</w:t>
            </w:r>
            <w:r>
              <w:rPr>
                <w:rFonts w:eastAsia="Times New Roman" w:cs="Times New Roman"/>
                <w:sz w:val="24"/>
                <w:szCs w:val="24"/>
              </w:rPr>
              <w:t xml:space="preserve"> </w:t>
            </w:r>
          </w:p>
          <w:p w14:paraId="1EA41B38" w14:textId="17D615CB" w:rsidR="002A33FB" w:rsidRPr="006B6BAE" w:rsidRDefault="002A33FB">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8B506E4" w14:textId="77777777" w:rsidR="002A33FB" w:rsidRPr="006B6BAE" w:rsidRDefault="002A33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393E379" w14:textId="77777777" w:rsidR="00E54CEF" w:rsidRDefault="00E54CEF" w:rsidP="009D7378">
            <w:pPr>
              <w:widowControl w:val="0"/>
              <w:numPr>
                <w:ilvl w:val="0"/>
                <w:numId w:val="14"/>
              </w:numPr>
              <w:spacing w:after="0" w:line="240" w:lineRule="auto"/>
              <w:ind w:left="768"/>
              <w:textAlignment w:val="baseline"/>
              <w:rPr>
                <w:rFonts w:eastAsia="Times New Roman" w:cs="Times New Roman"/>
                <w:sz w:val="24"/>
                <w:szCs w:val="24"/>
              </w:rPr>
            </w:pPr>
            <w:r w:rsidRPr="00D77AF4">
              <w:rPr>
                <w:rFonts w:eastAsia="Times New Roman" w:cs="Times New Roman"/>
                <w:sz w:val="24"/>
                <w:szCs w:val="24"/>
              </w:rPr>
              <w:t>MA.6.NSO.2.3</w:t>
            </w:r>
          </w:p>
          <w:p w14:paraId="4B8A5EB7" w14:textId="77777777" w:rsidR="00E54CEF" w:rsidRDefault="00E54CEF" w:rsidP="009D7378">
            <w:pPr>
              <w:widowControl w:val="0"/>
              <w:numPr>
                <w:ilvl w:val="0"/>
                <w:numId w:val="14"/>
              </w:numPr>
              <w:spacing w:after="0" w:line="240" w:lineRule="auto"/>
              <w:ind w:left="768"/>
              <w:textAlignment w:val="baseline"/>
              <w:rPr>
                <w:rFonts w:eastAsia="Times New Roman" w:cs="Times New Roman"/>
                <w:sz w:val="24"/>
                <w:szCs w:val="24"/>
              </w:rPr>
            </w:pPr>
            <w:r>
              <w:rPr>
                <w:rFonts w:eastAsia="Times New Roman" w:cs="Times New Roman"/>
                <w:sz w:val="24"/>
                <w:szCs w:val="24"/>
              </w:rPr>
              <w:t>MA.8.</w:t>
            </w:r>
            <w:r w:rsidRPr="00D77AF4">
              <w:rPr>
                <w:rFonts w:eastAsia="Times New Roman" w:cs="Times New Roman"/>
                <w:sz w:val="24"/>
                <w:szCs w:val="24"/>
              </w:rPr>
              <w:t>NSO.1.4</w:t>
            </w:r>
          </w:p>
          <w:p w14:paraId="78ADDAF5" w14:textId="77777777" w:rsidR="002A33FB" w:rsidRPr="006B6BAE" w:rsidRDefault="002A33FB">
            <w:pPr>
              <w:widowControl w:val="0"/>
              <w:spacing w:after="0" w:line="240" w:lineRule="auto"/>
              <w:ind w:left="720"/>
              <w:textAlignment w:val="baseline"/>
              <w:rPr>
                <w:rFonts w:eastAsia="Times New Roman" w:cs="Times New Roman"/>
                <w:sz w:val="24"/>
                <w:szCs w:val="24"/>
              </w:rPr>
            </w:pPr>
          </w:p>
        </w:tc>
      </w:tr>
    </w:tbl>
    <w:p w14:paraId="1D0E3005" w14:textId="2EA178E7" w:rsidR="002A33FB" w:rsidRPr="006B6BAE" w:rsidRDefault="002A33FB" w:rsidP="002A33FB">
      <w:pPr>
        <w:pStyle w:val="BlueHeading1"/>
      </w:pPr>
      <w:r w:rsidRPr="006B6BAE">
        <w:t>Purpose and Instructional Strategies</w:t>
      </w:r>
    </w:p>
    <w:p w14:paraId="09802B10" w14:textId="77777777" w:rsidR="004578B5" w:rsidRPr="006226FC" w:rsidRDefault="004578B5" w:rsidP="004578B5">
      <w:pPr>
        <w:spacing w:after="0" w:line="240" w:lineRule="auto"/>
        <w:contextualSpacing/>
        <w:textAlignment w:val="baseline"/>
        <w:rPr>
          <w:rFonts w:eastAsia="Calibri" w:cs="Times New Roman"/>
          <w:sz w:val="24"/>
          <w:szCs w:val="24"/>
        </w:rPr>
      </w:pPr>
      <w:r w:rsidRPr="00BF6487">
        <w:rPr>
          <w:rFonts w:eastAsiaTheme="minorEastAsia" w:cs="Times New Roman"/>
          <w:sz w:val="24"/>
          <w:szCs w:val="24"/>
        </w:rPr>
        <w:t>The purpose of this benchmark is for students to think about the magnitude of multi-digit numbers with decimals to round them to the nearest hundredth, tenth or whole number.</w:t>
      </w:r>
      <w:r>
        <w:rPr>
          <w:rFonts w:eastAsia="Calibri" w:cs="Times New Roman"/>
          <w:sz w:val="24"/>
          <w:szCs w:val="24"/>
        </w:rPr>
        <w:t xml:space="preserve"> In G</w:t>
      </w:r>
      <w:r w:rsidRPr="00BF6487">
        <w:rPr>
          <w:rFonts w:eastAsia="Calibri" w:cs="Times New Roman"/>
          <w:sz w:val="24"/>
          <w:szCs w:val="24"/>
        </w:rPr>
        <w:t xml:space="preserve">rade 5, the expectations for rounding are to the nearest </w:t>
      </w:r>
      <w:r>
        <w:rPr>
          <w:rFonts w:eastAsia="Calibri" w:cs="Times New Roman"/>
          <w:sz w:val="24"/>
          <w:szCs w:val="24"/>
        </w:rPr>
        <w:t>hundredth</w:t>
      </w:r>
      <w:r w:rsidRPr="00BF6487">
        <w:rPr>
          <w:rFonts w:eastAsia="Calibri" w:cs="Times New Roman"/>
          <w:sz w:val="24"/>
          <w:szCs w:val="24"/>
        </w:rPr>
        <w:t xml:space="preserve"> and to digits other than the leading digit, e.g., round 29.</w:t>
      </w:r>
      <w:r>
        <w:rPr>
          <w:rFonts w:eastAsia="Calibri" w:cs="Times New Roman"/>
          <w:sz w:val="24"/>
          <w:szCs w:val="24"/>
        </w:rPr>
        <w:t xml:space="preserve">834 to the nearest hundredth. </w:t>
      </w:r>
      <w:r w:rsidRPr="00BF6487">
        <w:rPr>
          <w:rFonts w:eastAsia="Calibri" w:cs="Times New Roman"/>
          <w:sz w:val="24"/>
          <w:szCs w:val="24"/>
        </w:rPr>
        <w:t xml:space="preserve">Students have experience rounding whole numbers to </w:t>
      </w:r>
      <w:r>
        <w:rPr>
          <w:rFonts w:eastAsia="Calibri" w:cs="Times New Roman"/>
          <w:sz w:val="24"/>
          <w:szCs w:val="24"/>
        </w:rPr>
        <w:t>the nearest 10, 100 or 1,000.</w:t>
      </w:r>
      <w:r w:rsidRPr="00BF6487">
        <w:rPr>
          <w:rFonts w:eastAsia="Calibri" w:cs="Times New Roman"/>
          <w:sz w:val="24"/>
          <w:szCs w:val="24"/>
        </w:rPr>
        <w:t xml:space="preserve"> </w:t>
      </w:r>
      <w:r>
        <w:rPr>
          <w:rFonts w:eastAsia="Calibri" w:cs="Times New Roman"/>
          <w:sz w:val="24"/>
          <w:szCs w:val="24"/>
        </w:rPr>
        <w:t xml:space="preserve">from Grade 4 </w:t>
      </w:r>
      <w:r w:rsidRPr="00BF6487">
        <w:rPr>
          <w:rFonts w:eastAsia="Calibri" w:cs="Times New Roman"/>
          <w:sz w:val="24"/>
          <w:szCs w:val="24"/>
        </w:rPr>
        <w:t>(MA.4.NSO.1.4).</w:t>
      </w:r>
      <w:r>
        <w:rPr>
          <w:rFonts w:eastAsia="Calibri" w:cs="Times New Roman"/>
          <w:sz w:val="24"/>
          <w:szCs w:val="24"/>
        </w:rPr>
        <w:t xml:space="preserve"> Rounding skills continue to be important in later </w:t>
      </w:r>
      <w:r w:rsidRPr="7AAF2B8F">
        <w:rPr>
          <w:rFonts w:eastAsia="Calibri" w:cs="Times New Roman"/>
          <w:sz w:val="24"/>
          <w:szCs w:val="24"/>
        </w:rPr>
        <w:t>grades</w:t>
      </w:r>
      <w:r>
        <w:rPr>
          <w:rFonts w:eastAsia="Calibri" w:cs="Times New Roman"/>
          <w:sz w:val="24"/>
          <w:szCs w:val="24"/>
        </w:rPr>
        <w:t xml:space="preserve"> as students solve real-world problems with fractions and decimals (MA.6.NSO.2.3) and work with scientific notation (</w:t>
      </w:r>
      <w:r>
        <w:rPr>
          <w:rFonts w:eastAsia="Times New Roman" w:cs="Times New Roman"/>
          <w:sz w:val="24"/>
          <w:szCs w:val="24"/>
        </w:rPr>
        <w:t>MA.8.</w:t>
      </w:r>
      <w:r w:rsidRPr="00D77AF4">
        <w:rPr>
          <w:rFonts w:eastAsia="Times New Roman" w:cs="Times New Roman"/>
          <w:sz w:val="24"/>
          <w:szCs w:val="24"/>
        </w:rPr>
        <w:t>NSO.1.4</w:t>
      </w:r>
      <w:r>
        <w:rPr>
          <w:rFonts w:eastAsia="Times New Roman" w:cs="Times New Roman"/>
          <w:sz w:val="24"/>
          <w:szCs w:val="24"/>
        </w:rPr>
        <w:t>).</w:t>
      </w:r>
    </w:p>
    <w:p w14:paraId="1500AFC0" w14:textId="77777777" w:rsidR="004578B5" w:rsidRPr="00D14199" w:rsidRDefault="004578B5" w:rsidP="009D7378">
      <w:pPr>
        <w:pStyle w:val="ListParagraph"/>
        <w:widowControl/>
        <w:numPr>
          <w:ilvl w:val="0"/>
          <w:numId w:val="39"/>
        </w:numPr>
        <w:contextualSpacing/>
        <w:textAlignment w:val="baseline"/>
        <w:rPr>
          <w:rFonts w:eastAsiaTheme="minorEastAsia" w:cs="Times New Roman"/>
          <w:sz w:val="24"/>
          <w:szCs w:val="24"/>
        </w:rPr>
      </w:pPr>
      <w:r w:rsidRPr="00D14199">
        <w:rPr>
          <w:rFonts w:eastAsiaTheme="minorEastAsia" w:cs="Times New Roman"/>
          <w:sz w:val="24"/>
          <w:szCs w:val="24"/>
        </w:rPr>
        <w:t xml:space="preserve">Instruction </w:t>
      </w:r>
      <w:r>
        <w:rPr>
          <w:rFonts w:eastAsiaTheme="minorEastAsia" w:cs="Times New Roman"/>
          <w:sz w:val="24"/>
          <w:szCs w:val="24"/>
        </w:rPr>
        <w:t>develops</w:t>
      </w:r>
      <w:r w:rsidRPr="00D14199">
        <w:rPr>
          <w:rFonts w:eastAsia="Calibri" w:cs="Times New Roman"/>
          <w:sz w:val="24"/>
          <w:szCs w:val="24"/>
        </w:rPr>
        <w:t xml:space="preserve"> some efficient rules for rounding fluently by building from the basic strategy of </w:t>
      </w:r>
      <w:r>
        <w:rPr>
          <w:rFonts w:eastAsia="Calibri" w:cs="Times New Roman"/>
          <w:sz w:val="24"/>
          <w:szCs w:val="24"/>
        </w:rPr>
        <w:t>–</w:t>
      </w:r>
      <w:r w:rsidRPr="00D14199">
        <w:rPr>
          <w:rFonts w:eastAsia="Calibri" w:cs="Times New Roman"/>
          <w:sz w:val="24"/>
          <w:szCs w:val="24"/>
        </w:rPr>
        <w:t xml:space="preserve"> “Is 29.834 closer to 20 or 30?” Number lines are effective tools for this type of thinking and help students relate the placement of numbers t</w:t>
      </w:r>
      <w:r>
        <w:rPr>
          <w:rFonts w:eastAsia="Calibri" w:cs="Times New Roman"/>
          <w:sz w:val="24"/>
          <w:szCs w:val="24"/>
        </w:rPr>
        <w:t xml:space="preserve">o benchmarks for rounding </w:t>
      </w:r>
      <w:r w:rsidRPr="00F25442">
        <w:rPr>
          <w:rFonts w:eastAsia="Calibri" w:cs="Times New Roman"/>
          <w:i/>
          <w:sz w:val="24"/>
          <w:szCs w:val="24"/>
        </w:rPr>
        <w:t>(MTR.3.1, MTR.5.1)</w:t>
      </w:r>
      <w:r>
        <w:rPr>
          <w:rFonts w:eastAsia="Calibri" w:cs="Times New Roman"/>
          <w:sz w:val="24"/>
          <w:szCs w:val="24"/>
        </w:rPr>
        <w:t>.</w:t>
      </w:r>
      <w:r w:rsidRPr="00D14199">
        <w:rPr>
          <w:rFonts w:eastAsia="Calibri" w:cs="Times New Roman"/>
          <w:sz w:val="24"/>
          <w:szCs w:val="24"/>
        </w:rPr>
        <w:t xml:space="preserve"> </w:t>
      </w:r>
    </w:p>
    <w:p w14:paraId="56630F4C" w14:textId="77777777" w:rsidR="004578B5" w:rsidRDefault="004578B5" w:rsidP="009D7378">
      <w:pPr>
        <w:pStyle w:val="ListParagraph"/>
        <w:widowControl/>
        <w:numPr>
          <w:ilvl w:val="0"/>
          <w:numId w:val="40"/>
        </w:numPr>
        <w:contextualSpacing/>
        <w:textAlignment w:val="baseline"/>
        <w:rPr>
          <w:rFonts w:eastAsia="Calibri" w:cs="Times New Roman"/>
          <w:sz w:val="24"/>
          <w:szCs w:val="24"/>
        </w:rPr>
      </w:pPr>
      <w:r w:rsidRPr="00D14199">
        <w:rPr>
          <w:rFonts w:eastAsia="Calibri" w:cs="Times New Roman"/>
          <w:sz w:val="24"/>
          <w:szCs w:val="24"/>
        </w:rPr>
        <w:t>The expectation is that students have a deep understanding of place value and number sense</w:t>
      </w:r>
      <w:r>
        <w:rPr>
          <w:rFonts w:eastAsia="Calibri" w:cs="Times New Roman"/>
          <w:sz w:val="24"/>
          <w:szCs w:val="24"/>
        </w:rPr>
        <w:t xml:space="preserve"> in order to develop and use </w:t>
      </w:r>
      <w:r w:rsidRPr="00D14199">
        <w:rPr>
          <w:rFonts w:eastAsia="Calibri" w:cs="Times New Roman"/>
          <w:sz w:val="24"/>
          <w:szCs w:val="24"/>
        </w:rPr>
        <w:t>an algor</w:t>
      </w:r>
      <w:r>
        <w:rPr>
          <w:rFonts w:eastAsia="Calibri" w:cs="Times New Roman"/>
          <w:sz w:val="24"/>
          <w:szCs w:val="24"/>
        </w:rPr>
        <w:t>ithm or procedure for rounding. Additionally, students should</w:t>
      </w:r>
      <w:r w:rsidRPr="00D14199">
        <w:rPr>
          <w:rFonts w:eastAsia="Calibri" w:cs="Times New Roman"/>
          <w:sz w:val="24"/>
          <w:szCs w:val="24"/>
        </w:rPr>
        <w:t xml:space="preserve"> explain and reason about</w:t>
      </w:r>
      <w:r>
        <w:rPr>
          <w:rFonts w:eastAsia="Calibri" w:cs="Times New Roman"/>
          <w:sz w:val="24"/>
          <w:szCs w:val="24"/>
        </w:rPr>
        <w:t xml:space="preserve"> their answers when they round and </w:t>
      </w:r>
      <w:r w:rsidRPr="00D14199">
        <w:rPr>
          <w:rFonts w:eastAsia="Calibri" w:cs="Times New Roman"/>
          <w:sz w:val="24"/>
          <w:szCs w:val="24"/>
        </w:rPr>
        <w:t>have numerous experiences using a number line and a</w:t>
      </w:r>
      <w:r>
        <w:rPr>
          <w:rFonts w:eastAsia="Calibri" w:cs="Times New Roman"/>
          <w:sz w:val="24"/>
          <w:szCs w:val="24"/>
        </w:rPr>
        <w:t xml:space="preserve"> place value </w:t>
      </w:r>
      <w:r w:rsidRPr="00D14199">
        <w:rPr>
          <w:rFonts w:eastAsia="Calibri" w:cs="Times New Roman"/>
          <w:sz w:val="24"/>
          <w:szCs w:val="24"/>
        </w:rPr>
        <w:t>chart as tools to support their work with rounding.</w:t>
      </w:r>
    </w:p>
    <w:p w14:paraId="1D7DD5DE" w14:textId="77777777" w:rsidR="002A33FB" w:rsidRDefault="002A33FB" w:rsidP="005A6FAA">
      <w:pPr>
        <w:widowControl w:val="0"/>
        <w:spacing w:after="0" w:line="240" w:lineRule="auto"/>
        <w:rPr>
          <w:rFonts w:eastAsia="Times New Roman" w:cs="Times New Roman"/>
          <w:bCs/>
          <w:color w:val="000000"/>
          <w:sz w:val="24"/>
          <w:szCs w:val="24"/>
        </w:rPr>
      </w:pPr>
    </w:p>
    <w:p w14:paraId="5800DEA1" w14:textId="77777777" w:rsidR="00F67623" w:rsidRPr="009A78A2" w:rsidRDefault="00F67623" w:rsidP="00F67623">
      <w:pPr>
        <w:pStyle w:val="BlueHeading1"/>
        <w:rPr>
          <w:sz w:val="18"/>
          <w:szCs w:val="18"/>
        </w:rPr>
      </w:pPr>
      <w:r w:rsidRPr="009A78A2">
        <w:t>Common Misconceptions or Errors</w:t>
      </w:r>
    </w:p>
    <w:p w14:paraId="589CCA79" w14:textId="77777777" w:rsidR="00F719D3" w:rsidRDefault="00F719D3" w:rsidP="009D7378">
      <w:pPr>
        <w:widowControl w:val="0"/>
        <w:numPr>
          <w:ilvl w:val="0"/>
          <w:numId w:val="16"/>
        </w:numPr>
        <w:spacing w:after="0" w:line="240" w:lineRule="auto"/>
        <w:rPr>
          <w:rFonts w:eastAsia="Times New Roman" w:cs="Times New Roman"/>
          <w:sz w:val="24"/>
          <w:szCs w:val="24"/>
        </w:rPr>
      </w:pPr>
      <w:r w:rsidRPr="00D14199">
        <w:rPr>
          <w:rFonts w:eastAsia="Times New Roman" w:cs="Times New Roman"/>
          <w:sz w:val="24"/>
          <w:szCs w:val="24"/>
        </w:rPr>
        <w:t xml:space="preserve">Students may confuse </w:t>
      </w:r>
      <w:r>
        <w:rPr>
          <w:rFonts w:eastAsia="Times New Roman" w:cs="Times New Roman"/>
          <w:sz w:val="24"/>
          <w:szCs w:val="24"/>
        </w:rPr>
        <w:t xml:space="preserve">the place value to which they are rounding a number. </w:t>
      </w:r>
    </w:p>
    <w:p w14:paraId="12105FAC" w14:textId="77777777" w:rsidR="00F719D3" w:rsidRDefault="00F719D3" w:rsidP="009D7378">
      <w:pPr>
        <w:widowControl w:val="0"/>
        <w:numPr>
          <w:ilvl w:val="1"/>
          <w:numId w:val="16"/>
        </w:numPr>
        <w:spacing w:after="0" w:line="240" w:lineRule="auto"/>
        <w:rPr>
          <w:rFonts w:eastAsia="Times New Roman" w:cs="Times New Roman"/>
          <w:sz w:val="24"/>
          <w:szCs w:val="24"/>
        </w:rPr>
      </w:pPr>
      <w:r w:rsidRPr="00D14199">
        <w:rPr>
          <w:rFonts w:eastAsia="Times New Roman" w:cs="Times New Roman"/>
          <w:sz w:val="24"/>
          <w:szCs w:val="24"/>
        </w:rPr>
        <w:t>For example, when rounding 29.834 to the nearest tenth, they may</w:t>
      </w:r>
      <w:r>
        <w:rPr>
          <w:rFonts w:eastAsia="Times New Roman" w:cs="Times New Roman"/>
          <w:sz w:val="24"/>
          <w:szCs w:val="24"/>
        </w:rPr>
        <w:t xml:space="preserve"> have difficulty determining that 29.834 is between 29.8 and 29.9. </w:t>
      </w:r>
      <w:r w:rsidRPr="00D14199">
        <w:rPr>
          <w:rFonts w:eastAsia="Times New Roman" w:cs="Times New Roman"/>
          <w:sz w:val="24"/>
          <w:szCs w:val="24"/>
        </w:rPr>
        <w:t xml:space="preserve"> The reliance on mnemonics, songs or rhymes during instruction can often confuse students further because </w:t>
      </w:r>
      <w:r>
        <w:rPr>
          <w:rFonts w:eastAsia="Times New Roman" w:cs="Times New Roman"/>
          <w:sz w:val="24"/>
          <w:szCs w:val="24"/>
        </w:rPr>
        <w:t>they may lack the conceptual understanding for rounding decimals.</w:t>
      </w:r>
    </w:p>
    <w:p w14:paraId="280471AB" w14:textId="77777777" w:rsidR="002A33FB" w:rsidRDefault="002A33FB" w:rsidP="005A6FAA">
      <w:pPr>
        <w:widowControl w:val="0"/>
        <w:spacing w:after="0" w:line="240" w:lineRule="auto"/>
        <w:rPr>
          <w:rFonts w:eastAsia="Times New Roman" w:cs="Times New Roman"/>
          <w:bCs/>
          <w:color w:val="000000"/>
          <w:sz w:val="24"/>
          <w:szCs w:val="24"/>
        </w:rPr>
      </w:pPr>
    </w:p>
    <w:p w14:paraId="2E732F68" w14:textId="54704A05" w:rsidR="002A33FB" w:rsidRDefault="009E71D2" w:rsidP="00F719D3">
      <w:pPr>
        <w:pStyle w:val="BlueHeading1"/>
      </w:pPr>
      <w:r w:rsidRPr="00A64694">
        <w:rPr>
          <w:rFonts w:eastAsia="Times New Roman"/>
          <w:bCs/>
          <w:szCs w:val="24"/>
        </w:rPr>
        <w:t>Strategies to Support Tiered Instruction</w:t>
      </w:r>
    </w:p>
    <w:p w14:paraId="5F6E3340" w14:textId="77777777" w:rsidR="00E90949" w:rsidRDefault="00E90949" w:rsidP="009D7378">
      <w:pPr>
        <w:pStyle w:val="ListParagraph"/>
        <w:widowControl/>
        <w:numPr>
          <w:ilvl w:val="0"/>
          <w:numId w:val="34"/>
        </w:numPr>
        <w:contextualSpacing/>
        <w:rPr>
          <w:rFonts w:eastAsia="Times New Roman" w:cs="Times New Roman"/>
          <w:sz w:val="24"/>
          <w:szCs w:val="24"/>
        </w:rPr>
      </w:pPr>
      <w:r w:rsidRPr="00A165FF">
        <w:rPr>
          <w:rFonts w:eastAsia="Times New Roman" w:cs="Times New Roman"/>
          <w:sz w:val="24"/>
          <w:szCs w:val="24"/>
        </w:rPr>
        <w:t>Instruction includes us</w:t>
      </w:r>
      <w:r>
        <w:rPr>
          <w:rFonts w:eastAsia="Times New Roman" w:cs="Times New Roman"/>
          <w:sz w:val="24"/>
          <w:szCs w:val="24"/>
        </w:rPr>
        <w:t>ing</w:t>
      </w:r>
      <w:r w:rsidRPr="00A165FF">
        <w:rPr>
          <w:rFonts w:eastAsia="Times New Roman" w:cs="Times New Roman"/>
          <w:sz w:val="24"/>
          <w:szCs w:val="24"/>
        </w:rPr>
        <w:t xml:space="preserve"> number lines and place value understanding to round </w:t>
      </w:r>
      <w:r>
        <w:rPr>
          <w:rFonts w:eastAsia="Times New Roman" w:cs="Times New Roman"/>
          <w:sz w:val="24"/>
          <w:szCs w:val="24"/>
        </w:rPr>
        <w:t>multi-digit numbers with decimals to the nearest tenth or whole number.</w:t>
      </w:r>
    </w:p>
    <w:p w14:paraId="21B0F4CB" w14:textId="77777777" w:rsidR="00E90949" w:rsidRDefault="00E90949" w:rsidP="009D7378">
      <w:pPr>
        <w:pStyle w:val="ListParagraph"/>
        <w:widowControl/>
        <w:numPr>
          <w:ilvl w:val="1"/>
          <w:numId w:val="34"/>
        </w:numPr>
        <w:contextualSpacing/>
        <w:rPr>
          <w:rFonts w:eastAsia="Times New Roman" w:cs="Times New Roman"/>
          <w:sz w:val="24"/>
          <w:szCs w:val="24"/>
        </w:rPr>
      </w:pPr>
      <w:r>
        <w:rPr>
          <w:rFonts w:eastAsia="Times New Roman" w:cs="Times New Roman"/>
          <w:sz w:val="24"/>
          <w:szCs w:val="24"/>
        </w:rPr>
        <w:t>For example, students round 16.32 to the nearest tenth using a number line and place value understanding. The teacher explains that the endpoints of the number line will be represented using tenths, because we are rounding to the nearest tenth.  The teacher explains that there are three tenths in the number 16.32 and one more tenth would be four tenths. The teacher r</w:t>
      </w:r>
      <w:r w:rsidRPr="00742853">
        <w:rPr>
          <w:rFonts w:eastAsia="Times New Roman" w:cs="Times New Roman"/>
          <w:sz w:val="24"/>
          <w:szCs w:val="24"/>
        </w:rPr>
        <w:t>epresent</w:t>
      </w:r>
      <w:r>
        <w:rPr>
          <w:rFonts w:eastAsia="Times New Roman" w:cs="Times New Roman"/>
          <w:sz w:val="24"/>
          <w:szCs w:val="24"/>
        </w:rPr>
        <w:t>s</w:t>
      </w:r>
      <w:r w:rsidRPr="00742853">
        <w:rPr>
          <w:rFonts w:eastAsia="Times New Roman" w:cs="Times New Roman"/>
          <w:sz w:val="24"/>
          <w:szCs w:val="24"/>
        </w:rPr>
        <w:t xml:space="preserve"> </w:t>
      </w:r>
      <w:r>
        <w:rPr>
          <w:rFonts w:eastAsia="Times New Roman" w:cs="Times New Roman"/>
          <w:sz w:val="24"/>
          <w:szCs w:val="24"/>
        </w:rPr>
        <w:t>these</w:t>
      </w:r>
      <w:r w:rsidRPr="00742853">
        <w:rPr>
          <w:rFonts w:eastAsia="Times New Roman" w:cs="Times New Roman"/>
          <w:sz w:val="24"/>
          <w:szCs w:val="24"/>
        </w:rPr>
        <w:t xml:space="preserve"> </w:t>
      </w:r>
      <w:r>
        <w:rPr>
          <w:rFonts w:eastAsia="Times New Roman" w:cs="Times New Roman"/>
          <w:sz w:val="24"/>
          <w:szCs w:val="24"/>
        </w:rPr>
        <w:t>endpoints</w:t>
      </w:r>
      <w:r w:rsidRPr="00742853">
        <w:rPr>
          <w:rFonts w:eastAsia="Times New Roman" w:cs="Times New Roman"/>
          <w:sz w:val="24"/>
          <w:szCs w:val="24"/>
        </w:rPr>
        <w:t xml:space="preserve"> on </w:t>
      </w:r>
      <w:r>
        <w:rPr>
          <w:rFonts w:eastAsia="Times New Roman" w:cs="Times New Roman"/>
          <w:sz w:val="24"/>
          <w:szCs w:val="24"/>
        </w:rPr>
        <w:t>the</w:t>
      </w:r>
      <w:r w:rsidRPr="00742853">
        <w:rPr>
          <w:rFonts w:eastAsia="Times New Roman" w:cs="Times New Roman"/>
          <w:sz w:val="24"/>
          <w:szCs w:val="24"/>
        </w:rPr>
        <w:t xml:space="preserve"> number line as </w:t>
      </w:r>
      <w:r>
        <w:rPr>
          <w:rFonts w:eastAsia="Times New Roman" w:cs="Times New Roman"/>
          <w:sz w:val="24"/>
          <w:szCs w:val="24"/>
        </w:rPr>
        <w:t>sixteen and three-tenths</w:t>
      </w:r>
      <w:r w:rsidRPr="00742853">
        <w:rPr>
          <w:rFonts w:eastAsia="Times New Roman" w:cs="Times New Roman"/>
          <w:sz w:val="24"/>
          <w:szCs w:val="24"/>
        </w:rPr>
        <w:t xml:space="preserve"> (</w:t>
      </w:r>
      <w:r>
        <w:rPr>
          <w:rFonts w:eastAsia="Times New Roman" w:cs="Times New Roman"/>
          <w:sz w:val="24"/>
          <w:szCs w:val="24"/>
        </w:rPr>
        <w:t>16.3</w:t>
      </w:r>
      <w:r w:rsidRPr="00742853">
        <w:rPr>
          <w:rFonts w:eastAsia="Times New Roman" w:cs="Times New Roman"/>
          <w:sz w:val="24"/>
          <w:szCs w:val="24"/>
        </w:rPr>
        <w:t xml:space="preserve">) and </w:t>
      </w:r>
      <w:r>
        <w:rPr>
          <w:rFonts w:eastAsia="Times New Roman" w:cs="Times New Roman"/>
          <w:sz w:val="24"/>
          <w:szCs w:val="24"/>
        </w:rPr>
        <w:t>sixteen and four-tenths</w:t>
      </w:r>
      <w:r w:rsidRPr="00742853">
        <w:rPr>
          <w:rFonts w:eastAsia="Times New Roman" w:cs="Times New Roman"/>
          <w:sz w:val="24"/>
          <w:szCs w:val="24"/>
        </w:rPr>
        <w:t xml:space="preserve"> (</w:t>
      </w:r>
      <w:r>
        <w:rPr>
          <w:rFonts w:eastAsia="Times New Roman" w:cs="Times New Roman"/>
          <w:sz w:val="24"/>
          <w:szCs w:val="24"/>
        </w:rPr>
        <w:t>16.4</w:t>
      </w:r>
      <w:r w:rsidRPr="00742853">
        <w:rPr>
          <w:rFonts w:eastAsia="Times New Roman" w:cs="Times New Roman"/>
          <w:sz w:val="24"/>
          <w:szCs w:val="24"/>
        </w:rPr>
        <w:t>)</w:t>
      </w:r>
      <w:r>
        <w:rPr>
          <w:rFonts w:eastAsia="Times New Roman" w:cs="Times New Roman"/>
          <w:sz w:val="24"/>
          <w:szCs w:val="24"/>
        </w:rPr>
        <w:t xml:space="preserve"> while reminding students that 16.3 is equivalent to 16.30 and 16.4 is equivalent to 16.40. Additionally, the teacher explains that the</w:t>
      </w:r>
      <w:r w:rsidRPr="00742853">
        <w:rPr>
          <w:rFonts w:eastAsia="Times New Roman" w:cs="Times New Roman"/>
          <w:sz w:val="24"/>
          <w:szCs w:val="24"/>
        </w:rPr>
        <w:t xml:space="preserve"> mid-point on the number line can be labeled as </w:t>
      </w:r>
      <w:r>
        <w:rPr>
          <w:rFonts w:eastAsia="Times New Roman" w:cs="Times New Roman"/>
          <w:sz w:val="24"/>
          <w:szCs w:val="24"/>
        </w:rPr>
        <w:t>sixteen and three-tenths, five-hundredths or sixteen and 35 hundredths</w:t>
      </w:r>
      <w:r w:rsidRPr="00742853">
        <w:rPr>
          <w:rFonts w:eastAsia="Times New Roman" w:cs="Times New Roman"/>
          <w:sz w:val="24"/>
          <w:szCs w:val="24"/>
        </w:rPr>
        <w:t xml:space="preserve"> (</w:t>
      </w:r>
      <w:r>
        <w:rPr>
          <w:rFonts w:eastAsia="Times New Roman" w:cs="Times New Roman"/>
          <w:sz w:val="24"/>
          <w:szCs w:val="24"/>
        </w:rPr>
        <w:t>16.35</w:t>
      </w:r>
      <w:r w:rsidRPr="00742853">
        <w:rPr>
          <w:rFonts w:eastAsia="Times New Roman" w:cs="Times New Roman"/>
          <w:sz w:val="24"/>
          <w:szCs w:val="24"/>
        </w:rPr>
        <w:t xml:space="preserve">). This midpoint is halfway between </w:t>
      </w:r>
      <w:r>
        <w:rPr>
          <w:rFonts w:eastAsia="Times New Roman" w:cs="Times New Roman"/>
          <w:sz w:val="24"/>
          <w:szCs w:val="24"/>
        </w:rPr>
        <w:t>16.3</w:t>
      </w:r>
      <w:r w:rsidRPr="00742853">
        <w:rPr>
          <w:rFonts w:eastAsia="Times New Roman" w:cs="Times New Roman"/>
          <w:sz w:val="24"/>
          <w:szCs w:val="24"/>
        </w:rPr>
        <w:t xml:space="preserve"> and </w:t>
      </w:r>
      <w:r>
        <w:rPr>
          <w:rFonts w:eastAsia="Times New Roman" w:cs="Times New Roman"/>
          <w:sz w:val="24"/>
          <w:szCs w:val="24"/>
        </w:rPr>
        <w:t>16.4</w:t>
      </w:r>
      <w:r w:rsidRPr="00742853">
        <w:rPr>
          <w:rFonts w:eastAsia="Times New Roman" w:cs="Times New Roman"/>
          <w:sz w:val="24"/>
          <w:szCs w:val="24"/>
        </w:rPr>
        <w:t>.</w:t>
      </w:r>
      <w:r>
        <w:rPr>
          <w:rFonts w:eastAsia="Times New Roman" w:cs="Times New Roman"/>
          <w:sz w:val="24"/>
          <w:szCs w:val="24"/>
        </w:rPr>
        <w:t xml:space="preserve"> The teacher asks students to plot 16.32 on the number line and discuss if it is closer to 16.3 or 16.4, explaining that 16.32 rounds to 16.3 because it is less than the midpoint of 16.35 and closer to 16.3 on the number line.</w:t>
      </w:r>
    </w:p>
    <w:p w14:paraId="3BBA919D" w14:textId="5FA9C46D" w:rsidR="002A33FB" w:rsidRDefault="002A33FB" w:rsidP="00676FF7">
      <w:pPr>
        <w:widowControl w:val="0"/>
        <w:spacing w:after="0" w:line="240" w:lineRule="auto"/>
        <w:jc w:val="center"/>
        <w:rPr>
          <w:rFonts w:eastAsia="Times New Roman" w:cs="Times New Roman"/>
          <w:b/>
          <w:bCs/>
          <w:noProof/>
          <w:sz w:val="24"/>
          <w:szCs w:val="24"/>
        </w:rPr>
      </w:pPr>
    </w:p>
    <w:p w14:paraId="78BBE554" w14:textId="6DB0E90D" w:rsidR="00676FF7" w:rsidRDefault="00136309" w:rsidP="00136309">
      <w:pPr>
        <w:widowControl w:val="0"/>
        <w:spacing w:after="0" w:line="240" w:lineRule="auto"/>
        <w:ind w:left="1080"/>
        <w:jc w:val="center"/>
        <w:rPr>
          <w:rFonts w:eastAsia="Times New Roman" w:cs="Times New Roman"/>
          <w:bCs/>
          <w:color w:val="000000"/>
          <w:sz w:val="24"/>
          <w:szCs w:val="24"/>
        </w:rPr>
      </w:pPr>
      <w:r w:rsidRPr="00136309">
        <w:rPr>
          <w:rFonts w:eastAsia="Times New Roman" w:cs="Times New Roman"/>
          <w:bCs/>
          <w:noProof/>
          <w:color w:val="000000"/>
          <w:sz w:val="24"/>
          <w:szCs w:val="24"/>
        </w:rPr>
        <w:drawing>
          <wp:inline distT="0" distB="0" distL="0" distR="0" wp14:anchorId="36E984D2" wp14:editId="2D084B06">
            <wp:extent cx="4391638" cy="676369"/>
            <wp:effectExtent l="0" t="0" r="9525" b="9525"/>
            <wp:docPr id="570357596" name="Picture 1"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57596" name="Picture 1" descr="Number line"/>
                    <pic:cNvPicPr/>
                  </pic:nvPicPr>
                  <pic:blipFill>
                    <a:blip r:embed="rId31"/>
                    <a:stretch>
                      <a:fillRect/>
                    </a:stretch>
                  </pic:blipFill>
                  <pic:spPr>
                    <a:xfrm>
                      <a:off x="0" y="0"/>
                      <a:ext cx="4391638" cy="676369"/>
                    </a:xfrm>
                    <a:prstGeom prst="rect">
                      <a:avLst/>
                    </a:prstGeom>
                  </pic:spPr>
                </pic:pic>
              </a:graphicData>
            </a:graphic>
          </wp:inline>
        </w:drawing>
      </w:r>
    </w:p>
    <w:p w14:paraId="58EE108D" w14:textId="77777777" w:rsidR="00136309" w:rsidRDefault="00136309" w:rsidP="00676FF7">
      <w:pPr>
        <w:widowControl w:val="0"/>
        <w:spacing w:after="0" w:line="240" w:lineRule="auto"/>
        <w:jc w:val="center"/>
        <w:rPr>
          <w:rFonts w:eastAsia="Times New Roman" w:cs="Times New Roman"/>
          <w:bCs/>
          <w:color w:val="000000"/>
          <w:sz w:val="24"/>
          <w:szCs w:val="24"/>
        </w:rPr>
      </w:pPr>
    </w:p>
    <w:p w14:paraId="54A3A5D7" w14:textId="77777777" w:rsidR="00093A68" w:rsidRDefault="00093A68" w:rsidP="009D7378">
      <w:pPr>
        <w:pStyle w:val="ListParagraph"/>
        <w:widowControl/>
        <w:numPr>
          <w:ilvl w:val="1"/>
          <w:numId w:val="34"/>
        </w:numPr>
        <w:contextualSpacing/>
        <w:rPr>
          <w:rFonts w:eastAsia="Times New Roman" w:cs="Times New Roman"/>
          <w:sz w:val="24"/>
          <w:szCs w:val="24"/>
        </w:rPr>
      </w:pPr>
      <w:r>
        <w:rPr>
          <w:rFonts w:eastAsia="Times New Roman" w:cs="Times New Roman"/>
          <w:sz w:val="24"/>
          <w:szCs w:val="24"/>
        </w:rPr>
        <w:t>For example, students round 6.8 to the nearest whole number using a number line and place value understanding. The teacher explains that the endpoints of our number line will be represented using ones, because we are rounding to the nearest whole number. Also, the teacher explains that there are six ones in the number 6.8 and one more one would be seven ones. The teacher r</w:t>
      </w:r>
      <w:r w:rsidRPr="00742853">
        <w:rPr>
          <w:rFonts w:eastAsia="Times New Roman" w:cs="Times New Roman"/>
          <w:sz w:val="24"/>
          <w:szCs w:val="24"/>
        </w:rPr>
        <w:t>epresent</w:t>
      </w:r>
      <w:r>
        <w:rPr>
          <w:rFonts w:eastAsia="Times New Roman" w:cs="Times New Roman"/>
          <w:sz w:val="24"/>
          <w:szCs w:val="24"/>
        </w:rPr>
        <w:t>s</w:t>
      </w:r>
      <w:r w:rsidRPr="00742853">
        <w:rPr>
          <w:rFonts w:eastAsia="Times New Roman" w:cs="Times New Roman"/>
          <w:sz w:val="24"/>
          <w:szCs w:val="24"/>
        </w:rPr>
        <w:t xml:space="preserve"> </w:t>
      </w:r>
      <w:r>
        <w:rPr>
          <w:rFonts w:eastAsia="Times New Roman" w:cs="Times New Roman"/>
          <w:sz w:val="24"/>
          <w:szCs w:val="24"/>
        </w:rPr>
        <w:t>these</w:t>
      </w:r>
      <w:r w:rsidRPr="00742853">
        <w:rPr>
          <w:rFonts w:eastAsia="Times New Roman" w:cs="Times New Roman"/>
          <w:sz w:val="24"/>
          <w:szCs w:val="24"/>
        </w:rPr>
        <w:t xml:space="preserve"> </w:t>
      </w:r>
      <w:r>
        <w:rPr>
          <w:rFonts w:eastAsia="Times New Roman" w:cs="Times New Roman"/>
          <w:sz w:val="24"/>
          <w:szCs w:val="24"/>
        </w:rPr>
        <w:t>endpoints</w:t>
      </w:r>
      <w:r w:rsidRPr="00742853">
        <w:rPr>
          <w:rFonts w:eastAsia="Times New Roman" w:cs="Times New Roman"/>
          <w:sz w:val="24"/>
          <w:szCs w:val="24"/>
        </w:rPr>
        <w:t xml:space="preserve"> on </w:t>
      </w:r>
      <w:r>
        <w:rPr>
          <w:rFonts w:eastAsia="Times New Roman" w:cs="Times New Roman"/>
          <w:sz w:val="24"/>
          <w:szCs w:val="24"/>
        </w:rPr>
        <w:t>the</w:t>
      </w:r>
      <w:r w:rsidRPr="00742853">
        <w:rPr>
          <w:rFonts w:eastAsia="Times New Roman" w:cs="Times New Roman"/>
          <w:sz w:val="24"/>
          <w:szCs w:val="24"/>
        </w:rPr>
        <w:t xml:space="preserve"> number line as </w:t>
      </w:r>
      <w:r>
        <w:rPr>
          <w:rFonts w:eastAsia="Times New Roman" w:cs="Times New Roman"/>
          <w:sz w:val="24"/>
          <w:szCs w:val="24"/>
        </w:rPr>
        <w:t>six</w:t>
      </w:r>
      <w:r w:rsidRPr="00742853">
        <w:rPr>
          <w:rFonts w:eastAsia="Times New Roman" w:cs="Times New Roman"/>
          <w:sz w:val="24"/>
          <w:szCs w:val="24"/>
        </w:rPr>
        <w:t xml:space="preserve"> </w:t>
      </w:r>
      <w:r>
        <w:rPr>
          <w:rFonts w:eastAsia="Times New Roman" w:cs="Times New Roman"/>
          <w:sz w:val="24"/>
          <w:szCs w:val="24"/>
        </w:rPr>
        <w:t>ones</w:t>
      </w:r>
      <w:r w:rsidRPr="00742853">
        <w:rPr>
          <w:rFonts w:eastAsia="Times New Roman" w:cs="Times New Roman"/>
          <w:sz w:val="24"/>
          <w:szCs w:val="24"/>
        </w:rPr>
        <w:t xml:space="preserve"> (</w:t>
      </w:r>
      <w:r>
        <w:rPr>
          <w:rFonts w:eastAsia="Times New Roman" w:cs="Times New Roman"/>
          <w:sz w:val="24"/>
          <w:szCs w:val="24"/>
        </w:rPr>
        <w:t>6</w:t>
      </w:r>
      <w:r w:rsidRPr="00742853">
        <w:rPr>
          <w:rFonts w:eastAsia="Times New Roman" w:cs="Times New Roman"/>
          <w:sz w:val="24"/>
          <w:szCs w:val="24"/>
        </w:rPr>
        <w:t xml:space="preserve">) and </w:t>
      </w:r>
      <w:r>
        <w:rPr>
          <w:rFonts w:eastAsia="Times New Roman" w:cs="Times New Roman"/>
          <w:sz w:val="24"/>
          <w:szCs w:val="24"/>
        </w:rPr>
        <w:t>seven</w:t>
      </w:r>
      <w:r w:rsidRPr="00742853">
        <w:rPr>
          <w:rFonts w:eastAsia="Times New Roman" w:cs="Times New Roman"/>
          <w:sz w:val="24"/>
          <w:szCs w:val="24"/>
        </w:rPr>
        <w:t xml:space="preserve"> </w:t>
      </w:r>
      <w:r>
        <w:rPr>
          <w:rFonts w:eastAsia="Times New Roman" w:cs="Times New Roman"/>
          <w:sz w:val="24"/>
          <w:szCs w:val="24"/>
        </w:rPr>
        <w:t>ones</w:t>
      </w:r>
      <w:r w:rsidRPr="00742853">
        <w:rPr>
          <w:rFonts w:eastAsia="Times New Roman" w:cs="Times New Roman"/>
          <w:sz w:val="24"/>
          <w:szCs w:val="24"/>
        </w:rPr>
        <w:t xml:space="preserve"> (</w:t>
      </w:r>
      <w:r>
        <w:rPr>
          <w:rFonts w:eastAsia="Times New Roman" w:cs="Times New Roman"/>
          <w:sz w:val="24"/>
          <w:szCs w:val="24"/>
        </w:rPr>
        <w:t>7</w:t>
      </w:r>
      <w:r w:rsidRPr="00742853">
        <w:rPr>
          <w:rFonts w:eastAsia="Times New Roman" w:cs="Times New Roman"/>
          <w:sz w:val="24"/>
          <w:szCs w:val="24"/>
        </w:rPr>
        <w:t xml:space="preserve">). </w:t>
      </w:r>
      <w:r>
        <w:rPr>
          <w:rFonts w:eastAsia="Times New Roman" w:cs="Times New Roman"/>
          <w:sz w:val="24"/>
          <w:szCs w:val="24"/>
        </w:rPr>
        <w:t>The</w:t>
      </w:r>
      <w:r w:rsidRPr="00742853">
        <w:rPr>
          <w:rFonts w:eastAsia="Times New Roman" w:cs="Times New Roman"/>
          <w:sz w:val="24"/>
          <w:szCs w:val="24"/>
        </w:rPr>
        <w:t xml:space="preserve"> midpoint on the number line </w:t>
      </w:r>
      <w:r>
        <w:rPr>
          <w:rFonts w:eastAsia="Times New Roman" w:cs="Times New Roman"/>
          <w:sz w:val="24"/>
          <w:szCs w:val="24"/>
        </w:rPr>
        <w:t>is</w:t>
      </w:r>
      <w:r w:rsidRPr="00742853">
        <w:rPr>
          <w:rFonts w:eastAsia="Times New Roman" w:cs="Times New Roman"/>
          <w:sz w:val="24"/>
          <w:szCs w:val="24"/>
        </w:rPr>
        <w:t xml:space="preserve"> labeled as </w:t>
      </w:r>
      <w:r>
        <w:rPr>
          <w:rFonts w:eastAsia="Times New Roman" w:cs="Times New Roman"/>
          <w:sz w:val="24"/>
          <w:szCs w:val="24"/>
        </w:rPr>
        <w:t>6</w:t>
      </w:r>
      <w:r w:rsidRPr="00742853">
        <w:rPr>
          <w:rFonts w:eastAsia="Times New Roman" w:cs="Times New Roman"/>
          <w:sz w:val="24"/>
          <w:szCs w:val="24"/>
        </w:rPr>
        <w:t xml:space="preserve"> </w:t>
      </w:r>
      <w:r>
        <w:rPr>
          <w:rFonts w:eastAsia="Times New Roman" w:cs="Times New Roman"/>
          <w:sz w:val="24"/>
          <w:szCs w:val="24"/>
        </w:rPr>
        <w:t>ones</w:t>
      </w:r>
      <w:r w:rsidRPr="00742853">
        <w:rPr>
          <w:rFonts w:eastAsia="Times New Roman" w:cs="Times New Roman"/>
          <w:sz w:val="24"/>
          <w:szCs w:val="24"/>
        </w:rPr>
        <w:t xml:space="preserve"> and 5 </w:t>
      </w:r>
      <w:r>
        <w:rPr>
          <w:rFonts w:eastAsia="Times New Roman" w:cs="Times New Roman"/>
          <w:sz w:val="24"/>
          <w:szCs w:val="24"/>
        </w:rPr>
        <w:t>tenths</w:t>
      </w:r>
      <w:r w:rsidRPr="00742853">
        <w:rPr>
          <w:rFonts w:eastAsia="Times New Roman" w:cs="Times New Roman"/>
          <w:sz w:val="24"/>
          <w:szCs w:val="24"/>
        </w:rPr>
        <w:t xml:space="preserve"> (</w:t>
      </w:r>
      <w:r>
        <w:rPr>
          <w:rFonts w:eastAsia="Times New Roman" w:cs="Times New Roman"/>
          <w:sz w:val="24"/>
          <w:szCs w:val="24"/>
        </w:rPr>
        <w:t>6.5</w:t>
      </w:r>
      <w:r w:rsidRPr="00742853">
        <w:rPr>
          <w:rFonts w:eastAsia="Times New Roman" w:cs="Times New Roman"/>
          <w:sz w:val="24"/>
          <w:szCs w:val="24"/>
        </w:rPr>
        <w:t xml:space="preserve">). This midpoint is halfway between </w:t>
      </w:r>
      <w:r>
        <w:rPr>
          <w:rFonts w:eastAsia="Times New Roman" w:cs="Times New Roman"/>
          <w:sz w:val="24"/>
          <w:szCs w:val="24"/>
        </w:rPr>
        <w:t>6</w:t>
      </w:r>
      <w:r w:rsidRPr="00742853">
        <w:rPr>
          <w:rFonts w:eastAsia="Times New Roman" w:cs="Times New Roman"/>
          <w:sz w:val="24"/>
          <w:szCs w:val="24"/>
        </w:rPr>
        <w:t xml:space="preserve"> and </w:t>
      </w:r>
      <w:r>
        <w:rPr>
          <w:rFonts w:eastAsia="Times New Roman" w:cs="Times New Roman"/>
          <w:sz w:val="24"/>
          <w:szCs w:val="24"/>
        </w:rPr>
        <w:t>7</w:t>
      </w:r>
      <w:r w:rsidRPr="00742853">
        <w:rPr>
          <w:rFonts w:eastAsia="Times New Roman" w:cs="Times New Roman"/>
          <w:sz w:val="24"/>
          <w:szCs w:val="24"/>
        </w:rPr>
        <w:t>.</w:t>
      </w:r>
      <w:r>
        <w:rPr>
          <w:rFonts w:eastAsia="Times New Roman" w:cs="Times New Roman"/>
          <w:sz w:val="24"/>
          <w:szCs w:val="24"/>
        </w:rPr>
        <w:t xml:space="preserve"> The teacher asks students to plot 6.8 on the number line and discuss if it is closer to six or seven, explaining that 6.8 rounds to seven because it is eight-tenths away from six and only two-tenths away from seven. It is also </w:t>
      </w:r>
      <w:r w:rsidRPr="7AAF2B8F">
        <w:rPr>
          <w:rFonts w:eastAsia="Times New Roman" w:cs="Times New Roman"/>
          <w:sz w:val="24"/>
          <w:szCs w:val="24"/>
        </w:rPr>
        <w:t>more</w:t>
      </w:r>
      <w:r>
        <w:rPr>
          <w:rFonts w:eastAsia="Times New Roman" w:cs="Times New Roman"/>
          <w:sz w:val="24"/>
          <w:szCs w:val="24"/>
        </w:rPr>
        <w:t xml:space="preserve"> than the midpoint of 6.5.</w:t>
      </w:r>
    </w:p>
    <w:p w14:paraId="2D457209" w14:textId="0DD5B7E2" w:rsidR="002A33FB" w:rsidRDefault="00823EBD" w:rsidP="00136309">
      <w:pPr>
        <w:widowControl w:val="0"/>
        <w:spacing w:after="0" w:line="240" w:lineRule="auto"/>
        <w:ind w:left="1080"/>
        <w:jc w:val="center"/>
        <w:rPr>
          <w:rFonts w:eastAsia="Times New Roman" w:cs="Times New Roman"/>
          <w:bCs/>
          <w:color w:val="000000"/>
          <w:sz w:val="24"/>
          <w:szCs w:val="24"/>
        </w:rPr>
      </w:pPr>
      <w:r w:rsidRPr="00DB30B7">
        <w:rPr>
          <w:rFonts w:eastAsia="Times New Roman" w:cs="Times New Roman"/>
          <w:b/>
          <w:bCs/>
          <w:noProof/>
          <w:sz w:val="24"/>
          <w:szCs w:val="24"/>
        </w:rPr>
        <w:drawing>
          <wp:inline distT="0" distB="0" distL="0" distR="0" wp14:anchorId="5AFC2347" wp14:editId="39EE0F5F">
            <wp:extent cx="4544059" cy="1009791"/>
            <wp:effectExtent l="0" t="0" r="9525" b="0"/>
            <wp:docPr id="2096487371" name="Picture 2096487371" descr="An image of a number line from 6 to 7 marked and labeled in tenths. With 6 to 6.8 bracketed and 6.8 to 7 bracketed separat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71" name="Picture 2096487371" descr="An image of a number line from 6 to 7 marked and labeled in tenths. With 6 to 6.8 bracketed and 6.8 to 7 bracketed separately. "/>
                    <pic:cNvPicPr/>
                  </pic:nvPicPr>
                  <pic:blipFill>
                    <a:blip r:embed="rId32"/>
                    <a:stretch>
                      <a:fillRect/>
                    </a:stretch>
                  </pic:blipFill>
                  <pic:spPr>
                    <a:xfrm>
                      <a:off x="0" y="0"/>
                      <a:ext cx="4544059" cy="1009791"/>
                    </a:xfrm>
                    <a:prstGeom prst="rect">
                      <a:avLst/>
                    </a:prstGeom>
                  </pic:spPr>
                </pic:pic>
              </a:graphicData>
            </a:graphic>
          </wp:inline>
        </w:drawing>
      </w:r>
    </w:p>
    <w:p w14:paraId="56382F29" w14:textId="77777777" w:rsidR="00E90949" w:rsidRDefault="00E90949" w:rsidP="005A6FAA">
      <w:pPr>
        <w:widowControl w:val="0"/>
        <w:spacing w:after="0" w:line="240" w:lineRule="auto"/>
        <w:rPr>
          <w:rFonts w:eastAsia="Times New Roman" w:cs="Times New Roman"/>
          <w:bCs/>
          <w:color w:val="000000"/>
          <w:sz w:val="24"/>
          <w:szCs w:val="24"/>
        </w:rPr>
      </w:pPr>
    </w:p>
    <w:p w14:paraId="7FF7F1F3" w14:textId="667EB2DC" w:rsidR="00E90949" w:rsidRDefault="003E4A0C" w:rsidP="00823EBD">
      <w:pPr>
        <w:pStyle w:val="BlueHeading1"/>
      </w:pPr>
      <w:r w:rsidRPr="009A78A2">
        <w:rPr>
          <w:rFonts w:eastAsia="Times New Roman"/>
          <w:bCs/>
          <w:szCs w:val="24"/>
        </w:rPr>
        <w:t>Instructional Tasks </w:t>
      </w:r>
      <w:r w:rsidRPr="009A78A2">
        <w:rPr>
          <w:rFonts w:eastAsia="Times New Roman"/>
          <w:szCs w:val="24"/>
        </w:rPr>
        <w:t> </w:t>
      </w:r>
    </w:p>
    <w:p w14:paraId="3AAF182D" w14:textId="77777777" w:rsidR="006B7390" w:rsidRPr="009A78A2" w:rsidRDefault="006B7390" w:rsidP="006B7390">
      <w:pPr>
        <w:spacing w:after="0" w:line="240" w:lineRule="auto"/>
        <w:textAlignment w:val="baseline"/>
        <w:rPr>
          <w:rFonts w:eastAsia="Calibri" w:cs="Times New Roman"/>
          <w:i/>
          <w:sz w:val="24"/>
          <w:szCs w:val="24"/>
        </w:rPr>
      </w:pPr>
      <w:r w:rsidRPr="009A78A2">
        <w:rPr>
          <w:rFonts w:eastAsia="Calibri" w:cs="Times New Roman"/>
          <w:i/>
          <w:sz w:val="24"/>
          <w:szCs w:val="24"/>
        </w:rPr>
        <w:t>Instructional Task 1</w:t>
      </w:r>
      <w:r>
        <w:rPr>
          <w:rFonts w:eastAsia="Calibri" w:cs="Times New Roman"/>
          <w:i/>
          <w:sz w:val="24"/>
          <w:szCs w:val="24"/>
        </w:rPr>
        <w:t xml:space="preserve"> (MTR.3.1, MTR.6.1)</w:t>
      </w:r>
    </w:p>
    <w:p w14:paraId="6A3F4ACA" w14:textId="77777777" w:rsidR="006B7390" w:rsidRDefault="006B7390" w:rsidP="006B7390">
      <w:pPr>
        <w:spacing w:after="0" w:line="240" w:lineRule="auto"/>
        <w:ind w:left="360"/>
        <w:contextualSpacing/>
        <w:textAlignment w:val="baseline"/>
        <w:rPr>
          <w:rFonts w:eastAsia="Times New Roman" w:cs="Times New Roman"/>
          <w:sz w:val="24"/>
          <w:szCs w:val="24"/>
        </w:rPr>
      </w:pPr>
      <w:r w:rsidRPr="7AAF2B8F">
        <w:rPr>
          <w:rFonts w:eastAsia="Times New Roman" w:cs="Times New Roman"/>
          <w:sz w:val="24"/>
          <w:szCs w:val="24"/>
        </w:rPr>
        <w:t xml:space="preserve">Part A. </w:t>
      </w:r>
      <w:r w:rsidRPr="00F07FE5">
        <w:rPr>
          <w:rFonts w:eastAsia="Times New Roman" w:cs="Times New Roman"/>
          <w:sz w:val="24"/>
          <w:szCs w:val="24"/>
        </w:rPr>
        <w:t>Identify between which two whole numbers 29.834 lies on a number line.</w:t>
      </w:r>
    </w:p>
    <w:p w14:paraId="19251C6C" w14:textId="77777777" w:rsidR="006B7390" w:rsidRDefault="006B7390" w:rsidP="006B7390">
      <w:pPr>
        <w:spacing w:after="0" w:line="240" w:lineRule="auto"/>
        <w:ind w:left="360"/>
        <w:contextualSpacing/>
        <w:rPr>
          <w:rFonts w:eastAsia="Times New Roman" w:cs="Times New Roman"/>
          <w:sz w:val="24"/>
          <w:szCs w:val="24"/>
        </w:rPr>
      </w:pPr>
      <w:r w:rsidRPr="7AAF2B8F">
        <w:rPr>
          <w:rFonts w:eastAsia="Times New Roman" w:cs="Times New Roman"/>
          <w:sz w:val="24"/>
          <w:szCs w:val="24"/>
        </w:rPr>
        <w:t>Part B. Round 29.834 to the nearest whole number.</w:t>
      </w:r>
    </w:p>
    <w:p w14:paraId="3FC02A6F" w14:textId="77777777" w:rsidR="006B7390" w:rsidRPr="00F07FE5" w:rsidRDefault="006B7390" w:rsidP="006B7390">
      <w:pPr>
        <w:spacing w:after="0" w:line="240" w:lineRule="auto"/>
        <w:ind w:left="360"/>
        <w:contextualSpacing/>
        <w:textAlignment w:val="baseline"/>
        <w:rPr>
          <w:rFonts w:eastAsia="Times New Roman" w:cs="Times New Roman"/>
          <w:sz w:val="24"/>
          <w:szCs w:val="24"/>
        </w:rPr>
      </w:pPr>
    </w:p>
    <w:p w14:paraId="4A28BDF0" w14:textId="77777777" w:rsidR="006B7390" w:rsidRPr="009A78A2" w:rsidRDefault="006B7390" w:rsidP="006B7390">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2 (MTR.3.1, MTR.6.1)</w:t>
      </w:r>
    </w:p>
    <w:p w14:paraId="180B8352" w14:textId="77777777" w:rsidR="006B7390" w:rsidRDefault="006B7390" w:rsidP="006B7390">
      <w:pPr>
        <w:spacing w:after="0" w:line="240" w:lineRule="auto"/>
        <w:ind w:left="360"/>
        <w:contextualSpacing/>
        <w:textAlignment w:val="baseline"/>
        <w:rPr>
          <w:rFonts w:eastAsia="Times New Roman" w:cs="Times New Roman"/>
          <w:sz w:val="24"/>
          <w:szCs w:val="24"/>
        </w:rPr>
      </w:pPr>
    </w:p>
    <w:p w14:paraId="0CB9A02F" w14:textId="77777777" w:rsidR="006B7390" w:rsidRDefault="006B7390" w:rsidP="006B7390">
      <w:pPr>
        <w:spacing w:after="0" w:line="240" w:lineRule="auto"/>
        <w:ind w:left="360"/>
        <w:contextualSpacing/>
        <w:textAlignment w:val="baseline"/>
        <w:rPr>
          <w:rFonts w:eastAsia="Times New Roman" w:cs="Times New Roman"/>
          <w:sz w:val="24"/>
          <w:szCs w:val="24"/>
        </w:rPr>
      </w:pPr>
      <w:r w:rsidRPr="7AAF2B8F">
        <w:rPr>
          <w:rFonts w:eastAsia="Times New Roman" w:cs="Times New Roman"/>
          <w:sz w:val="24"/>
          <w:szCs w:val="24"/>
        </w:rPr>
        <w:t xml:space="preserve">Part A. Identify between which two </w:t>
      </w:r>
      <w:r w:rsidRPr="006226FC">
        <w:rPr>
          <w:rFonts w:eastAsia="Times New Roman" w:cs="Times New Roman"/>
          <w:i/>
          <w:iCs/>
          <w:sz w:val="24"/>
          <w:szCs w:val="24"/>
        </w:rPr>
        <w:t>tenths</w:t>
      </w:r>
      <w:r w:rsidRPr="7AAF2B8F">
        <w:rPr>
          <w:rFonts w:eastAsia="Times New Roman" w:cs="Times New Roman"/>
          <w:sz w:val="24"/>
          <w:szCs w:val="24"/>
        </w:rPr>
        <w:t xml:space="preserve"> 29.834 lies on a number line.</w:t>
      </w:r>
    </w:p>
    <w:p w14:paraId="4842D1D0" w14:textId="77777777" w:rsidR="006B7390" w:rsidRDefault="006B7390" w:rsidP="006B7390">
      <w:pPr>
        <w:spacing w:after="0" w:line="240" w:lineRule="auto"/>
        <w:ind w:left="360"/>
        <w:contextualSpacing/>
        <w:textAlignment w:val="baseline"/>
        <w:rPr>
          <w:rFonts w:eastAsia="Times New Roman" w:cs="Times New Roman"/>
          <w:sz w:val="24"/>
          <w:szCs w:val="24"/>
        </w:rPr>
      </w:pPr>
      <w:r w:rsidRPr="7AAF2B8F">
        <w:rPr>
          <w:rFonts w:eastAsia="Times New Roman" w:cs="Times New Roman"/>
          <w:sz w:val="24"/>
          <w:szCs w:val="24"/>
        </w:rPr>
        <w:t xml:space="preserve">Part B. Round 29.834 to the nearest </w:t>
      </w:r>
      <w:r w:rsidRPr="006226FC">
        <w:rPr>
          <w:rFonts w:eastAsia="Times New Roman" w:cs="Times New Roman"/>
          <w:i/>
          <w:iCs/>
          <w:sz w:val="24"/>
          <w:szCs w:val="24"/>
        </w:rPr>
        <w:t>tenth</w:t>
      </w:r>
      <w:r w:rsidRPr="7AAF2B8F">
        <w:rPr>
          <w:rFonts w:eastAsia="Times New Roman" w:cs="Times New Roman"/>
          <w:sz w:val="24"/>
          <w:szCs w:val="24"/>
        </w:rPr>
        <w:t>.</w:t>
      </w:r>
    </w:p>
    <w:p w14:paraId="0214112C" w14:textId="77777777" w:rsidR="006B7390" w:rsidRPr="00F07FE5" w:rsidRDefault="006B7390" w:rsidP="006B7390">
      <w:pPr>
        <w:spacing w:after="0" w:line="240" w:lineRule="auto"/>
        <w:contextualSpacing/>
        <w:textAlignment w:val="baseline"/>
        <w:rPr>
          <w:rFonts w:eastAsia="Times New Roman" w:cs="Times New Roman"/>
          <w:sz w:val="24"/>
          <w:szCs w:val="24"/>
        </w:rPr>
      </w:pPr>
    </w:p>
    <w:p w14:paraId="56E379E2" w14:textId="77777777" w:rsidR="006B7390" w:rsidRPr="009A78A2" w:rsidRDefault="006B7390" w:rsidP="006B7390">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3 (MTR.3.1, MTR.6.1)</w:t>
      </w:r>
    </w:p>
    <w:p w14:paraId="6FC7B615" w14:textId="77777777" w:rsidR="006B7390" w:rsidRPr="00F07FE5" w:rsidRDefault="006B7390" w:rsidP="006B7390">
      <w:pPr>
        <w:spacing w:after="0" w:line="240" w:lineRule="auto"/>
        <w:ind w:left="360"/>
        <w:textAlignment w:val="baseline"/>
        <w:rPr>
          <w:rFonts w:eastAsia="Times New Roman" w:cs="Times New Roman"/>
          <w:sz w:val="24"/>
          <w:szCs w:val="24"/>
        </w:rPr>
      </w:pPr>
      <w:r w:rsidRPr="00F07FE5">
        <w:rPr>
          <w:rFonts w:eastAsia="Times New Roman" w:cs="Times New Roman"/>
          <w:sz w:val="24"/>
          <w:szCs w:val="24"/>
        </w:rPr>
        <w:t xml:space="preserve"> </w:t>
      </w:r>
    </w:p>
    <w:p w14:paraId="5BA13272" w14:textId="77777777" w:rsidR="006B7390" w:rsidRDefault="006B7390" w:rsidP="006B7390">
      <w:pPr>
        <w:spacing w:after="0" w:line="240" w:lineRule="auto"/>
        <w:ind w:left="360"/>
        <w:rPr>
          <w:rFonts w:eastAsia="Times New Roman" w:cs="Times New Roman"/>
          <w:sz w:val="24"/>
          <w:szCs w:val="24"/>
        </w:rPr>
      </w:pPr>
      <w:r w:rsidRPr="7AAF2B8F">
        <w:rPr>
          <w:rFonts w:eastAsia="Times New Roman" w:cs="Times New Roman"/>
          <w:sz w:val="24"/>
          <w:szCs w:val="24"/>
        </w:rPr>
        <w:t xml:space="preserve">Part A. Identify between which two </w:t>
      </w:r>
      <w:r w:rsidRPr="006226FC">
        <w:rPr>
          <w:rFonts w:eastAsia="Times New Roman" w:cs="Times New Roman"/>
          <w:i/>
          <w:iCs/>
          <w:sz w:val="24"/>
          <w:szCs w:val="24"/>
        </w:rPr>
        <w:t>hundredths</w:t>
      </w:r>
      <w:r w:rsidRPr="7AAF2B8F">
        <w:rPr>
          <w:rFonts w:eastAsia="Times New Roman" w:cs="Times New Roman"/>
          <w:sz w:val="24"/>
          <w:szCs w:val="24"/>
        </w:rPr>
        <w:t xml:space="preserve"> 29.834 lies on a number line.</w:t>
      </w:r>
    </w:p>
    <w:p w14:paraId="52193221" w14:textId="77777777" w:rsidR="006B7390" w:rsidRDefault="006B7390" w:rsidP="006B7390">
      <w:pPr>
        <w:spacing w:after="0" w:line="240" w:lineRule="auto"/>
        <w:ind w:left="360"/>
        <w:rPr>
          <w:rFonts w:eastAsia="Times New Roman" w:cs="Times New Roman"/>
          <w:i/>
          <w:iCs/>
          <w:sz w:val="24"/>
          <w:szCs w:val="24"/>
        </w:rPr>
      </w:pPr>
      <w:r w:rsidRPr="7AAF2B8F">
        <w:rPr>
          <w:rFonts w:eastAsia="Times New Roman" w:cs="Times New Roman"/>
          <w:sz w:val="24"/>
          <w:szCs w:val="24"/>
        </w:rPr>
        <w:t xml:space="preserve">Part B. Round 29.834 to the nearest </w:t>
      </w:r>
      <w:r w:rsidRPr="006226FC">
        <w:rPr>
          <w:rFonts w:eastAsia="Times New Roman" w:cs="Times New Roman"/>
          <w:i/>
          <w:iCs/>
          <w:sz w:val="24"/>
          <w:szCs w:val="24"/>
        </w:rPr>
        <w:t>hundredth.</w:t>
      </w:r>
    </w:p>
    <w:p w14:paraId="2BA4F95A" w14:textId="77777777" w:rsidR="006B7390" w:rsidRDefault="006B7390" w:rsidP="006B7390">
      <w:pPr>
        <w:spacing w:after="0" w:line="240" w:lineRule="auto"/>
        <w:ind w:left="360"/>
        <w:rPr>
          <w:rFonts w:eastAsia="Times New Roman" w:cs="Times New Roman"/>
          <w:sz w:val="24"/>
          <w:szCs w:val="24"/>
        </w:rPr>
      </w:pPr>
    </w:p>
    <w:p w14:paraId="72FEB19B" w14:textId="77777777" w:rsidR="006B7390" w:rsidRDefault="006B7390" w:rsidP="006B7390">
      <w:pPr>
        <w:spacing w:after="0" w:line="240" w:lineRule="auto"/>
        <w:rPr>
          <w:rFonts w:eastAsia="Times New Roman" w:cs="Times New Roman"/>
          <w:sz w:val="24"/>
          <w:szCs w:val="24"/>
        </w:rPr>
      </w:pPr>
      <w:r>
        <w:rPr>
          <w:rFonts w:eastAsia="Times New Roman" w:cs="Times New Roman"/>
          <w:i/>
          <w:iCs/>
          <w:sz w:val="24"/>
          <w:szCs w:val="24"/>
        </w:rPr>
        <w:t>Instructional Task 4</w:t>
      </w:r>
    </w:p>
    <w:p w14:paraId="2FF08530" w14:textId="77777777" w:rsidR="006B7390" w:rsidRPr="00C054AF" w:rsidRDefault="006B7390" w:rsidP="006B7390">
      <w:pPr>
        <w:spacing w:after="0" w:line="240" w:lineRule="auto"/>
        <w:rPr>
          <w:rFonts w:eastAsia="Times New Roman" w:cs="Times New Roman"/>
          <w:sz w:val="24"/>
          <w:szCs w:val="24"/>
        </w:rPr>
      </w:pPr>
      <w:r>
        <w:rPr>
          <w:rFonts w:eastAsia="Times New Roman" w:cs="Times New Roman"/>
          <w:sz w:val="24"/>
          <w:szCs w:val="24"/>
        </w:rPr>
        <w:t xml:space="preserve">Explain how you would use a number line to round a number to the nearest tenth. </w:t>
      </w:r>
    </w:p>
    <w:p w14:paraId="26318966" w14:textId="77777777" w:rsidR="00E90949" w:rsidRDefault="00E90949" w:rsidP="005A6FAA">
      <w:pPr>
        <w:widowControl w:val="0"/>
        <w:spacing w:after="0" w:line="240" w:lineRule="auto"/>
        <w:rPr>
          <w:rFonts w:eastAsia="Times New Roman" w:cs="Times New Roman"/>
          <w:bCs/>
          <w:color w:val="000000"/>
          <w:sz w:val="24"/>
          <w:szCs w:val="24"/>
        </w:rPr>
      </w:pPr>
    </w:p>
    <w:p w14:paraId="17EEFFEE" w14:textId="29CA3CB3" w:rsidR="00823EBD" w:rsidRDefault="00982FCF" w:rsidP="006B7390">
      <w:pPr>
        <w:pStyle w:val="BlueHeading1"/>
      </w:pPr>
      <w:r w:rsidRPr="009A78A2">
        <w:rPr>
          <w:rFonts w:eastAsia="Times New Roman"/>
          <w:bCs/>
          <w:szCs w:val="24"/>
        </w:rPr>
        <w:t>Instructional Items</w:t>
      </w:r>
    </w:p>
    <w:p w14:paraId="734C40E4" w14:textId="77777777" w:rsidR="005C2E83" w:rsidRPr="009A78A2" w:rsidRDefault="005C2E83" w:rsidP="005C2E83">
      <w:pPr>
        <w:spacing w:after="0" w:line="240" w:lineRule="auto"/>
        <w:textAlignment w:val="baseline"/>
        <w:rPr>
          <w:rFonts w:eastAsia="Calibri" w:cs="Times New Roman"/>
          <w:i/>
          <w:sz w:val="24"/>
          <w:szCs w:val="24"/>
        </w:rPr>
      </w:pPr>
      <w:r w:rsidRPr="009A78A2">
        <w:rPr>
          <w:rFonts w:eastAsia="Calibri" w:cs="Times New Roman"/>
          <w:i/>
          <w:sz w:val="24"/>
          <w:szCs w:val="24"/>
        </w:rPr>
        <w:t>Instructional Item 1</w:t>
      </w:r>
    </w:p>
    <w:p w14:paraId="4F625DFE" w14:textId="77777777" w:rsidR="005C2E83" w:rsidRPr="00D14199" w:rsidRDefault="005C2E83" w:rsidP="005C2E83">
      <w:pPr>
        <w:spacing w:after="0" w:line="240" w:lineRule="auto"/>
        <w:ind w:left="360"/>
        <w:textAlignment w:val="baseline"/>
        <w:rPr>
          <w:rFonts w:eastAsia="Times New Roman" w:cs="Times New Roman"/>
          <w:sz w:val="24"/>
          <w:szCs w:val="24"/>
        </w:rPr>
      </w:pPr>
      <w:r w:rsidRPr="00D14199">
        <w:rPr>
          <w:rFonts w:eastAsia="Times New Roman" w:cs="Times New Roman"/>
          <w:sz w:val="24"/>
          <w:szCs w:val="24"/>
        </w:rPr>
        <w:t>Which of the following are true about the number 104.029?</w:t>
      </w:r>
    </w:p>
    <w:p w14:paraId="0BBCBA29" w14:textId="77777777" w:rsidR="005C2E83" w:rsidRPr="00D14199" w:rsidRDefault="005C2E83" w:rsidP="009D7378">
      <w:pPr>
        <w:pStyle w:val="ListParagraph"/>
        <w:widowControl/>
        <w:numPr>
          <w:ilvl w:val="0"/>
          <w:numId w:val="41"/>
        </w:numPr>
        <w:ind w:left="1080"/>
        <w:contextualSpacing/>
        <w:textAlignment w:val="baseline"/>
        <w:rPr>
          <w:rFonts w:eastAsia="Times New Roman" w:cs="Times New Roman"/>
          <w:sz w:val="24"/>
          <w:szCs w:val="24"/>
        </w:rPr>
      </w:pPr>
      <w:r w:rsidRPr="00D14199">
        <w:rPr>
          <w:rFonts w:eastAsia="Times New Roman" w:cs="Times New Roman"/>
          <w:sz w:val="24"/>
          <w:szCs w:val="24"/>
        </w:rPr>
        <w:t>104.029 rounded to the nearest whole number is 4.</w:t>
      </w:r>
    </w:p>
    <w:p w14:paraId="623E650C" w14:textId="77777777" w:rsidR="005C2E83" w:rsidRPr="00D14199" w:rsidRDefault="005C2E83" w:rsidP="009D7378">
      <w:pPr>
        <w:pStyle w:val="ListParagraph"/>
        <w:widowControl/>
        <w:numPr>
          <w:ilvl w:val="0"/>
          <w:numId w:val="41"/>
        </w:numPr>
        <w:ind w:left="1080"/>
        <w:contextualSpacing/>
        <w:textAlignment w:val="baseline"/>
        <w:rPr>
          <w:rFonts w:eastAsia="Times New Roman" w:cs="Times New Roman"/>
          <w:sz w:val="24"/>
          <w:szCs w:val="24"/>
        </w:rPr>
      </w:pPr>
      <w:r w:rsidRPr="00D14199">
        <w:rPr>
          <w:rFonts w:eastAsia="Times New Roman" w:cs="Times New Roman"/>
          <w:sz w:val="24"/>
          <w:szCs w:val="24"/>
        </w:rPr>
        <w:t>104.029 rounded to the nearest whole number is 104.</w:t>
      </w:r>
    </w:p>
    <w:p w14:paraId="0EB7795E" w14:textId="77777777" w:rsidR="005C2E83" w:rsidRPr="00D14199" w:rsidRDefault="005C2E83" w:rsidP="009D7378">
      <w:pPr>
        <w:pStyle w:val="ListParagraph"/>
        <w:widowControl/>
        <w:numPr>
          <w:ilvl w:val="0"/>
          <w:numId w:val="41"/>
        </w:numPr>
        <w:ind w:left="1080"/>
        <w:contextualSpacing/>
        <w:textAlignment w:val="baseline"/>
        <w:rPr>
          <w:rFonts w:eastAsia="Times New Roman" w:cs="Times New Roman"/>
          <w:sz w:val="24"/>
          <w:szCs w:val="24"/>
        </w:rPr>
      </w:pPr>
      <w:r w:rsidRPr="00D14199">
        <w:rPr>
          <w:rFonts w:eastAsia="Times New Roman" w:cs="Times New Roman"/>
          <w:sz w:val="24"/>
          <w:szCs w:val="24"/>
        </w:rPr>
        <w:t xml:space="preserve">104.029 rounded to the nearest </w:t>
      </w:r>
      <m:oMath>
        <m:r>
          <w:rPr>
            <w:rFonts w:ascii="Cambria Math" w:eastAsia="Times New Roman" w:hAnsi="Cambria Math" w:cs="Times New Roman"/>
            <w:sz w:val="24"/>
            <w:szCs w:val="24"/>
          </w:rPr>
          <m:t>tenth</m:t>
        </m:r>
      </m:oMath>
      <w:r w:rsidRPr="00D14199">
        <w:rPr>
          <w:rFonts w:eastAsia="Times New Roman" w:cs="Times New Roman"/>
          <w:sz w:val="24"/>
          <w:szCs w:val="24"/>
        </w:rPr>
        <w:t xml:space="preserve"> is 104.2.</w:t>
      </w:r>
    </w:p>
    <w:p w14:paraId="2FB7D63A" w14:textId="77777777" w:rsidR="005C2E83" w:rsidRPr="00D14199" w:rsidRDefault="005C2E83" w:rsidP="009D7378">
      <w:pPr>
        <w:pStyle w:val="ListParagraph"/>
        <w:widowControl/>
        <w:numPr>
          <w:ilvl w:val="0"/>
          <w:numId w:val="41"/>
        </w:numPr>
        <w:ind w:left="1080"/>
        <w:contextualSpacing/>
        <w:textAlignment w:val="baseline"/>
        <w:rPr>
          <w:rFonts w:eastAsia="Times New Roman" w:cs="Times New Roman"/>
          <w:sz w:val="24"/>
          <w:szCs w:val="24"/>
        </w:rPr>
      </w:pPr>
      <w:r w:rsidRPr="00D14199">
        <w:rPr>
          <w:rFonts w:eastAsia="Times New Roman" w:cs="Times New Roman"/>
          <w:sz w:val="24"/>
          <w:szCs w:val="24"/>
        </w:rPr>
        <w:t xml:space="preserve">104.029 rounded to the nearest </w:t>
      </w:r>
      <m:oMath>
        <m:r>
          <w:rPr>
            <w:rFonts w:ascii="Cambria Math" w:eastAsia="Times New Roman" w:hAnsi="Cambria Math" w:cs="Times New Roman"/>
            <w:sz w:val="24"/>
            <w:szCs w:val="24"/>
          </w:rPr>
          <m:t>hundredth</m:t>
        </m:r>
      </m:oMath>
      <w:r w:rsidRPr="00D14199">
        <w:rPr>
          <w:rFonts w:eastAsia="Times New Roman" w:cs="Times New Roman"/>
          <w:sz w:val="24"/>
          <w:szCs w:val="24"/>
        </w:rPr>
        <w:t xml:space="preserve"> is 104.02.</w:t>
      </w:r>
    </w:p>
    <w:p w14:paraId="3AA2490F" w14:textId="77777777" w:rsidR="005C2E83" w:rsidRDefault="005C2E83" w:rsidP="009D7378">
      <w:pPr>
        <w:pStyle w:val="ListParagraph"/>
        <w:numPr>
          <w:ilvl w:val="0"/>
          <w:numId w:val="41"/>
        </w:numPr>
        <w:ind w:left="1080"/>
        <w:textAlignment w:val="baseline"/>
        <w:rPr>
          <w:rFonts w:eastAsia="Times New Roman" w:cs="Times New Roman"/>
          <w:sz w:val="24"/>
          <w:szCs w:val="24"/>
        </w:rPr>
      </w:pPr>
      <w:r w:rsidRPr="004D306F">
        <w:rPr>
          <w:rFonts w:eastAsia="Times New Roman" w:cs="Times New Roman"/>
          <w:sz w:val="24"/>
          <w:szCs w:val="24"/>
        </w:rPr>
        <w:t xml:space="preserve">104.029 rounded to the nearest </w:t>
      </w:r>
      <m:oMath>
        <m:r>
          <w:rPr>
            <w:rFonts w:ascii="Cambria Math" w:eastAsia="Times New Roman" w:hAnsi="Cambria Math" w:cs="Times New Roman"/>
            <w:sz w:val="24"/>
            <w:szCs w:val="24"/>
          </w:rPr>
          <m:t>hundredth</m:t>
        </m:r>
      </m:oMath>
      <w:r w:rsidRPr="004D306F">
        <w:rPr>
          <w:rFonts w:eastAsia="Times New Roman" w:cs="Times New Roman"/>
          <w:sz w:val="24"/>
          <w:szCs w:val="24"/>
        </w:rPr>
        <w:t xml:space="preserve"> is 104.03.</w:t>
      </w:r>
    </w:p>
    <w:p w14:paraId="7ED9A40E" w14:textId="77777777" w:rsidR="005C2E83" w:rsidRDefault="005C2E83" w:rsidP="005C2E83">
      <w:pPr>
        <w:pStyle w:val="ListParagraph"/>
        <w:ind w:left="1080"/>
        <w:textAlignment w:val="baseline"/>
        <w:rPr>
          <w:rFonts w:eastAsia="Times New Roman" w:cs="Times New Roman"/>
          <w:sz w:val="24"/>
          <w:szCs w:val="24"/>
        </w:rPr>
      </w:pPr>
    </w:p>
    <w:p w14:paraId="7E77A498" w14:textId="77777777" w:rsidR="005C2E83" w:rsidRPr="009A78A2" w:rsidRDefault="005C2E83" w:rsidP="005C2E83">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2</w:t>
      </w:r>
    </w:p>
    <w:p w14:paraId="4EF250A1" w14:textId="77777777" w:rsidR="005C2E83" w:rsidRDefault="005C2E83" w:rsidP="005C2E83">
      <w:pPr>
        <w:spacing w:after="0" w:line="240" w:lineRule="auto"/>
        <w:ind w:left="360"/>
        <w:textAlignment w:val="baseline"/>
        <w:rPr>
          <w:rFonts w:eastAsia="Times New Roman" w:cs="Times New Roman"/>
          <w:sz w:val="24"/>
          <w:szCs w:val="24"/>
        </w:rPr>
      </w:pPr>
      <w:r>
        <w:rPr>
          <w:rFonts w:eastAsia="Times New Roman" w:cs="Times New Roman"/>
          <w:sz w:val="24"/>
          <w:szCs w:val="24"/>
        </w:rPr>
        <w:t>For the number shown below, select all the values for the missing digit that would round the number to 47.64 when rounding to the nearest hundredth.</w:t>
      </w:r>
    </w:p>
    <w:p w14:paraId="410C229B" w14:textId="7FD393CB" w:rsidR="005C2E83" w:rsidRDefault="005F252D" w:rsidP="005F252D">
      <w:pPr>
        <w:spacing w:after="0" w:line="240" w:lineRule="auto"/>
        <w:jc w:val="center"/>
        <w:textAlignment w:val="baseline"/>
        <w:rPr>
          <w:rFonts w:eastAsia="Times New Roman" w:cs="Times New Roman"/>
          <w:sz w:val="24"/>
          <w:szCs w:val="24"/>
        </w:rPr>
      </w:pPr>
      <w:r w:rsidRPr="005F252D">
        <w:rPr>
          <w:rFonts w:eastAsia="Times New Roman" w:cs="Times New Roman"/>
          <w:noProof/>
          <w:sz w:val="24"/>
          <w:szCs w:val="24"/>
        </w:rPr>
        <w:drawing>
          <wp:inline distT="0" distB="0" distL="0" distR="0" wp14:anchorId="72D9DEEF" wp14:editId="721AA994">
            <wp:extent cx="590632" cy="219106"/>
            <wp:effectExtent l="0" t="0" r="0" b="9525"/>
            <wp:docPr id="976815840" name="Picture 1" descr="47.63 with blank in thousanths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15840" name="Picture 1" descr="47.63 with blank in thousanths place"/>
                    <pic:cNvPicPr/>
                  </pic:nvPicPr>
                  <pic:blipFill>
                    <a:blip r:embed="rId33"/>
                    <a:stretch>
                      <a:fillRect/>
                    </a:stretch>
                  </pic:blipFill>
                  <pic:spPr>
                    <a:xfrm>
                      <a:off x="0" y="0"/>
                      <a:ext cx="590632" cy="219106"/>
                    </a:xfrm>
                    <a:prstGeom prst="rect">
                      <a:avLst/>
                    </a:prstGeom>
                  </pic:spPr>
                </pic:pic>
              </a:graphicData>
            </a:graphic>
          </wp:inline>
        </w:drawing>
      </w:r>
    </w:p>
    <w:p w14:paraId="35B2B167" w14:textId="77777777" w:rsidR="005C2E83" w:rsidRDefault="005C2E83" w:rsidP="009D7378">
      <w:pPr>
        <w:pStyle w:val="ListParagraph"/>
        <w:numPr>
          <w:ilvl w:val="0"/>
          <w:numId w:val="42"/>
        </w:numPr>
        <w:ind w:left="1080"/>
        <w:textAlignment w:val="baseline"/>
        <w:rPr>
          <w:rFonts w:eastAsia="Times New Roman" w:cs="Times New Roman"/>
          <w:sz w:val="24"/>
          <w:szCs w:val="24"/>
        </w:rPr>
      </w:pPr>
      <w:r>
        <w:rPr>
          <w:rFonts w:eastAsia="Times New Roman" w:cs="Times New Roman"/>
          <w:sz w:val="24"/>
          <w:szCs w:val="24"/>
        </w:rPr>
        <w:t>2</w:t>
      </w:r>
    </w:p>
    <w:p w14:paraId="234C90F0" w14:textId="77777777" w:rsidR="005C2E83" w:rsidRDefault="005C2E83" w:rsidP="009D7378">
      <w:pPr>
        <w:pStyle w:val="ListParagraph"/>
        <w:numPr>
          <w:ilvl w:val="0"/>
          <w:numId w:val="42"/>
        </w:numPr>
        <w:ind w:left="1080"/>
        <w:textAlignment w:val="baseline"/>
        <w:rPr>
          <w:rFonts w:eastAsia="Times New Roman" w:cs="Times New Roman"/>
          <w:sz w:val="24"/>
          <w:szCs w:val="24"/>
        </w:rPr>
      </w:pPr>
      <w:r>
        <w:rPr>
          <w:rFonts w:eastAsia="Times New Roman" w:cs="Times New Roman"/>
          <w:sz w:val="24"/>
          <w:szCs w:val="24"/>
        </w:rPr>
        <w:t>4</w:t>
      </w:r>
    </w:p>
    <w:p w14:paraId="4B611CD5" w14:textId="77777777" w:rsidR="005C2E83" w:rsidRDefault="005C2E83" w:rsidP="009D7378">
      <w:pPr>
        <w:pStyle w:val="ListParagraph"/>
        <w:numPr>
          <w:ilvl w:val="0"/>
          <w:numId w:val="42"/>
        </w:numPr>
        <w:ind w:left="1080"/>
        <w:textAlignment w:val="baseline"/>
        <w:rPr>
          <w:rFonts w:eastAsia="Times New Roman" w:cs="Times New Roman"/>
          <w:sz w:val="24"/>
          <w:szCs w:val="24"/>
        </w:rPr>
      </w:pPr>
      <w:r>
        <w:rPr>
          <w:rFonts w:eastAsia="Times New Roman" w:cs="Times New Roman"/>
          <w:sz w:val="24"/>
          <w:szCs w:val="24"/>
        </w:rPr>
        <w:t>5</w:t>
      </w:r>
    </w:p>
    <w:p w14:paraId="679BE274" w14:textId="77777777" w:rsidR="005C2E83" w:rsidRDefault="005C2E83" w:rsidP="009D7378">
      <w:pPr>
        <w:pStyle w:val="ListParagraph"/>
        <w:numPr>
          <w:ilvl w:val="0"/>
          <w:numId w:val="42"/>
        </w:numPr>
        <w:ind w:left="1080"/>
        <w:textAlignment w:val="baseline"/>
        <w:rPr>
          <w:rFonts w:eastAsia="Times New Roman" w:cs="Times New Roman"/>
          <w:sz w:val="24"/>
          <w:szCs w:val="24"/>
        </w:rPr>
      </w:pPr>
      <w:r>
        <w:rPr>
          <w:rFonts w:eastAsia="Times New Roman" w:cs="Times New Roman"/>
          <w:sz w:val="24"/>
          <w:szCs w:val="24"/>
        </w:rPr>
        <w:t>6</w:t>
      </w:r>
    </w:p>
    <w:p w14:paraId="624B7C7E" w14:textId="77777777" w:rsidR="005C2E83" w:rsidRDefault="005C2E83" w:rsidP="009D7378">
      <w:pPr>
        <w:pStyle w:val="ListParagraph"/>
        <w:numPr>
          <w:ilvl w:val="0"/>
          <w:numId w:val="42"/>
        </w:numPr>
        <w:ind w:left="1080"/>
        <w:textAlignment w:val="baseline"/>
        <w:rPr>
          <w:rFonts w:eastAsia="Times New Roman" w:cs="Times New Roman"/>
          <w:sz w:val="24"/>
          <w:szCs w:val="24"/>
        </w:rPr>
      </w:pPr>
      <w:r>
        <w:rPr>
          <w:rFonts w:eastAsia="Times New Roman" w:cs="Times New Roman"/>
          <w:sz w:val="24"/>
          <w:szCs w:val="24"/>
        </w:rPr>
        <w:t>8</w:t>
      </w:r>
    </w:p>
    <w:p w14:paraId="04F3CD63" w14:textId="77777777" w:rsidR="005C2E83" w:rsidRDefault="005C2E83" w:rsidP="00861280">
      <w:pPr>
        <w:spacing w:after="0"/>
        <w:ind w:left="360"/>
        <w:textAlignment w:val="baseline"/>
        <w:rPr>
          <w:rFonts w:eastAsia="Times New Roman" w:cs="Times New Roman"/>
          <w:sz w:val="24"/>
          <w:szCs w:val="24"/>
        </w:rPr>
      </w:pPr>
    </w:p>
    <w:p w14:paraId="181AF9C0" w14:textId="77777777" w:rsidR="005C2E83" w:rsidRPr="009A78A2" w:rsidRDefault="005C2E83" w:rsidP="00861280">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3</w:t>
      </w:r>
    </w:p>
    <w:p w14:paraId="5DEC09B9" w14:textId="77777777" w:rsidR="005C2E83" w:rsidRDefault="005C2E83" w:rsidP="005C2E83">
      <w:pPr>
        <w:spacing w:after="0" w:line="240" w:lineRule="auto"/>
        <w:ind w:left="360"/>
        <w:textAlignment w:val="baseline"/>
        <w:rPr>
          <w:rFonts w:eastAsia="Times New Roman" w:cs="Times New Roman"/>
          <w:sz w:val="24"/>
          <w:szCs w:val="24"/>
        </w:rPr>
      </w:pPr>
      <w:r>
        <w:rPr>
          <w:rFonts w:eastAsia="Times New Roman" w:cs="Times New Roman"/>
          <w:sz w:val="24"/>
          <w:szCs w:val="24"/>
        </w:rPr>
        <w:t>Which of the following numbers rounds to 84.5 when rounded to the nearest tenth?</w:t>
      </w:r>
    </w:p>
    <w:p w14:paraId="433DE948" w14:textId="77777777" w:rsidR="005C2E83" w:rsidRPr="0064649D" w:rsidRDefault="005C2E83" w:rsidP="009D7378">
      <w:pPr>
        <w:pStyle w:val="ListParagraph"/>
        <w:numPr>
          <w:ilvl w:val="0"/>
          <w:numId w:val="43"/>
        </w:numPr>
        <w:ind w:left="1080"/>
        <w:textAlignment w:val="baseline"/>
        <w:rPr>
          <w:rFonts w:eastAsia="Times New Roman" w:cs="Times New Roman"/>
          <w:sz w:val="24"/>
          <w:szCs w:val="24"/>
        </w:rPr>
      </w:pPr>
      <w:r>
        <w:rPr>
          <w:rFonts w:eastAsia="Times New Roman" w:cs="Times New Roman"/>
          <w:sz w:val="24"/>
          <w:szCs w:val="24"/>
        </w:rPr>
        <w:t>84.42</w:t>
      </w:r>
    </w:p>
    <w:p w14:paraId="392B3849" w14:textId="77777777" w:rsidR="005C2E83" w:rsidRDefault="005C2E83" w:rsidP="009D7378">
      <w:pPr>
        <w:pStyle w:val="ListParagraph"/>
        <w:numPr>
          <w:ilvl w:val="0"/>
          <w:numId w:val="43"/>
        </w:numPr>
        <w:ind w:left="1080"/>
        <w:textAlignment w:val="baseline"/>
        <w:rPr>
          <w:rFonts w:eastAsia="Times New Roman" w:cs="Times New Roman"/>
          <w:sz w:val="24"/>
          <w:szCs w:val="24"/>
        </w:rPr>
      </w:pPr>
      <w:r>
        <w:rPr>
          <w:rFonts w:eastAsia="Times New Roman" w:cs="Times New Roman"/>
          <w:sz w:val="24"/>
          <w:szCs w:val="24"/>
        </w:rPr>
        <w:t>84.437</w:t>
      </w:r>
    </w:p>
    <w:p w14:paraId="4A1B2D26" w14:textId="77777777" w:rsidR="005C2E83" w:rsidRDefault="005C2E83" w:rsidP="009D7378">
      <w:pPr>
        <w:pStyle w:val="ListParagraph"/>
        <w:numPr>
          <w:ilvl w:val="0"/>
          <w:numId w:val="43"/>
        </w:numPr>
        <w:ind w:left="1080"/>
        <w:textAlignment w:val="baseline"/>
        <w:rPr>
          <w:rFonts w:eastAsia="Times New Roman" w:cs="Times New Roman"/>
          <w:sz w:val="24"/>
          <w:szCs w:val="24"/>
        </w:rPr>
      </w:pPr>
      <w:r>
        <w:rPr>
          <w:rFonts w:eastAsia="Times New Roman" w:cs="Times New Roman"/>
          <w:sz w:val="24"/>
          <w:szCs w:val="24"/>
        </w:rPr>
        <w:t>84.526</w:t>
      </w:r>
    </w:p>
    <w:p w14:paraId="0F9FE279" w14:textId="77777777" w:rsidR="005C2E83" w:rsidRDefault="005C2E83" w:rsidP="009D7378">
      <w:pPr>
        <w:pStyle w:val="ListParagraph"/>
        <w:numPr>
          <w:ilvl w:val="0"/>
          <w:numId w:val="43"/>
        </w:numPr>
        <w:ind w:left="1080"/>
        <w:textAlignment w:val="baseline"/>
        <w:rPr>
          <w:rFonts w:eastAsia="Times New Roman" w:cs="Times New Roman"/>
          <w:sz w:val="24"/>
          <w:szCs w:val="24"/>
        </w:rPr>
      </w:pPr>
      <w:r w:rsidRPr="0064649D">
        <w:rPr>
          <w:rFonts w:eastAsia="Times New Roman" w:cs="Times New Roman"/>
          <w:sz w:val="24"/>
          <w:szCs w:val="24"/>
        </w:rPr>
        <w:t>84.55</w:t>
      </w:r>
    </w:p>
    <w:p w14:paraId="0D06A195" w14:textId="489E4619" w:rsidR="00823EBD" w:rsidRPr="00F5701F" w:rsidRDefault="00DE0739" w:rsidP="00F5701F">
      <w:pPr>
        <w:pStyle w:val="Style4"/>
      </w:pPr>
      <w:r w:rsidRPr="006B6BAE">
        <w:t xml:space="preserve">*The strategies, tasks and items included in the B1G-M are examples and should not be considered </w:t>
      </w:r>
      <w:r w:rsidRPr="009A78A2">
        <w:t>comprehensive</w:t>
      </w:r>
      <w:r>
        <w:t>.</w:t>
      </w:r>
    </w:p>
    <w:p w14:paraId="68663B10" w14:textId="77777777" w:rsidR="00823EBD" w:rsidRDefault="00823EBD" w:rsidP="005A6FAA">
      <w:pPr>
        <w:widowControl w:val="0"/>
        <w:spacing w:after="0" w:line="240" w:lineRule="auto"/>
        <w:rPr>
          <w:rFonts w:eastAsia="Times New Roman" w:cs="Times New Roman"/>
          <w:bCs/>
          <w:color w:val="000000"/>
          <w:sz w:val="24"/>
          <w:szCs w:val="24"/>
        </w:rPr>
      </w:pPr>
    </w:p>
    <w:p w14:paraId="652C80BA" w14:textId="3AB900B5" w:rsidR="001056B4" w:rsidRPr="006B6BAE" w:rsidRDefault="00427D5A" w:rsidP="001056B4">
      <w:pPr>
        <w:spacing w:after="0" w:line="240" w:lineRule="auto"/>
        <w:jc w:val="center"/>
        <w:rPr>
          <w:rFonts w:cs="Times New Roman"/>
          <w:i/>
          <w:sz w:val="24"/>
        </w:rPr>
      </w:pPr>
      <w:r>
        <w:rPr>
          <w:rFonts w:cs="Times New Roman"/>
          <w:b/>
          <w:sz w:val="24"/>
        </w:rPr>
        <w:t>MA.5</w:t>
      </w:r>
      <w:r w:rsidR="001056B4" w:rsidRPr="006B6BAE">
        <w:rPr>
          <w:rFonts w:cs="Times New Roman"/>
          <w:b/>
          <w:sz w:val="24"/>
        </w:rPr>
        <w:t xml:space="preserve">.NSO.2 </w:t>
      </w:r>
      <w:r w:rsidR="00747BB0" w:rsidRPr="006B6BAE">
        <w:rPr>
          <w:rFonts w:cs="Times New Roman"/>
          <w:i/>
          <w:sz w:val="24"/>
        </w:rPr>
        <w:t>Add, subtract, multipl</w:t>
      </w:r>
      <w:r w:rsidR="000643B1" w:rsidRPr="006B6BAE">
        <w:rPr>
          <w:rFonts w:cs="Times New Roman"/>
          <w:i/>
          <w:sz w:val="24"/>
        </w:rPr>
        <w:t>y</w:t>
      </w:r>
      <w:r w:rsidR="00747BB0" w:rsidRPr="006B6BAE">
        <w:rPr>
          <w:rFonts w:cs="Times New Roman"/>
          <w:i/>
          <w:sz w:val="24"/>
        </w:rPr>
        <w:t xml:space="preserve"> and divide positive rational numbers</w:t>
      </w:r>
      <w:r w:rsidR="001056B4" w:rsidRPr="006B6BAE">
        <w:rPr>
          <w:rFonts w:cs="Times New Roman"/>
          <w:i/>
          <w:sz w:val="24"/>
        </w:rPr>
        <w:t>.</w:t>
      </w:r>
    </w:p>
    <w:p w14:paraId="55419D96" w14:textId="5A853FA2" w:rsidR="00D52D7C" w:rsidRPr="006B6BAE" w:rsidRDefault="00D52D7C" w:rsidP="001056B4">
      <w:pPr>
        <w:spacing w:after="0" w:line="240" w:lineRule="auto"/>
        <w:rPr>
          <w:rFonts w:cs="Times New Roman"/>
        </w:rPr>
      </w:pPr>
    </w:p>
    <w:p w14:paraId="4CB457FC" w14:textId="175EB3B7" w:rsidR="001056B4" w:rsidRDefault="00427D5A" w:rsidP="003E73A0">
      <w:pPr>
        <w:pStyle w:val="Heading3"/>
      </w:pPr>
      <w:bookmarkStart w:id="10" w:name="_MA.6.NSO.2.1"/>
      <w:bookmarkStart w:id="11" w:name="_MA.5.NSO.2.1"/>
      <w:bookmarkEnd w:id="10"/>
      <w:bookmarkEnd w:id="11"/>
      <w:r>
        <w:t>MA.5</w:t>
      </w:r>
      <w:r w:rsidR="00D52D7C" w:rsidRPr="006B6BAE">
        <w:t>.NSO.2.1</w:t>
      </w:r>
    </w:p>
    <w:p w14:paraId="772C6A74" w14:textId="77777777" w:rsidR="00FD4C99" w:rsidRPr="006B6BAE" w:rsidRDefault="00FD4C99" w:rsidP="00C91967">
      <w:pPr>
        <w:pStyle w:val="Normal11"/>
      </w:pPr>
    </w:p>
    <w:p w14:paraId="64B4A5DC" w14:textId="77777777" w:rsidR="00BC3E4C" w:rsidRPr="006B6BAE" w:rsidRDefault="00BC3E4C" w:rsidP="00BC3E4C">
      <w:pPr>
        <w:pStyle w:val="BlueHeading1"/>
      </w:pPr>
      <w:r w:rsidRPr="006B6BAE">
        <w:t>Benchmark</w:t>
      </w:r>
    </w:p>
    <w:p w14:paraId="014BDBF1" w14:textId="67092AA5" w:rsidR="00BC3E4C" w:rsidRDefault="00427D5A" w:rsidP="00312A48">
      <w:pPr>
        <w:pStyle w:val="Style3"/>
      </w:pPr>
      <w:r>
        <w:t>MA.5</w:t>
      </w:r>
      <w:r w:rsidR="00BC3E4C" w:rsidRPr="005D617E">
        <w:t>.NSO.2.1</w:t>
      </w:r>
      <w:r w:rsidR="00BC3E4C" w:rsidRPr="005D617E">
        <w:tab/>
      </w:r>
      <w:r w:rsidR="00C16C66" w:rsidRPr="004D306F">
        <w:t>Multiply multi-digit whole numbers including using a standard algorithm with procedural fluency.</w:t>
      </w:r>
    </w:p>
    <w:p w14:paraId="0BB2B101" w14:textId="77777777" w:rsidR="00BC3E4C" w:rsidRDefault="00BC3E4C" w:rsidP="00BC3E4C">
      <w:pPr>
        <w:spacing w:after="0" w:line="240" w:lineRule="auto"/>
        <w:textAlignment w:val="baseline"/>
        <w:rPr>
          <w:rFonts w:eastAsia="Times New Roman" w:cs="Times New Roman"/>
          <w:sz w:val="24"/>
          <w:szCs w:val="24"/>
        </w:rPr>
      </w:pPr>
    </w:p>
    <w:p w14:paraId="613D3D17" w14:textId="77777777" w:rsidR="00BC3E4C" w:rsidRPr="006B6BAE" w:rsidRDefault="00BC3E4C" w:rsidP="00BC3E4C">
      <w:pPr>
        <w:pStyle w:val="BlueHeading1"/>
      </w:pPr>
      <w:r>
        <w:t xml:space="preserve">Connecting </w:t>
      </w:r>
      <w:r w:rsidRPr="006B6BAE">
        <w:t>Benchmark</w:t>
      </w:r>
      <w:r>
        <w:t>s/</w:t>
      </w:r>
      <w:r w:rsidRPr="006B6BAE">
        <w:t>Horizontal Alignment</w:t>
      </w:r>
      <w:r>
        <w:t xml:space="preserve">        </w:t>
      </w:r>
    </w:p>
    <w:p w14:paraId="173E695B" w14:textId="77777777" w:rsidR="00254C02" w:rsidRDefault="00254C02" w:rsidP="009D7378">
      <w:pPr>
        <w:widowControl w:val="0"/>
        <w:numPr>
          <w:ilvl w:val="0"/>
          <w:numId w:val="15"/>
        </w:numPr>
        <w:spacing w:after="0" w:line="240" w:lineRule="auto"/>
        <w:contextualSpacing/>
        <w:rPr>
          <w:rFonts w:eastAsia="Times New Roman" w:cs="Times New Roman"/>
          <w:sz w:val="24"/>
          <w:szCs w:val="24"/>
        </w:rPr>
      </w:pPr>
      <w:r w:rsidRPr="004D306F">
        <w:rPr>
          <w:rFonts w:eastAsia="Times New Roman" w:cs="Times New Roman"/>
          <w:sz w:val="24"/>
          <w:szCs w:val="24"/>
        </w:rPr>
        <w:t>MA.5.</w:t>
      </w:r>
      <w:r>
        <w:rPr>
          <w:rFonts w:eastAsia="Times New Roman" w:cs="Times New Roman"/>
          <w:sz w:val="24"/>
          <w:szCs w:val="24"/>
        </w:rPr>
        <w:t>FR.2.2</w:t>
      </w:r>
    </w:p>
    <w:p w14:paraId="505C97EE" w14:textId="77777777" w:rsidR="00254C02" w:rsidRDefault="00254C02"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w:t>
      </w:r>
      <w:r w:rsidRPr="004D306F">
        <w:rPr>
          <w:rFonts w:eastAsia="Times New Roman" w:cs="Times New Roman"/>
          <w:sz w:val="24"/>
          <w:szCs w:val="24"/>
        </w:rPr>
        <w:t>AR.1.1</w:t>
      </w:r>
    </w:p>
    <w:p w14:paraId="0B3D776E" w14:textId="77777777" w:rsidR="00254C02" w:rsidRDefault="00254C02"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MA.5.M.1.1</w:t>
      </w:r>
    </w:p>
    <w:p w14:paraId="501B7500" w14:textId="77777777" w:rsidR="00254C02" w:rsidRPr="009A78A2" w:rsidRDefault="00254C02"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MA.5.GR.3</w:t>
      </w:r>
    </w:p>
    <w:p w14:paraId="14330E4D" w14:textId="77777777" w:rsidR="00BC3E4C" w:rsidRPr="006B6BAE" w:rsidRDefault="00BC3E4C" w:rsidP="00BC3E4C">
      <w:pPr>
        <w:widowControl w:val="0"/>
        <w:spacing w:after="0" w:line="240" w:lineRule="auto"/>
        <w:ind w:left="720"/>
        <w:contextualSpacing/>
        <w:rPr>
          <w:rFonts w:eastAsia="Times New Roman" w:cs="Times New Roman"/>
          <w:sz w:val="24"/>
          <w:szCs w:val="24"/>
        </w:rPr>
      </w:pPr>
    </w:p>
    <w:p w14:paraId="05B85B2B" w14:textId="77777777" w:rsidR="00BC3E4C" w:rsidRDefault="00BC3E4C" w:rsidP="00BC3E4C">
      <w:pPr>
        <w:pStyle w:val="BlueHeading1"/>
      </w:pPr>
      <w:r w:rsidRPr="009C58CD">
        <w:t>Terms</w:t>
      </w:r>
      <w:r w:rsidRPr="006B6BAE">
        <w:t> from the K-12 Glossary </w:t>
      </w:r>
    </w:p>
    <w:p w14:paraId="48E9DD21" w14:textId="77777777" w:rsidR="00BD7B92" w:rsidRPr="0064649D" w:rsidRDefault="00BD7B92" w:rsidP="009D7378">
      <w:pPr>
        <w:numPr>
          <w:ilvl w:val="0"/>
          <w:numId w:val="15"/>
        </w:numPr>
        <w:spacing w:after="0" w:line="240" w:lineRule="auto"/>
        <w:textAlignment w:val="baseline"/>
        <w:rPr>
          <w:rFonts w:cs="Times New Roman"/>
          <w:sz w:val="24"/>
          <w:szCs w:val="24"/>
        </w:rPr>
      </w:pPr>
      <w:r>
        <w:rPr>
          <w:rFonts w:cs="Times New Roman"/>
          <w:sz w:val="24"/>
          <w:szCs w:val="24"/>
        </w:rPr>
        <w:t>Area model</w:t>
      </w:r>
    </w:p>
    <w:p w14:paraId="4ED52696" w14:textId="77777777" w:rsidR="00BD7B92" w:rsidRPr="0064649D" w:rsidRDefault="00BD7B92" w:rsidP="009D7378">
      <w:pPr>
        <w:numPr>
          <w:ilvl w:val="0"/>
          <w:numId w:val="15"/>
        </w:numPr>
        <w:spacing w:after="0" w:line="240" w:lineRule="auto"/>
        <w:textAlignment w:val="baseline"/>
        <w:rPr>
          <w:rFonts w:cs="Times New Roman"/>
          <w:sz w:val="24"/>
          <w:szCs w:val="24"/>
        </w:rPr>
      </w:pPr>
      <w:r>
        <w:rPr>
          <w:rFonts w:cs="Times New Roman"/>
          <w:sz w:val="24"/>
          <w:szCs w:val="24"/>
        </w:rPr>
        <w:t>Distributive Property</w:t>
      </w:r>
    </w:p>
    <w:p w14:paraId="62361C09" w14:textId="77777777" w:rsidR="00BD7B92" w:rsidRPr="004D306F" w:rsidRDefault="00BD7B92"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quation</w:t>
      </w:r>
      <w:r>
        <w:rPr>
          <w:rFonts w:eastAsia="Times New Roman" w:cs="Times New Roman"/>
          <w:sz w:val="24"/>
          <w:szCs w:val="24"/>
        </w:rPr>
        <w:t xml:space="preserve"> </w:t>
      </w:r>
    </w:p>
    <w:p w14:paraId="50DE736A" w14:textId="77777777" w:rsidR="00BD7B92" w:rsidRPr="004D306F" w:rsidRDefault="00BD7B92"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xpression</w:t>
      </w:r>
    </w:p>
    <w:p w14:paraId="00FE83CD" w14:textId="77777777" w:rsidR="00BD7B92" w:rsidRDefault="00BD7B92"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Natural number</w:t>
      </w:r>
    </w:p>
    <w:p w14:paraId="3F12FE3A" w14:textId="77777777" w:rsidR="00BD7B92" w:rsidRPr="004D306F" w:rsidRDefault="00BD7B92"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W</w:t>
      </w:r>
      <w:r w:rsidRPr="004D306F">
        <w:rPr>
          <w:rFonts w:eastAsia="Times New Roman" w:cs="Times New Roman"/>
          <w:sz w:val="24"/>
          <w:szCs w:val="24"/>
        </w:rPr>
        <w:t xml:space="preserve">hole </w:t>
      </w:r>
      <w:r>
        <w:rPr>
          <w:rFonts w:eastAsia="Times New Roman" w:cs="Times New Roman"/>
          <w:sz w:val="24"/>
          <w:szCs w:val="24"/>
        </w:rPr>
        <w:t>N</w:t>
      </w:r>
      <w:r w:rsidRPr="004D306F">
        <w:rPr>
          <w:rFonts w:eastAsia="Times New Roman" w:cs="Times New Roman"/>
          <w:sz w:val="24"/>
          <w:szCs w:val="24"/>
        </w:rPr>
        <w:t>umber</w:t>
      </w:r>
    </w:p>
    <w:p w14:paraId="02BEAE21" w14:textId="77777777" w:rsidR="00BC3E4C" w:rsidRPr="009C58CD" w:rsidRDefault="00BC3E4C" w:rsidP="00BC3E4C">
      <w:pPr>
        <w:pStyle w:val="ListParagraph"/>
        <w:ind w:left="720"/>
        <w:textAlignment w:val="baseline"/>
        <w:rPr>
          <w:rFonts w:eastAsia="Times New Roman" w:cs="Times New Roman"/>
          <w:sz w:val="24"/>
          <w:szCs w:val="24"/>
        </w:rPr>
      </w:pPr>
    </w:p>
    <w:p w14:paraId="682AE9B3" w14:textId="77777777" w:rsidR="00BC3E4C" w:rsidRPr="00775194" w:rsidRDefault="00BC3E4C" w:rsidP="00BC3E4C">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C3E4C" w:rsidRPr="006B6BAE" w14:paraId="71F27AD5" w14:textId="77777777">
        <w:trPr>
          <w:trHeight w:val="962"/>
        </w:trPr>
        <w:tc>
          <w:tcPr>
            <w:tcW w:w="2499" w:type="pct"/>
            <w:tcBorders>
              <w:top w:val="single" w:sz="4" w:space="0" w:color="auto"/>
              <w:left w:val="nil"/>
              <w:bottom w:val="nil"/>
              <w:right w:val="nil"/>
            </w:tcBorders>
            <w:shd w:val="clear" w:color="auto" w:fill="auto"/>
            <w:hideMark/>
          </w:tcPr>
          <w:p w14:paraId="51545D55" w14:textId="77777777" w:rsidR="00BC3E4C" w:rsidRPr="006B6BAE" w:rsidRDefault="00BC3E4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638EE89" w14:textId="77777777" w:rsidR="000D4967" w:rsidRPr="004D306F" w:rsidRDefault="000D4967" w:rsidP="009D7378">
            <w:pPr>
              <w:numPr>
                <w:ilvl w:val="0"/>
                <w:numId w:val="14"/>
              </w:numPr>
              <w:spacing w:after="0" w:line="240" w:lineRule="auto"/>
              <w:textAlignment w:val="baseline"/>
              <w:rPr>
                <w:rFonts w:eastAsiaTheme="minorEastAsia" w:cs="Times New Roman"/>
                <w:sz w:val="24"/>
                <w:szCs w:val="24"/>
              </w:rPr>
            </w:pPr>
            <w:r w:rsidRPr="004D306F">
              <w:rPr>
                <w:rFonts w:eastAsia="Calibri" w:cs="Times New Roman"/>
                <w:sz w:val="24"/>
                <w:szCs w:val="24"/>
              </w:rPr>
              <w:t>MA.4.NSO.2.1</w:t>
            </w:r>
            <w:r>
              <w:rPr>
                <w:rFonts w:eastAsia="Calibri" w:cs="Times New Roman"/>
                <w:sz w:val="24"/>
                <w:szCs w:val="24"/>
              </w:rPr>
              <w:t>, MA.4.NSO.2.2</w:t>
            </w:r>
          </w:p>
          <w:p w14:paraId="47A37BBF" w14:textId="77777777" w:rsidR="00BC3E4C" w:rsidRPr="006B6BAE" w:rsidRDefault="00BC3E4C">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5CF3064" w14:textId="77777777" w:rsidR="00BC3E4C" w:rsidRPr="006B6BAE" w:rsidRDefault="00BC3E4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F6F0A7F" w14:textId="18804EC8" w:rsidR="00BC3E4C" w:rsidRPr="003C67AF" w:rsidRDefault="003C67AF" w:rsidP="009D7378">
            <w:pPr>
              <w:pStyle w:val="ListParagraph"/>
              <w:numPr>
                <w:ilvl w:val="1"/>
                <w:numId w:val="44"/>
              </w:numPr>
              <w:textAlignment w:val="baseline"/>
              <w:rPr>
                <w:rFonts w:eastAsia="Times New Roman" w:cs="Times New Roman"/>
                <w:sz w:val="24"/>
                <w:szCs w:val="24"/>
              </w:rPr>
            </w:pPr>
            <w:r w:rsidRPr="003C67AF">
              <w:rPr>
                <w:rFonts w:eastAsia="Times New Roman" w:cs="Times New Roman"/>
                <w:sz w:val="24"/>
                <w:szCs w:val="24"/>
              </w:rPr>
              <w:t>MA.6.NSO.2.1</w:t>
            </w:r>
          </w:p>
        </w:tc>
      </w:tr>
    </w:tbl>
    <w:p w14:paraId="7E5F2F44" w14:textId="316B4A8C" w:rsidR="00BC3E4C" w:rsidRPr="006B6BAE" w:rsidRDefault="00BC3E4C" w:rsidP="00BC3E4C">
      <w:pPr>
        <w:pStyle w:val="BlueHeading1"/>
      </w:pPr>
      <w:r w:rsidRPr="006B6BAE">
        <w:t xml:space="preserve">Purpose and Instructional Strategies </w:t>
      </w:r>
    </w:p>
    <w:p w14:paraId="66596CBC" w14:textId="77777777" w:rsidR="00294AD3" w:rsidRPr="004D306F" w:rsidRDefault="00294AD3" w:rsidP="00294AD3">
      <w:pPr>
        <w:spacing w:after="0" w:line="240" w:lineRule="auto"/>
        <w:contextualSpacing/>
        <w:textAlignment w:val="baseline"/>
        <w:rPr>
          <w:rFonts w:eastAsiaTheme="minorEastAsia" w:cs="Times New Roman"/>
          <w:sz w:val="24"/>
          <w:szCs w:val="24"/>
        </w:rPr>
      </w:pPr>
      <w:r w:rsidRPr="004D306F">
        <w:rPr>
          <w:rFonts w:eastAsia="Times New Roman" w:cs="Times New Roman"/>
          <w:sz w:val="24"/>
          <w:szCs w:val="24"/>
        </w:rPr>
        <w:t xml:space="preserve">The purpose of this benchmark is for students to demonstrate procedural fluency while multiplying multi-digit whole numbers. To demonstrate procedural fluency, students may </w:t>
      </w:r>
      <w:proofErr w:type="spellStart"/>
      <w:r w:rsidRPr="004D306F">
        <w:rPr>
          <w:rFonts w:eastAsia="Times New Roman" w:cs="Times New Roman"/>
          <w:sz w:val="24"/>
          <w:szCs w:val="24"/>
        </w:rPr>
        <w:t>choose</w:t>
      </w:r>
      <w:r w:rsidRPr="7AAF2B8F">
        <w:rPr>
          <w:rFonts w:eastAsia="Times New Roman" w:cs="Times New Roman"/>
          <w:sz w:val="24"/>
          <w:szCs w:val="24"/>
        </w:rPr>
        <w:t>a</w:t>
      </w:r>
      <w:proofErr w:type="spellEnd"/>
      <w:r w:rsidRPr="004D306F">
        <w:rPr>
          <w:rFonts w:eastAsia="Times New Roman" w:cs="Times New Roman"/>
          <w:sz w:val="24"/>
          <w:szCs w:val="24"/>
        </w:rPr>
        <w:t xml:space="preserve"> standard algorithm that works best for them</w:t>
      </w:r>
      <w:r>
        <w:rPr>
          <w:rFonts w:eastAsia="Times New Roman" w:cs="Times New Roman"/>
          <w:sz w:val="24"/>
          <w:szCs w:val="24"/>
        </w:rPr>
        <w:t xml:space="preserve">. </w:t>
      </w:r>
      <w:r w:rsidRPr="004D306F">
        <w:rPr>
          <w:rFonts w:eastAsia="Times New Roman" w:cs="Times New Roman"/>
          <w:sz w:val="24"/>
          <w:szCs w:val="24"/>
        </w:rPr>
        <w:t xml:space="preserve"> </w:t>
      </w:r>
      <w:r>
        <w:rPr>
          <w:rFonts w:eastAsia="Times New Roman" w:cs="Times New Roman"/>
          <w:sz w:val="24"/>
          <w:szCs w:val="24"/>
        </w:rPr>
        <w:t xml:space="preserve">A standard algorithm accurate, efficient, and </w:t>
      </w:r>
      <w:r w:rsidRPr="0064649D">
        <w:rPr>
          <w:rFonts w:eastAsia="Times New Roman" w:cs="Times New Roman"/>
          <w:i/>
          <w:iCs/>
          <w:sz w:val="24"/>
          <w:szCs w:val="24"/>
        </w:rPr>
        <w:t>generalizable</w:t>
      </w:r>
      <w:r>
        <w:rPr>
          <w:rFonts w:eastAsia="Times New Roman" w:cs="Times New Roman"/>
          <w:sz w:val="24"/>
          <w:szCs w:val="24"/>
        </w:rPr>
        <w:t xml:space="preserve">. Generalizable means that the algorithm always follows the same procedural steps no matter how many digits are involved </w:t>
      </w:r>
      <w:r>
        <w:rPr>
          <w:rFonts w:eastAsia="Times New Roman" w:cs="Times New Roman"/>
          <w:i/>
          <w:iCs/>
          <w:sz w:val="24"/>
          <w:szCs w:val="24"/>
        </w:rPr>
        <w:t>MTR.3.1).</w:t>
      </w:r>
      <w:r>
        <w:rPr>
          <w:rFonts w:eastAsia="Times New Roman" w:cs="Times New Roman"/>
          <w:sz w:val="24"/>
          <w:szCs w:val="24"/>
        </w:rPr>
        <w:t xml:space="preserve"> In Grade 4, s</w:t>
      </w:r>
      <w:r w:rsidRPr="004D306F">
        <w:rPr>
          <w:rFonts w:eastAsia="Times New Roman" w:cs="Times New Roman"/>
          <w:sz w:val="24"/>
          <w:szCs w:val="24"/>
        </w:rPr>
        <w:t>tudents h</w:t>
      </w:r>
      <w:r>
        <w:rPr>
          <w:rFonts w:eastAsia="Times New Roman" w:cs="Times New Roman"/>
          <w:sz w:val="24"/>
          <w:szCs w:val="24"/>
        </w:rPr>
        <w:t>ad experience multiplying two</w:t>
      </w:r>
      <w:r w:rsidRPr="004D306F">
        <w:rPr>
          <w:rFonts w:eastAsia="Times New Roman" w:cs="Times New Roman"/>
          <w:sz w:val="24"/>
          <w:szCs w:val="24"/>
        </w:rPr>
        <w:t>-</w:t>
      </w:r>
      <w:r>
        <w:rPr>
          <w:rFonts w:eastAsia="Times New Roman" w:cs="Times New Roman"/>
          <w:sz w:val="24"/>
          <w:szCs w:val="24"/>
        </w:rPr>
        <w:t xml:space="preserve">digit by three-digit numbers using a method of their choice with procedural reliability </w:t>
      </w:r>
      <w:r w:rsidRPr="004D306F">
        <w:rPr>
          <w:rFonts w:eastAsia="Times New Roman" w:cs="Times New Roman"/>
          <w:sz w:val="24"/>
          <w:szCs w:val="24"/>
        </w:rPr>
        <w:t>(</w:t>
      </w:r>
      <w:r>
        <w:rPr>
          <w:rFonts w:eastAsia="Calibri" w:cs="Times New Roman"/>
          <w:sz w:val="24"/>
          <w:szCs w:val="24"/>
        </w:rPr>
        <w:t>MA.4.NSO.2.2) and multiplying two-digit by two-digit numbers u</w:t>
      </w:r>
      <w:r>
        <w:rPr>
          <w:rFonts w:eastAsia="Times New Roman" w:cs="Times New Roman"/>
          <w:sz w:val="24"/>
          <w:szCs w:val="24"/>
        </w:rPr>
        <w:t>sing a standard algorithm (</w:t>
      </w:r>
      <w:r w:rsidRPr="00881D9E">
        <w:rPr>
          <w:rFonts w:eastAsia="Times New Roman" w:cs="Times New Roman"/>
          <w:sz w:val="24"/>
          <w:szCs w:val="24"/>
        </w:rPr>
        <w:t>MA.4.NSO.2.3</w:t>
      </w:r>
      <w:r>
        <w:rPr>
          <w:rFonts w:eastAsia="Times New Roman" w:cs="Times New Roman"/>
          <w:sz w:val="24"/>
          <w:szCs w:val="24"/>
        </w:rPr>
        <w:t>). In G</w:t>
      </w:r>
      <w:r w:rsidRPr="00C713B8">
        <w:rPr>
          <w:rFonts w:eastAsia="Times New Roman" w:cs="Times New Roman"/>
          <w:sz w:val="24"/>
          <w:szCs w:val="24"/>
        </w:rPr>
        <w:t>rade 6, students will multiply and divide multi-digit numbers including decimals with fluency (MA.6.NSO.2.1).</w:t>
      </w:r>
    </w:p>
    <w:p w14:paraId="0FAD4776" w14:textId="77777777" w:rsidR="00294AD3" w:rsidRPr="004D306F" w:rsidRDefault="00294AD3" w:rsidP="009D7378">
      <w:pPr>
        <w:pStyle w:val="ListParagraph"/>
        <w:widowControl/>
        <w:numPr>
          <w:ilvl w:val="0"/>
          <w:numId w:val="45"/>
        </w:numPr>
        <w:contextualSpacing/>
        <w:textAlignment w:val="baseline"/>
        <w:rPr>
          <w:rFonts w:eastAsiaTheme="minorEastAsia" w:cs="Times New Roman"/>
          <w:sz w:val="24"/>
          <w:szCs w:val="24"/>
        </w:rPr>
      </w:pPr>
      <w:r w:rsidRPr="004D306F">
        <w:rPr>
          <w:rFonts w:eastAsiaTheme="minorEastAsia" w:cs="Times New Roman"/>
          <w:sz w:val="24"/>
          <w:szCs w:val="24"/>
        </w:rPr>
        <w:t xml:space="preserve">There is no limit on the number of digits </w:t>
      </w:r>
      <w:r>
        <w:rPr>
          <w:rFonts w:eastAsiaTheme="minorEastAsia" w:cs="Times New Roman"/>
          <w:sz w:val="24"/>
          <w:szCs w:val="24"/>
        </w:rPr>
        <w:t xml:space="preserve">in factors </w:t>
      </w:r>
      <w:r w:rsidRPr="004D306F">
        <w:rPr>
          <w:rFonts w:eastAsiaTheme="minorEastAsia" w:cs="Times New Roman"/>
          <w:sz w:val="24"/>
          <w:szCs w:val="24"/>
        </w:rPr>
        <w:t xml:space="preserve">for </w:t>
      </w:r>
      <w:r>
        <w:rPr>
          <w:rFonts w:eastAsiaTheme="minorEastAsia" w:cs="Times New Roman"/>
          <w:sz w:val="24"/>
          <w:szCs w:val="24"/>
        </w:rPr>
        <w:t xml:space="preserve">whole-number </w:t>
      </w:r>
      <w:r w:rsidRPr="004D306F">
        <w:rPr>
          <w:rFonts w:eastAsiaTheme="minorEastAsia" w:cs="Times New Roman"/>
          <w:sz w:val="24"/>
          <w:szCs w:val="24"/>
        </w:rPr>
        <w:t>multiplication in</w:t>
      </w:r>
      <w:r>
        <w:rPr>
          <w:rFonts w:eastAsiaTheme="minorEastAsia" w:cs="Times New Roman"/>
          <w:sz w:val="24"/>
          <w:szCs w:val="24"/>
        </w:rPr>
        <w:t xml:space="preserve"> G</w:t>
      </w:r>
      <w:r w:rsidRPr="004D306F">
        <w:rPr>
          <w:rFonts w:eastAsiaTheme="minorEastAsia" w:cs="Times New Roman"/>
          <w:sz w:val="24"/>
          <w:szCs w:val="24"/>
        </w:rPr>
        <w:t>rade 5.</w:t>
      </w:r>
    </w:p>
    <w:p w14:paraId="059B2135" w14:textId="77777777" w:rsidR="00294AD3" w:rsidRDefault="00294AD3" w:rsidP="009D7378">
      <w:pPr>
        <w:pStyle w:val="ListParagraph"/>
        <w:widowControl/>
        <w:numPr>
          <w:ilvl w:val="0"/>
          <w:numId w:val="45"/>
        </w:numPr>
        <w:contextualSpacing/>
        <w:textAlignment w:val="baseline"/>
        <w:rPr>
          <w:rFonts w:eastAsiaTheme="minorEastAsia" w:cs="Times New Roman"/>
          <w:sz w:val="24"/>
          <w:szCs w:val="24"/>
        </w:rPr>
      </w:pPr>
      <w:r w:rsidRPr="004D306F">
        <w:rPr>
          <w:rFonts w:eastAsiaTheme="minorEastAsia" w:cs="Times New Roman"/>
          <w:sz w:val="24"/>
          <w:szCs w:val="24"/>
        </w:rPr>
        <w:t>When students use a standard algorithm, they should be able to justify why it works conceptually. Teachers can expect students to demonstrate how their algorithm works, for example, by comparing it to an</w:t>
      </w:r>
      <w:r>
        <w:rPr>
          <w:rFonts w:eastAsiaTheme="minorEastAsia" w:cs="Times New Roman"/>
          <w:sz w:val="24"/>
          <w:szCs w:val="24"/>
        </w:rPr>
        <w:t>other method for multiplication</w:t>
      </w:r>
      <w:r w:rsidRPr="004D306F">
        <w:rPr>
          <w:rFonts w:eastAsiaTheme="minorEastAsia" w:cs="Times New Roman"/>
          <w:sz w:val="24"/>
          <w:szCs w:val="24"/>
        </w:rPr>
        <w:t xml:space="preserve"> </w:t>
      </w:r>
      <w:r w:rsidRPr="00F25442">
        <w:rPr>
          <w:rFonts w:eastAsiaTheme="minorEastAsia" w:cs="Times New Roman"/>
          <w:i/>
          <w:sz w:val="24"/>
          <w:szCs w:val="24"/>
        </w:rPr>
        <w:t>(MTR.6.1)</w:t>
      </w:r>
      <w:r>
        <w:rPr>
          <w:rFonts w:eastAsiaTheme="minorEastAsia" w:cs="Times New Roman"/>
          <w:sz w:val="24"/>
          <w:szCs w:val="24"/>
        </w:rPr>
        <w:t>.</w:t>
      </w:r>
      <w:r w:rsidRPr="004D306F">
        <w:rPr>
          <w:rFonts w:eastAsiaTheme="minorEastAsia" w:cs="Times New Roman"/>
          <w:sz w:val="24"/>
          <w:szCs w:val="24"/>
        </w:rPr>
        <w:t xml:space="preserve"> </w:t>
      </w:r>
    </w:p>
    <w:p w14:paraId="2B55AF98" w14:textId="77777777" w:rsidR="00294AD3" w:rsidRDefault="00294AD3" w:rsidP="009D7378">
      <w:pPr>
        <w:pStyle w:val="ListParagraph"/>
        <w:widowControl/>
        <w:numPr>
          <w:ilvl w:val="0"/>
          <w:numId w:val="45"/>
        </w:numPr>
        <w:contextualSpacing/>
        <w:textAlignment w:val="baseline"/>
        <w:rPr>
          <w:rFonts w:eastAsiaTheme="minorEastAsia" w:cs="Times New Roman"/>
          <w:sz w:val="24"/>
          <w:szCs w:val="24"/>
        </w:rPr>
      </w:pPr>
      <w:r>
        <w:rPr>
          <w:rFonts w:eastAsiaTheme="minorEastAsia" w:cs="Times New Roman"/>
          <w:sz w:val="24"/>
          <w:szCs w:val="24"/>
        </w:rPr>
        <w:t xml:space="preserve">Instruction includes helping students understand what each partial product in a standard algorithm represents. </w:t>
      </w:r>
    </w:p>
    <w:p w14:paraId="113E1CAF" w14:textId="77777777" w:rsidR="00294AD3" w:rsidRDefault="00294AD3" w:rsidP="009D7378">
      <w:pPr>
        <w:pStyle w:val="ListParagraph"/>
        <w:widowControl/>
        <w:numPr>
          <w:ilvl w:val="1"/>
          <w:numId w:val="45"/>
        </w:numPr>
        <w:contextualSpacing/>
        <w:textAlignment w:val="baseline"/>
        <w:rPr>
          <w:rFonts w:eastAsiaTheme="minorEastAsia" w:cs="Times New Roman"/>
          <w:sz w:val="24"/>
          <w:szCs w:val="24"/>
        </w:rPr>
      </w:pPr>
      <w:r>
        <w:rPr>
          <w:rFonts w:eastAsiaTheme="minorEastAsia" w:cs="Times New Roman"/>
          <w:sz w:val="24"/>
          <w:szCs w:val="24"/>
        </w:rPr>
        <w:t>For example, when using the below standard algorithm to find the product of 376 and 218, students can use their understanding of place value and multiplication to write an equation for each partial product.</w:t>
      </w:r>
    </w:p>
    <w:p w14:paraId="4687F1CC" w14:textId="12C226C1" w:rsidR="00BC3E4C" w:rsidRDefault="005C6BAE" w:rsidP="005C6BAE">
      <w:pPr>
        <w:pStyle w:val="ListParagraph"/>
        <w:ind w:left="720"/>
        <w:jc w:val="center"/>
        <w:textAlignment w:val="baseline"/>
        <w:rPr>
          <w:rFonts w:eastAsia="Calibri" w:cs="Times New Roman"/>
          <w:sz w:val="24"/>
          <w:szCs w:val="24"/>
        </w:rPr>
      </w:pPr>
      <w:r>
        <w:rPr>
          <w:noProof/>
        </w:rPr>
        <w:drawing>
          <wp:inline distT="0" distB="0" distL="0" distR="0" wp14:anchorId="3D5582DF" wp14:editId="0941DA76">
            <wp:extent cx="2092851" cy="953857"/>
            <wp:effectExtent l="0" t="0" r="3175" b="0"/>
            <wp:docPr id="834705745" name="Picture 834705745" descr="An image depicting 376 multiplied by 218. The numbers are in uniform columns maintaining plac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05745" name="Picture 834705745" descr="An image depicting 376 multiplied by 218. The numbers are in uniform columns maintaining place valu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2851" cy="953857"/>
                    </a:xfrm>
                    <a:prstGeom prst="rect">
                      <a:avLst/>
                    </a:prstGeom>
                  </pic:spPr>
                </pic:pic>
              </a:graphicData>
            </a:graphic>
          </wp:inline>
        </w:drawing>
      </w:r>
    </w:p>
    <w:p w14:paraId="425250A5" w14:textId="77777777" w:rsidR="005E383F" w:rsidRPr="004D306F" w:rsidRDefault="005E383F" w:rsidP="009D7378">
      <w:pPr>
        <w:pStyle w:val="ListParagraph"/>
        <w:widowControl/>
        <w:numPr>
          <w:ilvl w:val="0"/>
          <w:numId w:val="45"/>
        </w:numPr>
        <w:contextualSpacing/>
        <w:textAlignment w:val="baseline"/>
        <w:rPr>
          <w:rFonts w:eastAsiaTheme="minorEastAsia" w:cs="Times New Roman"/>
          <w:sz w:val="24"/>
          <w:szCs w:val="24"/>
        </w:rPr>
      </w:pPr>
      <w:r w:rsidRPr="004D306F">
        <w:rPr>
          <w:rFonts w:eastAsiaTheme="minorEastAsia" w:cs="Times New Roman"/>
          <w:sz w:val="24"/>
          <w:szCs w:val="24"/>
        </w:rPr>
        <w:t xml:space="preserve">Along with using a standard algorithm, students should estimate reasonable solutions </w:t>
      </w:r>
      <w:r w:rsidRPr="0064649D">
        <w:rPr>
          <w:rFonts w:eastAsiaTheme="minorEastAsia" w:cs="Times New Roman"/>
          <w:i/>
          <w:sz w:val="24"/>
          <w:szCs w:val="24"/>
        </w:rPr>
        <w:t>before</w:t>
      </w:r>
      <w:r w:rsidRPr="004D306F">
        <w:rPr>
          <w:rFonts w:eastAsiaTheme="minorEastAsia" w:cs="Times New Roman"/>
          <w:sz w:val="24"/>
          <w:szCs w:val="24"/>
        </w:rPr>
        <w:t xml:space="preserve"> solving. </w:t>
      </w:r>
      <w:r w:rsidRPr="004D306F">
        <w:rPr>
          <w:rFonts w:eastAsia="Calibri" w:cs="Times New Roman"/>
          <w:sz w:val="24"/>
          <w:szCs w:val="24"/>
        </w:rPr>
        <w:t>Estimation helps students anticipate possible answers and evaluate whether their solutions make sense after solving.</w:t>
      </w:r>
    </w:p>
    <w:p w14:paraId="6AECAFC4" w14:textId="77777777" w:rsidR="005E383F" w:rsidRPr="00881D9E" w:rsidRDefault="005E383F" w:rsidP="009D7378">
      <w:pPr>
        <w:pStyle w:val="ListParagraph"/>
        <w:numPr>
          <w:ilvl w:val="0"/>
          <w:numId w:val="45"/>
        </w:numPr>
        <w:textAlignment w:val="baseline"/>
        <w:rPr>
          <w:rFonts w:eastAsiaTheme="minorEastAsia" w:cs="Times New Roman"/>
          <w:sz w:val="24"/>
          <w:szCs w:val="24"/>
        </w:rPr>
      </w:pPr>
      <w:r w:rsidRPr="00881D9E">
        <w:rPr>
          <w:rFonts w:eastAsiaTheme="minorEastAsia" w:cs="Times New Roman"/>
          <w:sz w:val="24"/>
          <w:szCs w:val="24"/>
        </w:rPr>
        <w:t>This benchmark supports students as they solve multi-step real-world problems involving combinations of op</w:t>
      </w:r>
      <w:r>
        <w:rPr>
          <w:rFonts w:eastAsiaTheme="minorEastAsia" w:cs="Times New Roman"/>
          <w:sz w:val="24"/>
          <w:szCs w:val="24"/>
        </w:rPr>
        <w:t xml:space="preserve">erations with whole numbers </w:t>
      </w:r>
      <w:r w:rsidRPr="0064649D">
        <w:rPr>
          <w:rFonts w:eastAsiaTheme="minorEastAsia" w:cs="Times New Roman"/>
          <w:i/>
          <w:sz w:val="24"/>
          <w:szCs w:val="24"/>
        </w:rPr>
        <w:t>(MA.5.AR.1.1).</w:t>
      </w:r>
    </w:p>
    <w:p w14:paraId="0639F91B" w14:textId="77777777" w:rsidR="00FF73B4" w:rsidRPr="005E383F" w:rsidRDefault="00FF73B4" w:rsidP="005E383F">
      <w:pPr>
        <w:textAlignment w:val="baseline"/>
        <w:rPr>
          <w:rFonts w:eastAsia="Calibri" w:cs="Times New Roman"/>
          <w:sz w:val="24"/>
          <w:szCs w:val="24"/>
        </w:rPr>
      </w:pPr>
    </w:p>
    <w:p w14:paraId="68540981" w14:textId="77777777" w:rsidR="00BC3E4C" w:rsidRPr="00AB3CDB" w:rsidRDefault="00BC3E4C" w:rsidP="00BC3E4C">
      <w:pPr>
        <w:pStyle w:val="BlueHeading1"/>
      </w:pPr>
      <w:r w:rsidRPr="006B6BAE">
        <w:t>Common Misconceptions or Errors</w:t>
      </w:r>
    </w:p>
    <w:p w14:paraId="41FD4F7A" w14:textId="77777777" w:rsidR="00353A0B" w:rsidRDefault="00353A0B" w:rsidP="009D7378">
      <w:pPr>
        <w:pStyle w:val="ListParagraph"/>
        <w:numPr>
          <w:ilvl w:val="0"/>
          <w:numId w:val="14"/>
        </w:numPr>
        <w:rPr>
          <w:rFonts w:eastAsia="Times New Roman" w:cs="Times New Roman"/>
          <w:sz w:val="24"/>
          <w:szCs w:val="24"/>
        </w:rPr>
      </w:pPr>
      <w:r w:rsidRPr="003909A4">
        <w:rPr>
          <w:rFonts w:eastAsia="Times New Roman" w:cs="Times New Roman"/>
          <w:sz w:val="24"/>
          <w:szCs w:val="24"/>
        </w:rPr>
        <w:t xml:space="preserve">Students </w:t>
      </w:r>
      <w:r w:rsidRPr="7AAF2B8F">
        <w:rPr>
          <w:rFonts w:eastAsia="Times New Roman" w:cs="Times New Roman"/>
          <w:sz w:val="24"/>
          <w:szCs w:val="24"/>
        </w:rPr>
        <w:t>may</w:t>
      </w:r>
      <w:r w:rsidRPr="003909A4">
        <w:rPr>
          <w:rFonts w:eastAsia="Times New Roman" w:cs="Times New Roman"/>
          <w:sz w:val="24"/>
          <w:szCs w:val="24"/>
        </w:rPr>
        <w:t xml:space="preserve"> make computational errors while using standard algorithms when they </w:t>
      </w:r>
      <w:r w:rsidRPr="7AAF2B8F">
        <w:rPr>
          <w:rFonts w:eastAsia="Times New Roman" w:cs="Times New Roman"/>
          <w:sz w:val="24"/>
          <w:szCs w:val="24"/>
        </w:rPr>
        <w:t xml:space="preserve">are unable to </w:t>
      </w:r>
      <w:r w:rsidRPr="003909A4">
        <w:rPr>
          <w:rFonts w:eastAsia="Times New Roman" w:cs="Times New Roman"/>
          <w:sz w:val="24"/>
          <w:szCs w:val="24"/>
        </w:rPr>
        <w:t xml:space="preserve">reason why their algorithms work. In addition, they </w:t>
      </w:r>
      <w:r w:rsidRPr="7AAF2B8F">
        <w:rPr>
          <w:rFonts w:eastAsia="Times New Roman" w:cs="Times New Roman"/>
          <w:sz w:val="24"/>
          <w:szCs w:val="24"/>
        </w:rPr>
        <w:t>may</w:t>
      </w:r>
      <w:r w:rsidRPr="003909A4">
        <w:rPr>
          <w:rFonts w:eastAsia="Times New Roman" w:cs="Times New Roman"/>
          <w:sz w:val="24"/>
          <w:szCs w:val="24"/>
        </w:rPr>
        <w:t xml:space="preserve"> struggle to determine where or why that computational mistake occurred because they did not estimate reasonable values for intermediate outcomes as well as for the final outcome. During instruction, teachers </w:t>
      </w:r>
      <w:r>
        <w:rPr>
          <w:rFonts w:eastAsia="Times New Roman" w:cs="Times New Roman"/>
          <w:sz w:val="24"/>
          <w:szCs w:val="24"/>
        </w:rPr>
        <w:t>may</w:t>
      </w:r>
      <w:r w:rsidRPr="003909A4">
        <w:rPr>
          <w:rFonts w:eastAsia="Times New Roman" w:cs="Times New Roman"/>
          <w:sz w:val="24"/>
          <w:szCs w:val="24"/>
        </w:rPr>
        <w:t xml:space="preserve"> expect students to justify their work while using their chosen algorithms and engage in error analysis activities to connect their understanding to the algorithm.  </w:t>
      </w:r>
    </w:p>
    <w:p w14:paraId="67792D4E" w14:textId="77777777" w:rsidR="00BC3E4C" w:rsidRPr="00843F14" w:rsidRDefault="00BC3E4C" w:rsidP="00BC3E4C">
      <w:pPr>
        <w:spacing w:after="0" w:line="240" w:lineRule="auto"/>
        <w:textAlignment w:val="baseline"/>
        <w:rPr>
          <w:rFonts w:eastAsia="Times New Roman" w:cs="Times New Roman"/>
          <w:b/>
          <w:bCs/>
          <w:sz w:val="24"/>
          <w:szCs w:val="24"/>
        </w:rPr>
      </w:pPr>
    </w:p>
    <w:p w14:paraId="2ECBFE73" w14:textId="77777777" w:rsidR="00BC3E4C" w:rsidRPr="00A805BD" w:rsidRDefault="00BC3E4C" w:rsidP="00BC3E4C">
      <w:pPr>
        <w:pStyle w:val="BlueHeading1"/>
      </w:pPr>
      <w:r w:rsidRPr="006B6BAE">
        <w:t>Strategies to Support Tiered Instruction</w:t>
      </w:r>
    </w:p>
    <w:p w14:paraId="5062D6F5" w14:textId="77777777" w:rsidR="007C62D4" w:rsidRPr="00C52816" w:rsidRDefault="007C62D4" w:rsidP="009D7378">
      <w:pPr>
        <w:pStyle w:val="ListParagraph"/>
        <w:widowControl/>
        <w:numPr>
          <w:ilvl w:val="0"/>
          <w:numId w:val="17"/>
        </w:numPr>
        <w:contextualSpacing/>
        <w:rPr>
          <w:rFonts w:eastAsia="Times New Roman" w:cs="Times New Roman"/>
          <w:b/>
          <w:bCs/>
          <w:i/>
          <w:iCs/>
          <w:sz w:val="24"/>
          <w:szCs w:val="24"/>
        </w:rPr>
      </w:pPr>
      <w:r>
        <w:rPr>
          <w:rFonts w:eastAsia="Times New Roman" w:cs="Times New Roman"/>
          <w:sz w:val="24"/>
          <w:szCs w:val="24"/>
        </w:rPr>
        <w:t>Instruction includes estimating reasonable values for partial products as well as final products.</w:t>
      </w:r>
    </w:p>
    <w:p w14:paraId="62F08437" w14:textId="7345EFC4" w:rsidR="005F252D" w:rsidRPr="005F252D" w:rsidRDefault="007C62D4" w:rsidP="009D7378">
      <w:pPr>
        <w:pStyle w:val="ListParagraph"/>
        <w:widowControl/>
        <w:numPr>
          <w:ilvl w:val="1"/>
          <w:numId w:val="17"/>
        </w:numPr>
        <w:contextualSpacing/>
        <w:rPr>
          <w:rFonts w:eastAsia="Times New Roman" w:cs="Times New Roman"/>
          <w:b/>
          <w:bCs/>
          <w:i/>
          <w:iCs/>
          <w:sz w:val="24"/>
          <w:szCs w:val="24"/>
        </w:rPr>
      </w:pPr>
      <w:r>
        <w:rPr>
          <w:rFonts w:eastAsia="Times New Roman" w:cs="Times New Roman"/>
          <w:sz w:val="24"/>
          <w:szCs w:val="24"/>
        </w:rPr>
        <w:t>For example, students make reasonable estimates for the partial products and final product for</w:t>
      </w:r>
      <w:r w:rsidDel="00345823">
        <w:rPr>
          <w:rFonts w:eastAsia="Times New Roman" w:cs="Times New Roman"/>
          <w:sz w:val="24"/>
          <w:szCs w:val="24"/>
        </w:rPr>
        <w:t xml:space="preserve"> </w:t>
      </w:r>
      <m:oMath>
        <m:r>
          <m:rPr>
            <m:sty m:val="p"/>
          </m:rPr>
          <w:rPr>
            <w:rFonts w:ascii="Cambria Math" w:eastAsia="Times New Roman" w:hAnsi="Cambria Math" w:cs="Times New Roman"/>
            <w:sz w:val="24"/>
            <w:szCs w:val="24"/>
          </w:rPr>
          <m:t>513×32</m:t>
        </m:r>
      </m:oMath>
      <w:r>
        <w:rPr>
          <w:rFonts w:eastAsia="Times New Roman" w:cs="Times New Roman"/>
          <w:sz w:val="24"/>
          <w:szCs w:val="24"/>
        </w:rPr>
        <w:t xml:space="preserve">. Before using an algorithm, students can make estimates for partial products and the final product to make sure that they are using the algorithm correctly and the answer is reasonable. First, students </w:t>
      </w:r>
      <w:r w:rsidRPr="000C1E62">
        <w:rPr>
          <w:rFonts w:eastAsia="Times New Roman" w:cs="Times New Roman"/>
          <w:sz w:val="24"/>
          <w:szCs w:val="24"/>
        </w:rPr>
        <w:t xml:space="preserve">will estimate the first partial </w:t>
      </w:r>
      <w:r>
        <w:rPr>
          <w:rFonts w:eastAsia="Times New Roman" w:cs="Times New Roman"/>
          <w:sz w:val="24"/>
          <w:szCs w:val="24"/>
        </w:rPr>
        <w:t>product by rounding 513 to the nearest hundred, 500, and multiplying by 2. When using an algorithm to solve the first partial product, the answer should be approximately 1,000. Next, students can</w:t>
      </w:r>
      <w:r w:rsidRPr="000C1E62">
        <w:rPr>
          <w:rFonts w:eastAsia="Times New Roman" w:cs="Times New Roman"/>
          <w:sz w:val="24"/>
          <w:szCs w:val="24"/>
        </w:rPr>
        <w:t xml:space="preserve"> estimate the </w:t>
      </w:r>
      <w:r>
        <w:rPr>
          <w:rFonts w:eastAsia="Times New Roman" w:cs="Times New Roman"/>
          <w:sz w:val="24"/>
          <w:szCs w:val="24"/>
        </w:rPr>
        <w:t>second partial product by rounding 513 to 500 and multiplying by 30. When using an algorithm to solve the second partial product, it should be approximately 15,000. Finally, students can add the estimates for the partial products to find an estimate for the final product.</w:t>
      </w:r>
    </w:p>
    <w:p w14:paraId="1FFB2BC4" w14:textId="3ED3EB23" w:rsidR="00894C12" w:rsidRPr="00894C12" w:rsidRDefault="00894C12" w:rsidP="005F252D">
      <w:pPr>
        <w:ind w:left="720"/>
        <w:contextualSpacing/>
        <w:jc w:val="center"/>
        <w:rPr>
          <w:rFonts w:eastAsia="Times New Roman" w:cs="Times New Roman"/>
          <w:b/>
          <w:bCs/>
          <w:i/>
          <w:iCs/>
          <w:sz w:val="24"/>
          <w:szCs w:val="24"/>
        </w:rPr>
      </w:pPr>
      <w:r w:rsidRPr="00894C12">
        <w:rPr>
          <w:noProof/>
        </w:rPr>
        <w:drawing>
          <wp:inline distT="0" distB="0" distL="0" distR="0" wp14:anchorId="33FE4B4B" wp14:editId="1EC9CD41">
            <wp:extent cx="5143500" cy="1352550"/>
            <wp:effectExtent l="0" t="0" r="0" b="0"/>
            <wp:docPr id="564805503" name="Picture 18" descr="An image depicting 500 multiplied by 32. The numbers are in uniform columns maintaining place value. It also uses 30 instead of 32 to show an estimated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05503" name="Picture 18" descr="An image depicting 500 multiplied by 32. The numbers are in uniform columns maintaining place value. It also uses 30 instead of 32 to show an estimated result."/>
                    <pic:cNvPicPr>
                      <a:picLocks noChangeAspect="1" noChangeArrowheads="1"/>
                    </pic:cNvPicPr>
                  </pic:nvPicPr>
                  <pic:blipFill rotWithShape="1">
                    <a:blip r:embed="rId35">
                      <a:extLst>
                        <a:ext uri="{28A0092B-C50C-407E-A947-70E740481C1C}">
                          <a14:useLocalDpi xmlns:a14="http://schemas.microsoft.com/office/drawing/2010/main" val="0"/>
                        </a:ext>
                      </a:extLst>
                    </a:blip>
                    <a:srcRect l="13462" b="11911"/>
                    <a:stretch/>
                  </pic:blipFill>
                  <pic:spPr bwMode="auto">
                    <a:xfrm>
                      <a:off x="0" y="0"/>
                      <a:ext cx="5143500" cy="1352550"/>
                    </a:xfrm>
                    <a:prstGeom prst="rect">
                      <a:avLst/>
                    </a:prstGeom>
                    <a:noFill/>
                    <a:ln>
                      <a:noFill/>
                    </a:ln>
                    <a:extLst>
                      <a:ext uri="{53640926-AAD7-44D8-BBD7-CCE9431645EC}">
                        <a14:shadowObscured xmlns:a14="http://schemas.microsoft.com/office/drawing/2010/main"/>
                      </a:ext>
                    </a:extLst>
                  </pic:spPr>
                </pic:pic>
              </a:graphicData>
            </a:graphic>
          </wp:inline>
        </w:drawing>
      </w:r>
    </w:p>
    <w:p w14:paraId="12BAE15B" w14:textId="77777777" w:rsidR="004F7F3B" w:rsidRPr="00912777" w:rsidRDefault="004F7F3B" w:rsidP="009D7378">
      <w:pPr>
        <w:pStyle w:val="ListParagraph"/>
        <w:widowControl/>
        <w:numPr>
          <w:ilvl w:val="1"/>
          <w:numId w:val="17"/>
        </w:numPr>
        <w:contextualSpacing/>
        <w:rPr>
          <w:rFonts w:eastAsia="Times New Roman" w:cs="Times New Roman"/>
          <w:b/>
          <w:bCs/>
          <w:i/>
          <w:iCs/>
          <w:sz w:val="24"/>
          <w:szCs w:val="24"/>
        </w:rPr>
      </w:pPr>
      <w:r>
        <w:rPr>
          <w:rFonts w:eastAsia="Times New Roman" w:cs="Times New Roman"/>
          <w:sz w:val="24"/>
          <w:szCs w:val="24"/>
        </w:rPr>
        <w:t xml:space="preserve">For example, students make reasonable estimates for the partial products and the final product for </w:t>
      </w:r>
      <m:oMath>
        <m:r>
          <m:rPr>
            <m:sty m:val="p"/>
          </m:rPr>
          <w:rPr>
            <w:rFonts w:ascii="Cambria Math" w:eastAsia="Times New Roman" w:hAnsi="Cambria Math" w:cs="Times New Roman"/>
            <w:sz w:val="24"/>
            <w:szCs w:val="24"/>
          </w:rPr>
          <m:t>41×23</m:t>
        </m:r>
      </m:oMath>
      <w:r>
        <w:rPr>
          <w:rFonts w:eastAsia="Times New Roman" w:cs="Times New Roman"/>
          <w:sz w:val="24"/>
          <w:szCs w:val="24"/>
        </w:rPr>
        <w:t>. First, students</w:t>
      </w:r>
      <w:r w:rsidRPr="000C1E62">
        <w:rPr>
          <w:rFonts w:eastAsia="Times New Roman" w:cs="Times New Roman"/>
          <w:sz w:val="24"/>
          <w:szCs w:val="24"/>
        </w:rPr>
        <w:t xml:space="preserve"> will estimate the first partial product by rounding </w:t>
      </w:r>
      <w:r>
        <w:rPr>
          <w:rFonts w:eastAsia="Times New Roman" w:cs="Times New Roman"/>
          <w:sz w:val="24"/>
          <w:szCs w:val="24"/>
        </w:rPr>
        <w:t xml:space="preserve">41 to 40 and multiplying by 3. </w:t>
      </w:r>
      <w:r w:rsidRPr="000C1E62">
        <w:rPr>
          <w:rFonts w:eastAsia="Times New Roman" w:cs="Times New Roman"/>
          <w:sz w:val="24"/>
          <w:szCs w:val="24"/>
        </w:rPr>
        <w:t>When</w:t>
      </w:r>
      <w:r>
        <w:rPr>
          <w:rFonts w:eastAsia="Times New Roman" w:cs="Times New Roman"/>
          <w:sz w:val="24"/>
          <w:szCs w:val="24"/>
        </w:rPr>
        <w:t xml:space="preserve"> using an algorithm to determine the</w:t>
      </w:r>
      <w:r w:rsidRPr="000C1E62">
        <w:rPr>
          <w:rFonts w:eastAsia="Times New Roman" w:cs="Times New Roman"/>
          <w:sz w:val="24"/>
          <w:szCs w:val="24"/>
        </w:rPr>
        <w:t xml:space="preserve"> first partial product</w:t>
      </w:r>
      <w:r>
        <w:rPr>
          <w:rFonts w:eastAsia="Times New Roman" w:cs="Times New Roman"/>
          <w:sz w:val="24"/>
          <w:szCs w:val="24"/>
        </w:rPr>
        <w:t>, it</w:t>
      </w:r>
      <w:r w:rsidRPr="000C1E62">
        <w:rPr>
          <w:rFonts w:eastAsia="Times New Roman" w:cs="Times New Roman"/>
          <w:sz w:val="24"/>
          <w:szCs w:val="24"/>
        </w:rPr>
        <w:t xml:space="preserve"> should</w:t>
      </w:r>
      <w:r>
        <w:rPr>
          <w:rFonts w:eastAsia="Times New Roman" w:cs="Times New Roman"/>
          <w:sz w:val="24"/>
          <w:szCs w:val="24"/>
        </w:rPr>
        <w:t xml:space="preserve"> be approximately 120. Next, students </w:t>
      </w:r>
      <w:r w:rsidRPr="000C1E62">
        <w:rPr>
          <w:rFonts w:eastAsia="Times New Roman" w:cs="Times New Roman"/>
          <w:sz w:val="24"/>
          <w:szCs w:val="24"/>
        </w:rPr>
        <w:t xml:space="preserve">will estimate the second partial product by rounding 41 to 40 and multiplying by 20. When </w:t>
      </w:r>
      <w:r>
        <w:rPr>
          <w:rFonts w:eastAsia="Times New Roman" w:cs="Times New Roman"/>
          <w:sz w:val="24"/>
          <w:szCs w:val="24"/>
        </w:rPr>
        <w:t>using an algorithm to determine the second partial product, it should be approximately 800. Finally, students can add the estimates for the partial products to find an estimate for the final product.</w:t>
      </w:r>
      <w:r w:rsidRPr="00A063CA">
        <w:rPr>
          <w:rFonts w:eastAsia="Times New Roman" w:cs="Times New Roman"/>
          <w:noProof/>
          <w:sz w:val="24"/>
          <w:szCs w:val="24"/>
        </w:rPr>
        <w:t xml:space="preserve"> </w:t>
      </w:r>
    </w:p>
    <w:p w14:paraId="370AD16D" w14:textId="32129E49" w:rsidR="00912777" w:rsidRPr="00912777" w:rsidRDefault="00912777" w:rsidP="005F252D">
      <w:pPr>
        <w:contextualSpacing/>
        <w:jc w:val="center"/>
        <w:rPr>
          <w:rFonts w:eastAsia="Times New Roman" w:cs="Times New Roman"/>
          <w:b/>
          <w:bCs/>
          <w:i/>
          <w:iCs/>
          <w:sz w:val="24"/>
          <w:szCs w:val="24"/>
        </w:rPr>
      </w:pPr>
      <w:r w:rsidRPr="00912777">
        <w:rPr>
          <w:noProof/>
        </w:rPr>
        <w:drawing>
          <wp:inline distT="0" distB="0" distL="0" distR="0" wp14:anchorId="10C9D33E" wp14:editId="7888C5A1">
            <wp:extent cx="4429125" cy="1304925"/>
            <wp:effectExtent l="0" t="0" r="0" b="0"/>
            <wp:docPr id="542090132" name="Picture 17" descr="An image depicting 40 multiplied by 23. The numbers are in uniform columns maintaining place value. 40 has been rounded from 41. An estimated product is calc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90132" name="Picture 17" descr="An image depicting 40 multiplied by 23. The numbers are in uniform columns maintaining place value. 40 has been rounded from 41. An estimated product is calcul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l="11539" r="13943" b="14695"/>
                    <a:stretch/>
                  </pic:blipFill>
                  <pic:spPr bwMode="auto">
                    <a:xfrm>
                      <a:off x="0" y="0"/>
                      <a:ext cx="4429125" cy="1304925"/>
                    </a:xfrm>
                    <a:prstGeom prst="rect">
                      <a:avLst/>
                    </a:prstGeom>
                    <a:noFill/>
                    <a:ln>
                      <a:noFill/>
                    </a:ln>
                    <a:extLst>
                      <a:ext uri="{53640926-AAD7-44D8-BBD7-CCE9431645EC}">
                        <a14:shadowObscured xmlns:a14="http://schemas.microsoft.com/office/drawing/2010/main"/>
                      </a:ext>
                    </a:extLst>
                  </pic:spPr>
                </pic:pic>
              </a:graphicData>
            </a:graphic>
          </wp:inline>
        </w:drawing>
      </w:r>
    </w:p>
    <w:p w14:paraId="07FE941C" w14:textId="77777777" w:rsidR="002E3C72" w:rsidRPr="00D90942" w:rsidRDefault="002E3C72" w:rsidP="009D7378">
      <w:pPr>
        <w:pStyle w:val="ListParagraph"/>
        <w:widowControl/>
        <w:numPr>
          <w:ilvl w:val="0"/>
          <w:numId w:val="17"/>
        </w:numPr>
        <w:contextualSpacing/>
        <w:rPr>
          <w:rFonts w:eastAsia="Times New Roman" w:cs="Times New Roman"/>
          <w:b/>
          <w:bCs/>
          <w:i/>
          <w:iCs/>
          <w:sz w:val="24"/>
          <w:szCs w:val="24"/>
        </w:rPr>
      </w:pPr>
      <w:r w:rsidRPr="00D90942">
        <w:rPr>
          <w:rFonts w:eastAsia="Times New Roman" w:cs="Times New Roman"/>
          <w:sz w:val="24"/>
          <w:szCs w:val="24"/>
        </w:rPr>
        <w:t>Instruction includes explaining</w:t>
      </w:r>
      <w:r>
        <w:rPr>
          <w:rFonts w:eastAsia="Times New Roman" w:cs="Times New Roman"/>
          <w:sz w:val="24"/>
          <w:szCs w:val="24"/>
        </w:rPr>
        <w:t xml:space="preserve"> and justifying</w:t>
      </w:r>
      <w:r w:rsidRPr="00D90942">
        <w:rPr>
          <w:rFonts w:eastAsia="Times New Roman" w:cs="Times New Roman"/>
          <w:sz w:val="24"/>
          <w:szCs w:val="24"/>
        </w:rPr>
        <w:t xml:space="preserve"> mathematical reasoning </w:t>
      </w:r>
      <w:r>
        <w:rPr>
          <w:rFonts w:eastAsia="Times New Roman" w:cs="Times New Roman"/>
          <w:sz w:val="24"/>
          <w:szCs w:val="24"/>
        </w:rPr>
        <w:t xml:space="preserve">while using a multiplication algorithm. </w:t>
      </w:r>
      <w:r w:rsidRPr="00D90942">
        <w:rPr>
          <w:rFonts w:eastAsia="Times New Roman" w:cs="Times New Roman"/>
          <w:sz w:val="24"/>
          <w:szCs w:val="24"/>
        </w:rPr>
        <w:t xml:space="preserve">Instruction includes determining if an algorithm was used correctly by </w:t>
      </w:r>
      <w:r>
        <w:rPr>
          <w:rFonts w:eastAsia="Times New Roman" w:cs="Times New Roman"/>
          <w:sz w:val="24"/>
          <w:szCs w:val="24"/>
        </w:rPr>
        <w:t>analyzing any errors made and</w:t>
      </w:r>
      <w:r w:rsidRPr="00D90942">
        <w:rPr>
          <w:rFonts w:eastAsia="Times New Roman" w:cs="Times New Roman"/>
          <w:sz w:val="24"/>
          <w:szCs w:val="24"/>
        </w:rPr>
        <w:t xml:space="preserve"> reviewing the reasonableness of solutions. </w:t>
      </w:r>
    </w:p>
    <w:p w14:paraId="4C84B590" w14:textId="77777777" w:rsidR="002E3C72" w:rsidRDefault="002E3C72" w:rsidP="009D7378">
      <w:pPr>
        <w:pStyle w:val="ListParagraph"/>
        <w:widowControl/>
        <w:numPr>
          <w:ilvl w:val="1"/>
          <w:numId w:val="17"/>
        </w:numPr>
        <w:contextualSpacing/>
        <w:rPr>
          <w:rFonts w:eastAsia="Times New Roman" w:cs="Times New Roman"/>
          <w:sz w:val="24"/>
          <w:szCs w:val="24"/>
        </w:rPr>
      </w:pPr>
      <w:r w:rsidRPr="00057229">
        <w:rPr>
          <w:rFonts w:eastAsia="Times New Roman" w:cs="Times New Roman"/>
          <w:sz w:val="24"/>
          <w:szCs w:val="24"/>
        </w:rPr>
        <w:t xml:space="preserve">For example, students use an algorithm to </w:t>
      </w:r>
      <w:r>
        <w:rPr>
          <w:rFonts w:eastAsia="Times New Roman" w:cs="Times New Roman"/>
          <w:sz w:val="24"/>
          <w:szCs w:val="24"/>
        </w:rPr>
        <w:t>determine</w:t>
      </w:r>
      <w:r w:rsidRPr="00057229" w:rsidDel="000E1F44">
        <w:rPr>
          <w:rFonts w:eastAsia="Times New Roman" w:cs="Times New Roman"/>
          <w:sz w:val="24"/>
          <w:szCs w:val="24"/>
        </w:rPr>
        <w:t xml:space="preserve"> </w:t>
      </w:r>
      <m:oMath>
        <m:r>
          <m:rPr>
            <m:sty m:val="p"/>
          </m:rPr>
          <w:rPr>
            <w:rFonts w:ascii="Cambria Math" w:eastAsia="Times New Roman" w:hAnsi="Cambria Math" w:cs="Times New Roman"/>
            <w:sz w:val="24"/>
            <w:szCs w:val="24"/>
          </w:rPr>
          <m:t xml:space="preserve">513×32 </m:t>
        </m:r>
      </m:oMath>
      <w:r w:rsidRPr="00057229">
        <w:rPr>
          <w:rFonts w:eastAsia="Times New Roman" w:cs="Times New Roman"/>
          <w:sz w:val="24"/>
          <w:szCs w:val="24"/>
        </w:rPr>
        <w:t xml:space="preserve">and explain their thinking using place value understanding. Begin by multiplying </w:t>
      </w:r>
      <w:r>
        <w:rPr>
          <w:rFonts w:eastAsia="Times New Roman" w:cs="Times New Roman"/>
          <w:sz w:val="24"/>
          <w:szCs w:val="24"/>
        </w:rPr>
        <w:t>2</w:t>
      </w:r>
      <w:r w:rsidRPr="00057229">
        <w:rPr>
          <w:rFonts w:eastAsia="Times New Roman" w:cs="Times New Roman"/>
          <w:sz w:val="24"/>
          <w:szCs w:val="24"/>
        </w:rPr>
        <w:t xml:space="preserve"> ones times </w:t>
      </w:r>
      <w:r>
        <w:rPr>
          <w:rFonts w:eastAsia="Times New Roman" w:cs="Times New Roman"/>
          <w:sz w:val="24"/>
          <w:szCs w:val="24"/>
        </w:rPr>
        <w:t>3</w:t>
      </w:r>
      <w:r w:rsidRPr="00057229">
        <w:rPr>
          <w:rFonts w:eastAsia="Times New Roman" w:cs="Times New Roman"/>
          <w:sz w:val="24"/>
          <w:szCs w:val="24"/>
        </w:rPr>
        <w:t xml:space="preserve"> one</w:t>
      </w:r>
      <w:r>
        <w:rPr>
          <w:rFonts w:eastAsia="Times New Roman" w:cs="Times New Roman"/>
          <w:sz w:val="24"/>
          <w:szCs w:val="24"/>
        </w:rPr>
        <w:t>s; students should recognize t</w:t>
      </w:r>
      <w:r w:rsidRPr="00057229">
        <w:rPr>
          <w:rFonts w:eastAsia="Times New Roman" w:cs="Times New Roman"/>
          <w:sz w:val="24"/>
          <w:szCs w:val="24"/>
        </w:rPr>
        <w:t xml:space="preserve">his equals </w:t>
      </w:r>
      <w:r>
        <w:rPr>
          <w:rFonts w:eastAsia="Times New Roman" w:cs="Times New Roman"/>
          <w:sz w:val="24"/>
          <w:szCs w:val="24"/>
        </w:rPr>
        <w:t>6</w:t>
      </w:r>
      <w:r w:rsidRPr="00057229">
        <w:rPr>
          <w:rFonts w:eastAsia="Times New Roman" w:cs="Times New Roman"/>
          <w:sz w:val="24"/>
          <w:szCs w:val="24"/>
        </w:rPr>
        <w:t xml:space="preserve"> ones</w:t>
      </w:r>
      <w:r>
        <w:rPr>
          <w:rFonts w:eastAsia="Times New Roman" w:cs="Times New Roman"/>
          <w:sz w:val="24"/>
          <w:szCs w:val="24"/>
        </w:rPr>
        <w:t>. Students can</w:t>
      </w:r>
      <w:r w:rsidRPr="00057229">
        <w:rPr>
          <w:rFonts w:eastAsia="Times New Roman" w:cs="Times New Roman"/>
          <w:sz w:val="24"/>
          <w:szCs w:val="24"/>
        </w:rPr>
        <w:t xml:space="preserve"> write the </w:t>
      </w:r>
      <w:r>
        <w:rPr>
          <w:rFonts w:eastAsia="Times New Roman" w:cs="Times New Roman"/>
          <w:sz w:val="24"/>
          <w:szCs w:val="24"/>
        </w:rPr>
        <w:t>6</w:t>
      </w:r>
      <w:r w:rsidRPr="00057229">
        <w:rPr>
          <w:rFonts w:eastAsia="Times New Roman" w:cs="Times New Roman"/>
          <w:sz w:val="24"/>
          <w:szCs w:val="24"/>
        </w:rPr>
        <w:t xml:space="preserve"> ones unde</w:t>
      </w:r>
      <w:r>
        <w:rPr>
          <w:rFonts w:eastAsia="Times New Roman" w:cs="Times New Roman"/>
          <w:sz w:val="24"/>
          <w:szCs w:val="24"/>
        </w:rPr>
        <w:t xml:space="preserve">r the line, in the </w:t>
      </w:r>
      <w:proofErr w:type="spellStart"/>
      <w:r>
        <w:rPr>
          <w:rFonts w:eastAsia="Times New Roman" w:cs="Times New Roman"/>
          <w:sz w:val="24"/>
          <w:szCs w:val="24"/>
        </w:rPr>
        <w:t>ones</w:t>
      </w:r>
      <w:proofErr w:type="spellEnd"/>
      <w:r>
        <w:rPr>
          <w:rFonts w:eastAsia="Times New Roman" w:cs="Times New Roman"/>
          <w:sz w:val="24"/>
          <w:szCs w:val="24"/>
        </w:rPr>
        <w:t xml:space="preserve"> place. Next, </w:t>
      </w:r>
      <w:r w:rsidRPr="00057229">
        <w:rPr>
          <w:rFonts w:eastAsia="Times New Roman" w:cs="Times New Roman"/>
          <w:sz w:val="24"/>
          <w:szCs w:val="24"/>
        </w:rPr>
        <w:t xml:space="preserve">multiply </w:t>
      </w:r>
      <w:r>
        <w:rPr>
          <w:rFonts w:eastAsia="Times New Roman" w:cs="Times New Roman"/>
          <w:sz w:val="24"/>
          <w:szCs w:val="24"/>
        </w:rPr>
        <w:t>2</w:t>
      </w:r>
      <w:r w:rsidRPr="00057229">
        <w:rPr>
          <w:rFonts w:eastAsia="Times New Roman" w:cs="Times New Roman"/>
          <w:sz w:val="24"/>
          <w:szCs w:val="24"/>
        </w:rPr>
        <w:t xml:space="preserve"> ones times </w:t>
      </w:r>
      <w:r>
        <w:rPr>
          <w:rFonts w:eastAsia="Times New Roman" w:cs="Times New Roman"/>
          <w:sz w:val="24"/>
          <w:szCs w:val="24"/>
        </w:rPr>
        <w:t>1</w:t>
      </w:r>
      <w:r w:rsidRPr="00057229">
        <w:rPr>
          <w:rFonts w:eastAsia="Times New Roman" w:cs="Times New Roman"/>
          <w:sz w:val="24"/>
          <w:szCs w:val="24"/>
        </w:rPr>
        <w:t xml:space="preserve"> ten</w:t>
      </w:r>
      <w:r>
        <w:rPr>
          <w:rFonts w:eastAsia="Times New Roman" w:cs="Times New Roman"/>
          <w:sz w:val="24"/>
          <w:szCs w:val="24"/>
        </w:rPr>
        <w:t>, which students should recognize t</w:t>
      </w:r>
      <w:r w:rsidRPr="00057229">
        <w:rPr>
          <w:rFonts w:eastAsia="Times New Roman" w:cs="Times New Roman"/>
          <w:sz w:val="24"/>
          <w:szCs w:val="24"/>
        </w:rPr>
        <w:t xml:space="preserve">his equals </w:t>
      </w:r>
      <w:r>
        <w:rPr>
          <w:rFonts w:eastAsia="Times New Roman" w:cs="Times New Roman"/>
          <w:sz w:val="24"/>
          <w:szCs w:val="24"/>
        </w:rPr>
        <w:t xml:space="preserve">2 tens. They can </w:t>
      </w:r>
      <w:r w:rsidRPr="00057229">
        <w:rPr>
          <w:rFonts w:eastAsia="Times New Roman" w:cs="Times New Roman"/>
          <w:sz w:val="24"/>
          <w:szCs w:val="24"/>
        </w:rPr>
        <w:t xml:space="preserve">write the </w:t>
      </w:r>
      <w:r>
        <w:rPr>
          <w:rFonts w:eastAsia="Times New Roman" w:cs="Times New Roman"/>
          <w:sz w:val="24"/>
          <w:szCs w:val="24"/>
        </w:rPr>
        <w:t>2</w:t>
      </w:r>
      <w:r w:rsidRPr="00057229">
        <w:rPr>
          <w:rFonts w:eastAsia="Times New Roman" w:cs="Times New Roman"/>
          <w:sz w:val="24"/>
          <w:szCs w:val="24"/>
        </w:rPr>
        <w:t xml:space="preserve"> tens under the line in the tens place.</w:t>
      </w:r>
      <w:r>
        <w:rPr>
          <w:rFonts w:eastAsia="Times New Roman" w:cs="Times New Roman"/>
          <w:sz w:val="24"/>
          <w:szCs w:val="24"/>
        </w:rPr>
        <w:t xml:space="preserve"> Then, multiply 2 ones times 5 hundreds, which equals 10 hundreds. W</w:t>
      </w:r>
      <w:r w:rsidRPr="00057229">
        <w:rPr>
          <w:rFonts w:eastAsia="Times New Roman" w:cs="Times New Roman"/>
          <w:sz w:val="24"/>
          <w:szCs w:val="24"/>
        </w:rPr>
        <w:t xml:space="preserve">rite the </w:t>
      </w:r>
      <w:r>
        <w:rPr>
          <w:rFonts w:eastAsia="Times New Roman" w:cs="Times New Roman"/>
          <w:sz w:val="24"/>
          <w:szCs w:val="24"/>
        </w:rPr>
        <w:t>10</w:t>
      </w:r>
      <w:r w:rsidRPr="00057229">
        <w:rPr>
          <w:rFonts w:eastAsia="Times New Roman" w:cs="Times New Roman"/>
          <w:sz w:val="24"/>
          <w:szCs w:val="24"/>
        </w:rPr>
        <w:t xml:space="preserve"> </w:t>
      </w:r>
      <w:r>
        <w:rPr>
          <w:rFonts w:eastAsia="Times New Roman" w:cs="Times New Roman"/>
          <w:sz w:val="24"/>
          <w:szCs w:val="24"/>
        </w:rPr>
        <w:t>hundreds</w:t>
      </w:r>
      <w:r w:rsidRPr="00057229">
        <w:rPr>
          <w:rFonts w:eastAsia="Times New Roman" w:cs="Times New Roman"/>
          <w:sz w:val="24"/>
          <w:szCs w:val="24"/>
        </w:rPr>
        <w:t xml:space="preserve"> under the line in the </w:t>
      </w:r>
      <w:r>
        <w:rPr>
          <w:rFonts w:eastAsia="Times New Roman" w:cs="Times New Roman"/>
          <w:sz w:val="24"/>
          <w:szCs w:val="24"/>
        </w:rPr>
        <w:t>thousands</w:t>
      </w:r>
      <w:r w:rsidRPr="00057229">
        <w:rPr>
          <w:rFonts w:eastAsia="Times New Roman" w:cs="Times New Roman"/>
          <w:sz w:val="24"/>
          <w:szCs w:val="24"/>
        </w:rPr>
        <w:t xml:space="preserve"> and </w:t>
      </w:r>
      <w:r>
        <w:rPr>
          <w:rFonts w:eastAsia="Times New Roman" w:cs="Times New Roman"/>
          <w:sz w:val="24"/>
          <w:szCs w:val="24"/>
        </w:rPr>
        <w:t>hundreds</w:t>
      </w:r>
      <w:r w:rsidRPr="00057229">
        <w:rPr>
          <w:rFonts w:eastAsia="Times New Roman" w:cs="Times New Roman"/>
          <w:sz w:val="24"/>
          <w:szCs w:val="24"/>
        </w:rPr>
        <w:t xml:space="preserve"> place because </w:t>
      </w:r>
      <w:r>
        <w:rPr>
          <w:rFonts w:eastAsia="Times New Roman" w:cs="Times New Roman"/>
          <w:sz w:val="24"/>
          <w:szCs w:val="24"/>
        </w:rPr>
        <w:t>10</w:t>
      </w:r>
      <w:r w:rsidRPr="00057229">
        <w:rPr>
          <w:rFonts w:eastAsia="Times New Roman" w:cs="Times New Roman"/>
          <w:sz w:val="24"/>
          <w:szCs w:val="24"/>
        </w:rPr>
        <w:t xml:space="preserve"> </w:t>
      </w:r>
      <w:r>
        <w:rPr>
          <w:rFonts w:eastAsia="Times New Roman" w:cs="Times New Roman"/>
          <w:sz w:val="24"/>
          <w:szCs w:val="24"/>
        </w:rPr>
        <w:t>hundred</w:t>
      </w:r>
      <w:r w:rsidRPr="00057229">
        <w:rPr>
          <w:rFonts w:eastAsia="Times New Roman" w:cs="Times New Roman"/>
          <w:sz w:val="24"/>
          <w:szCs w:val="24"/>
        </w:rPr>
        <w:t xml:space="preserve"> is the same as 1 </w:t>
      </w:r>
      <w:r>
        <w:rPr>
          <w:rFonts w:eastAsia="Times New Roman" w:cs="Times New Roman"/>
          <w:sz w:val="24"/>
          <w:szCs w:val="24"/>
        </w:rPr>
        <w:t>thousand</w:t>
      </w:r>
      <w:r w:rsidRPr="00057229">
        <w:rPr>
          <w:rFonts w:eastAsia="Times New Roman" w:cs="Times New Roman"/>
          <w:sz w:val="24"/>
          <w:szCs w:val="24"/>
        </w:rPr>
        <w:t xml:space="preserve">. </w:t>
      </w:r>
      <w:r>
        <w:rPr>
          <w:rFonts w:eastAsia="Times New Roman" w:cs="Times New Roman"/>
          <w:sz w:val="24"/>
          <w:szCs w:val="24"/>
        </w:rPr>
        <w:t xml:space="preserve">Students should see that this gives the first partial product of 1,026. Now multiply the 3 ones by the 3 </w:t>
      </w:r>
      <w:proofErr w:type="spellStart"/>
      <w:r>
        <w:rPr>
          <w:rFonts w:eastAsia="Times New Roman" w:cs="Times New Roman"/>
          <w:sz w:val="24"/>
          <w:szCs w:val="24"/>
        </w:rPr>
        <w:t>tens</w:t>
      </w:r>
      <w:proofErr w:type="spellEnd"/>
      <w:r>
        <w:rPr>
          <w:rFonts w:eastAsia="Times New Roman" w:cs="Times New Roman"/>
          <w:sz w:val="24"/>
          <w:szCs w:val="24"/>
        </w:rPr>
        <w:t xml:space="preserve"> from 32; this equals 9 tens or 90. Record 90 below the first partial product of 1,026. Next, multiply the 1 ten by 3 tens, which equal 3 hundreds, and write the 3 in the hundreds place of the second partial product. Then, multiply the 5 hundreds times 3 tens, which equals 15 thousands.</w:t>
      </w:r>
      <w:r w:rsidRPr="00057229">
        <w:rPr>
          <w:rFonts w:eastAsia="Times New Roman" w:cs="Times New Roman"/>
          <w:sz w:val="24"/>
          <w:szCs w:val="24"/>
        </w:rPr>
        <w:t xml:space="preserve"> </w:t>
      </w:r>
      <w:r>
        <w:rPr>
          <w:rFonts w:eastAsia="Times New Roman" w:cs="Times New Roman"/>
          <w:sz w:val="24"/>
          <w:szCs w:val="24"/>
        </w:rPr>
        <w:t>Students can write the 15 in the ten thousands and thousands place of our second partial product, noticing that the second partial product is 15,390. Finally, add the partial products to find the product of 16,416.</w:t>
      </w:r>
    </w:p>
    <w:p w14:paraId="083384B1" w14:textId="77777777" w:rsidR="007B2474" w:rsidRDefault="003F1A28" w:rsidP="007B2474">
      <w:pPr>
        <w:ind w:left="360"/>
        <w:contextualSpacing/>
        <w:jc w:val="center"/>
        <w:rPr>
          <w:rFonts w:eastAsia="Times New Roman" w:cs="Times New Roman"/>
          <w:sz w:val="24"/>
          <w:szCs w:val="24"/>
        </w:rPr>
      </w:pPr>
      <w:r w:rsidRPr="003F1A28">
        <w:rPr>
          <w:noProof/>
        </w:rPr>
        <w:drawing>
          <wp:inline distT="0" distB="0" distL="0" distR="0" wp14:anchorId="6FF6D105" wp14:editId="6B00C119">
            <wp:extent cx="5181600" cy="1009650"/>
            <wp:effectExtent l="0" t="0" r="0" b="0"/>
            <wp:docPr id="281574330" name="Picture 16" descr="An image depicting 513 multiplied by 32. The numbers are in uniform columns maintaining place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74330" name="Picture 16" descr="An image depicting 513 multiplied by 32. The numbers are in uniform columns maintaining place value. "/>
                    <pic:cNvPicPr>
                      <a:picLocks noChangeAspect="1" noChangeArrowheads="1"/>
                    </pic:cNvPicPr>
                  </pic:nvPicPr>
                  <pic:blipFill rotWithShape="1">
                    <a:blip r:embed="rId37">
                      <a:extLst>
                        <a:ext uri="{28A0092B-C50C-407E-A947-70E740481C1C}">
                          <a14:useLocalDpi xmlns:a14="http://schemas.microsoft.com/office/drawing/2010/main" val="0"/>
                        </a:ext>
                      </a:extLst>
                    </a:blip>
                    <a:srcRect l="12821" b="14746"/>
                    <a:stretch/>
                  </pic:blipFill>
                  <pic:spPr bwMode="auto">
                    <a:xfrm>
                      <a:off x="0" y="0"/>
                      <a:ext cx="5181600" cy="1009650"/>
                    </a:xfrm>
                    <a:prstGeom prst="rect">
                      <a:avLst/>
                    </a:prstGeom>
                    <a:noFill/>
                    <a:ln>
                      <a:noFill/>
                    </a:ln>
                    <a:extLst>
                      <a:ext uri="{53640926-AAD7-44D8-BBD7-CCE9431645EC}">
                        <a14:shadowObscured xmlns:a14="http://schemas.microsoft.com/office/drawing/2010/main"/>
                      </a:ext>
                    </a:extLst>
                  </pic:spPr>
                </pic:pic>
              </a:graphicData>
            </a:graphic>
          </wp:inline>
        </w:drawing>
      </w:r>
    </w:p>
    <w:p w14:paraId="04ED26FF" w14:textId="1FEAA7C9" w:rsidR="00EA4309" w:rsidRDefault="00EA4309" w:rsidP="007B2474">
      <w:pPr>
        <w:ind w:left="360"/>
        <w:contextualSpacing/>
        <w:jc w:val="center"/>
        <w:rPr>
          <w:rFonts w:eastAsia="Times New Roman" w:cs="Times New Roman"/>
          <w:sz w:val="24"/>
          <w:szCs w:val="24"/>
        </w:rPr>
      </w:pPr>
      <w:r w:rsidRPr="00057229">
        <w:rPr>
          <w:rFonts w:eastAsia="Times New Roman" w:cs="Times New Roman"/>
          <w:sz w:val="24"/>
          <w:szCs w:val="24"/>
        </w:rPr>
        <w:t>For example, have st</w:t>
      </w:r>
      <w:r>
        <w:rPr>
          <w:rFonts w:eastAsia="Times New Roman" w:cs="Times New Roman"/>
          <w:sz w:val="24"/>
          <w:szCs w:val="24"/>
        </w:rPr>
        <w:t>udents use an algorithm to determine</w:t>
      </w:r>
      <w:r w:rsidRPr="00057229" w:rsidDel="005D62F2">
        <w:rPr>
          <w:rFonts w:eastAsia="Times New Roman" w:cs="Times New Roman"/>
          <w:sz w:val="24"/>
          <w:szCs w:val="24"/>
        </w:rPr>
        <w:t xml:space="preserve"> </w:t>
      </w:r>
      <m:oMath>
        <m:r>
          <m:rPr>
            <m:sty m:val="p"/>
          </m:rPr>
          <w:rPr>
            <w:rFonts w:ascii="Cambria Math" w:eastAsia="Times New Roman" w:hAnsi="Cambria Math" w:cs="Times New Roman"/>
            <w:sz w:val="24"/>
            <w:szCs w:val="24"/>
          </w:rPr>
          <m:t xml:space="preserve">41×23 </m:t>
        </m:r>
      </m:oMath>
      <w:r w:rsidRPr="00057229">
        <w:rPr>
          <w:rFonts w:eastAsia="Times New Roman" w:cs="Times New Roman"/>
          <w:sz w:val="24"/>
          <w:szCs w:val="24"/>
        </w:rPr>
        <w:t xml:space="preserve">and explain their thinking using place value understanding. Explicit instruction could include “Begin by multiplying </w:t>
      </w:r>
      <w:r>
        <w:rPr>
          <w:rFonts w:eastAsia="Times New Roman" w:cs="Times New Roman"/>
          <w:sz w:val="24"/>
          <w:szCs w:val="24"/>
        </w:rPr>
        <w:t>3</w:t>
      </w:r>
      <w:r w:rsidRPr="00057229">
        <w:rPr>
          <w:rFonts w:eastAsia="Times New Roman" w:cs="Times New Roman"/>
          <w:sz w:val="24"/>
          <w:szCs w:val="24"/>
        </w:rPr>
        <w:t xml:space="preserve"> ones times </w:t>
      </w:r>
      <w:r>
        <w:rPr>
          <w:rFonts w:eastAsia="Times New Roman" w:cs="Times New Roman"/>
          <w:sz w:val="24"/>
          <w:szCs w:val="24"/>
        </w:rPr>
        <w:t>1</w:t>
      </w:r>
      <w:r w:rsidRPr="00057229">
        <w:rPr>
          <w:rFonts w:eastAsia="Times New Roman" w:cs="Times New Roman"/>
          <w:sz w:val="24"/>
          <w:szCs w:val="24"/>
        </w:rPr>
        <w:t xml:space="preserve"> one. This equals </w:t>
      </w:r>
      <w:r>
        <w:rPr>
          <w:rFonts w:eastAsia="Times New Roman" w:cs="Times New Roman"/>
          <w:sz w:val="24"/>
          <w:szCs w:val="24"/>
        </w:rPr>
        <w:t>3</w:t>
      </w:r>
      <w:r w:rsidRPr="00057229">
        <w:rPr>
          <w:rFonts w:eastAsia="Times New Roman" w:cs="Times New Roman"/>
          <w:sz w:val="24"/>
          <w:szCs w:val="24"/>
        </w:rPr>
        <w:t xml:space="preserve"> ones</w:t>
      </w:r>
      <w:r>
        <w:rPr>
          <w:rFonts w:eastAsia="Times New Roman" w:cs="Times New Roman"/>
          <w:sz w:val="24"/>
          <w:szCs w:val="24"/>
        </w:rPr>
        <w:t>. We</w:t>
      </w:r>
      <w:r w:rsidRPr="00057229">
        <w:rPr>
          <w:rFonts w:eastAsia="Times New Roman" w:cs="Times New Roman"/>
          <w:sz w:val="24"/>
          <w:szCs w:val="24"/>
        </w:rPr>
        <w:t xml:space="preserve"> will write the </w:t>
      </w:r>
      <w:r>
        <w:rPr>
          <w:rFonts w:eastAsia="Times New Roman" w:cs="Times New Roman"/>
          <w:sz w:val="24"/>
          <w:szCs w:val="24"/>
        </w:rPr>
        <w:t>3</w:t>
      </w:r>
      <w:r w:rsidRPr="00057229">
        <w:rPr>
          <w:rFonts w:eastAsia="Times New Roman" w:cs="Times New Roman"/>
          <w:sz w:val="24"/>
          <w:szCs w:val="24"/>
        </w:rPr>
        <w:t xml:space="preserve"> ones under the line, in the </w:t>
      </w:r>
      <w:proofErr w:type="spellStart"/>
      <w:r w:rsidRPr="00057229">
        <w:rPr>
          <w:rFonts w:eastAsia="Times New Roman" w:cs="Times New Roman"/>
          <w:sz w:val="24"/>
          <w:szCs w:val="24"/>
        </w:rPr>
        <w:t>ones</w:t>
      </w:r>
      <w:proofErr w:type="spellEnd"/>
      <w:r w:rsidRPr="00057229">
        <w:rPr>
          <w:rFonts w:eastAsia="Times New Roman" w:cs="Times New Roman"/>
          <w:sz w:val="24"/>
          <w:szCs w:val="24"/>
        </w:rPr>
        <w:t xml:space="preserve"> place. Next, we will multiply </w:t>
      </w:r>
      <w:r>
        <w:rPr>
          <w:rFonts w:eastAsia="Times New Roman" w:cs="Times New Roman"/>
          <w:sz w:val="24"/>
          <w:szCs w:val="24"/>
        </w:rPr>
        <w:t>3</w:t>
      </w:r>
      <w:r w:rsidRPr="00057229">
        <w:rPr>
          <w:rFonts w:eastAsia="Times New Roman" w:cs="Times New Roman"/>
          <w:sz w:val="24"/>
          <w:szCs w:val="24"/>
        </w:rPr>
        <w:t xml:space="preserve"> ones times </w:t>
      </w:r>
      <w:r>
        <w:rPr>
          <w:rFonts w:eastAsia="Times New Roman" w:cs="Times New Roman"/>
          <w:sz w:val="24"/>
          <w:szCs w:val="24"/>
        </w:rPr>
        <w:t>4</w:t>
      </w:r>
      <w:r w:rsidRPr="00057229">
        <w:rPr>
          <w:rFonts w:eastAsia="Times New Roman" w:cs="Times New Roman"/>
          <w:sz w:val="24"/>
          <w:szCs w:val="24"/>
        </w:rPr>
        <w:t xml:space="preserve"> tens. This equals 12 tens. We will write the 1</w:t>
      </w:r>
      <w:r>
        <w:rPr>
          <w:rFonts w:eastAsia="Times New Roman" w:cs="Times New Roman"/>
          <w:sz w:val="24"/>
          <w:szCs w:val="24"/>
        </w:rPr>
        <w:t>2</w:t>
      </w:r>
      <w:r w:rsidRPr="00057229">
        <w:rPr>
          <w:rFonts w:eastAsia="Times New Roman" w:cs="Times New Roman"/>
          <w:sz w:val="24"/>
          <w:szCs w:val="24"/>
        </w:rPr>
        <w:t xml:space="preserve"> tens under the line in the hundreds and tens place because 1</w:t>
      </w:r>
      <w:r>
        <w:rPr>
          <w:rFonts w:eastAsia="Times New Roman" w:cs="Times New Roman"/>
          <w:sz w:val="24"/>
          <w:szCs w:val="24"/>
        </w:rPr>
        <w:t>2</w:t>
      </w:r>
      <w:r w:rsidRPr="00057229">
        <w:rPr>
          <w:rFonts w:eastAsia="Times New Roman" w:cs="Times New Roman"/>
          <w:sz w:val="24"/>
          <w:szCs w:val="24"/>
        </w:rPr>
        <w:t xml:space="preserve"> tens is the same as 1 hundred </w:t>
      </w:r>
      <w:r>
        <w:rPr>
          <w:rFonts w:eastAsia="Times New Roman" w:cs="Times New Roman"/>
          <w:sz w:val="24"/>
          <w:szCs w:val="24"/>
        </w:rPr>
        <w:t>2</w:t>
      </w:r>
      <w:r w:rsidRPr="00057229">
        <w:rPr>
          <w:rFonts w:eastAsia="Times New Roman" w:cs="Times New Roman"/>
          <w:sz w:val="24"/>
          <w:szCs w:val="24"/>
        </w:rPr>
        <w:t xml:space="preserve"> tens. </w:t>
      </w:r>
      <w:r>
        <w:rPr>
          <w:rFonts w:eastAsia="Times New Roman" w:cs="Times New Roman"/>
          <w:sz w:val="24"/>
          <w:szCs w:val="24"/>
        </w:rPr>
        <w:t xml:space="preserve">This gives us our first partial product of 123. Now we will multiply the 1 one by the 2 </w:t>
      </w:r>
      <w:proofErr w:type="spellStart"/>
      <w:r>
        <w:rPr>
          <w:rFonts w:eastAsia="Times New Roman" w:cs="Times New Roman"/>
          <w:sz w:val="24"/>
          <w:szCs w:val="24"/>
        </w:rPr>
        <w:t>tens</w:t>
      </w:r>
      <w:proofErr w:type="spellEnd"/>
      <w:r>
        <w:rPr>
          <w:rFonts w:eastAsia="Times New Roman" w:cs="Times New Roman"/>
          <w:sz w:val="24"/>
          <w:szCs w:val="24"/>
        </w:rPr>
        <w:t xml:space="preserve"> from 23. This equals 2 tens or 20. We will record 20 below our first partial product of 123. Next, we will multiply 2 </w:t>
      </w:r>
      <w:proofErr w:type="spellStart"/>
      <w:r>
        <w:rPr>
          <w:rFonts w:eastAsia="Times New Roman" w:cs="Times New Roman"/>
          <w:sz w:val="24"/>
          <w:szCs w:val="24"/>
        </w:rPr>
        <w:t>tens</w:t>
      </w:r>
      <w:proofErr w:type="spellEnd"/>
      <w:r>
        <w:rPr>
          <w:rFonts w:eastAsia="Times New Roman" w:cs="Times New Roman"/>
          <w:sz w:val="24"/>
          <w:szCs w:val="24"/>
        </w:rPr>
        <w:t xml:space="preserve"> times 4 tens, which equal 8 hundreds. We will write the 8 in the hundreds place of our second partial product.  Our second partial product is 820. Finally, we add our partial products to get 943.”</w:t>
      </w:r>
    </w:p>
    <w:p w14:paraId="6B621D31" w14:textId="6075C864" w:rsidR="00CF0D78" w:rsidRPr="00CF0D78" w:rsidRDefault="00CF0D78" w:rsidP="005F252D">
      <w:pPr>
        <w:contextualSpacing/>
        <w:jc w:val="center"/>
        <w:rPr>
          <w:rFonts w:eastAsia="Times New Roman" w:cs="Times New Roman"/>
          <w:sz w:val="24"/>
          <w:szCs w:val="24"/>
        </w:rPr>
      </w:pPr>
      <w:r w:rsidRPr="00CF0D78">
        <w:rPr>
          <w:noProof/>
        </w:rPr>
        <w:drawing>
          <wp:inline distT="0" distB="0" distL="0" distR="0" wp14:anchorId="26C5B0FA" wp14:editId="792A2260">
            <wp:extent cx="4343400" cy="981075"/>
            <wp:effectExtent l="0" t="0" r="0" b="0"/>
            <wp:docPr id="474586733" name="Picture 15" descr="An image depicting 41 multiplied by 23. The numbers are in uniform columns maintaining place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86733" name="Picture 15" descr="An image depicting 41 multiplied by 23. The numbers are in uniform columns maintaining place value. "/>
                    <pic:cNvPicPr>
                      <a:picLocks noChangeAspect="1" noChangeArrowheads="1"/>
                    </pic:cNvPicPr>
                  </pic:nvPicPr>
                  <pic:blipFill rotWithShape="1">
                    <a:blip r:embed="rId38">
                      <a:extLst>
                        <a:ext uri="{28A0092B-C50C-407E-A947-70E740481C1C}">
                          <a14:useLocalDpi xmlns:a14="http://schemas.microsoft.com/office/drawing/2010/main" val="0"/>
                        </a:ext>
                      </a:extLst>
                    </a:blip>
                    <a:srcRect l="12500" r="14423" b="17158"/>
                    <a:stretch/>
                  </pic:blipFill>
                  <pic:spPr bwMode="auto">
                    <a:xfrm>
                      <a:off x="0" y="0"/>
                      <a:ext cx="4343400" cy="981075"/>
                    </a:xfrm>
                    <a:prstGeom prst="rect">
                      <a:avLst/>
                    </a:prstGeom>
                    <a:noFill/>
                    <a:ln>
                      <a:noFill/>
                    </a:ln>
                    <a:extLst>
                      <a:ext uri="{53640926-AAD7-44D8-BBD7-CCE9431645EC}">
                        <a14:shadowObscured xmlns:a14="http://schemas.microsoft.com/office/drawing/2010/main"/>
                      </a:ext>
                    </a:extLst>
                  </pic:spPr>
                </pic:pic>
              </a:graphicData>
            </a:graphic>
          </wp:inline>
        </w:drawing>
      </w:r>
    </w:p>
    <w:p w14:paraId="417C36C8" w14:textId="0E2ED575" w:rsidR="00B27EBB" w:rsidRPr="003C242E" w:rsidRDefault="001A56DD" w:rsidP="009D7378">
      <w:pPr>
        <w:pStyle w:val="ListParagraph"/>
        <w:numPr>
          <w:ilvl w:val="1"/>
          <w:numId w:val="34"/>
        </w:numPr>
        <w:textAlignment w:val="baseline"/>
        <w:rPr>
          <w:rFonts w:eastAsia="Times New Roman" w:cs="Times New Roman"/>
          <w:b/>
          <w:bCs/>
          <w:sz w:val="24"/>
          <w:szCs w:val="24"/>
        </w:rPr>
      </w:pPr>
      <w:r w:rsidRPr="002D543A">
        <w:rPr>
          <w:rFonts w:eastAsia="Times New Roman" w:cs="Times New Roman"/>
          <w:sz w:val="24"/>
          <w:szCs w:val="24"/>
        </w:rPr>
        <w:t xml:space="preserve">For example, students solve </w:t>
      </w:r>
      <m:oMath>
        <m:r>
          <m:rPr>
            <m:sty m:val="p"/>
          </m:rPr>
          <w:rPr>
            <w:rFonts w:ascii="Cambria Math" w:eastAsia="Times New Roman" w:hAnsi="Cambria Math" w:cs="Times New Roman"/>
            <w:sz w:val="24"/>
            <w:szCs w:val="24"/>
          </w:rPr>
          <m:t xml:space="preserve">41×23 </m:t>
        </m:r>
      </m:oMath>
      <w:r w:rsidRPr="002D543A">
        <w:rPr>
          <w:rFonts w:eastAsia="Times New Roman" w:cs="Times New Roman"/>
          <w:sz w:val="24"/>
          <w:szCs w:val="24"/>
        </w:rPr>
        <w:t xml:space="preserve">using an area model and place value understanding and explain how each partial product is calculated and what it represents as they </w:t>
      </w:r>
      <w:r>
        <w:rPr>
          <w:rFonts w:eastAsia="Times New Roman" w:cs="Times New Roman"/>
          <w:sz w:val="24"/>
          <w:szCs w:val="24"/>
        </w:rPr>
        <w:t xml:space="preserve">multiply using the area model. </w:t>
      </w:r>
      <w:r w:rsidRPr="002D543A">
        <w:rPr>
          <w:rFonts w:eastAsia="Times New Roman" w:cs="Times New Roman"/>
          <w:sz w:val="24"/>
          <w:szCs w:val="24"/>
        </w:rPr>
        <w:t>Then, students explain how the final product is calculated using the partial products from the area model.</w:t>
      </w:r>
    </w:p>
    <w:p w14:paraId="735C80C1" w14:textId="63B6075C" w:rsidR="003C242E" w:rsidRDefault="003C242E" w:rsidP="003C242E">
      <w:pPr>
        <w:spacing w:after="0" w:line="240" w:lineRule="auto"/>
        <w:contextualSpacing/>
        <w:jc w:val="center"/>
        <w:rPr>
          <w:rFonts w:eastAsia="Times New Roman" w:cs="Times New Roman"/>
          <w:sz w:val="24"/>
          <w:szCs w:val="24"/>
        </w:rPr>
      </w:pPr>
      <w:r w:rsidRPr="003C242E">
        <w:rPr>
          <w:rFonts w:eastAsia="Times New Roman" w:cs="Times New Roman"/>
          <w:noProof/>
          <w:sz w:val="24"/>
          <w:szCs w:val="24"/>
        </w:rPr>
        <w:drawing>
          <wp:inline distT="0" distB="0" distL="0" distR="0" wp14:anchorId="594544D0" wp14:editId="1BA4EB27">
            <wp:extent cx="3439005" cy="1629002"/>
            <wp:effectExtent l="0" t="0" r="9525" b="9525"/>
            <wp:docPr id="1992890822" name="Picture 1" descr="Area model with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90822" name="Picture 1" descr="Area model with equation"/>
                    <pic:cNvPicPr/>
                  </pic:nvPicPr>
                  <pic:blipFill>
                    <a:blip r:embed="rId39"/>
                    <a:stretch>
                      <a:fillRect/>
                    </a:stretch>
                  </pic:blipFill>
                  <pic:spPr>
                    <a:xfrm>
                      <a:off x="0" y="0"/>
                      <a:ext cx="3439005" cy="1629002"/>
                    </a:xfrm>
                    <a:prstGeom prst="rect">
                      <a:avLst/>
                    </a:prstGeom>
                  </pic:spPr>
                </pic:pic>
              </a:graphicData>
            </a:graphic>
          </wp:inline>
        </w:drawing>
      </w:r>
    </w:p>
    <w:p w14:paraId="55082493" w14:textId="77777777" w:rsidR="00A14CAE" w:rsidRDefault="00A14CAE" w:rsidP="00A14CAE">
      <w:pPr>
        <w:spacing w:after="0" w:line="240" w:lineRule="auto"/>
        <w:contextualSpacing/>
        <w:rPr>
          <w:rFonts w:eastAsia="Times New Roman" w:cs="Times New Roman"/>
          <w:sz w:val="24"/>
          <w:szCs w:val="24"/>
        </w:rPr>
      </w:pPr>
    </w:p>
    <w:p w14:paraId="219452DA" w14:textId="77777777" w:rsidR="00BC3E4C" w:rsidRDefault="00BC3E4C" w:rsidP="00BC3E4C">
      <w:pPr>
        <w:pStyle w:val="BlueHeading1"/>
      </w:pPr>
      <w:r w:rsidRPr="006B6BAE">
        <w:t>Instructional Tasks </w:t>
      </w:r>
    </w:p>
    <w:p w14:paraId="523B2DEA" w14:textId="66302471" w:rsidR="00BC3E4C" w:rsidRPr="006B6BAE" w:rsidRDefault="00BC3E4C" w:rsidP="00BC3E4C">
      <w:pPr>
        <w:spacing w:after="0" w:line="240" w:lineRule="auto"/>
        <w:rPr>
          <w:rFonts w:cs="Times New Roman"/>
          <w:i/>
          <w:sz w:val="24"/>
          <w:szCs w:val="24"/>
        </w:rPr>
      </w:pPr>
      <w:r w:rsidRPr="006B6BAE">
        <w:rPr>
          <w:rFonts w:eastAsia="Calibri" w:cs="Times New Roman"/>
          <w:bCs/>
          <w:i/>
          <w:sz w:val="24"/>
          <w:szCs w:val="24"/>
        </w:rPr>
        <w:t>Instructional Task 1 (MTR.</w:t>
      </w:r>
      <w:r w:rsidR="001D511F">
        <w:rPr>
          <w:rFonts w:eastAsia="Calibri" w:cs="Times New Roman"/>
          <w:bCs/>
          <w:i/>
          <w:sz w:val="24"/>
          <w:szCs w:val="24"/>
        </w:rPr>
        <w:t>7</w:t>
      </w:r>
      <w:r w:rsidRPr="006B6BAE">
        <w:rPr>
          <w:rFonts w:eastAsia="Calibri" w:cs="Times New Roman"/>
          <w:bCs/>
          <w:i/>
          <w:sz w:val="24"/>
          <w:szCs w:val="24"/>
        </w:rPr>
        <w:t>.1)</w:t>
      </w:r>
    </w:p>
    <w:p w14:paraId="01C377BA" w14:textId="77777777" w:rsidR="00E07DB6" w:rsidRPr="00B549BD" w:rsidRDefault="00E07DB6" w:rsidP="00E07DB6">
      <w:pPr>
        <w:spacing w:after="0" w:line="240" w:lineRule="auto"/>
        <w:ind w:left="360"/>
        <w:textAlignment w:val="baseline"/>
        <w:rPr>
          <w:rFonts w:eastAsia="Times New Roman" w:cs="Times New Roman"/>
          <w:sz w:val="24"/>
          <w:szCs w:val="24"/>
        </w:rPr>
      </w:pPr>
      <w:r w:rsidRPr="00B549BD">
        <w:rPr>
          <w:rFonts w:eastAsia="Times New Roman" w:cs="Times New Roman"/>
          <w:sz w:val="24"/>
          <w:szCs w:val="24"/>
        </w:rPr>
        <w:t xml:space="preserve">Maggie has three dogs. She buys a box containing 175 bags of dog food. Each bag weighs 64 ounces. </w:t>
      </w:r>
    </w:p>
    <w:p w14:paraId="42D4B95E" w14:textId="77777777" w:rsidR="00E07DB6" w:rsidRPr="00B549BD" w:rsidRDefault="00E07DB6" w:rsidP="00E07DB6">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Part A. What is the total weight of the bags of dog food in ounces?</w:t>
      </w:r>
    </w:p>
    <w:p w14:paraId="75D817B9" w14:textId="77777777" w:rsidR="00E07DB6" w:rsidRDefault="00E07DB6" w:rsidP="00E07DB6">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Part B. Maggie has a storage cart to transport the box that holds up to 750 pounds. Will the storage cart be able to hold the box? Explain.</w:t>
      </w:r>
    </w:p>
    <w:p w14:paraId="7E131D79" w14:textId="77777777" w:rsidR="00E07DB6" w:rsidRDefault="00E07DB6" w:rsidP="00E07DB6">
      <w:pPr>
        <w:spacing w:after="0" w:line="240" w:lineRule="auto"/>
        <w:ind w:left="1440" w:hanging="720"/>
        <w:textAlignment w:val="baseline"/>
        <w:rPr>
          <w:rFonts w:eastAsia="Times New Roman" w:cs="Times New Roman"/>
          <w:sz w:val="24"/>
          <w:szCs w:val="24"/>
        </w:rPr>
      </w:pPr>
    </w:p>
    <w:p w14:paraId="3E5EA22B" w14:textId="77777777" w:rsidR="00E07DB6" w:rsidRPr="009A78A2" w:rsidRDefault="00E07DB6" w:rsidP="00E07DB6">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 xml:space="preserve">2 </w:t>
      </w:r>
    </w:p>
    <w:p w14:paraId="4F802529" w14:textId="77777777" w:rsidR="00E07DB6" w:rsidRDefault="00E07DB6" w:rsidP="00E07DB6">
      <w:pPr>
        <w:spacing w:after="0" w:line="240" w:lineRule="auto"/>
        <w:ind w:left="360"/>
        <w:textAlignment w:val="baseline"/>
        <w:rPr>
          <w:rFonts w:eastAsia="Times New Roman" w:cs="Times New Roman"/>
          <w:sz w:val="24"/>
          <w:szCs w:val="24"/>
        </w:rPr>
      </w:pPr>
      <w:r>
        <w:rPr>
          <w:rFonts w:eastAsia="Times New Roman" w:cs="Times New Roman"/>
          <w:sz w:val="24"/>
          <w:szCs w:val="24"/>
        </w:rPr>
        <w:t>Select six cards from the set of cards below</w:t>
      </w:r>
      <w:r w:rsidRPr="00B549BD">
        <w:rPr>
          <w:rFonts w:eastAsia="Times New Roman" w:cs="Times New Roman"/>
          <w:sz w:val="24"/>
          <w:szCs w:val="24"/>
        </w:rPr>
        <w:t>.</w:t>
      </w:r>
    </w:p>
    <w:p w14:paraId="15F2B875" w14:textId="77777777" w:rsidR="003C242E" w:rsidRDefault="003C242E" w:rsidP="00E07DB6">
      <w:pPr>
        <w:spacing w:after="0" w:line="240" w:lineRule="auto"/>
        <w:ind w:left="360"/>
        <w:textAlignment w:val="baseline"/>
        <w:rPr>
          <w:rFonts w:eastAsia="Times New Roman" w:cs="Times New Roman"/>
          <w:sz w:val="24"/>
          <w:szCs w:val="24"/>
        </w:rPr>
      </w:pPr>
    </w:p>
    <w:p w14:paraId="0CE2F76F" w14:textId="219D2A0F" w:rsidR="00BC3E4C" w:rsidRDefault="005A6F7D" w:rsidP="003C242E">
      <w:pPr>
        <w:spacing w:after="0" w:line="240" w:lineRule="auto"/>
        <w:ind w:left="372"/>
        <w:jc w:val="center"/>
        <w:textAlignment w:val="baseline"/>
        <w:rPr>
          <w:rFonts w:eastAsiaTheme="minorEastAsia" w:cs="Times New Roman"/>
          <w:color w:val="000000" w:themeColor="text1"/>
          <w:sz w:val="24"/>
          <w:szCs w:val="24"/>
        </w:rPr>
      </w:pPr>
      <w:r w:rsidRPr="00E34E22">
        <w:rPr>
          <w:rFonts w:cs="Times New Roman"/>
          <w:noProof/>
        </w:rPr>
        <w:drawing>
          <wp:inline distT="0" distB="0" distL="0" distR="0" wp14:anchorId="2563573E" wp14:editId="5A67A165">
            <wp:extent cx="3574007" cy="344954"/>
            <wp:effectExtent l="0" t="0" r="7620" b="0"/>
            <wp:docPr id="910227842" name="Picture 910227842" descr="An image of eight rectangles containing the following number in separate rectangles. 6, 2, 3, 8, 5, 4, 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27842" name="Picture 910227842" descr="An image of eight rectangles containing the following number in separate rectangles. 6, 2, 3, 8, 5, 4, 9, 1."/>
                    <pic:cNvPicPr/>
                  </pic:nvPicPr>
                  <pic:blipFill>
                    <a:blip r:embed="rId40"/>
                    <a:stretch>
                      <a:fillRect/>
                    </a:stretch>
                  </pic:blipFill>
                  <pic:spPr>
                    <a:xfrm>
                      <a:off x="0" y="0"/>
                      <a:ext cx="3635338" cy="350874"/>
                    </a:xfrm>
                    <a:prstGeom prst="rect">
                      <a:avLst/>
                    </a:prstGeom>
                  </pic:spPr>
                </pic:pic>
              </a:graphicData>
            </a:graphic>
          </wp:inline>
        </w:drawing>
      </w:r>
    </w:p>
    <w:p w14:paraId="29BBBA71" w14:textId="77777777" w:rsidR="003C242E" w:rsidRDefault="003C242E" w:rsidP="003C242E">
      <w:pPr>
        <w:spacing w:after="0" w:line="240" w:lineRule="auto"/>
        <w:ind w:left="372"/>
        <w:jc w:val="center"/>
        <w:textAlignment w:val="baseline"/>
        <w:rPr>
          <w:rFonts w:eastAsiaTheme="minorEastAsia" w:cs="Times New Roman"/>
          <w:color w:val="000000" w:themeColor="text1"/>
          <w:sz w:val="24"/>
          <w:szCs w:val="24"/>
        </w:rPr>
      </w:pPr>
    </w:p>
    <w:p w14:paraId="1C278051" w14:textId="77777777" w:rsidR="004F6E45" w:rsidRPr="00B549BD" w:rsidRDefault="004F6E45" w:rsidP="004F6E45">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 xml:space="preserve">Part A. </w:t>
      </w:r>
      <w:r>
        <w:rPr>
          <w:rFonts w:eastAsia="Times New Roman" w:cs="Times New Roman"/>
          <w:sz w:val="24"/>
          <w:szCs w:val="24"/>
        </w:rPr>
        <w:t>Use your cards to create a four-digit number and a two-digit number. Find the product of your four-digit and two-digit numbers.</w:t>
      </w:r>
    </w:p>
    <w:p w14:paraId="327265BD" w14:textId="77777777" w:rsidR="004F6E45" w:rsidRDefault="004F6E45" w:rsidP="004F6E45">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 xml:space="preserve">Part B. </w:t>
      </w:r>
      <w:r>
        <w:rPr>
          <w:rFonts w:eastAsia="Times New Roman" w:cs="Times New Roman"/>
          <w:sz w:val="24"/>
          <w:szCs w:val="24"/>
        </w:rPr>
        <w:t>Use your cards to create a three-digit number and another three-digit number. Find the product of your three-digit numbers.</w:t>
      </w:r>
    </w:p>
    <w:p w14:paraId="69B5D3FB" w14:textId="77777777" w:rsidR="004F6E45" w:rsidRDefault="004F6E45" w:rsidP="004F6E45">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 xml:space="preserve">Part </w:t>
      </w:r>
      <w:r>
        <w:rPr>
          <w:rFonts w:eastAsia="Times New Roman" w:cs="Times New Roman"/>
          <w:sz w:val="24"/>
          <w:szCs w:val="24"/>
        </w:rPr>
        <w:t>C</w:t>
      </w:r>
      <w:r w:rsidRPr="00B549BD">
        <w:rPr>
          <w:rFonts w:eastAsia="Times New Roman" w:cs="Times New Roman"/>
          <w:sz w:val="24"/>
          <w:szCs w:val="24"/>
        </w:rPr>
        <w:t xml:space="preserve">. </w:t>
      </w:r>
      <w:r>
        <w:rPr>
          <w:rFonts w:eastAsia="Times New Roman" w:cs="Times New Roman"/>
          <w:sz w:val="24"/>
          <w:szCs w:val="24"/>
        </w:rPr>
        <w:t>How are your two products similar? How are they different?</w:t>
      </w:r>
    </w:p>
    <w:p w14:paraId="63A76CB7" w14:textId="77777777" w:rsidR="00BC3E4C" w:rsidRDefault="00BC3E4C" w:rsidP="00BC3E4C">
      <w:pPr>
        <w:spacing w:after="0" w:line="240" w:lineRule="auto"/>
        <w:rPr>
          <w:rFonts w:eastAsia="Times New Roman" w:cs="Times New Roman"/>
          <w:sz w:val="24"/>
          <w:szCs w:val="24"/>
        </w:rPr>
      </w:pPr>
    </w:p>
    <w:p w14:paraId="29028FBC" w14:textId="77777777" w:rsidR="00BC3E4C" w:rsidRPr="006B6BAE" w:rsidRDefault="00BC3E4C" w:rsidP="00BC3E4C">
      <w:pPr>
        <w:pStyle w:val="BlueHeading1"/>
      </w:pPr>
      <w:r w:rsidRPr="006B6BAE">
        <w:t>Instructional </w:t>
      </w:r>
      <w:r>
        <w:t>Items</w:t>
      </w:r>
      <w:r w:rsidRPr="006B6BAE">
        <w:t> </w:t>
      </w:r>
    </w:p>
    <w:p w14:paraId="6250DE4F" w14:textId="77777777" w:rsidR="00BC3E4C" w:rsidRPr="006B6BAE" w:rsidRDefault="00BC3E4C" w:rsidP="00BC3E4C">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C375A8C" w14:textId="77777777" w:rsidR="000D5C52" w:rsidRDefault="000D5C52" w:rsidP="000D5C52">
      <w:pPr>
        <w:spacing w:after="0" w:line="240" w:lineRule="auto"/>
        <w:ind w:left="372"/>
        <w:textAlignment w:val="baseline"/>
        <w:rPr>
          <w:rFonts w:eastAsia="Times New Roman" w:cs="Times New Roman"/>
          <w:sz w:val="24"/>
          <w:szCs w:val="24"/>
        </w:rPr>
      </w:pPr>
      <w:r w:rsidRPr="004D306F">
        <w:rPr>
          <w:rFonts w:eastAsia="Times New Roman" w:cs="Times New Roman"/>
          <w:sz w:val="24"/>
          <w:szCs w:val="24"/>
        </w:rPr>
        <w:t xml:space="preserve">What is the product of </w:t>
      </w:r>
      <m:oMath>
        <m:r>
          <w:rPr>
            <w:rFonts w:ascii="Cambria Math" w:eastAsia="Times New Roman" w:hAnsi="Cambria Math" w:cs="Times New Roman"/>
            <w:sz w:val="24"/>
            <w:szCs w:val="24"/>
          </w:rPr>
          <m:t>1,834 ×23</m:t>
        </m:r>
      </m:oMath>
      <w:r w:rsidRPr="004D306F">
        <w:rPr>
          <w:rFonts w:eastAsia="Times New Roman" w:cs="Times New Roman"/>
          <w:sz w:val="24"/>
          <w:szCs w:val="24"/>
        </w:rPr>
        <w:t>?</w:t>
      </w:r>
    </w:p>
    <w:p w14:paraId="2299A618" w14:textId="77777777" w:rsidR="000D5C52" w:rsidRDefault="000D5C52" w:rsidP="000D5C52">
      <w:pPr>
        <w:spacing w:after="0" w:line="240" w:lineRule="auto"/>
        <w:ind w:left="372"/>
        <w:textAlignment w:val="baseline"/>
        <w:rPr>
          <w:rFonts w:eastAsia="Times New Roman" w:cs="Times New Roman"/>
          <w:sz w:val="24"/>
          <w:szCs w:val="24"/>
        </w:rPr>
      </w:pPr>
    </w:p>
    <w:p w14:paraId="7B85BCA8" w14:textId="77777777" w:rsidR="000D5C52" w:rsidRPr="009A78A2" w:rsidRDefault="000D5C52" w:rsidP="000D5C52">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2</w:t>
      </w:r>
    </w:p>
    <w:p w14:paraId="54A38658" w14:textId="77777777" w:rsidR="000D5C52" w:rsidRDefault="000D5C52" w:rsidP="000D5C52">
      <w:pPr>
        <w:spacing w:after="0" w:line="240" w:lineRule="auto"/>
        <w:ind w:left="372"/>
        <w:textAlignment w:val="baseline"/>
        <w:rPr>
          <w:rFonts w:eastAsia="Times New Roman" w:cs="Times New Roman"/>
          <w:sz w:val="24"/>
          <w:szCs w:val="24"/>
        </w:rPr>
      </w:pPr>
      <w:r w:rsidRPr="004D306F">
        <w:rPr>
          <w:rFonts w:eastAsia="Times New Roman" w:cs="Times New Roman"/>
          <w:sz w:val="24"/>
          <w:szCs w:val="24"/>
        </w:rPr>
        <w:t xml:space="preserve">What is the product of </w:t>
      </w:r>
      <w:r>
        <w:rPr>
          <w:rFonts w:eastAsia="Times New Roman" w:cs="Times New Roman"/>
          <w:sz w:val="24"/>
          <w:szCs w:val="24"/>
        </w:rPr>
        <w:t xml:space="preserve">427 </w:t>
      </w:r>
      <m:oMath>
        <m:r>
          <w:rPr>
            <w:rFonts w:ascii="Cambria Math" w:eastAsia="Times New Roman" w:hAnsi="Cambria Math" w:cs="Times New Roman"/>
            <w:sz w:val="24"/>
            <w:szCs w:val="24"/>
          </w:rPr>
          <m:t>×165</m:t>
        </m:r>
      </m:oMath>
      <w:r w:rsidRPr="004D306F">
        <w:rPr>
          <w:rFonts w:eastAsia="Times New Roman" w:cs="Times New Roman"/>
          <w:sz w:val="24"/>
          <w:szCs w:val="24"/>
        </w:rPr>
        <w:t>?</w:t>
      </w:r>
    </w:p>
    <w:p w14:paraId="1AF0A396" w14:textId="77777777" w:rsidR="00BC3E4C" w:rsidRDefault="00BC3E4C" w:rsidP="003317C4">
      <w:pPr>
        <w:pStyle w:val="Style4"/>
      </w:pPr>
      <w:r w:rsidRPr="006B6BAE">
        <w:t>*The strategies, tasks and items included in the B1G-M are examples and should not be considered comprehensive.</w:t>
      </w:r>
    </w:p>
    <w:p w14:paraId="5F4082EE" w14:textId="77777777" w:rsidR="003E73A0" w:rsidRPr="006B6BAE" w:rsidRDefault="003E73A0" w:rsidP="00BC3E4C">
      <w:pPr>
        <w:spacing w:after="0" w:line="240" w:lineRule="auto"/>
        <w:rPr>
          <w:rFonts w:eastAsia="Times New Roman" w:cs="Times New Roman"/>
          <w:sz w:val="20"/>
          <w:szCs w:val="24"/>
        </w:rPr>
      </w:pPr>
    </w:p>
    <w:p w14:paraId="7BF07E41" w14:textId="7BA478A8" w:rsidR="00F03DE3" w:rsidRDefault="00427D5A" w:rsidP="003E73A0">
      <w:pPr>
        <w:pStyle w:val="Heading3"/>
      </w:pPr>
      <w:bookmarkStart w:id="12" w:name="_MA.6.NSO.2.2"/>
      <w:bookmarkStart w:id="13" w:name="_MA.5.NSO.2.2"/>
      <w:bookmarkEnd w:id="12"/>
      <w:bookmarkEnd w:id="13"/>
      <w:r>
        <w:t>MA.5</w:t>
      </w:r>
      <w:r w:rsidR="00D52D7C" w:rsidRPr="006B6BAE">
        <w:t>.NSO.2.2</w:t>
      </w:r>
    </w:p>
    <w:p w14:paraId="3E7836FF" w14:textId="77777777" w:rsidR="008E737B" w:rsidRPr="003E73A0" w:rsidRDefault="008E737B" w:rsidP="00C91967">
      <w:pPr>
        <w:pStyle w:val="Normal11"/>
      </w:pPr>
    </w:p>
    <w:p w14:paraId="7D2A2FCC" w14:textId="77777777" w:rsidR="00F03DE3" w:rsidRPr="006B6BAE" w:rsidRDefault="00F03DE3" w:rsidP="00F03DE3">
      <w:pPr>
        <w:pStyle w:val="BlueHeading1"/>
      </w:pPr>
      <w:r w:rsidRPr="006B6BAE">
        <w:t>Benchmark</w:t>
      </w:r>
    </w:p>
    <w:p w14:paraId="5678AC94" w14:textId="3AFB2611" w:rsidR="00F03DE3" w:rsidRDefault="00427D5A" w:rsidP="00094B77">
      <w:pPr>
        <w:pStyle w:val="Style3"/>
      </w:pPr>
      <w:r>
        <w:t>MA.5</w:t>
      </w:r>
      <w:r w:rsidR="00F03DE3" w:rsidRPr="005D617E">
        <w:t>.NSO.2.</w:t>
      </w:r>
      <w:r w:rsidR="00F03DE3">
        <w:t>2</w:t>
      </w:r>
      <w:r w:rsidR="00F03DE3" w:rsidRPr="005D617E">
        <w:tab/>
      </w:r>
      <w:r w:rsidR="00AD48D4" w:rsidRPr="004D306F">
        <w:rPr>
          <w:color w:val="000000"/>
        </w:rPr>
        <w:t>Divide multi-digit whole numbers, up to five digits by two digits, including using a standard algorithm with procedural fluency. Rep</w:t>
      </w:r>
      <w:r w:rsidR="00AD48D4">
        <w:rPr>
          <w:color w:val="000000"/>
        </w:rPr>
        <w:t>resent remainders as fractions.</w:t>
      </w:r>
    </w:p>
    <w:p w14:paraId="730EEB6E" w14:textId="098FE9B6" w:rsidR="008016F9" w:rsidRPr="007D07F9" w:rsidRDefault="008016F9" w:rsidP="008016F9">
      <w:pPr>
        <w:spacing w:after="0" w:line="240" w:lineRule="auto"/>
        <w:ind w:left="1620" w:hanging="909"/>
        <w:rPr>
          <w:rFonts w:eastAsia="Calibri" w:cs="Times New Roman"/>
          <w:strike/>
        </w:rPr>
      </w:pPr>
      <w:r w:rsidRPr="000D2D53">
        <w:rPr>
          <w:i/>
          <w:iCs/>
        </w:rPr>
        <w:t>Example:</w:t>
      </w:r>
      <w:r w:rsidRPr="000D2D53">
        <w:t xml:space="preserve"> </w:t>
      </w:r>
      <w:r w:rsidR="00B273CF" w:rsidRPr="007D07F9">
        <w:rPr>
          <w:rFonts w:eastAsia="Calibri" w:cs="Times New Roman"/>
          <w:color w:val="000000"/>
        </w:rPr>
        <w:t xml:space="preserve">The quotient </w:t>
      </w:r>
      <m:oMath>
        <m:r>
          <w:rPr>
            <w:rFonts w:ascii="Cambria Math" w:eastAsia="Calibri" w:hAnsi="Cambria Math" w:cs="Times New Roman"/>
            <w:color w:val="000000"/>
          </w:rPr>
          <m:t>27÷7</m:t>
        </m:r>
      </m:oMath>
      <w:r w:rsidR="00B273CF" w:rsidRPr="007D07F9">
        <w:rPr>
          <w:rFonts w:eastAsia="Calibri" w:cs="Times New Roman"/>
          <w:color w:val="000000"/>
        </w:rPr>
        <w:t xml:space="preserve"> gives </w:t>
      </w:r>
      <m:oMath>
        <m:r>
          <w:rPr>
            <w:rFonts w:ascii="Cambria Math" w:eastAsia="Calibri" w:hAnsi="Cambria Math" w:cs="Times New Roman"/>
            <w:color w:val="000000"/>
          </w:rPr>
          <m:t>3</m:t>
        </m:r>
      </m:oMath>
      <w:r w:rsidR="00B273CF" w:rsidRPr="007D07F9">
        <w:rPr>
          <w:rFonts w:eastAsia="Calibri" w:cs="Times New Roman"/>
          <w:color w:val="000000"/>
        </w:rPr>
        <w:t xml:space="preserve"> with remainder </w:t>
      </w:r>
      <m:oMath>
        <m:r>
          <w:rPr>
            <w:rFonts w:ascii="Cambria Math" w:eastAsia="Calibri" w:hAnsi="Cambria Math" w:cs="Times New Roman"/>
            <w:color w:val="000000"/>
          </w:rPr>
          <m:t>6</m:t>
        </m:r>
      </m:oMath>
      <w:r w:rsidR="00B273CF" w:rsidRPr="007D07F9">
        <w:rPr>
          <w:rFonts w:eastAsia="Calibri" w:cs="Times New Roman"/>
          <w:color w:val="000000"/>
        </w:rPr>
        <w:t xml:space="preserve"> which can be expressed as </w:t>
      </w:r>
      <m:oMath>
        <m:r>
          <w:rPr>
            <w:rFonts w:ascii="Cambria Math" w:eastAsia="Calibri" w:hAnsi="Cambria Math" w:cs="Times New Roman"/>
            <w:color w:val="000000"/>
          </w:rPr>
          <m:t>3</m:t>
        </m:r>
        <m:f>
          <m:fPr>
            <m:ctrlPr>
              <w:rPr>
                <w:rFonts w:ascii="Cambria Math" w:eastAsia="Calibri" w:hAnsi="Cambria Math" w:cs="Times New Roman"/>
                <w:i/>
                <w:color w:val="000000"/>
              </w:rPr>
            </m:ctrlPr>
          </m:fPr>
          <m:num>
            <m:r>
              <w:rPr>
                <w:rFonts w:ascii="Cambria Math" w:eastAsia="Calibri" w:hAnsi="Cambria Math" w:cs="Times New Roman"/>
                <w:color w:val="000000"/>
              </w:rPr>
              <m:t>6</m:t>
            </m:r>
          </m:num>
          <m:den>
            <m:r>
              <w:rPr>
                <w:rFonts w:ascii="Cambria Math" w:eastAsia="Calibri" w:hAnsi="Cambria Math" w:cs="Times New Roman"/>
                <w:color w:val="000000"/>
              </w:rPr>
              <m:t>7</m:t>
            </m:r>
          </m:den>
        </m:f>
      </m:oMath>
      <w:r w:rsidR="00B273CF" w:rsidRPr="007D07F9">
        <w:rPr>
          <w:rFonts w:eastAsia="Calibri" w:cs="Times New Roman"/>
          <w:color w:val="000000"/>
        </w:rPr>
        <w:t>.</w:t>
      </w:r>
    </w:p>
    <w:p w14:paraId="7D1B1751" w14:textId="77777777" w:rsidR="00AD48D4" w:rsidRDefault="00AD48D4" w:rsidP="00B273CF">
      <w:pPr>
        <w:spacing w:after="0" w:line="240" w:lineRule="auto"/>
        <w:rPr>
          <w:rFonts w:eastAsia="Times New Roman" w:cs="Times New Roman"/>
          <w:color w:val="000000"/>
          <w:u w:val="single"/>
        </w:rPr>
      </w:pPr>
    </w:p>
    <w:p w14:paraId="6E819330" w14:textId="23227CD1" w:rsidR="00F03DE3" w:rsidRPr="006B6BAE" w:rsidRDefault="00F03DE3" w:rsidP="00DE5841">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6EB9A8B" w14:textId="77777777" w:rsidR="00BC6480" w:rsidRDefault="00F03DE3" w:rsidP="00BC6480">
      <w:pPr>
        <w:spacing w:after="0" w:line="240" w:lineRule="auto"/>
        <w:rPr>
          <w:rFonts w:eastAsia="Times New Roman" w:cs="Times New Roman"/>
        </w:rPr>
      </w:pPr>
      <w:r w:rsidRPr="009D638A">
        <w:rPr>
          <w:rFonts w:eastAsia="Times New Roman" w:cs="Times New Roman"/>
          <w:i/>
          <w:iCs/>
        </w:rPr>
        <w:t xml:space="preserve">Clarification 1: </w:t>
      </w:r>
      <w:r w:rsidR="00BC6480" w:rsidRPr="007D07F9">
        <w:rPr>
          <w:rFonts w:eastAsia="Times New Roman" w:cs="Times New Roman"/>
        </w:rPr>
        <w:t>Within this benchmark, the expectation is not to use simplest form for fractions.</w:t>
      </w:r>
    </w:p>
    <w:p w14:paraId="088959FC" w14:textId="7794B2B1" w:rsidR="00F03DE3" w:rsidRPr="009D638A" w:rsidRDefault="00F03DE3" w:rsidP="00F03DE3">
      <w:pPr>
        <w:spacing w:after="0" w:line="240" w:lineRule="auto"/>
        <w:textAlignment w:val="baseline"/>
        <w:rPr>
          <w:rFonts w:eastAsia="Times New Roman" w:cs="Times New Roman"/>
        </w:rPr>
      </w:pPr>
    </w:p>
    <w:p w14:paraId="184DCF9F" w14:textId="77777777" w:rsidR="00F03DE3" w:rsidRPr="006B6BAE" w:rsidRDefault="00F03DE3" w:rsidP="00F03DE3">
      <w:pPr>
        <w:pStyle w:val="BlueHeading1"/>
      </w:pPr>
      <w:r>
        <w:t xml:space="preserve">Connecting </w:t>
      </w:r>
      <w:r w:rsidRPr="006B6BAE">
        <w:t>Benchmark</w:t>
      </w:r>
      <w:r>
        <w:t>s/</w:t>
      </w:r>
      <w:r w:rsidRPr="006B6BAE">
        <w:t>Horizontal Alignment</w:t>
      </w:r>
      <w:r>
        <w:t xml:space="preserve">        </w:t>
      </w:r>
    </w:p>
    <w:p w14:paraId="373B155E" w14:textId="77777777" w:rsidR="00536F98" w:rsidRDefault="00536F98" w:rsidP="009D7378">
      <w:pPr>
        <w:widowControl w:val="0"/>
        <w:numPr>
          <w:ilvl w:val="0"/>
          <w:numId w:val="15"/>
        </w:numPr>
        <w:spacing w:after="0" w:line="240" w:lineRule="auto"/>
        <w:contextualSpacing/>
        <w:rPr>
          <w:rFonts w:eastAsia="Times New Roman" w:cs="Times New Roman"/>
          <w:sz w:val="24"/>
          <w:szCs w:val="24"/>
        </w:rPr>
      </w:pPr>
      <w:r w:rsidRPr="004D306F">
        <w:rPr>
          <w:rFonts w:eastAsia="Times New Roman" w:cs="Times New Roman"/>
          <w:sz w:val="24"/>
          <w:szCs w:val="24"/>
        </w:rPr>
        <w:t>MA.5.</w:t>
      </w:r>
      <w:r>
        <w:rPr>
          <w:rFonts w:eastAsia="Times New Roman" w:cs="Times New Roman"/>
          <w:sz w:val="24"/>
          <w:szCs w:val="24"/>
        </w:rPr>
        <w:t>FR.2.4</w:t>
      </w:r>
    </w:p>
    <w:p w14:paraId="70AF9B66" w14:textId="77777777" w:rsidR="00536F98" w:rsidRPr="009D1C06" w:rsidRDefault="00536F98"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w:t>
      </w:r>
      <w:r w:rsidRPr="004D306F">
        <w:rPr>
          <w:rFonts w:eastAsia="Times New Roman" w:cs="Times New Roman"/>
          <w:sz w:val="24"/>
          <w:szCs w:val="24"/>
        </w:rPr>
        <w:t>AR.1.1</w:t>
      </w:r>
      <w:r>
        <w:rPr>
          <w:rFonts w:eastAsia="Times New Roman" w:cs="Times New Roman"/>
          <w:sz w:val="24"/>
          <w:szCs w:val="24"/>
        </w:rPr>
        <w:t>, MA.5.AR.</w:t>
      </w:r>
      <w:r w:rsidRPr="009D1C06">
        <w:rPr>
          <w:rFonts w:eastAsia="Times New Roman" w:cs="Times New Roman"/>
          <w:sz w:val="24"/>
          <w:szCs w:val="24"/>
        </w:rPr>
        <w:t>1.3</w:t>
      </w:r>
    </w:p>
    <w:p w14:paraId="1BE9999C" w14:textId="77777777" w:rsidR="00536F98" w:rsidRDefault="00536F98"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MA.5.M.1.1</w:t>
      </w:r>
    </w:p>
    <w:p w14:paraId="6BB6AB65" w14:textId="77777777" w:rsidR="00536F98" w:rsidRPr="009A78A2" w:rsidRDefault="00536F98"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MA.5.GR.3.3</w:t>
      </w:r>
    </w:p>
    <w:p w14:paraId="32BD33F6" w14:textId="77777777" w:rsidR="00F03DE3" w:rsidRPr="006B6BAE" w:rsidRDefault="00F03DE3" w:rsidP="00F03DE3">
      <w:pPr>
        <w:widowControl w:val="0"/>
        <w:spacing w:after="0" w:line="240" w:lineRule="auto"/>
        <w:ind w:left="720"/>
        <w:contextualSpacing/>
        <w:rPr>
          <w:rFonts w:eastAsia="Times New Roman" w:cs="Times New Roman"/>
          <w:sz w:val="24"/>
          <w:szCs w:val="24"/>
        </w:rPr>
      </w:pPr>
    </w:p>
    <w:p w14:paraId="1F7F2C73" w14:textId="77777777" w:rsidR="00F03DE3" w:rsidRDefault="00F03DE3" w:rsidP="00F03DE3">
      <w:pPr>
        <w:pStyle w:val="BlueHeading1"/>
      </w:pPr>
      <w:r w:rsidRPr="009C58CD">
        <w:t>Terms</w:t>
      </w:r>
      <w:r w:rsidRPr="006B6BAE">
        <w:t> from the K-12 Glossary </w:t>
      </w:r>
    </w:p>
    <w:p w14:paraId="451FF267" w14:textId="77777777" w:rsidR="0073674F" w:rsidRPr="008137BA" w:rsidRDefault="0073674F" w:rsidP="009D7378">
      <w:pPr>
        <w:numPr>
          <w:ilvl w:val="0"/>
          <w:numId w:val="15"/>
        </w:numPr>
        <w:spacing w:after="0" w:line="240" w:lineRule="auto"/>
        <w:textAlignment w:val="baseline"/>
        <w:rPr>
          <w:rFonts w:cs="Times New Roman"/>
          <w:sz w:val="24"/>
          <w:szCs w:val="24"/>
        </w:rPr>
      </w:pPr>
      <w:r>
        <w:rPr>
          <w:rFonts w:cs="Times New Roman"/>
          <w:sz w:val="24"/>
          <w:szCs w:val="24"/>
        </w:rPr>
        <w:t>Dividend</w:t>
      </w:r>
    </w:p>
    <w:p w14:paraId="75A32338" w14:textId="77777777" w:rsidR="0073674F" w:rsidRPr="00194F11" w:rsidRDefault="0073674F" w:rsidP="009D7378">
      <w:pPr>
        <w:numPr>
          <w:ilvl w:val="0"/>
          <w:numId w:val="15"/>
        </w:numPr>
        <w:spacing w:after="0" w:line="240" w:lineRule="auto"/>
        <w:textAlignment w:val="baseline"/>
        <w:rPr>
          <w:rFonts w:cs="Times New Roman"/>
          <w:sz w:val="24"/>
          <w:szCs w:val="24"/>
        </w:rPr>
      </w:pPr>
      <w:r>
        <w:rPr>
          <w:rFonts w:cs="Times New Roman"/>
          <w:sz w:val="24"/>
          <w:szCs w:val="24"/>
        </w:rPr>
        <w:t>Divisor</w:t>
      </w:r>
    </w:p>
    <w:p w14:paraId="0E8B1854" w14:textId="77777777" w:rsidR="0073674F" w:rsidRPr="004D306F" w:rsidRDefault="0073674F"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quation</w:t>
      </w:r>
      <w:r>
        <w:rPr>
          <w:rFonts w:eastAsia="Times New Roman" w:cs="Times New Roman"/>
          <w:sz w:val="24"/>
          <w:szCs w:val="24"/>
        </w:rPr>
        <w:t xml:space="preserve"> </w:t>
      </w:r>
    </w:p>
    <w:p w14:paraId="09310119" w14:textId="77777777" w:rsidR="0073674F" w:rsidRPr="004D306F" w:rsidRDefault="0073674F"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xpression</w:t>
      </w:r>
    </w:p>
    <w:p w14:paraId="3803C07F" w14:textId="77777777" w:rsidR="0073674F" w:rsidRPr="004D306F" w:rsidRDefault="0073674F"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W</w:t>
      </w:r>
      <w:r w:rsidRPr="004D306F">
        <w:rPr>
          <w:rFonts w:eastAsia="Times New Roman" w:cs="Times New Roman"/>
          <w:sz w:val="24"/>
          <w:szCs w:val="24"/>
        </w:rPr>
        <w:t xml:space="preserve">hole </w:t>
      </w:r>
      <w:r>
        <w:rPr>
          <w:rFonts w:eastAsia="Times New Roman" w:cs="Times New Roman"/>
          <w:sz w:val="24"/>
          <w:szCs w:val="24"/>
        </w:rPr>
        <w:t>N</w:t>
      </w:r>
      <w:r w:rsidRPr="004D306F">
        <w:rPr>
          <w:rFonts w:eastAsia="Times New Roman" w:cs="Times New Roman"/>
          <w:sz w:val="24"/>
          <w:szCs w:val="24"/>
        </w:rPr>
        <w:t>umber</w:t>
      </w:r>
    </w:p>
    <w:p w14:paraId="3D1E46D1" w14:textId="77777777" w:rsidR="00F03DE3" w:rsidRPr="009D638A" w:rsidRDefault="00F03DE3" w:rsidP="00F03DE3">
      <w:pPr>
        <w:widowControl w:val="0"/>
        <w:spacing w:after="0" w:line="240" w:lineRule="auto"/>
        <w:textAlignment w:val="baseline"/>
        <w:rPr>
          <w:rFonts w:eastAsia="Times New Roman" w:cs="Times New Roman"/>
          <w:sz w:val="24"/>
          <w:szCs w:val="24"/>
        </w:rPr>
      </w:pPr>
    </w:p>
    <w:p w14:paraId="4D8F8BFA" w14:textId="77777777" w:rsidR="00F03DE3" w:rsidRPr="00775194" w:rsidRDefault="00F03DE3" w:rsidP="00F03DE3">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3DE3" w:rsidRPr="006B6BAE" w14:paraId="59ECBC5F" w14:textId="77777777" w:rsidTr="00D90AE4">
        <w:trPr>
          <w:trHeight w:val="674"/>
        </w:trPr>
        <w:tc>
          <w:tcPr>
            <w:tcW w:w="2499" w:type="pct"/>
            <w:tcBorders>
              <w:top w:val="single" w:sz="4" w:space="0" w:color="auto"/>
              <w:left w:val="nil"/>
              <w:bottom w:val="nil"/>
              <w:right w:val="nil"/>
            </w:tcBorders>
            <w:shd w:val="clear" w:color="auto" w:fill="auto"/>
            <w:hideMark/>
          </w:tcPr>
          <w:p w14:paraId="16F9DDAC" w14:textId="77777777" w:rsidR="00F03DE3" w:rsidRPr="006B6BAE" w:rsidRDefault="00F03DE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1162AA0" w14:textId="77777777" w:rsidR="00AF0628" w:rsidRPr="004D306F" w:rsidRDefault="00AF0628" w:rsidP="009D7378">
            <w:pPr>
              <w:numPr>
                <w:ilvl w:val="0"/>
                <w:numId w:val="14"/>
              </w:numPr>
              <w:spacing w:after="0" w:line="240" w:lineRule="auto"/>
              <w:textAlignment w:val="baseline"/>
              <w:rPr>
                <w:rFonts w:eastAsia="Times New Roman" w:cs="Times New Roman"/>
                <w:sz w:val="24"/>
                <w:szCs w:val="24"/>
              </w:rPr>
            </w:pPr>
            <w:r w:rsidRPr="004D306F">
              <w:rPr>
                <w:rFonts w:eastAsia="Times New Roman" w:cs="Times New Roman"/>
                <w:sz w:val="24"/>
                <w:szCs w:val="24"/>
              </w:rPr>
              <w:t>MA.4.NSO.2.4</w:t>
            </w:r>
          </w:p>
          <w:p w14:paraId="17CEB71F" w14:textId="77777777" w:rsidR="00F03DE3" w:rsidRPr="006B6BAE" w:rsidRDefault="00F03DE3">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053E7D1" w14:textId="77777777" w:rsidR="00F03DE3" w:rsidRPr="006B6BAE" w:rsidRDefault="00F03DE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7B2301F" w14:textId="4374A40D" w:rsidR="00F03DE3" w:rsidRPr="003E799D" w:rsidRDefault="003E799D" w:rsidP="009D7378">
            <w:pPr>
              <w:pStyle w:val="ListParagraph"/>
              <w:numPr>
                <w:ilvl w:val="1"/>
                <w:numId w:val="44"/>
              </w:numPr>
              <w:textAlignment w:val="baseline"/>
              <w:rPr>
                <w:rFonts w:eastAsia="Times New Roman" w:cs="Times New Roman"/>
                <w:sz w:val="24"/>
                <w:szCs w:val="24"/>
              </w:rPr>
            </w:pPr>
            <w:r w:rsidRPr="003E799D">
              <w:rPr>
                <w:rFonts w:eastAsia="Times New Roman" w:cs="Times New Roman"/>
                <w:sz w:val="24"/>
                <w:szCs w:val="24"/>
              </w:rPr>
              <w:t>MA.6.NSO.2.1</w:t>
            </w:r>
          </w:p>
        </w:tc>
      </w:tr>
    </w:tbl>
    <w:p w14:paraId="6A0381AB" w14:textId="77777777" w:rsidR="00F03DE3" w:rsidRPr="006B6BAE" w:rsidRDefault="00F03DE3" w:rsidP="00F03DE3">
      <w:pPr>
        <w:pStyle w:val="BlueHeading1"/>
      </w:pPr>
      <w:r w:rsidRPr="006B6BAE">
        <w:t xml:space="preserve">Purpose and Instructional Strategies Integers </w:t>
      </w:r>
    </w:p>
    <w:p w14:paraId="5693B3C4" w14:textId="77777777" w:rsidR="00DF5C7F" w:rsidRDefault="00DF5C7F" w:rsidP="00DF5C7F">
      <w:pPr>
        <w:pStyle w:val="paragraph"/>
        <w:spacing w:before="0" w:beforeAutospacing="0" w:after="0" w:afterAutospacing="0"/>
        <w:textAlignment w:val="baseline"/>
        <w:rPr>
          <w:rStyle w:val="normaltextrun"/>
          <w:rFonts w:eastAsiaTheme="minorEastAsia"/>
        </w:rPr>
      </w:pPr>
      <w:r w:rsidRPr="004D306F">
        <w:rPr>
          <w:rStyle w:val="normaltextrun"/>
          <w:rFonts w:eastAsiaTheme="minorEastAsia"/>
        </w:rPr>
        <w:t>The purpose of this benchmark is for students to demonstrate procedural fluency while dividing multi-digit whole numbers with up to 5-digit dividends and 2-digit divisors. To demonstrate procedural fluency, students may cho</w:t>
      </w:r>
      <w:r>
        <w:rPr>
          <w:rStyle w:val="normaltextrun"/>
          <w:rFonts w:eastAsiaTheme="minorEastAsia"/>
        </w:rPr>
        <w:t xml:space="preserve">ose a standard algorithm that </w:t>
      </w:r>
      <w:r w:rsidRPr="004D306F">
        <w:rPr>
          <w:rStyle w:val="normaltextrun"/>
          <w:rFonts w:eastAsiaTheme="minorEastAsia"/>
        </w:rPr>
        <w:t xml:space="preserve">works best for them and demonstrates their procedural fluency. </w:t>
      </w:r>
      <w:r>
        <w:t xml:space="preserve">A standard algorithm accurate, efficient, and </w:t>
      </w:r>
      <w:r w:rsidRPr="00262537">
        <w:rPr>
          <w:i/>
          <w:iCs/>
        </w:rPr>
        <w:t>generalizable</w:t>
      </w:r>
      <w:r>
        <w:t xml:space="preserve">. Generalizable means that the algorithm always follows the same procedural steps regardless of the magnitude of the number </w:t>
      </w:r>
      <w:r>
        <w:rPr>
          <w:i/>
          <w:iCs/>
        </w:rPr>
        <w:t xml:space="preserve">(MTR.3.1). </w:t>
      </w:r>
      <w:r>
        <w:t>In Grade 4, s</w:t>
      </w:r>
      <w:r w:rsidRPr="004D306F">
        <w:t>tudents h</w:t>
      </w:r>
      <w:r>
        <w:t>ad experience dividing four</w:t>
      </w:r>
      <w:r w:rsidRPr="004D306F">
        <w:t>-</w:t>
      </w:r>
      <w:r>
        <w:t xml:space="preserve">digit by one-digit numbers using a method of their choice with procedural reliability </w:t>
      </w:r>
      <w:r w:rsidRPr="004D306F">
        <w:t>(</w:t>
      </w:r>
      <w:r>
        <w:rPr>
          <w:rFonts w:eastAsia="Calibri"/>
        </w:rPr>
        <w:t xml:space="preserve">MA.4.NSO.2.4). In Grade 6, students will multiply and divide multi-digit numbers including decimals with fluency (MA.6.NSO.2.1). </w:t>
      </w:r>
    </w:p>
    <w:p w14:paraId="7B6449C8" w14:textId="77777777" w:rsidR="00DF5C7F" w:rsidRDefault="00DF5C7F" w:rsidP="009D7378">
      <w:pPr>
        <w:pStyle w:val="paragraph"/>
        <w:numPr>
          <w:ilvl w:val="0"/>
          <w:numId w:val="46"/>
        </w:numPr>
        <w:spacing w:before="0" w:beforeAutospacing="0" w:after="0" w:afterAutospacing="0"/>
        <w:textAlignment w:val="baseline"/>
        <w:rPr>
          <w:rStyle w:val="eop"/>
          <w:rFonts w:eastAsiaTheme="minorEastAsia"/>
        </w:rPr>
      </w:pPr>
      <w:r w:rsidRPr="004D306F">
        <w:rPr>
          <w:rStyle w:val="normaltextrun"/>
          <w:rFonts w:eastAsiaTheme="minorEastAsia"/>
        </w:rPr>
        <w:t>When students use a standard algorithm, they should be able to justify why it works co</w:t>
      </w:r>
      <w:r>
        <w:rPr>
          <w:rStyle w:val="normaltextrun"/>
          <w:rFonts w:eastAsiaTheme="minorEastAsia"/>
        </w:rPr>
        <w:t xml:space="preserve">nceptually. Teachers can expect students to demonstrate how </w:t>
      </w:r>
      <w:r w:rsidRPr="004D306F">
        <w:rPr>
          <w:rStyle w:val="normaltextrun"/>
          <w:rFonts w:eastAsiaTheme="minorEastAsia"/>
        </w:rPr>
        <w:t>thei</w:t>
      </w:r>
      <w:r>
        <w:rPr>
          <w:rStyle w:val="normaltextrun"/>
          <w:rFonts w:eastAsiaTheme="minorEastAsia"/>
        </w:rPr>
        <w:t xml:space="preserve">r algorithm works, for example, </w:t>
      </w:r>
      <w:r w:rsidRPr="004D306F">
        <w:rPr>
          <w:rStyle w:val="normaltextrun"/>
          <w:rFonts w:eastAsiaTheme="minorEastAsia"/>
        </w:rPr>
        <w:t>by</w:t>
      </w:r>
      <w:r>
        <w:rPr>
          <w:rStyle w:val="normaltextrun"/>
          <w:rFonts w:eastAsiaTheme="minorEastAsia"/>
        </w:rPr>
        <w:t xml:space="preserve"> comparing it to another method </w:t>
      </w:r>
      <w:r w:rsidRPr="004D306F">
        <w:rPr>
          <w:rStyle w:val="normaltextrun"/>
          <w:rFonts w:eastAsiaTheme="minorEastAsia"/>
        </w:rPr>
        <w:t xml:space="preserve">for division </w:t>
      </w:r>
      <w:r w:rsidRPr="00F25442">
        <w:rPr>
          <w:rStyle w:val="normaltextrun"/>
          <w:rFonts w:eastAsiaTheme="minorEastAsia"/>
          <w:i/>
        </w:rPr>
        <w:t>(MTR.6.1)</w:t>
      </w:r>
      <w:r>
        <w:rPr>
          <w:rStyle w:val="normaltextrun"/>
          <w:rFonts w:eastAsiaTheme="minorEastAsia"/>
        </w:rPr>
        <w:t>.</w:t>
      </w:r>
      <w:r w:rsidRPr="004D306F">
        <w:rPr>
          <w:rStyle w:val="normaltextrun"/>
          <w:rFonts w:eastAsiaTheme="minorEastAsia"/>
        </w:rPr>
        <w:t> </w:t>
      </w:r>
      <w:r w:rsidRPr="004D306F">
        <w:rPr>
          <w:rStyle w:val="eop"/>
          <w:rFonts w:eastAsiaTheme="minorEastAsia"/>
        </w:rPr>
        <w:t> </w:t>
      </w:r>
    </w:p>
    <w:p w14:paraId="516F66DB" w14:textId="77777777" w:rsidR="00DF5C7F" w:rsidRDefault="00DF5C7F" w:rsidP="009D7378">
      <w:pPr>
        <w:pStyle w:val="paragraph"/>
        <w:numPr>
          <w:ilvl w:val="0"/>
          <w:numId w:val="46"/>
        </w:numPr>
        <w:spacing w:before="0" w:beforeAutospacing="0" w:after="0" w:afterAutospacing="0"/>
        <w:textAlignment w:val="baseline"/>
        <w:rPr>
          <w:rFonts w:eastAsiaTheme="minorEastAsia"/>
        </w:rPr>
      </w:pPr>
      <w:r>
        <w:rPr>
          <w:rFonts w:eastAsiaTheme="minorEastAsia"/>
        </w:rPr>
        <w:t>W</w:t>
      </w:r>
      <w:r w:rsidRPr="006A0CF7">
        <w:rPr>
          <w:rFonts w:eastAsiaTheme="minorEastAsia"/>
        </w:rPr>
        <w:t xml:space="preserve">hen used </w:t>
      </w:r>
      <w:r>
        <w:rPr>
          <w:rFonts w:eastAsiaTheme="minorEastAsia"/>
        </w:rPr>
        <w:t>efficiently</w:t>
      </w:r>
      <w:r w:rsidRPr="006A0CF7">
        <w:rPr>
          <w:rFonts w:eastAsiaTheme="minorEastAsia"/>
        </w:rPr>
        <w:t xml:space="preserve">, partial quotients is a suitable procedure </w:t>
      </w:r>
      <w:r>
        <w:rPr>
          <w:rFonts w:eastAsiaTheme="minorEastAsia"/>
        </w:rPr>
        <w:t xml:space="preserve">for dividing multi-digit numbers. It can </w:t>
      </w:r>
      <w:r w:rsidRPr="006A0CF7">
        <w:rPr>
          <w:rFonts w:eastAsiaTheme="minorEastAsia"/>
        </w:rPr>
        <w:t xml:space="preserve">often </w:t>
      </w:r>
      <w:r>
        <w:rPr>
          <w:rFonts w:eastAsiaTheme="minorEastAsia"/>
        </w:rPr>
        <w:t xml:space="preserve">be </w:t>
      </w:r>
      <w:r w:rsidRPr="006A0CF7">
        <w:rPr>
          <w:rFonts w:eastAsiaTheme="minorEastAsia"/>
        </w:rPr>
        <w:t>more reliable and efficient for student</w:t>
      </w:r>
      <w:r>
        <w:rPr>
          <w:rFonts w:eastAsiaTheme="minorEastAsia"/>
        </w:rPr>
        <w:t>s</w:t>
      </w:r>
      <w:r w:rsidRPr="006A0CF7">
        <w:rPr>
          <w:rFonts w:eastAsiaTheme="minorEastAsia"/>
        </w:rPr>
        <w:t xml:space="preserve"> than the long division algorithm. Students can demonstrate fluency by skillfully using partial quotients, and should be able to understand the full long division algorithm.</w:t>
      </w:r>
    </w:p>
    <w:p w14:paraId="39C9BA4C" w14:textId="77777777" w:rsidR="00DF5C7F" w:rsidRDefault="00DF5C7F" w:rsidP="009D7378">
      <w:pPr>
        <w:pStyle w:val="paragraph"/>
        <w:numPr>
          <w:ilvl w:val="1"/>
          <w:numId w:val="46"/>
        </w:numPr>
        <w:spacing w:before="0" w:beforeAutospacing="0" w:after="0" w:afterAutospacing="0"/>
        <w:textAlignment w:val="baseline"/>
        <w:rPr>
          <w:rStyle w:val="eop"/>
          <w:rFonts w:eastAsiaTheme="minorEastAsia"/>
        </w:rPr>
      </w:pPr>
      <w:r>
        <w:rPr>
          <w:rStyle w:val="eop"/>
          <w:rFonts w:eastAsiaTheme="minorEastAsia"/>
        </w:rPr>
        <w:t xml:space="preserve">For example, students can use place value understanding, estimation and partial quotients to solve </w:t>
      </w:r>
      <m:oMath>
        <m:r>
          <w:rPr>
            <w:rStyle w:val="eop"/>
            <w:rFonts w:ascii="Cambria Math" w:eastAsiaTheme="minorEastAsia" w:hAnsi="Cambria Math"/>
          </w:rPr>
          <m:t>34,681 ÷15.</m:t>
        </m:r>
      </m:oMath>
      <w:r>
        <w:rPr>
          <w:rStyle w:val="eop"/>
          <w:rFonts w:eastAsiaTheme="minorEastAsia"/>
        </w:rPr>
        <w:t xml:space="preserve"> Students can begin by determining that the product </w:t>
      </w:r>
      <m:oMath>
        <m:r>
          <w:rPr>
            <w:rStyle w:val="eop"/>
            <w:rFonts w:ascii="Cambria Math" w:eastAsiaTheme="minorEastAsia" w:hAnsi="Cambria Math"/>
          </w:rPr>
          <m:t>2,000 ×15</m:t>
        </m:r>
      </m:oMath>
      <w:r>
        <w:rPr>
          <w:rStyle w:val="eop"/>
          <w:rFonts w:eastAsiaTheme="minorEastAsia"/>
        </w:rPr>
        <w:t xml:space="preserve">  gets them close to their dividend of 34,681 and continue by subtracting groups of 15 based </w:t>
      </w:r>
      <w:r w:rsidRPr="7AAF2B8F">
        <w:rPr>
          <w:rStyle w:val="eop"/>
          <w:rFonts w:eastAsiaTheme="minorEastAsia"/>
        </w:rPr>
        <w:t xml:space="preserve">upon </w:t>
      </w:r>
      <w:r>
        <w:rPr>
          <w:rStyle w:val="eop"/>
          <w:rFonts w:eastAsiaTheme="minorEastAsia"/>
        </w:rPr>
        <w:t>place value and multiples of 15.</w:t>
      </w:r>
    </w:p>
    <w:p w14:paraId="22FDF160" w14:textId="198EC493" w:rsidR="00F03DE3" w:rsidRDefault="00A0053E" w:rsidP="00A0053E">
      <w:pPr>
        <w:widowControl w:val="0"/>
        <w:spacing w:after="0" w:line="240" w:lineRule="auto"/>
        <w:jc w:val="center"/>
        <w:textAlignment w:val="baseline"/>
        <w:rPr>
          <w:rFonts w:eastAsia="Times New Roman" w:cs="Times New Roman"/>
          <w:sz w:val="24"/>
          <w:szCs w:val="24"/>
        </w:rPr>
      </w:pPr>
      <w:r>
        <w:rPr>
          <w:noProof/>
        </w:rPr>
        <w:drawing>
          <wp:inline distT="0" distB="0" distL="0" distR="0" wp14:anchorId="1517FF84" wp14:editId="0330FC0B">
            <wp:extent cx="1911927" cy="1759753"/>
            <wp:effectExtent l="0" t="0" r="0" b="0"/>
            <wp:docPr id="1834781799" name="Picture 1834781799" descr="An image showing 34,681 being divided by 15 in the long division format. The numbers are in uniform columns maintaining place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81799" name="Picture 1834781799" descr="An image showing 34,681 being divided by 15 in the long division format. The numbers are in uniform columns maintaining place value.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11927" cy="1759753"/>
                    </a:xfrm>
                    <a:prstGeom prst="rect">
                      <a:avLst/>
                    </a:prstGeom>
                  </pic:spPr>
                </pic:pic>
              </a:graphicData>
            </a:graphic>
          </wp:inline>
        </w:drawing>
      </w:r>
    </w:p>
    <w:p w14:paraId="6078F7B4" w14:textId="77777777" w:rsidR="003727B1" w:rsidRPr="004D306F" w:rsidRDefault="003727B1" w:rsidP="009D7378">
      <w:pPr>
        <w:pStyle w:val="paragraph"/>
        <w:numPr>
          <w:ilvl w:val="0"/>
          <w:numId w:val="46"/>
        </w:numPr>
        <w:spacing w:before="0" w:beforeAutospacing="0" w:after="0" w:afterAutospacing="0"/>
        <w:textAlignment w:val="baseline"/>
        <w:rPr>
          <w:rFonts w:eastAsiaTheme="minorEastAsia"/>
        </w:rPr>
      </w:pPr>
      <w:r w:rsidRPr="004D306F">
        <w:rPr>
          <w:rFonts w:eastAsiaTheme="minorEastAsia"/>
        </w:rPr>
        <w:t>In this benchmark, students are to represent remainders as fractions</w:t>
      </w:r>
      <w:r>
        <w:rPr>
          <w:rFonts w:eastAsiaTheme="minorEastAsia"/>
        </w:rPr>
        <w:t>.</w:t>
      </w:r>
      <w:r w:rsidRPr="004D306F">
        <w:rPr>
          <w:rFonts w:eastAsiaTheme="minorEastAsia"/>
        </w:rPr>
        <w:t xml:space="preserve"> In the benchmark example, the quotient of </w:t>
      </w:r>
      <m:oMath>
        <m:r>
          <w:rPr>
            <w:rFonts w:ascii="Cambria Math" w:hAnsi="Cambria Math"/>
          </w:rPr>
          <m:t>27÷7</m:t>
        </m:r>
      </m:oMath>
      <w:r w:rsidRPr="004D306F">
        <w:rPr>
          <w:rFonts w:eastAsiaTheme="minorEastAsia"/>
        </w:rPr>
        <w:t xml:space="preserve"> is represented as </w:t>
      </w:r>
      <m:oMath>
        <m:r>
          <w:rPr>
            <w:rFonts w:ascii="Cambria Math" w:hAnsi="Cambria Math"/>
          </w:rPr>
          <m:t>3</m:t>
        </m:r>
        <m:f>
          <m:fPr>
            <m:ctrlPr>
              <w:rPr>
                <w:rFonts w:ascii="Cambria Math" w:hAnsi="Cambria Math"/>
                <w:i/>
              </w:rPr>
            </m:ctrlPr>
          </m:fPr>
          <m:num>
            <m:r>
              <w:rPr>
                <w:rFonts w:ascii="Cambria Math" w:hAnsi="Cambria Math"/>
              </w:rPr>
              <m:t>6</m:t>
            </m:r>
          </m:num>
          <m:den>
            <m:r>
              <w:rPr>
                <w:rFonts w:ascii="Cambria Math" w:hAnsi="Cambria Math"/>
              </w:rPr>
              <m:t>7</m:t>
            </m:r>
          </m:den>
        </m:f>
      </m:oMath>
      <w:r w:rsidRPr="004D306F">
        <w:rPr>
          <w:rFonts w:eastAsiaTheme="minorEastAsia"/>
        </w:rPr>
        <w:t xml:space="preserve">. Students should gain understanding that this quotient means that there are 3 full groups of 7 in 27, and the remainder of 6 represents </w:t>
      </w:r>
      <m:oMath>
        <m:f>
          <m:fPr>
            <m:ctrlPr>
              <w:rPr>
                <w:rFonts w:ascii="Cambria Math" w:hAnsi="Cambria Math"/>
                <w:i/>
              </w:rPr>
            </m:ctrlPr>
          </m:fPr>
          <m:num>
            <m:r>
              <w:rPr>
                <w:rFonts w:ascii="Cambria Math" w:hAnsi="Cambria Math"/>
              </w:rPr>
              <m:t>6</m:t>
            </m:r>
          </m:num>
          <m:den>
            <m:r>
              <w:rPr>
                <w:rFonts w:ascii="Cambria Math" w:hAnsi="Cambria Math"/>
              </w:rPr>
              <m:t>7</m:t>
            </m:r>
          </m:den>
        </m:f>
      </m:oMath>
      <w:r w:rsidRPr="004D306F">
        <w:rPr>
          <w:rFonts w:eastAsiaTheme="minorEastAsia"/>
        </w:rPr>
        <w:t xml:space="preserve"> of another group. Students are not e</w:t>
      </w:r>
      <w:r>
        <w:rPr>
          <w:rFonts w:eastAsiaTheme="minorEastAsia"/>
        </w:rPr>
        <w:t>xpected to have mastery of converting</w:t>
      </w:r>
      <w:r w:rsidRPr="004D306F">
        <w:rPr>
          <w:rFonts w:eastAsiaTheme="minorEastAsia"/>
        </w:rPr>
        <w:t xml:space="preserve"> between forms (fraction, decimal, percentage) until </w:t>
      </w:r>
      <w:r>
        <w:rPr>
          <w:rFonts w:eastAsiaTheme="minorEastAsia"/>
        </w:rPr>
        <w:t>G</w:t>
      </w:r>
      <w:r w:rsidRPr="004D306F">
        <w:rPr>
          <w:rFonts w:eastAsiaTheme="minorEastAsia"/>
        </w:rPr>
        <w:t xml:space="preserve">rade 6 but students should start to gain familiarity that fractions and decimals are numbers and can be equivalent (i.e., a remainder of ½ is the same as 0.5). </w:t>
      </w:r>
      <w:r>
        <w:rPr>
          <w:rFonts w:eastAsiaTheme="minorEastAsia"/>
        </w:rPr>
        <w:t xml:space="preserve">Writing remainders as fractions or </w:t>
      </w:r>
      <w:r w:rsidRPr="004D306F">
        <w:rPr>
          <w:rFonts w:eastAsiaTheme="minorEastAsia"/>
        </w:rPr>
        <w:t>decimals</w:t>
      </w:r>
      <w:r>
        <w:rPr>
          <w:rFonts w:eastAsiaTheme="minorEastAsia"/>
        </w:rPr>
        <w:t xml:space="preserve"> is acceptable</w:t>
      </w:r>
      <w:r w:rsidRPr="004D306F">
        <w:rPr>
          <w:rFonts w:eastAsiaTheme="minorEastAsia"/>
        </w:rPr>
        <w:t>. Similarly, students should be able to understand that a remainder of zero means that whole groups have been filled without any o</w:t>
      </w:r>
      <w:r>
        <w:rPr>
          <w:rFonts w:eastAsiaTheme="minorEastAsia"/>
        </w:rPr>
        <w:t xml:space="preserve">f the dividend remaining </w:t>
      </w:r>
      <w:r w:rsidRPr="00F25442">
        <w:rPr>
          <w:rFonts w:eastAsiaTheme="minorEastAsia"/>
          <w:i/>
        </w:rPr>
        <w:t>(MTR.5.1, MTR.7.1)</w:t>
      </w:r>
      <w:r>
        <w:rPr>
          <w:rFonts w:eastAsiaTheme="minorEastAsia"/>
        </w:rPr>
        <w:t>.</w:t>
      </w:r>
      <w:r w:rsidRPr="004D306F">
        <w:rPr>
          <w:rFonts w:eastAsiaTheme="minorEastAsia"/>
        </w:rPr>
        <w:t xml:space="preserve"> </w:t>
      </w:r>
    </w:p>
    <w:p w14:paraId="1BC3B126" w14:textId="77777777" w:rsidR="003727B1" w:rsidRPr="001A26FE" w:rsidRDefault="003727B1" w:rsidP="009D7378">
      <w:pPr>
        <w:pStyle w:val="paragraph"/>
        <w:numPr>
          <w:ilvl w:val="0"/>
          <w:numId w:val="46"/>
        </w:numPr>
        <w:spacing w:before="0" w:beforeAutospacing="0" w:after="0" w:afterAutospacing="0"/>
        <w:textAlignment w:val="baseline"/>
        <w:rPr>
          <w:rStyle w:val="eop"/>
          <w:rFonts w:eastAsiaTheme="minorEastAsia"/>
        </w:rPr>
      </w:pPr>
      <w:r w:rsidRPr="004D306F">
        <w:rPr>
          <w:rStyle w:val="normaltextrun"/>
          <w:rFonts w:eastAsiaTheme="minorEastAsia"/>
        </w:rPr>
        <w:t>Along with using a standard algorithm, students should estim</w:t>
      </w:r>
      <w:r>
        <w:rPr>
          <w:rStyle w:val="normaltextrun"/>
          <w:rFonts w:eastAsiaTheme="minorEastAsia"/>
        </w:rPr>
        <w:t xml:space="preserve">ate reasonable solutions before </w:t>
      </w:r>
      <w:r w:rsidRPr="004D306F">
        <w:rPr>
          <w:rStyle w:val="normaltextrun"/>
          <w:rFonts w:eastAsiaTheme="minorEastAsia"/>
        </w:rPr>
        <w:t>solving. Estimation helps students anticipate possible answers and evaluate whether their solutions make sense after solving.</w:t>
      </w:r>
    </w:p>
    <w:p w14:paraId="3D6FC2D7" w14:textId="77777777" w:rsidR="003727B1" w:rsidRPr="00495D6F" w:rsidRDefault="003727B1" w:rsidP="009D7378">
      <w:pPr>
        <w:pStyle w:val="ListParagraph"/>
        <w:numPr>
          <w:ilvl w:val="0"/>
          <w:numId w:val="46"/>
        </w:numPr>
        <w:textAlignment w:val="baseline"/>
        <w:rPr>
          <w:rStyle w:val="eop"/>
          <w:rFonts w:eastAsia="Calibri" w:cs="Times New Roman"/>
          <w:sz w:val="24"/>
          <w:szCs w:val="24"/>
        </w:rPr>
      </w:pPr>
      <w:r w:rsidRPr="004D306F">
        <w:rPr>
          <w:rStyle w:val="normaltextrun"/>
          <w:rFonts w:eastAsiaTheme="minorEastAsia" w:cs="Times New Roman"/>
          <w:sz w:val="24"/>
          <w:szCs w:val="24"/>
        </w:rPr>
        <w:t xml:space="preserve">This benchmark </w:t>
      </w:r>
      <w:r>
        <w:rPr>
          <w:rStyle w:val="normaltextrun"/>
          <w:rFonts w:eastAsiaTheme="minorEastAsia" w:cs="Times New Roman"/>
          <w:sz w:val="24"/>
          <w:szCs w:val="24"/>
        </w:rPr>
        <w:t xml:space="preserve">supports students as they solve </w:t>
      </w:r>
      <w:r w:rsidRPr="004D306F">
        <w:rPr>
          <w:rStyle w:val="normaltextrun"/>
          <w:rFonts w:eastAsiaTheme="minorEastAsia" w:cs="Times New Roman"/>
          <w:sz w:val="24"/>
          <w:szCs w:val="24"/>
        </w:rPr>
        <w:t>multi-step real-world problems involving combinations o</w:t>
      </w:r>
      <w:r>
        <w:rPr>
          <w:rStyle w:val="normaltextrun"/>
          <w:rFonts w:eastAsiaTheme="minorEastAsia" w:cs="Times New Roman"/>
          <w:sz w:val="24"/>
          <w:szCs w:val="24"/>
        </w:rPr>
        <w:t xml:space="preserve">f operations with whole numbers </w:t>
      </w:r>
      <w:r w:rsidRPr="004D306F">
        <w:rPr>
          <w:rStyle w:val="normaltextrun"/>
          <w:rFonts w:eastAsiaTheme="minorEastAsia" w:cs="Times New Roman"/>
          <w:sz w:val="24"/>
          <w:szCs w:val="24"/>
        </w:rPr>
        <w:t>(MA.5.AR.1.1).</w:t>
      </w:r>
      <w:r>
        <w:rPr>
          <w:rStyle w:val="eop"/>
          <w:rFonts w:eastAsiaTheme="minorEastAsia" w:cs="Times New Roman"/>
          <w:sz w:val="24"/>
          <w:szCs w:val="24"/>
        </w:rPr>
        <w:t xml:space="preserve"> </w:t>
      </w:r>
      <w:r w:rsidRPr="004D306F">
        <w:rPr>
          <w:rStyle w:val="eop"/>
          <w:rFonts w:eastAsiaTheme="minorEastAsia" w:cs="Times New Roman"/>
          <w:sz w:val="24"/>
          <w:szCs w:val="24"/>
        </w:rPr>
        <w:t>In a real-world problem, students should interpret remainders depending on its context.</w:t>
      </w:r>
    </w:p>
    <w:p w14:paraId="208E98F5" w14:textId="77777777" w:rsidR="00A0053E" w:rsidRPr="009D638A" w:rsidRDefault="00A0053E" w:rsidP="00F03DE3">
      <w:pPr>
        <w:widowControl w:val="0"/>
        <w:spacing w:after="0" w:line="240" w:lineRule="auto"/>
        <w:textAlignment w:val="baseline"/>
        <w:rPr>
          <w:rFonts w:eastAsia="Times New Roman" w:cs="Times New Roman"/>
          <w:sz w:val="24"/>
          <w:szCs w:val="24"/>
        </w:rPr>
      </w:pPr>
    </w:p>
    <w:p w14:paraId="0321B21E" w14:textId="77777777" w:rsidR="00F03DE3" w:rsidRPr="00AB3CDB" w:rsidRDefault="00F03DE3" w:rsidP="00F03DE3">
      <w:pPr>
        <w:pStyle w:val="BlueHeading1"/>
      </w:pPr>
      <w:r w:rsidRPr="006B6BAE">
        <w:t>Common Misconceptions or Errors</w:t>
      </w:r>
    </w:p>
    <w:p w14:paraId="5DA454C6" w14:textId="6DA2C376" w:rsidR="00B757DA" w:rsidRDefault="00B757DA" w:rsidP="009D7378">
      <w:pPr>
        <w:widowControl w:val="0"/>
        <w:numPr>
          <w:ilvl w:val="0"/>
          <w:numId w:val="16"/>
        </w:numPr>
        <w:spacing w:after="0" w:line="240" w:lineRule="auto"/>
        <w:rPr>
          <w:rFonts w:eastAsia="Times New Roman" w:cs="Times New Roman"/>
          <w:sz w:val="24"/>
          <w:szCs w:val="24"/>
        </w:rPr>
      </w:pPr>
      <w:r w:rsidRPr="004D306F">
        <w:rPr>
          <w:rFonts w:eastAsia="Times New Roman" w:cs="Times New Roman"/>
          <w:sz w:val="24"/>
          <w:szCs w:val="24"/>
        </w:rPr>
        <w:t xml:space="preserve">Students </w:t>
      </w:r>
      <w:r w:rsidRPr="7AAF2B8F">
        <w:rPr>
          <w:rFonts w:eastAsia="Times New Roman" w:cs="Times New Roman"/>
          <w:sz w:val="24"/>
          <w:szCs w:val="24"/>
        </w:rPr>
        <w:t>may</w:t>
      </w:r>
      <w:r w:rsidRPr="004D306F">
        <w:rPr>
          <w:rFonts w:eastAsia="Times New Roman" w:cs="Times New Roman"/>
          <w:sz w:val="24"/>
          <w:szCs w:val="24"/>
        </w:rPr>
        <w:t xml:space="preserve"> make computational errors while using standard algorithms when </w:t>
      </w:r>
      <w:r w:rsidR="0011393E" w:rsidRPr="004D306F">
        <w:rPr>
          <w:rFonts w:eastAsia="Times New Roman" w:cs="Times New Roman"/>
          <w:sz w:val="24"/>
          <w:szCs w:val="24"/>
        </w:rPr>
        <w:t>they are</w:t>
      </w:r>
      <w:r w:rsidRPr="7AAF2B8F">
        <w:rPr>
          <w:rFonts w:eastAsia="Times New Roman" w:cs="Times New Roman"/>
          <w:sz w:val="24"/>
          <w:szCs w:val="24"/>
        </w:rPr>
        <w:t xml:space="preserve"> unable to </w:t>
      </w:r>
      <w:r w:rsidRPr="004D306F">
        <w:rPr>
          <w:rFonts w:eastAsia="Times New Roman" w:cs="Times New Roman"/>
          <w:sz w:val="24"/>
          <w:szCs w:val="24"/>
        </w:rPr>
        <w:t xml:space="preserve">reason why their algorithms work. In addition, they </w:t>
      </w:r>
      <w:r w:rsidRPr="7AAF2B8F">
        <w:rPr>
          <w:rFonts w:eastAsia="Times New Roman" w:cs="Times New Roman"/>
          <w:sz w:val="24"/>
          <w:szCs w:val="24"/>
        </w:rPr>
        <w:t>may</w:t>
      </w:r>
      <w:r w:rsidRPr="004D306F">
        <w:rPr>
          <w:rFonts w:eastAsia="Times New Roman" w:cs="Times New Roman"/>
          <w:sz w:val="24"/>
          <w:szCs w:val="24"/>
        </w:rPr>
        <w:t xml:space="preserve"> struggle to determine where or why that computational mistake occurred because they did not estimate</w:t>
      </w:r>
      <w:r>
        <w:rPr>
          <w:rFonts w:eastAsia="Times New Roman" w:cs="Times New Roman"/>
          <w:sz w:val="24"/>
          <w:szCs w:val="24"/>
        </w:rPr>
        <w:t xml:space="preserve"> reasonable values for</w:t>
      </w:r>
      <w:r w:rsidRPr="004D306F">
        <w:rPr>
          <w:rFonts w:eastAsia="Times New Roman" w:cs="Times New Roman"/>
          <w:sz w:val="24"/>
          <w:szCs w:val="24"/>
        </w:rPr>
        <w:t xml:space="preserve"> </w:t>
      </w:r>
      <w:r>
        <w:rPr>
          <w:rFonts w:eastAsia="Times New Roman" w:cs="Times New Roman"/>
          <w:sz w:val="24"/>
          <w:szCs w:val="24"/>
        </w:rPr>
        <w:t>intermediate outcomes as well as for the final outcome</w:t>
      </w:r>
      <w:r w:rsidRPr="004D306F">
        <w:rPr>
          <w:rFonts w:eastAsia="Times New Roman" w:cs="Times New Roman"/>
          <w:sz w:val="24"/>
          <w:szCs w:val="24"/>
        </w:rPr>
        <w:t xml:space="preserve">. </w:t>
      </w:r>
      <w:r w:rsidRPr="003909A4">
        <w:rPr>
          <w:rFonts w:eastAsia="Times New Roman" w:cs="Times New Roman"/>
          <w:sz w:val="24"/>
          <w:szCs w:val="24"/>
        </w:rPr>
        <w:t xml:space="preserve">During instruction, teachers </w:t>
      </w:r>
      <w:r w:rsidRPr="7AAF2B8F">
        <w:rPr>
          <w:rFonts w:eastAsia="Times New Roman" w:cs="Times New Roman"/>
          <w:sz w:val="24"/>
          <w:szCs w:val="24"/>
        </w:rPr>
        <w:t>can</w:t>
      </w:r>
      <w:r w:rsidRPr="003909A4">
        <w:rPr>
          <w:rFonts w:eastAsia="Times New Roman" w:cs="Times New Roman"/>
          <w:sz w:val="24"/>
          <w:szCs w:val="24"/>
        </w:rPr>
        <w:t xml:space="preserve"> expect students to justify their work while using their chosen algorithms and engage in error analysis activities to connect their understanding to the algorithm.</w:t>
      </w:r>
    </w:p>
    <w:p w14:paraId="5CFC1529" w14:textId="77777777" w:rsidR="00F03DE3" w:rsidRPr="00843F14" w:rsidRDefault="00F03DE3" w:rsidP="00F03DE3">
      <w:pPr>
        <w:spacing w:after="0" w:line="240" w:lineRule="auto"/>
        <w:textAlignment w:val="baseline"/>
        <w:rPr>
          <w:rFonts w:eastAsia="Times New Roman" w:cs="Times New Roman"/>
          <w:b/>
          <w:bCs/>
          <w:sz w:val="24"/>
          <w:szCs w:val="24"/>
        </w:rPr>
      </w:pPr>
    </w:p>
    <w:p w14:paraId="4DC4C054" w14:textId="77777777" w:rsidR="00F03DE3" w:rsidRPr="00A805BD" w:rsidRDefault="00F03DE3" w:rsidP="00F03DE3">
      <w:pPr>
        <w:pStyle w:val="BlueHeading1"/>
      </w:pPr>
      <w:r w:rsidRPr="006B6BAE">
        <w:t>Strategies to Support Tiered Instruction</w:t>
      </w:r>
    </w:p>
    <w:p w14:paraId="335B5EFB" w14:textId="77777777" w:rsidR="00C559B8" w:rsidRDefault="00C559B8" w:rsidP="009D7378">
      <w:pPr>
        <w:pStyle w:val="ListParagraph"/>
        <w:widowControl/>
        <w:numPr>
          <w:ilvl w:val="0"/>
          <w:numId w:val="17"/>
        </w:numPr>
        <w:contextualSpacing/>
        <w:rPr>
          <w:rFonts w:eastAsia="Times New Roman" w:cs="Times New Roman"/>
          <w:b/>
          <w:bCs/>
          <w:i/>
          <w:iCs/>
          <w:sz w:val="24"/>
          <w:szCs w:val="24"/>
        </w:rPr>
      </w:pPr>
      <w:r>
        <w:rPr>
          <w:rFonts w:eastAsia="Times New Roman" w:cs="Times New Roman"/>
          <w:sz w:val="24"/>
          <w:szCs w:val="24"/>
        </w:rPr>
        <w:t>Instruction includes estimating reasonable values for quotients when dividing by two-digit divisors.</w:t>
      </w:r>
    </w:p>
    <w:p w14:paraId="5357A0EB" w14:textId="77777777" w:rsidR="00C559B8" w:rsidRPr="00AD6A1C" w:rsidRDefault="00C559B8"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For example, students make reasonable estimates for the </w:t>
      </w:r>
      <w:r w:rsidRPr="36CEF7CF">
        <w:rPr>
          <w:rFonts w:eastAsia="Times New Roman" w:cs="Times New Roman"/>
          <w:sz w:val="24"/>
          <w:szCs w:val="24"/>
        </w:rPr>
        <w:t xml:space="preserve">quotient of </w:t>
      </w:r>
      <m:oMath>
        <m:r>
          <w:rPr>
            <w:rFonts w:ascii="Cambria Math" w:eastAsia="Times New Roman" w:hAnsi="Cambria Math" w:cs="Times New Roman"/>
            <w:sz w:val="24"/>
            <w:szCs w:val="24"/>
          </w:rPr>
          <m:t>496÷24</m:t>
        </m:r>
      </m:oMath>
      <w:r w:rsidRPr="36CEF7CF">
        <w:rPr>
          <w:rFonts w:eastAsia="Times New Roman" w:cs="Times New Roman"/>
          <w:sz w:val="24"/>
          <w:szCs w:val="24"/>
        </w:rPr>
        <w:t>.</w:t>
      </w:r>
      <w:r>
        <w:rPr>
          <w:rFonts w:eastAsia="Times New Roman" w:cs="Times New Roman"/>
          <w:sz w:val="24"/>
          <w:szCs w:val="24"/>
        </w:rPr>
        <w:t xml:space="preserve"> Before using an algorithm, students can estimate the quotient to make sure that they are using the algorithm correctly and the answer is reasonable. Students can use multiples of 24 and their understanding of multiplication and division to estimate the quotient. Students may want their estimate to be as close to 496 as possible. So, knowing that </w:t>
      </w:r>
      <m:oMath>
        <m:r>
          <m:rPr>
            <m:sty m:val="p"/>
          </m:rPr>
          <w:rPr>
            <w:rFonts w:ascii="Cambria Math" w:eastAsia="Times New Roman" w:hAnsi="Cambria Math" w:cs="Times New Roman"/>
            <w:sz w:val="24"/>
            <w:szCs w:val="24"/>
          </w:rPr>
          <m:t>24×2=48</m:t>
        </m:r>
      </m:oMath>
      <w:r>
        <w:rPr>
          <w:rFonts w:eastAsia="Times New Roman" w:cs="Times New Roman"/>
          <w:sz w:val="24"/>
          <w:szCs w:val="24"/>
        </w:rPr>
        <w:t>, they can state that</w:t>
      </w:r>
      <w:r w:rsidDel="00C74E8A">
        <w:rPr>
          <w:rFonts w:eastAsia="Times New Roman" w:cs="Times New Roman"/>
          <w:sz w:val="24"/>
          <w:szCs w:val="24"/>
        </w:rPr>
        <w:t xml:space="preserve"> </w:t>
      </w:r>
      <m:oMath>
        <m:r>
          <m:rPr>
            <m:sty m:val="p"/>
          </m:rPr>
          <w:rPr>
            <w:rFonts w:ascii="Cambria Math" w:eastAsia="Times New Roman" w:hAnsi="Cambria Math" w:cs="Times New Roman"/>
            <w:sz w:val="24"/>
            <w:szCs w:val="24"/>
          </w:rPr>
          <m:t>24×20=480</m:t>
        </m:r>
      </m:oMath>
      <w:r>
        <w:rPr>
          <w:rFonts w:eastAsia="Times New Roman" w:cs="Times New Roman"/>
          <w:sz w:val="24"/>
          <w:szCs w:val="24"/>
        </w:rPr>
        <w:t>. A reasonable estimate for the quotient would be 20 because 480 is close to 496.</w:t>
      </w:r>
      <w:r w:rsidRPr="36CEF7CF">
        <w:rPr>
          <w:rFonts w:eastAsia="Times New Roman" w:cs="Times New Roman"/>
          <w:sz w:val="24"/>
          <w:szCs w:val="24"/>
        </w:rPr>
        <w:t>”</w:t>
      </w:r>
    </w:p>
    <w:p w14:paraId="63C53A20" w14:textId="77777777" w:rsidR="00C559B8" w:rsidRPr="00E11A66" w:rsidRDefault="00C559B8" w:rsidP="009D7378">
      <w:pPr>
        <w:pStyle w:val="ListParagraph"/>
        <w:widowControl/>
        <w:numPr>
          <w:ilvl w:val="1"/>
          <w:numId w:val="17"/>
        </w:numPr>
        <w:contextualSpacing/>
        <w:rPr>
          <w:rFonts w:eastAsia="Times New Roman" w:cs="Times New Roman"/>
          <w:b/>
          <w:bCs/>
          <w:i/>
          <w:iCs/>
          <w:sz w:val="24"/>
          <w:szCs w:val="24"/>
        </w:rPr>
      </w:pPr>
      <w:r>
        <w:rPr>
          <w:rFonts w:eastAsia="Times New Roman" w:cs="Times New Roman"/>
          <w:sz w:val="24"/>
          <w:szCs w:val="24"/>
        </w:rPr>
        <w:t xml:space="preserve">For example, students make reasonable estimates for the </w:t>
      </w:r>
      <w:r w:rsidRPr="36CEF7CF">
        <w:rPr>
          <w:rFonts w:eastAsia="Times New Roman" w:cs="Times New Roman"/>
          <w:sz w:val="24"/>
          <w:szCs w:val="24"/>
        </w:rPr>
        <w:t xml:space="preserve">quotient of </w:t>
      </w:r>
      <m:oMath>
        <m:r>
          <w:rPr>
            <w:rFonts w:ascii="Cambria Math" w:eastAsia="Times New Roman" w:hAnsi="Cambria Math" w:cs="Times New Roman"/>
            <w:sz w:val="24"/>
            <w:szCs w:val="24"/>
          </w:rPr>
          <m:t>94÷13</m:t>
        </m:r>
      </m:oMath>
      <w:r w:rsidRPr="36CEF7CF">
        <w:rPr>
          <w:rFonts w:eastAsia="Times New Roman" w:cs="Times New Roman"/>
          <w:sz w:val="24"/>
          <w:szCs w:val="24"/>
        </w:rPr>
        <w:t>.</w:t>
      </w:r>
      <w:r>
        <w:rPr>
          <w:rFonts w:eastAsia="Times New Roman" w:cs="Times New Roman"/>
          <w:sz w:val="24"/>
          <w:szCs w:val="24"/>
        </w:rPr>
        <w:t xml:space="preserve"> Explicit instruction could include stating, “Before using an algorithm, we will estimate the quotient to make sure that we are using the algorithm correctly and our answer is reasonable. The divisor of 13 is close to 10 and the dividend of 94 is close to 90. So, we can use </w:t>
      </w:r>
      <m:oMath>
        <m:r>
          <w:rPr>
            <w:rFonts w:ascii="Cambria Math" w:eastAsia="Times New Roman" w:hAnsi="Cambria Math" w:cs="Times New Roman"/>
            <w:sz w:val="24"/>
            <w:szCs w:val="24"/>
          </w:rPr>
          <m:t>90÷10=9</m:t>
        </m:r>
      </m:oMath>
      <w:r>
        <w:rPr>
          <w:rFonts w:eastAsia="Times New Roman" w:cs="Times New Roman"/>
          <w:sz w:val="24"/>
          <w:szCs w:val="24"/>
        </w:rPr>
        <w:t xml:space="preserve"> to estimate that our quotient should be close to 9.”</w:t>
      </w:r>
    </w:p>
    <w:p w14:paraId="681F4CF4" w14:textId="77777777" w:rsidR="006F1A63" w:rsidRDefault="006F1A63" w:rsidP="009D7378">
      <w:pPr>
        <w:pStyle w:val="ListParagraph"/>
        <w:widowControl/>
        <w:numPr>
          <w:ilvl w:val="0"/>
          <w:numId w:val="17"/>
        </w:numPr>
        <w:contextualSpacing/>
        <w:rPr>
          <w:rFonts w:eastAsia="Times New Roman" w:cs="Times New Roman"/>
          <w:b/>
          <w:bCs/>
          <w:i/>
          <w:iCs/>
          <w:sz w:val="24"/>
          <w:szCs w:val="24"/>
        </w:rPr>
      </w:pPr>
      <w:r>
        <w:rPr>
          <w:rFonts w:eastAsia="Times New Roman" w:cs="Times New Roman"/>
          <w:sz w:val="24"/>
          <w:szCs w:val="24"/>
        </w:rPr>
        <w:t xml:space="preserve">Instruction includes explaining and justifying mathematical reasoning while using a division algorithm to divide by two-digit divisors. Instruction also includes determining if an algorithm was used correctly by analyzing any errors made and reviewing the reasonableness of solutions. </w:t>
      </w:r>
    </w:p>
    <w:p w14:paraId="13D82D25" w14:textId="77777777" w:rsidR="006F1A63" w:rsidRPr="009A496C" w:rsidRDefault="006F1A63" w:rsidP="009D7378">
      <w:pPr>
        <w:pStyle w:val="ListParagraph"/>
        <w:widowControl/>
        <w:numPr>
          <w:ilvl w:val="1"/>
          <w:numId w:val="17"/>
        </w:numPr>
        <w:contextualSpacing/>
        <w:rPr>
          <w:rFonts w:eastAsia="Times New Roman" w:cs="Times New Roman"/>
          <w:b/>
          <w:i/>
          <w:sz w:val="24"/>
          <w:szCs w:val="24"/>
        </w:rPr>
      </w:pPr>
      <w:r>
        <w:rPr>
          <w:rFonts w:cs="Times New Roman"/>
          <w:sz w:val="24"/>
          <w:szCs w:val="24"/>
        </w:rPr>
        <w:t>For example,</w:t>
      </w:r>
      <w:r w:rsidRPr="00F74BF7">
        <w:rPr>
          <w:rFonts w:cs="Times New Roman"/>
          <w:sz w:val="24"/>
          <w:szCs w:val="24"/>
        </w:rPr>
        <w:t xml:space="preserve"> </w:t>
      </w:r>
      <w:r>
        <w:rPr>
          <w:rFonts w:cs="Times New Roman"/>
          <w:sz w:val="24"/>
          <w:szCs w:val="24"/>
        </w:rPr>
        <w:t xml:space="preserve">the teacher </w:t>
      </w:r>
      <w:r w:rsidRPr="00F74BF7">
        <w:rPr>
          <w:rFonts w:cs="Times New Roman"/>
          <w:sz w:val="24"/>
          <w:szCs w:val="24"/>
        </w:rPr>
        <w:t>connect</w:t>
      </w:r>
      <w:r>
        <w:rPr>
          <w:rFonts w:cs="Times New Roman"/>
          <w:sz w:val="24"/>
          <w:szCs w:val="24"/>
        </w:rPr>
        <w:t>s</w:t>
      </w:r>
      <w:r w:rsidRPr="00F74BF7">
        <w:rPr>
          <w:rFonts w:cs="Times New Roman"/>
          <w:sz w:val="24"/>
          <w:szCs w:val="24"/>
        </w:rPr>
        <w:t xml:space="preserve"> place value with the partial </w:t>
      </w:r>
      <w:r>
        <w:rPr>
          <w:rFonts w:cs="Times New Roman"/>
          <w:sz w:val="24"/>
          <w:szCs w:val="24"/>
        </w:rPr>
        <w:t>quotients</w:t>
      </w:r>
      <w:r w:rsidRPr="00F74BF7">
        <w:rPr>
          <w:rFonts w:cs="Times New Roman"/>
          <w:sz w:val="24"/>
          <w:szCs w:val="24"/>
        </w:rPr>
        <w:t xml:space="preserve"> model</w:t>
      </w:r>
      <w:r>
        <w:rPr>
          <w:rFonts w:eastAsia="Times New Roman" w:cs="Times New Roman"/>
          <w:sz w:val="24"/>
          <w:szCs w:val="24"/>
        </w:rPr>
        <w:t xml:space="preserve"> to determine </w:t>
      </w:r>
      <m:oMath>
        <m:r>
          <w:rPr>
            <w:rFonts w:ascii="Cambria Math" w:eastAsia="Times New Roman" w:hAnsi="Cambria Math" w:cs="Times New Roman"/>
            <w:sz w:val="24"/>
            <w:szCs w:val="24"/>
          </w:rPr>
          <m:t>496÷24</m:t>
        </m:r>
      </m:oMath>
      <w:r w:rsidRPr="00F74BF7">
        <w:rPr>
          <w:rFonts w:cs="Times New Roman"/>
          <w:sz w:val="24"/>
          <w:szCs w:val="24"/>
        </w:rPr>
        <w:t>. Students should not just view the digits as individual numbers</w:t>
      </w:r>
      <w:r>
        <w:rPr>
          <w:rFonts w:cs="Times New Roman"/>
          <w:sz w:val="24"/>
          <w:szCs w:val="24"/>
        </w:rPr>
        <w:t xml:space="preserve"> but</w:t>
      </w:r>
      <w:r w:rsidRPr="00F74BF7">
        <w:rPr>
          <w:rFonts w:cs="Times New Roman"/>
          <w:sz w:val="24"/>
          <w:szCs w:val="24"/>
        </w:rPr>
        <w:t xml:space="preserve"> connect individual digit</w:t>
      </w:r>
      <w:r>
        <w:rPr>
          <w:rFonts w:cs="Times New Roman"/>
          <w:sz w:val="24"/>
          <w:szCs w:val="24"/>
        </w:rPr>
        <w:t>s with the value of that number (e.g.,</w:t>
      </w:r>
      <w:r w:rsidRPr="00F74BF7">
        <w:rPr>
          <w:rFonts w:cs="Times New Roman"/>
          <w:sz w:val="24"/>
          <w:szCs w:val="24"/>
        </w:rPr>
        <w:t xml:space="preserve"> </w:t>
      </w:r>
      <w:r>
        <w:rPr>
          <w:rFonts w:cs="Times New Roman"/>
          <w:sz w:val="24"/>
          <w:szCs w:val="24"/>
        </w:rPr>
        <w:t>496</w:t>
      </w:r>
      <w:r w:rsidRPr="00F74BF7">
        <w:rPr>
          <w:rFonts w:cs="Times New Roman"/>
          <w:sz w:val="24"/>
          <w:szCs w:val="24"/>
        </w:rPr>
        <w:t xml:space="preserve"> is </w:t>
      </w:r>
      <m:oMath>
        <m:r>
          <w:rPr>
            <w:rFonts w:ascii="Cambria Math" w:hAnsi="Cambria Math" w:cs="Times New Roman"/>
            <w:sz w:val="24"/>
            <w:szCs w:val="24"/>
          </w:rPr>
          <m:t>400+90+6</m:t>
        </m:r>
      </m:oMath>
      <w:r>
        <w:rPr>
          <w:rFonts w:eastAsiaTheme="minorEastAsia" w:cs="Times New Roman"/>
          <w:sz w:val="24"/>
          <w:szCs w:val="24"/>
        </w:rPr>
        <w:t>)</w:t>
      </w:r>
      <w:r w:rsidRPr="00F74BF7">
        <w:rPr>
          <w:rFonts w:cs="Times New Roman"/>
          <w:sz w:val="24"/>
          <w:szCs w:val="24"/>
        </w:rPr>
        <w:t>.</w:t>
      </w:r>
      <w:r>
        <w:rPr>
          <w:rFonts w:cs="Times New Roman"/>
          <w:sz w:val="24"/>
          <w:szCs w:val="24"/>
        </w:rPr>
        <w:t xml:space="preserve"> Instruction includes stating, </w:t>
      </w:r>
      <w:r>
        <w:rPr>
          <w:rFonts w:eastAsia="Times New Roman" w:cs="Times New Roman"/>
          <w:sz w:val="24"/>
          <w:szCs w:val="24"/>
        </w:rPr>
        <w:t>“In this problem we are finding how many groups of 24 are in 496. We will subtract groups of 24 until we cannot subtract any more groups. The total number of groups that we can subtract is the quotient. We can subtract 10 groups of 24 two times, so the quotient is 20. We have a remainder of 16. The quotient is represented as 20</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16</m:t>
            </m:r>
          </m:num>
          <m:den>
            <m:r>
              <w:rPr>
                <w:rFonts w:ascii="Cambria Math" w:eastAsia="Times New Roman" w:hAnsi="Cambria Math" w:cs="Times New Roman"/>
                <w:sz w:val="24"/>
                <w:szCs w:val="24"/>
              </w:rPr>
              <m:t>24</m:t>
            </m:r>
          </m:den>
        </m:f>
      </m:oMath>
      <w:r>
        <w:rPr>
          <w:rFonts w:eastAsia="Times New Roman" w:cs="Times New Roman"/>
          <w:sz w:val="24"/>
          <w:szCs w:val="24"/>
        </w:rPr>
        <w:t xml:space="preserve"> because we have 20 full groups of 24 in 496 and the remainder of 16 represents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16</m:t>
            </m:r>
          </m:num>
          <m:den>
            <m:r>
              <w:rPr>
                <w:rFonts w:ascii="Cambria Math" w:eastAsia="Times New Roman" w:hAnsi="Cambria Math" w:cs="Times New Roman"/>
                <w:sz w:val="24"/>
                <w:szCs w:val="24"/>
              </w:rPr>
              <m:t>24</m:t>
            </m:r>
          </m:den>
        </m:f>
      </m:oMath>
      <w:r>
        <w:rPr>
          <w:rFonts w:eastAsia="Times New Roman" w:cs="Times New Roman"/>
          <w:sz w:val="24"/>
          <w:szCs w:val="24"/>
        </w:rPr>
        <w:t xml:space="preserve"> of another group.”</w:t>
      </w:r>
    </w:p>
    <w:p w14:paraId="514D34BB" w14:textId="428E2BC3" w:rsidR="009A496C" w:rsidRPr="009A496C" w:rsidRDefault="004A472A" w:rsidP="004A472A">
      <w:pPr>
        <w:contextualSpacing/>
        <w:jc w:val="center"/>
        <w:rPr>
          <w:rFonts w:eastAsia="Times New Roman" w:cs="Times New Roman"/>
          <w:b/>
          <w:i/>
          <w:sz w:val="24"/>
          <w:szCs w:val="24"/>
        </w:rPr>
      </w:pPr>
      <w:r w:rsidRPr="004A472A">
        <w:rPr>
          <w:rFonts w:eastAsia="Times New Roman" w:cs="Times New Roman"/>
          <w:b/>
          <w:i/>
          <w:noProof/>
          <w:sz w:val="24"/>
          <w:szCs w:val="24"/>
        </w:rPr>
        <w:drawing>
          <wp:inline distT="0" distB="0" distL="0" distR="0" wp14:anchorId="6331BF3D" wp14:editId="25562AC0">
            <wp:extent cx="2467319" cy="1047896"/>
            <wp:effectExtent l="0" t="0" r="9525" b="0"/>
            <wp:docPr id="1668146019" name="Picture 1" descr="Divis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46019" name="Picture 1" descr="Division example"/>
                    <pic:cNvPicPr/>
                  </pic:nvPicPr>
                  <pic:blipFill>
                    <a:blip r:embed="rId42"/>
                    <a:stretch>
                      <a:fillRect/>
                    </a:stretch>
                  </pic:blipFill>
                  <pic:spPr>
                    <a:xfrm>
                      <a:off x="0" y="0"/>
                      <a:ext cx="2467319" cy="1047896"/>
                    </a:xfrm>
                    <a:prstGeom prst="rect">
                      <a:avLst/>
                    </a:prstGeom>
                  </pic:spPr>
                </pic:pic>
              </a:graphicData>
            </a:graphic>
          </wp:inline>
        </w:drawing>
      </w:r>
    </w:p>
    <w:p w14:paraId="663B76CA" w14:textId="77777777" w:rsidR="00ED1825" w:rsidRPr="0006726E" w:rsidRDefault="00ED1825" w:rsidP="009D7378">
      <w:pPr>
        <w:pStyle w:val="ListParagraph"/>
        <w:widowControl/>
        <w:numPr>
          <w:ilvl w:val="1"/>
          <w:numId w:val="17"/>
        </w:numPr>
        <w:contextualSpacing/>
        <w:rPr>
          <w:rFonts w:eastAsia="Times New Roman" w:cs="Times New Roman"/>
          <w:b/>
          <w:i/>
          <w:sz w:val="24"/>
          <w:szCs w:val="24"/>
        </w:rPr>
      </w:pPr>
      <w:r>
        <w:rPr>
          <w:rFonts w:cs="Times New Roman"/>
          <w:sz w:val="24"/>
          <w:szCs w:val="24"/>
        </w:rPr>
        <w:t>For example,</w:t>
      </w:r>
      <w:r w:rsidRPr="00F74BF7">
        <w:rPr>
          <w:rFonts w:cs="Times New Roman"/>
          <w:sz w:val="24"/>
          <w:szCs w:val="24"/>
        </w:rPr>
        <w:t xml:space="preserve"> connect place value with the partial </w:t>
      </w:r>
      <w:r>
        <w:rPr>
          <w:rFonts w:cs="Times New Roman"/>
          <w:sz w:val="24"/>
          <w:szCs w:val="24"/>
        </w:rPr>
        <w:t>quotients</w:t>
      </w:r>
      <w:r w:rsidRPr="00F74BF7">
        <w:rPr>
          <w:rFonts w:cs="Times New Roman"/>
          <w:sz w:val="24"/>
          <w:szCs w:val="24"/>
        </w:rPr>
        <w:t xml:space="preserve"> model</w:t>
      </w:r>
      <w:r>
        <w:rPr>
          <w:rFonts w:eastAsia="Times New Roman" w:cs="Times New Roman"/>
          <w:sz w:val="24"/>
          <w:szCs w:val="24"/>
        </w:rPr>
        <w:t xml:space="preserve"> to determine </w:t>
      </w:r>
      <m:oMath>
        <m:r>
          <w:rPr>
            <w:rFonts w:ascii="Cambria Math" w:eastAsia="Times New Roman" w:hAnsi="Cambria Math" w:cs="Times New Roman"/>
            <w:sz w:val="24"/>
            <w:szCs w:val="24"/>
          </w:rPr>
          <m:t>94÷13</m:t>
        </m:r>
      </m:oMath>
      <w:r w:rsidRPr="00F74BF7">
        <w:rPr>
          <w:rFonts w:cs="Times New Roman"/>
          <w:sz w:val="24"/>
          <w:szCs w:val="24"/>
        </w:rPr>
        <w:t>. Students should not just view the digits as individual numbers but connect individual digits with the va</w:t>
      </w:r>
      <w:r>
        <w:rPr>
          <w:rFonts w:cs="Times New Roman"/>
          <w:sz w:val="24"/>
          <w:szCs w:val="24"/>
        </w:rPr>
        <w:t>lue of that number (e.g.,</w:t>
      </w:r>
      <w:r w:rsidRPr="00F74BF7">
        <w:rPr>
          <w:rFonts w:cs="Times New Roman"/>
          <w:sz w:val="24"/>
          <w:szCs w:val="24"/>
        </w:rPr>
        <w:t xml:space="preserve"> </w:t>
      </w:r>
      <w:r>
        <w:rPr>
          <w:rFonts w:cs="Times New Roman"/>
          <w:sz w:val="24"/>
          <w:szCs w:val="24"/>
        </w:rPr>
        <w:t>94</w:t>
      </w:r>
      <w:r w:rsidRPr="00F74BF7">
        <w:rPr>
          <w:rFonts w:cs="Times New Roman"/>
          <w:sz w:val="24"/>
          <w:szCs w:val="24"/>
        </w:rPr>
        <w:t xml:space="preserve"> is </w:t>
      </w:r>
      <m:oMath>
        <m:r>
          <w:rPr>
            <w:rFonts w:ascii="Cambria Math" w:hAnsi="Cambria Math" w:cs="Times New Roman"/>
            <w:sz w:val="24"/>
            <w:szCs w:val="24"/>
          </w:rPr>
          <m:t>90+4</m:t>
        </m:r>
      </m:oMath>
      <w:r>
        <w:rPr>
          <w:rFonts w:eastAsiaTheme="minorEastAsia" w:cs="Times New Roman"/>
          <w:sz w:val="24"/>
          <w:szCs w:val="24"/>
        </w:rPr>
        <w:t>)</w:t>
      </w:r>
      <w:r w:rsidRPr="00F74BF7">
        <w:rPr>
          <w:rFonts w:cs="Times New Roman"/>
          <w:sz w:val="24"/>
          <w:szCs w:val="24"/>
        </w:rPr>
        <w:t>.</w:t>
      </w:r>
      <w:r>
        <w:rPr>
          <w:rFonts w:cs="Times New Roman"/>
          <w:sz w:val="24"/>
          <w:szCs w:val="24"/>
        </w:rPr>
        <w:t xml:space="preserve"> Instruction includes stating, “</w:t>
      </w:r>
      <w:r>
        <w:rPr>
          <w:rFonts w:eastAsia="Times New Roman" w:cs="Times New Roman"/>
          <w:sz w:val="24"/>
          <w:szCs w:val="24"/>
        </w:rPr>
        <w:t>In this problem we are finding how many groups of 13 are in 94. We will subtract groups of 13 until we cannot subtract any more groups. The total number of groups that we can subtract is the quotient. We can subtract 7 groups of 13, so the quotient is 7. We have a remainder of 3. The quotient is represented as 7</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13</m:t>
            </m:r>
          </m:den>
        </m:f>
      </m:oMath>
      <w:r>
        <w:rPr>
          <w:rFonts w:eastAsia="Times New Roman" w:cs="Times New Roman"/>
          <w:sz w:val="24"/>
          <w:szCs w:val="24"/>
        </w:rPr>
        <w:t xml:space="preserve"> because we have 7 full groups of 13 in 94 and the remainder of 3 represents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13</m:t>
            </m:r>
          </m:den>
        </m:f>
      </m:oMath>
      <w:r>
        <w:rPr>
          <w:rFonts w:eastAsia="Times New Roman" w:cs="Times New Roman"/>
          <w:sz w:val="24"/>
          <w:szCs w:val="24"/>
        </w:rPr>
        <w:t xml:space="preserve"> of another group.”</w:t>
      </w:r>
    </w:p>
    <w:p w14:paraId="5DD4B68D" w14:textId="7DAAE195" w:rsidR="00F03DE3" w:rsidRPr="00E85661" w:rsidRDefault="00473427" w:rsidP="00473427">
      <w:pPr>
        <w:contextualSpacing/>
        <w:jc w:val="center"/>
        <w:rPr>
          <w:rFonts w:eastAsia="Times New Roman" w:cs="Times New Roman"/>
          <w:b/>
          <w:i/>
          <w:sz w:val="24"/>
          <w:szCs w:val="24"/>
        </w:rPr>
      </w:pPr>
      <w:r w:rsidRPr="00473427">
        <w:rPr>
          <w:rFonts w:eastAsia="Times New Roman" w:cs="Times New Roman"/>
          <w:b/>
          <w:i/>
          <w:noProof/>
          <w:sz w:val="24"/>
          <w:szCs w:val="24"/>
        </w:rPr>
        <w:drawing>
          <wp:inline distT="0" distB="0" distL="0" distR="0" wp14:anchorId="44E382B4" wp14:editId="07394203">
            <wp:extent cx="2057687" cy="1829055"/>
            <wp:effectExtent l="0" t="0" r="0" b="0"/>
            <wp:docPr id="83086724" name="Picture 1" descr="division example with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6724" name="Picture 1" descr="division example with description"/>
                    <pic:cNvPicPr/>
                  </pic:nvPicPr>
                  <pic:blipFill>
                    <a:blip r:embed="rId43"/>
                    <a:stretch>
                      <a:fillRect/>
                    </a:stretch>
                  </pic:blipFill>
                  <pic:spPr>
                    <a:xfrm>
                      <a:off x="0" y="0"/>
                      <a:ext cx="2057687" cy="1829055"/>
                    </a:xfrm>
                    <a:prstGeom prst="rect">
                      <a:avLst/>
                    </a:prstGeom>
                  </pic:spPr>
                </pic:pic>
              </a:graphicData>
            </a:graphic>
          </wp:inline>
        </w:drawing>
      </w:r>
    </w:p>
    <w:p w14:paraId="0501DCE1" w14:textId="2DDF4AC9" w:rsidR="00EB710F" w:rsidRPr="0070049F" w:rsidRDefault="006A0DD2" w:rsidP="009D7378">
      <w:pPr>
        <w:pStyle w:val="ListParagraph"/>
        <w:widowControl/>
        <w:numPr>
          <w:ilvl w:val="1"/>
          <w:numId w:val="17"/>
        </w:numPr>
        <w:contextualSpacing/>
        <w:rPr>
          <w:rFonts w:eastAsia="Times New Roman" w:cs="Times New Roman"/>
          <w:b/>
          <w:bCs/>
          <w:i/>
          <w:iCs/>
          <w:sz w:val="24"/>
          <w:szCs w:val="24"/>
        </w:rPr>
      </w:pPr>
      <w:r>
        <w:rPr>
          <w:rFonts w:eastAsia="Times New Roman" w:cs="Times New Roman"/>
          <w:sz w:val="24"/>
          <w:szCs w:val="24"/>
        </w:rPr>
        <w:t xml:space="preserve">For example, students use an algorithm to solve </w:t>
      </w:r>
      <m:oMath>
        <m:r>
          <w:rPr>
            <w:rFonts w:ascii="Cambria Math" w:eastAsia="Times New Roman" w:hAnsi="Cambria Math" w:cs="Times New Roman"/>
            <w:sz w:val="24"/>
            <w:szCs w:val="24"/>
          </w:rPr>
          <m:t>496÷24</m:t>
        </m:r>
      </m:oMath>
      <w:r>
        <w:rPr>
          <w:rFonts w:eastAsia="Times New Roman" w:cs="Times New Roman"/>
          <w:sz w:val="24"/>
          <w:szCs w:val="24"/>
        </w:rPr>
        <w:t xml:space="preserve"> and explain their thinking using place value understanding. Instruction includes stating, “In this problem we are finding how many groups of 24 are in 496. We will begin by dividing our largest place value first. Recognizing that the 4 represents 400, if you divide 400 by 24 the result will be less than 100, so the quotient will not have any whole hundreds. Remember that 496 is the same as </w:t>
      </w:r>
      <m:oMath>
        <m:r>
          <w:rPr>
            <w:rFonts w:ascii="Cambria Math" w:eastAsia="Times New Roman" w:hAnsi="Cambria Math" w:cs="Times New Roman"/>
            <w:sz w:val="24"/>
            <w:szCs w:val="24"/>
          </w:rPr>
          <m:t>49 tens 6 ones</m:t>
        </m:r>
      </m:oMath>
      <w:r>
        <w:rPr>
          <w:rFonts w:eastAsia="Times New Roman" w:cs="Times New Roman"/>
          <w:sz w:val="24"/>
          <w:szCs w:val="24"/>
        </w:rPr>
        <w:t xml:space="preserve">, so we will see how many </w:t>
      </w:r>
      <w:r w:rsidRPr="00DA0F11">
        <w:rPr>
          <w:rFonts w:eastAsia="Times New Roman" w:cs="Times New Roman"/>
          <w:sz w:val="24"/>
          <w:szCs w:val="24"/>
        </w:rPr>
        <w:t xml:space="preserve">groups of 24 are </w:t>
      </w:r>
      <w:r>
        <w:rPr>
          <w:rFonts w:eastAsia="Times New Roman" w:cs="Times New Roman"/>
          <w:sz w:val="24"/>
          <w:szCs w:val="24"/>
        </w:rPr>
        <w:t xml:space="preserve">in </w:t>
      </w:r>
      <m:oMath>
        <m:r>
          <w:rPr>
            <w:rFonts w:ascii="Cambria Math" w:eastAsia="Times New Roman" w:hAnsi="Cambria Math" w:cs="Times New Roman"/>
            <w:sz w:val="24"/>
            <w:szCs w:val="24"/>
          </w:rPr>
          <m:t>49</m:t>
        </m:r>
      </m:oMath>
      <w:r>
        <w:rPr>
          <w:rFonts w:eastAsia="Times New Roman" w:cs="Times New Roman"/>
          <w:sz w:val="24"/>
          <w:szCs w:val="24"/>
        </w:rPr>
        <w:t xml:space="preserve"> </w:t>
      </w:r>
      <m:oMath>
        <m:r>
          <w:rPr>
            <w:rFonts w:ascii="Cambria Math" w:eastAsia="Times New Roman" w:hAnsi="Cambria Math" w:cs="Times New Roman"/>
            <w:sz w:val="24"/>
            <w:szCs w:val="24"/>
          </w:rPr>
          <m:t>tens</m:t>
        </m:r>
      </m:oMath>
      <w:r>
        <w:rPr>
          <w:rFonts w:eastAsia="Times New Roman" w:cs="Times New Roman"/>
          <w:sz w:val="24"/>
          <w:szCs w:val="24"/>
        </w:rPr>
        <w:t xml:space="preserve">. We can also think of this as </w:t>
      </w:r>
      <m:oMath>
        <m:r>
          <m:rPr>
            <m:sty m:val="p"/>
          </m:rPr>
          <w:rPr>
            <w:rFonts w:ascii="Cambria Math" w:eastAsia="Times New Roman" w:hAnsi="Cambria Math" w:cs="Times New Roman"/>
            <w:sz w:val="24"/>
            <w:szCs w:val="24"/>
          </w:rPr>
          <m:t xml:space="preserve">___ ×24=49 </m:t>
        </m:r>
        <m:r>
          <w:rPr>
            <w:rFonts w:ascii="Cambria Math" w:eastAsia="Times New Roman" w:hAnsi="Cambria Math" w:cs="Times New Roman"/>
            <w:sz w:val="24"/>
            <w:szCs w:val="24"/>
          </w:rPr>
          <m:t>tens</m:t>
        </m:r>
      </m:oMath>
      <w:r>
        <w:rPr>
          <w:rFonts w:eastAsia="Times New Roman" w:cs="Times New Roman"/>
          <w:sz w:val="24"/>
          <w:szCs w:val="24"/>
        </w:rPr>
        <w:t xml:space="preserve">. There are 20 groups of 24 in </w:t>
      </w:r>
      <m:oMath>
        <m:r>
          <w:rPr>
            <w:rFonts w:ascii="Cambria Math" w:eastAsia="Times New Roman" w:hAnsi="Cambria Math" w:cs="Times New Roman"/>
            <w:sz w:val="24"/>
            <w:szCs w:val="24"/>
          </w:rPr>
          <m:t>49 tens</m:t>
        </m:r>
      </m:oMath>
      <w:r>
        <w:rPr>
          <w:rFonts w:eastAsia="Times New Roman" w:cs="Times New Roman"/>
          <w:sz w:val="24"/>
          <w:szCs w:val="24"/>
        </w:rPr>
        <w:t xml:space="preserve">, that’s 2 times 10 groups, so we can place a 2 in the </w:t>
      </w:r>
      <w:r w:rsidRPr="00235C36">
        <w:rPr>
          <w:rFonts w:eastAsia="Times New Roman" w:cs="Times New Roman"/>
          <w:i/>
          <w:sz w:val="24"/>
          <w:szCs w:val="24"/>
        </w:rPr>
        <w:t xml:space="preserve">tens </w:t>
      </w:r>
      <w:r>
        <w:rPr>
          <w:rFonts w:eastAsia="Times New Roman" w:cs="Times New Roman"/>
          <w:sz w:val="24"/>
          <w:szCs w:val="24"/>
        </w:rPr>
        <w:t xml:space="preserve">place of the quotient. Next, we will subtract </w:t>
      </w:r>
      <m:oMath>
        <m:r>
          <w:rPr>
            <w:rFonts w:ascii="Cambria Math" w:eastAsia="Times New Roman" w:hAnsi="Cambria Math" w:cs="Times New Roman"/>
            <w:sz w:val="24"/>
            <w:szCs w:val="24"/>
          </w:rPr>
          <m:t>49 tens – 48 tens</m:t>
        </m:r>
      </m:oMath>
      <w:r>
        <w:rPr>
          <w:rFonts w:eastAsia="Times New Roman" w:cs="Times New Roman"/>
          <w:sz w:val="24"/>
          <w:szCs w:val="24"/>
        </w:rPr>
        <w:t xml:space="preserve"> (20 groups of 24 equals </w:t>
      </w:r>
      <m:oMath>
        <m:r>
          <w:rPr>
            <w:rFonts w:ascii="Cambria Math" w:eastAsia="Times New Roman" w:hAnsi="Cambria Math" w:cs="Times New Roman"/>
            <w:sz w:val="24"/>
            <w:szCs w:val="24"/>
          </w:rPr>
          <m:t>48</m:t>
        </m:r>
      </m:oMath>
      <w:r>
        <w:rPr>
          <w:rFonts w:eastAsia="Times New Roman" w:cs="Times New Roman"/>
          <w:sz w:val="24"/>
          <w:szCs w:val="24"/>
        </w:rPr>
        <w:t xml:space="preserve"> </w:t>
      </w:r>
      <m:oMath>
        <m:r>
          <w:rPr>
            <w:rFonts w:ascii="Cambria Math" w:eastAsia="Times New Roman" w:hAnsi="Cambria Math" w:cs="Times New Roman"/>
            <w:sz w:val="24"/>
            <w:szCs w:val="24"/>
          </w:rPr>
          <m:t>tens</m:t>
        </m:r>
      </m:oMath>
      <w:r>
        <w:rPr>
          <w:rFonts w:eastAsia="Times New Roman" w:cs="Times New Roman"/>
          <w:sz w:val="24"/>
          <w:szCs w:val="24"/>
        </w:rPr>
        <w:t xml:space="preserve">) to find a difference of </w:t>
      </w:r>
      <m:oMath>
        <m:r>
          <w:rPr>
            <w:rFonts w:ascii="Cambria Math" w:eastAsia="Times New Roman" w:hAnsi="Cambria Math" w:cs="Times New Roman"/>
            <w:sz w:val="24"/>
            <w:szCs w:val="24"/>
          </w:rPr>
          <m:t>1 ten</m:t>
        </m:r>
      </m:oMath>
      <w:r>
        <w:rPr>
          <w:rFonts w:eastAsia="Times New Roman" w:cs="Times New Roman"/>
          <w:sz w:val="24"/>
          <w:szCs w:val="24"/>
        </w:rPr>
        <w:t xml:space="preserve">. We can combine this </w:t>
      </w:r>
      <m:oMath>
        <m:r>
          <w:rPr>
            <w:rFonts w:ascii="Cambria Math" w:eastAsia="Times New Roman" w:hAnsi="Cambria Math" w:cs="Times New Roman"/>
            <w:sz w:val="24"/>
            <w:szCs w:val="24"/>
          </w:rPr>
          <m:t>1 ten</m:t>
        </m:r>
      </m:oMath>
      <w:r>
        <w:rPr>
          <w:rFonts w:eastAsia="Times New Roman" w:cs="Times New Roman"/>
          <w:sz w:val="24"/>
          <w:szCs w:val="24"/>
        </w:rPr>
        <w:t xml:space="preserve"> with the </w:t>
      </w:r>
      <m:oMath>
        <m:r>
          <w:rPr>
            <w:rFonts w:ascii="Cambria Math" w:eastAsia="Times New Roman" w:hAnsi="Cambria Math" w:cs="Times New Roman"/>
            <w:sz w:val="24"/>
            <w:szCs w:val="24"/>
          </w:rPr>
          <m:t>6 ones</m:t>
        </m:r>
      </m:oMath>
      <w:r>
        <w:rPr>
          <w:rFonts w:eastAsia="Times New Roman" w:cs="Times New Roman"/>
          <w:sz w:val="24"/>
          <w:szCs w:val="24"/>
        </w:rPr>
        <w:t xml:space="preserve"> remaining in 496. We now have </w:t>
      </w:r>
      <m:oMath>
        <m:r>
          <w:rPr>
            <w:rFonts w:ascii="Cambria Math" w:eastAsia="Times New Roman" w:hAnsi="Cambria Math" w:cs="Times New Roman"/>
            <w:sz w:val="24"/>
            <w:szCs w:val="24"/>
          </w:rPr>
          <m:t>16 ones</m:t>
        </m:r>
      </m:oMath>
      <w:r>
        <w:rPr>
          <w:rFonts w:eastAsia="Times New Roman" w:cs="Times New Roman"/>
          <w:sz w:val="24"/>
          <w:szCs w:val="24"/>
        </w:rPr>
        <w:t xml:space="preserve"> remaining from our original dividend of 496, this is not enough to make a group of 24. We have a remainder of 16. The quotient is represented as </w:t>
      </w:r>
      <m:oMath>
        <m:r>
          <w:rPr>
            <w:rFonts w:ascii="Cambria Math" w:eastAsia="Times New Roman" w:hAnsi="Cambria Math" w:cs="Times New Roman"/>
            <w:sz w:val="24"/>
            <w:szCs w:val="24"/>
          </w:rPr>
          <m:t>20</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16</m:t>
            </m:r>
          </m:num>
          <m:den>
            <m:r>
              <w:rPr>
                <w:rFonts w:ascii="Cambria Math" w:eastAsia="Times New Roman" w:hAnsi="Cambria Math" w:cs="Times New Roman"/>
                <w:sz w:val="24"/>
                <w:szCs w:val="24"/>
              </w:rPr>
              <m:t>24</m:t>
            </m:r>
          </m:den>
        </m:f>
      </m:oMath>
      <w:r>
        <w:rPr>
          <w:rFonts w:eastAsia="Times New Roman" w:cs="Times New Roman"/>
          <w:sz w:val="24"/>
          <w:szCs w:val="24"/>
        </w:rPr>
        <w:t xml:space="preserve"> because we have 20 full groups of 24 in 496 and the remainder of 16 represents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16</m:t>
            </m:r>
          </m:num>
          <m:den>
            <m:r>
              <w:rPr>
                <w:rFonts w:ascii="Cambria Math" w:eastAsia="Times New Roman" w:hAnsi="Cambria Math" w:cs="Times New Roman"/>
                <w:sz w:val="24"/>
                <w:szCs w:val="24"/>
              </w:rPr>
              <m:t>24</m:t>
            </m:r>
          </m:den>
        </m:f>
      </m:oMath>
      <w:r>
        <w:rPr>
          <w:rFonts w:eastAsia="Times New Roman" w:cs="Times New Roman"/>
          <w:sz w:val="24"/>
          <w:szCs w:val="24"/>
        </w:rPr>
        <w:t xml:space="preserve"> of another group. Our quotient of </w:t>
      </w:r>
      <m:oMath>
        <m:r>
          <w:rPr>
            <w:rFonts w:ascii="Cambria Math" w:eastAsia="Times New Roman" w:hAnsi="Cambria Math" w:cs="Times New Roman"/>
            <w:sz w:val="24"/>
            <w:szCs w:val="24"/>
          </w:rPr>
          <m:t>20</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16</m:t>
            </m:r>
          </m:num>
          <m:den>
            <m:r>
              <w:rPr>
                <w:rFonts w:ascii="Cambria Math" w:eastAsia="Times New Roman" w:hAnsi="Cambria Math" w:cs="Times New Roman"/>
                <w:sz w:val="24"/>
                <w:szCs w:val="24"/>
              </w:rPr>
              <m:t>24</m:t>
            </m:r>
          </m:den>
        </m:f>
      </m:oMath>
      <w:r>
        <w:rPr>
          <w:rFonts w:eastAsia="Times New Roman" w:cs="Times New Roman"/>
          <w:sz w:val="24"/>
          <w:szCs w:val="24"/>
        </w:rPr>
        <w:t xml:space="preserve"> is close to our estimate of 20, this helps us determine that our answer is reasonable.”</w:t>
      </w:r>
    </w:p>
    <w:p w14:paraId="2B1E0634" w14:textId="066981C3" w:rsidR="00EB710F" w:rsidRPr="00EB710F" w:rsidRDefault="0070049F" w:rsidP="00473427">
      <w:pPr>
        <w:contextualSpacing/>
        <w:jc w:val="center"/>
        <w:rPr>
          <w:rFonts w:eastAsia="Times New Roman" w:cs="Times New Roman"/>
          <w:b/>
          <w:bCs/>
          <w:i/>
          <w:iCs/>
          <w:sz w:val="24"/>
          <w:szCs w:val="24"/>
        </w:rPr>
      </w:pPr>
      <w:r w:rsidRPr="0070049F">
        <w:rPr>
          <w:rFonts w:eastAsia="Times New Roman" w:cs="Times New Roman"/>
          <w:b/>
          <w:bCs/>
          <w:i/>
          <w:iCs/>
          <w:noProof/>
          <w:sz w:val="24"/>
          <w:szCs w:val="24"/>
        </w:rPr>
        <w:drawing>
          <wp:inline distT="0" distB="0" distL="0" distR="0" wp14:anchorId="18A3BE27" wp14:editId="4240BEEF">
            <wp:extent cx="1581371" cy="1181265"/>
            <wp:effectExtent l="0" t="0" r="0" b="0"/>
            <wp:docPr id="649191714" name="Picture 1" descr="division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91714" name="Picture 1" descr="division equation"/>
                    <pic:cNvPicPr/>
                  </pic:nvPicPr>
                  <pic:blipFill>
                    <a:blip r:embed="rId44"/>
                    <a:stretch>
                      <a:fillRect/>
                    </a:stretch>
                  </pic:blipFill>
                  <pic:spPr>
                    <a:xfrm>
                      <a:off x="0" y="0"/>
                      <a:ext cx="1581371" cy="1181265"/>
                    </a:xfrm>
                    <a:prstGeom prst="rect">
                      <a:avLst/>
                    </a:prstGeom>
                  </pic:spPr>
                </pic:pic>
              </a:graphicData>
            </a:graphic>
          </wp:inline>
        </w:drawing>
      </w:r>
    </w:p>
    <w:p w14:paraId="703429D7" w14:textId="77777777" w:rsidR="00037DE5" w:rsidRPr="00CD38BB" w:rsidRDefault="00037DE5" w:rsidP="009D7378">
      <w:pPr>
        <w:pStyle w:val="ListParagraph"/>
        <w:widowControl/>
        <w:numPr>
          <w:ilvl w:val="1"/>
          <w:numId w:val="17"/>
        </w:numPr>
        <w:contextualSpacing/>
        <w:rPr>
          <w:rFonts w:eastAsia="Times New Roman" w:cs="Times New Roman"/>
          <w:b/>
          <w:bCs/>
          <w:i/>
          <w:iCs/>
          <w:sz w:val="24"/>
          <w:szCs w:val="24"/>
        </w:rPr>
      </w:pPr>
      <w:r>
        <w:rPr>
          <w:rFonts w:eastAsia="Times New Roman" w:cs="Times New Roman"/>
          <w:sz w:val="24"/>
          <w:szCs w:val="24"/>
        </w:rPr>
        <w:t xml:space="preserve">For example, students use an algorithm to solve </w:t>
      </w:r>
      <m:oMath>
        <m:r>
          <w:rPr>
            <w:rFonts w:ascii="Cambria Math" w:eastAsia="Times New Roman" w:hAnsi="Cambria Math" w:cs="Times New Roman"/>
            <w:sz w:val="24"/>
            <w:szCs w:val="24"/>
          </w:rPr>
          <m:t>94÷13</m:t>
        </m:r>
      </m:oMath>
      <w:r>
        <w:rPr>
          <w:rFonts w:eastAsia="Times New Roman" w:cs="Times New Roman"/>
          <w:sz w:val="24"/>
          <w:szCs w:val="24"/>
        </w:rPr>
        <w:t xml:space="preserve"> and explain their thinking using place-value blocks and place value understanding. Instruction includes stating, “In this problem we are finding how many groups of 13 are in 94. We will begin by dividing our largest place value first. How many groups of 13 are in </w:t>
      </w:r>
      <m:oMath>
        <m:r>
          <w:rPr>
            <w:rFonts w:ascii="Cambria Math" w:eastAsia="Times New Roman" w:hAnsi="Cambria Math" w:cs="Times New Roman"/>
            <w:sz w:val="24"/>
            <w:szCs w:val="24"/>
          </w:rPr>
          <m:t>9 tens</m:t>
        </m:r>
      </m:oMath>
      <w:r>
        <w:rPr>
          <w:rFonts w:eastAsia="Times New Roman" w:cs="Times New Roman"/>
          <w:sz w:val="24"/>
          <w:szCs w:val="24"/>
        </w:rPr>
        <w:t>?</w:t>
      </w:r>
      <w:r>
        <w:rPr>
          <w:rFonts w:eastAsia="Times New Roman" w:cs="Times New Roman"/>
          <w:color w:val="FF0000"/>
          <w:sz w:val="24"/>
          <w:szCs w:val="24"/>
        </w:rPr>
        <w:t xml:space="preserve"> </w:t>
      </w:r>
      <w:r w:rsidRPr="00235C36">
        <w:rPr>
          <w:rFonts w:eastAsia="Times New Roman" w:cs="Times New Roman"/>
          <w:sz w:val="24"/>
          <w:szCs w:val="24"/>
        </w:rPr>
        <w:t xml:space="preserve">Recognizing that the 9 represents 90, if you divide 90 by 13 the result will be less than 10, so the quotient will not have any whole tens. </w:t>
      </w:r>
      <w:r>
        <w:rPr>
          <w:rFonts w:eastAsia="Times New Roman" w:cs="Times New Roman"/>
          <w:sz w:val="24"/>
          <w:szCs w:val="24"/>
        </w:rPr>
        <w:t xml:space="preserve">Remember that 94 is the same as </w:t>
      </w:r>
      <m:oMath>
        <m:r>
          <w:rPr>
            <w:rFonts w:ascii="Cambria Math" w:eastAsia="Times New Roman" w:hAnsi="Cambria Math" w:cs="Times New Roman"/>
            <w:sz w:val="24"/>
            <w:szCs w:val="24"/>
          </w:rPr>
          <m:t>9 tens 4 ones</m:t>
        </m:r>
      </m:oMath>
      <w:r>
        <w:rPr>
          <w:rFonts w:eastAsia="Times New Roman" w:cs="Times New Roman"/>
          <w:sz w:val="24"/>
          <w:szCs w:val="24"/>
        </w:rPr>
        <w:t xml:space="preserve"> and </w:t>
      </w:r>
      <m:oMath>
        <m:r>
          <w:rPr>
            <w:rFonts w:ascii="Cambria Math" w:eastAsia="Times New Roman" w:hAnsi="Cambria Math" w:cs="Times New Roman"/>
            <w:sz w:val="24"/>
            <w:szCs w:val="24"/>
          </w:rPr>
          <m:t>94 ones</m:t>
        </m:r>
      </m:oMath>
      <w:r>
        <w:rPr>
          <w:rFonts w:eastAsia="Times New Roman" w:cs="Times New Roman"/>
          <w:sz w:val="24"/>
          <w:szCs w:val="24"/>
        </w:rPr>
        <w:t xml:space="preserve">, so we will see how many groups of 13 are in </w:t>
      </w:r>
      <m:oMath>
        <m:r>
          <w:rPr>
            <w:rFonts w:ascii="Cambria Math" w:eastAsia="Times New Roman" w:hAnsi="Cambria Math" w:cs="Times New Roman"/>
            <w:sz w:val="24"/>
            <w:szCs w:val="24"/>
          </w:rPr>
          <m:t>94 ones</m:t>
        </m:r>
      </m:oMath>
      <w:r>
        <w:rPr>
          <w:rFonts w:eastAsia="Times New Roman" w:cs="Times New Roman"/>
          <w:sz w:val="24"/>
          <w:szCs w:val="24"/>
        </w:rPr>
        <w:t>. We can also think of this as</w:t>
      </w:r>
      <m:oMath>
        <m:r>
          <w:rPr>
            <w:rFonts w:ascii="Cambria Math" w:eastAsia="Times New Roman" w:hAnsi="Cambria Math" w:cs="Times New Roman"/>
            <w:sz w:val="24"/>
            <w:szCs w:val="24"/>
          </w:rPr>
          <m:t xml:space="preserve"> </m:t>
        </m:r>
        <m:r>
          <m:rPr>
            <m:sty m:val="p"/>
          </m:rPr>
          <w:rPr>
            <w:rFonts w:ascii="Cambria Math" w:eastAsia="Times New Roman" w:hAnsi="Cambria Math" w:cs="Times New Roman"/>
            <w:sz w:val="24"/>
            <w:szCs w:val="24"/>
          </w:rPr>
          <m:t>___×13=94</m:t>
        </m:r>
      </m:oMath>
      <w:r>
        <w:rPr>
          <w:rFonts w:eastAsia="Times New Roman" w:cs="Times New Roman"/>
          <w:sz w:val="24"/>
          <w:szCs w:val="24"/>
        </w:rPr>
        <w:t xml:space="preserve">. There are 7 groups of 13 in </w:t>
      </w:r>
      <m:oMath>
        <m:r>
          <w:rPr>
            <w:rFonts w:ascii="Cambria Math" w:eastAsia="Times New Roman" w:hAnsi="Cambria Math" w:cs="Times New Roman"/>
            <w:sz w:val="24"/>
            <w:szCs w:val="24"/>
          </w:rPr>
          <m:t>94 ones</m:t>
        </m:r>
      </m:oMath>
      <w:r>
        <w:rPr>
          <w:rFonts w:eastAsia="Times New Roman" w:cs="Times New Roman"/>
          <w:sz w:val="24"/>
          <w:szCs w:val="24"/>
        </w:rPr>
        <w:t xml:space="preserve">. Next, we will subtract to find our remainder of 3. Our quotient is represented as </w:t>
      </w:r>
      <m:oMath>
        <m:r>
          <w:rPr>
            <w:rFonts w:ascii="Cambria Math" w:eastAsia="Times New Roman" w:hAnsi="Cambria Math" w:cs="Times New Roman"/>
            <w:sz w:val="24"/>
            <w:szCs w:val="24"/>
          </w:rPr>
          <m:t>7</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13</m:t>
            </m:r>
          </m:den>
        </m:f>
      </m:oMath>
      <w:r>
        <w:rPr>
          <w:rFonts w:eastAsia="Times New Roman" w:cs="Times New Roman"/>
          <w:sz w:val="24"/>
          <w:szCs w:val="24"/>
        </w:rPr>
        <w:t xml:space="preserve"> because we have 7 full groups of 13 in 94 and the remainder of 3 represents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13</m:t>
            </m:r>
          </m:den>
        </m:f>
      </m:oMath>
      <w:r>
        <w:rPr>
          <w:rFonts w:eastAsia="Times New Roman" w:cs="Times New Roman"/>
          <w:sz w:val="24"/>
          <w:szCs w:val="24"/>
        </w:rPr>
        <w:t xml:space="preserve"> of another group. Our quotient of </w:t>
      </w:r>
      <m:oMath>
        <m:r>
          <w:rPr>
            <w:rFonts w:ascii="Cambria Math" w:eastAsia="Times New Roman" w:hAnsi="Cambria Math" w:cs="Times New Roman"/>
            <w:sz w:val="24"/>
            <w:szCs w:val="24"/>
          </w:rPr>
          <m:t>7</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13</m:t>
            </m:r>
          </m:den>
        </m:f>
      </m:oMath>
      <w:r>
        <w:rPr>
          <w:rFonts w:eastAsia="Times New Roman" w:cs="Times New Roman"/>
          <w:sz w:val="24"/>
          <w:szCs w:val="24"/>
        </w:rPr>
        <w:t xml:space="preserve"> is close to our estimate of 9, this helps us determine that our answer is reasonable.”</w:t>
      </w:r>
    </w:p>
    <w:p w14:paraId="69C14491" w14:textId="6B5043AA" w:rsidR="000100F6" w:rsidRDefault="000100F6" w:rsidP="000100F6">
      <w:pPr>
        <w:spacing w:after="0" w:line="240" w:lineRule="auto"/>
        <w:contextualSpacing/>
        <w:jc w:val="center"/>
        <w:rPr>
          <w:rFonts w:eastAsia="Times New Roman" w:cs="Times New Roman"/>
          <w:sz w:val="24"/>
          <w:szCs w:val="24"/>
        </w:rPr>
      </w:pPr>
      <w:r w:rsidRPr="000100F6">
        <w:rPr>
          <w:rFonts w:eastAsia="Times New Roman" w:cs="Times New Roman"/>
          <w:noProof/>
          <w:sz w:val="24"/>
          <w:szCs w:val="24"/>
        </w:rPr>
        <w:drawing>
          <wp:inline distT="0" distB="0" distL="0" distR="0" wp14:anchorId="0140D1B7" wp14:editId="7B7015FF">
            <wp:extent cx="4658375" cy="1590897"/>
            <wp:effectExtent l="0" t="0" r="8890" b="9525"/>
            <wp:docPr id="274026250" name="Picture 1" descr="Division equation with place value blocks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26250" name="Picture 1" descr="Division equation with place value blocks visual"/>
                    <pic:cNvPicPr/>
                  </pic:nvPicPr>
                  <pic:blipFill>
                    <a:blip r:embed="rId45"/>
                    <a:stretch>
                      <a:fillRect/>
                    </a:stretch>
                  </pic:blipFill>
                  <pic:spPr>
                    <a:xfrm>
                      <a:off x="0" y="0"/>
                      <a:ext cx="4658375" cy="1590897"/>
                    </a:xfrm>
                    <a:prstGeom prst="rect">
                      <a:avLst/>
                    </a:prstGeom>
                  </pic:spPr>
                </pic:pic>
              </a:graphicData>
            </a:graphic>
          </wp:inline>
        </w:drawing>
      </w:r>
    </w:p>
    <w:p w14:paraId="0E83015C" w14:textId="77777777" w:rsidR="00B044E1" w:rsidRPr="00B044E1" w:rsidRDefault="001D3C09" w:rsidP="009D7378">
      <w:pPr>
        <w:pStyle w:val="ListParagraph"/>
        <w:widowControl/>
        <w:numPr>
          <w:ilvl w:val="0"/>
          <w:numId w:val="17"/>
        </w:numPr>
        <w:contextualSpacing/>
        <w:rPr>
          <w:rFonts w:eastAsia="Times New Roman" w:cs="Times New Roman"/>
          <w:b/>
          <w:bCs/>
          <w:i/>
          <w:iCs/>
          <w:sz w:val="24"/>
          <w:szCs w:val="24"/>
        </w:rPr>
      </w:pPr>
      <w:r>
        <w:rPr>
          <w:rFonts w:eastAsia="Times New Roman" w:cs="Times New Roman"/>
          <w:sz w:val="24"/>
          <w:szCs w:val="24"/>
        </w:rPr>
        <w:t>Instruction includes the use of place value columns to support place value understanding when using a division algorithm.</w:t>
      </w:r>
    </w:p>
    <w:p w14:paraId="7E60A781" w14:textId="5819D171" w:rsidR="00B40363" w:rsidRPr="000100F6" w:rsidRDefault="001D3C09" w:rsidP="009D7378">
      <w:pPr>
        <w:pStyle w:val="ListParagraph"/>
        <w:widowControl/>
        <w:numPr>
          <w:ilvl w:val="1"/>
          <w:numId w:val="17"/>
        </w:numPr>
        <w:contextualSpacing/>
        <w:rPr>
          <w:rFonts w:eastAsia="Times New Roman" w:cs="Times New Roman"/>
          <w:b/>
          <w:bCs/>
          <w:i/>
          <w:iCs/>
          <w:sz w:val="24"/>
          <w:szCs w:val="24"/>
        </w:rPr>
      </w:pPr>
      <w:r>
        <w:rPr>
          <w:rFonts w:eastAsia="Times New Roman" w:cs="Times New Roman"/>
          <w:sz w:val="24"/>
          <w:szCs w:val="24"/>
        </w:rPr>
        <w:t xml:space="preserve"> </w:t>
      </w:r>
      <w:r w:rsidR="00925CBA">
        <w:rPr>
          <w:rFonts w:eastAsia="Times New Roman" w:cs="Times New Roman"/>
          <w:sz w:val="24"/>
          <w:szCs w:val="24"/>
        </w:rPr>
        <w:t>Example:</w:t>
      </w:r>
    </w:p>
    <w:p w14:paraId="42D53BAC" w14:textId="087C1B60" w:rsidR="006F1A63" w:rsidRPr="00EB710F" w:rsidRDefault="00EB710F" w:rsidP="000100F6">
      <w:pPr>
        <w:contextualSpacing/>
        <w:jc w:val="center"/>
        <w:rPr>
          <w:rFonts w:eastAsia="Times New Roman" w:cs="Times New Roman"/>
          <w:b/>
          <w:bCs/>
          <w:i/>
          <w:iCs/>
          <w:sz w:val="24"/>
          <w:szCs w:val="24"/>
        </w:rPr>
      </w:pPr>
      <w:r w:rsidRPr="00EB710F">
        <w:rPr>
          <w:noProof/>
        </w:rPr>
        <w:drawing>
          <wp:inline distT="0" distB="0" distL="0" distR="0" wp14:anchorId="7242BAF4" wp14:editId="3DFF5C13">
            <wp:extent cx="2505075" cy="1085850"/>
            <wp:effectExtent l="0" t="0" r="0" b="0"/>
            <wp:docPr id="1548527506" name="Picture 9" descr="An image showing two long division problems. One where 94 being divided by 13 and another 496 being divided by 24. The numbers are in uniform columns maintaining place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27506" name="Picture 9" descr="An image showing two long division problems. One where 94 being divided by 13 and another 496 being divided by 24. The numbers are in uniform columns maintaining place value. "/>
                    <pic:cNvPicPr>
                      <a:picLocks noChangeAspect="1" noChangeArrowheads="1"/>
                    </pic:cNvPicPr>
                  </pic:nvPicPr>
                  <pic:blipFill rotWithShape="1">
                    <a:blip r:embed="rId46">
                      <a:extLst>
                        <a:ext uri="{28A0092B-C50C-407E-A947-70E740481C1C}">
                          <a14:useLocalDpi xmlns:a14="http://schemas.microsoft.com/office/drawing/2010/main" val="0"/>
                        </a:ext>
                      </a:extLst>
                    </a:blip>
                    <a:srcRect l="30769" r="27084" b="18025"/>
                    <a:stretch/>
                  </pic:blipFill>
                  <pic:spPr bwMode="auto">
                    <a:xfrm>
                      <a:off x="0" y="0"/>
                      <a:ext cx="2505075" cy="1085850"/>
                    </a:xfrm>
                    <a:prstGeom prst="rect">
                      <a:avLst/>
                    </a:prstGeom>
                    <a:noFill/>
                    <a:ln>
                      <a:noFill/>
                    </a:ln>
                    <a:extLst>
                      <a:ext uri="{53640926-AAD7-44D8-BBD7-CCE9431645EC}">
                        <a14:shadowObscured xmlns:a14="http://schemas.microsoft.com/office/drawing/2010/main"/>
                      </a:ext>
                    </a:extLst>
                  </pic:spPr>
                </pic:pic>
              </a:graphicData>
            </a:graphic>
          </wp:inline>
        </w:drawing>
      </w:r>
    </w:p>
    <w:p w14:paraId="1CEA6B33" w14:textId="77777777" w:rsidR="006F1A63" w:rsidRDefault="006F1A63" w:rsidP="00D2565E">
      <w:pPr>
        <w:spacing w:after="0" w:line="240" w:lineRule="auto"/>
        <w:contextualSpacing/>
        <w:rPr>
          <w:rFonts w:eastAsia="Times New Roman" w:cs="Times New Roman"/>
          <w:sz w:val="24"/>
          <w:szCs w:val="24"/>
        </w:rPr>
      </w:pPr>
    </w:p>
    <w:p w14:paraId="446C37DB" w14:textId="77777777" w:rsidR="00F03DE3" w:rsidRDefault="00F03DE3" w:rsidP="00F03DE3">
      <w:pPr>
        <w:pStyle w:val="BlueHeading1"/>
      </w:pPr>
      <w:r w:rsidRPr="006B6BAE">
        <w:t>Instructional Tasks </w:t>
      </w:r>
    </w:p>
    <w:p w14:paraId="6A80F311" w14:textId="77777777" w:rsidR="001C7F85" w:rsidRPr="009A78A2" w:rsidRDefault="00F03DE3" w:rsidP="001C7F85">
      <w:pPr>
        <w:spacing w:after="0" w:line="240" w:lineRule="auto"/>
        <w:textAlignment w:val="baseline"/>
        <w:rPr>
          <w:rFonts w:eastAsia="Calibri" w:cs="Times New Roman"/>
          <w:i/>
          <w:sz w:val="24"/>
          <w:szCs w:val="24"/>
        </w:rPr>
      </w:pPr>
      <w:r w:rsidRPr="006B6BAE">
        <w:rPr>
          <w:rFonts w:eastAsia="Calibri" w:cs="Times New Roman"/>
          <w:bCs/>
          <w:i/>
          <w:sz w:val="24"/>
          <w:szCs w:val="24"/>
        </w:rPr>
        <w:t xml:space="preserve">Instructional Task 1 </w:t>
      </w:r>
      <w:r w:rsidR="001C7F85">
        <w:rPr>
          <w:rFonts w:eastAsia="Calibri" w:cs="Times New Roman"/>
          <w:i/>
          <w:sz w:val="24"/>
          <w:szCs w:val="24"/>
        </w:rPr>
        <w:t>(MTR.7.1)</w:t>
      </w:r>
    </w:p>
    <w:p w14:paraId="6FF9C9DC" w14:textId="77777777" w:rsidR="001C7F85" w:rsidRPr="004D306F" w:rsidRDefault="001C7F85" w:rsidP="001C7F85">
      <w:pPr>
        <w:spacing w:after="0" w:line="240" w:lineRule="auto"/>
        <w:ind w:left="360"/>
        <w:textAlignment w:val="baseline"/>
        <w:rPr>
          <w:rFonts w:eastAsia="Times New Roman" w:cs="Times New Roman"/>
          <w:sz w:val="24"/>
          <w:szCs w:val="24"/>
        </w:rPr>
      </w:pPr>
      <w:r w:rsidRPr="004D306F">
        <w:rPr>
          <w:rFonts w:eastAsia="Times New Roman" w:cs="Times New Roman"/>
          <w:sz w:val="24"/>
          <w:szCs w:val="24"/>
        </w:rPr>
        <w:t xml:space="preserve">The Magnolia Outreach organization is donating 6,924 pounds of rice to families in need. They pour all the rice into 15-pound containers. </w:t>
      </w:r>
    </w:p>
    <w:p w14:paraId="5CC1F255" w14:textId="77777777" w:rsidR="001C7F85" w:rsidRPr="004D306F" w:rsidRDefault="001C7F85" w:rsidP="001C7F85">
      <w:pPr>
        <w:spacing w:after="0" w:line="240" w:lineRule="auto"/>
        <w:ind w:left="1440" w:hanging="720"/>
        <w:textAlignment w:val="baseline"/>
        <w:rPr>
          <w:rFonts w:eastAsia="Times New Roman" w:cs="Times New Roman"/>
          <w:sz w:val="24"/>
          <w:szCs w:val="24"/>
        </w:rPr>
      </w:pPr>
      <w:r w:rsidRPr="004D306F">
        <w:rPr>
          <w:rFonts w:eastAsia="Times New Roman" w:cs="Times New Roman"/>
          <w:sz w:val="24"/>
          <w:szCs w:val="24"/>
        </w:rPr>
        <w:t>Part A. How many containers will they fill</w:t>
      </w:r>
      <w:r>
        <w:rPr>
          <w:rFonts w:eastAsia="Times New Roman" w:cs="Times New Roman"/>
          <w:sz w:val="24"/>
          <w:szCs w:val="24"/>
        </w:rPr>
        <w:t xml:space="preserve"> completely</w:t>
      </w:r>
      <w:r w:rsidRPr="004D306F">
        <w:rPr>
          <w:rFonts w:eastAsia="Times New Roman" w:cs="Times New Roman"/>
          <w:sz w:val="24"/>
          <w:szCs w:val="24"/>
        </w:rPr>
        <w:t xml:space="preserve"> if they use all the rice?</w:t>
      </w:r>
    </w:p>
    <w:p w14:paraId="177A98FF" w14:textId="77777777" w:rsidR="001C7F85" w:rsidRDefault="001C7F85" w:rsidP="001C7F85">
      <w:pPr>
        <w:spacing w:after="0" w:line="240" w:lineRule="auto"/>
        <w:ind w:left="1440" w:hanging="720"/>
        <w:textAlignment w:val="baseline"/>
        <w:rPr>
          <w:rFonts w:eastAsia="Times New Roman" w:cs="Times New Roman"/>
          <w:sz w:val="24"/>
          <w:szCs w:val="24"/>
        </w:rPr>
      </w:pPr>
      <w:r w:rsidRPr="004D306F">
        <w:rPr>
          <w:rFonts w:eastAsia="Times New Roman" w:cs="Times New Roman"/>
          <w:sz w:val="24"/>
          <w:szCs w:val="24"/>
        </w:rPr>
        <w:t xml:space="preserve">Part B. </w:t>
      </w:r>
      <w:r>
        <w:rPr>
          <w:rFonts w:eastAsia="Times New Roman" w:cs="Times New Roman"/>
          <w:sz w:val="24"/>
          <w:szCs w:val="24"/>
        </w:rPr>
        <w:t>How many containers will they need for all the rice?</w:t>
      </w:r>
    </w:p>
    <w:p w14:paraId="554C3A9D" w14:textId="77777777" w:rsidR="001C7F85" w:rsidRDefault="001C7F85" w:rsidP="001C7F85">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C. </w:t>
      </w:r>
      <w:r w:rsidRPr="004D306F">
        <w:rPr>
          <w:rFonts w:eastAsia="Times New Roman" w:cs="Times New Roman"/>
          <w:sz w:val="24"/>
          <w:szCs w:val="24"/>
        </w:rPr>
        <w:t xml:space="preserve">Will </w:t>
      </w:r>
      <w:r>
        <w:rPr>
          <w:rFonts w:eastAsia="Times New Roman" w:cs="Times New Roman"/>
          <w:sz w:val="24"/>
          <w:szCs w:val="24"/>
        </w:rPr>
        <w:t xml:space="preserve">the </w:t>
      </w:r>
      <w:r w:rsidRPr="004D306F">
        <w:rPr>
          <w:rFonts w:eastAsia="Times New Roman" w:cs="Times New Roman"/>
          <w:sz w:val="24"/>
          <w:szCs w:val="24"/>
        </w:rPr>
        <w:t xml:space="preserve">Magnolia Outreach </w:t>
      </w:r>
      <w:r>
        <w:rPr>
          <w:rFonts w:eastAsia="Times New Roman" w:cs="Times New Roman"/>
          <w:sz w:val="24"/>
          <w:szCs w:val="24"/>
        </w:rPr>
        <w:t>organization</w:t>
      </w:r>
      <w:r w:rsidRPr="004D306F">
        <w:rPr>
          <w:rFonts w:eastAsia="Times New Roman" w:cs="Times New Roman"/>
          <w:sz w:val="24"/>
          <w:szCs w:val="24"/>
        </w:rPr>
        <w:t xml:space="preserve"> </w:t>
      </w:r>
      <w:r>
        <w:rPr>
          <w:rFonts w:eastAsia="Times New Roman" w:cs="Times New Roman"/>
          <w:sz w:val="24"/>
          <w:szCs w:val="24"/>
        </w:rPr>
        <w:t xml:space="preserve">completely fill all of the containers needed for all of the rice? </w:t>
      </w:r>
      <w:r w:rsidRPr="004D306F">
        <w:rPr>
          <w:rFonts w:eastAsia="Times New Roman" w:cs="Times New Roman"/>
          <w:sz w:val="24"/>
          <w:szCs w:val="24"/>
        </w:rPr>
        <w:t>If not, will the partially filled container be more or less than half-full? Explain how you know.</w:t>
      </w:r>
    </w:p>
    <w:p w14:paraId="687179EA" w14:textId="77777777" w:rsidR="001C7F85" w:rsidRDefault="001C7F85" w:rsidP="001C7F85">
      <w:pPr>
        <w:spacing w:after="0" w:line="240" w:lineRule="auto"/>
        <w:textAlignment w:val="baseline"/>
        <w:rPr>
          <w:rFonts w:eastAsia="Calibri" w:cs="Times New Roman"/>
          <w:i/>
          <w:sz w:val="24"/>
          <w:szCs w:val="24"/>
        </w:rPr>
      </w:pPr>
    </w:p>
    <w:p w14:paraId="645F00E3" w14:textId="77777777" w:rsidR="001C7F85" w:rsidRPr="009A78A2" w:rsidRDefault="001C7F85" w:rsidP="001C7F85">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 xml:space="preserve">2 </w:t>
      </w:r>
    </w:p>
    <w:p w14:paraId="2BB20079" w14:textId="77777777" w:rsidR="001C7F85" w:rsidRDefault="001C7F85" w:rsidP="001C7F85">
      <w:pPr>
        <w:spacing w:after="0" w:line="240" w:lineRule="auto"/>
        <w:ind w:left="720"/>
        <w:textAlignment w:val="baseline"/>
        <w:rPr>
          <w:rFonts w:eastAsia="Times New Roman" w:cs="Times New Roman"/>
          <w:sz w:val="24"/>
          <w:szCs w:val="24"/>
        </w:rPr>
      </w:pPr>
      <w:r>
        <w:rPr>
          <w:rFonts w:eastAsia="Times New Roman" w:cs="Times New Roman"/>
          <w:sz w:val="24"/>
          <w:szCs w:val="24"/>
        </w:rPr>
        <w:t>Natalie says that 5,978 is not divisible by 24. When two numbers are divisible, they have a whole-number quotient with no remainder. Is Natalie correct? Why or why not?</w:t>
      </w:r>
    </w:p>
    <w:p w14:paraId="4F840E64" w14:textId="66C8ED08" w:rsidR="00F03DE3" w:rsidRDefault="00F03DE3" w:rsidP="001C7F85">
      <w:pPr>
        <w:spacing w:after="0" w:line="240" w:lineRule="auto"/>
        <w:rPr>
          <w:rFonts w:eastAsia="Times New Roman" w:cs="Times New Roman"/>
          <w:sz w:val="24"/>
          <w:szCs w:val="24"/>
        </w:rPr>
      </w:pPr>
    </w:p>
    <w:p w14:paraId="1828F5D6" w14:textId="77777777" w:rsidR="00F03DE3" w:rsidRPr="006B6BAE" w:rsidRDefault="00F03DE3" w:rsidP="00F03DE3">
      <w:pPr>
        <w:pStyle w:val="BlueHeading1"/>
      </w:pPr>
      <w:r w:rsidRPr="006B6BAE">
        <w:t>Instructional </w:t>
      </w:r>
      <w:r>
        <w:t>Items</w:t>
      </w:r>
      <w:r w:rsidRPr="006B6BAE">
        <w:t> </w:t>
      </w:r>
    </w:p>
    <w:p w14:paraId="766BCE9B" w14:textId="77777777" w:rsidR="00F03DE3" w:rsidRPr="006B6BAE" w:rsidRDefault="00F03DE3" w:rsidP="00F03DE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A414A67" w14:textId="77777777" w:rsidR="00233137" w:rsidRDefault="00233137" w:rsidP="00233137">
      <w:pPr>
        <w:spacing w:after="0" w:line="240" w:lineRule="auto"/>
        <w:ind w:left="372"/>
        <w:textAlignment w:val="baseline"/>
        <w:rPr>
          <w:rFonts w:eastAsia="Times New Roman" w:cs="Times New Roman"/>
          <w:sz w:val="24"/>
          <w:szCs w:val="24"/>
        </w:rPr>
      </w:pPr>
      <w:r w:rsidRPr="004D306F">
        <w:rPr>
          <w:rFonts w:eastAsia="Times New Roman" w:cs="Times New Roman"/>
          <w:sz w:val="24"/>
          <w:szCs w:val="24"/>
        </w:rPr>
        <w:t xml:space="preserve">What is the quotient of </w:t>
      </w:r>
      <m:oMath>
        <m:r>
          <w:rPr>
            <w:rFonts w:ascii="Cambria Math" w:eastAsia="Times New Roman" w:hAnsi="Cambria Math" w:cs="Times New Roman"/>
            <w:sz w:val="24"/>
            <w:szCs w:val="24"/>
          </w:rPr>
          <m:t>498÷72</m:t>
        </m:r>
      </m:oMath>
      <w:r w:rsidRPr="004D306F">
        <w:rPr>
          <w:rFonts w:eastAsia="Times New Roman" w:cs="Times New Roman"/>
          <w:sz w:val="24"/>
          <w:szCs w:val="24"/>
        </w:rPr>
        <w:t>?</w:t>
      </w:r>
    </w:p>
    <w:p w14:paraId="65D03FEF" w14:textId="77777777" w:rsidR="00233137" w:rsidRDefault="00233137" w:rsidP="00233137">
      <w:pPr>
        <w:spacing w:after="0" w:line="240" w:lineRule="auto"/>
        <w:ind w:left="372"/>
        <w:textAlignment w:val="baseline"/>
        <w:rPr>
          <w:rFonts w:eastAsia="Times New Roman" w:cs="Times New Roman"/>
          <w:sz w:val="24"/>
          <w:szCs w:val="24"/>
        </w:rPr>
      </w:pPr>
    </w:p>
    <w:p w14:paraId="0131B0F5" w14:textId="77777777" w:rsidR="00233137" w:rsidRPr="009A78A2" w:rsidRDefault="00233137" w:rsidP="00233137">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2</w:t>
      </w:r>
    </w:p>
    <w:p w14:paraId="6A5E6784" w14:textId="77777777" w:rsidR="00233137" w:rsidRDefault="00233137" w:rsidP="00233137">
      <w:pPr>
        <w:spacing w:after="0" w:line="240" w:lineRule="auto"/>
        <w:ind w:left="372"/>
        <w:textAlignment w:val="baseline"/>
        <w:rPr>
          <w:rFonts w:eastAsia="Times New Roman" w:cs="Times New Roman"/>
          <w:sz w:val="24"/>
          <w:szCs w:val="24"/>
        </w:rPr>
      </w:pPr>
      <w:r>
        <w:rPr>
          <w:rFonts w:eastAsia="Times New Roman" w:cs="Times New Roman"/>
          <w:sz w:val="24"/>
          <w:szCs w:val="24"/>
        </w:rPr>
        <w:t xml:space="preserve">Part A. </w:t>
      </w:r>
      <w:r w:rsidRPr="004D306F">
        <w:rPr>
          <w:rFonts w:eastAsia="Times New Roman" w:cs="Times New Roman"/>
          <w:sz w:val="24"/>
          <w:szCs w:val="24"/>
        </w:rPr>
        <w:t xml:space="preserve">What is the quotient of </w:t>
      </w:r>
      <w:r>
        <w:rPr>
          <w:rFonts w:eastAsia="Times New Roman" w:cs="Times New Roman"/>
          <w:sz w:val="24"/>
          <w:szCs w:val="24"/>
        </w:rPr>
        <w:t>65</w:t>
      </w:r>
      <m:oMath>
        <m:r>
          <w:rPr>
            <w:rFonts w:ascii="Cambria Math" w:eastAsia="Times New Roman" w:hAnsi="Cambria Math" w:cs="Times New Roman"/>
            <w:sz w:val="24"/>
            <w:szCs w:val="24"/>
          </w:rPr>
          <m:t>,106÷34</m:t>
        </m:r>
      </m:oMath>
      <w:r w:rsidRPr="004D306F">
        <w:rPr>
          <w:rFonts w:eastAsia="Times New Roman" w:cs="Times New Roman"/>
          <w:sz w:val="24"/>
          <w:szCs w:val="24"/>
        </w:rPr>
        <w:t>?</w:t>
      </w:r>
    </w:p>
    <w:p w14:paraId="42B61BDB" w14:textId="77777777" w:rsidR="00233137" w:rsidRDefault="00233137" w:rsidP="00233137">
      <w:pPr>
        <w:spacing w:after="0" w:line="240" w:lineRule="auto"/>
        <w:ind w:left="372"/>
        <w:textAlignment w:val="baseline"/>
        <w:rPr>
          <w:rFonts w:eastAsia="Times New Roman" w:cs="Times New Roman"/>
          <w:sz w:val="24"/>
          <w:szCs w:val="24"/>
        </w:rPr>
      </w:pPr>
      <w:r>
        <w:rPr>
          <w:rFonts w:eastAsia="Times New Roman" w:cs="Times New Roman"/>
          <w:sz w:val="24"/>
          <w:szCs w:val="24"/>
        </w:rPr>
        <w:t>Part B. Write the remainder of 65,</w:t>
      </w:r>
      <m:oMath>
        <m:r>
          <w:rPr>
            <w:rFonts w:ascii="Cambria Math" w:eastAsia="Times New Roman" w:hAnsi="Cambria Math" w:cs="Times New Roman"/>
            <w:sz w:val="24"/>
            <w:szCs w:val="24"/>
          </w:rPr>
          <m:t>106÷34</m:t>
        </m:r>
      </m:oMath>
      <w:r>
        <w:rPr>
          <w:rFonts w:eastAsia="Times New Roman" w:cs="Times New Roman"/>
          <w:sz w:val="24"/>
          <w:szCs w:val="24"/>
        </w:rPr>
        <w:t xml:space="preserve"> as a fraction.</w:t>
      </w:r>
    </w:p>
    <w:p w14:paraId="5F576AE3" w14:textId="77777777" w:rsidR="00233137" w:rsidRDefault="00233137" w:rsidP="00233137">
      <w:pPr>
        <w:spacing w:after="0" w:line="240" w:lineRule="auto"/>
        <w:ind w:left="372"/>
        <w:textAlignment w:val="baseline"/>
        <w:rPr>
          <w:rFonts w:eastAsia="Times New Roman" w:cs="Times New Roman"/>
          <w:sz w:val="24"/>
          <w:szCs w:val="24"/>
        </w:rPr>
      </w:pPr>
    </w:p>
    <w:p w14:paraId="37AC677F" w14:textId="77777777" w:rsidR="00233137" w:rsidRPr="009A78A2" w:rsidRDefault="00233137" w:rsidP="00233137">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3</w:t>
      </w:r>
    </w:p>
    <w:p w14:paraId="6C0B5597" w14:textId="77777777" w:rsidR="00233137" w:rsidRDefault="00233137" w:rsidP="00233137">
      <w:pPr>
        <w:spacing w:after="0" w:line="240" w:lineRule="auto"/>
        <w:ind w:left="372"/>
        <w:textAlignment w:val="baseline"/>
        <w:rPr>
          <w:rFonts w:eastAsia="Times New Roman" w:cs="Times New Roman"/>
          <w:sz w:val="24"/>
          <w:szCs w:val="24"/>
        </w:rPr>
      </w:pPr>
      <w:r w:rsidRPr="004D306F">
        <w:rPr>
          <w:rFonts w:eastAsia="Times New Roman" w:cs="Times New Roman"/>
          <w:sz w:val="24"/>
          <w:szCs w:val="24"/>
        </w:rPr>
        <w:t xml:space="preserve">What is the quotient of </w:t>
      </w:r>
      <m:oMath>
        <m:r>
          <w:rPr>
            <w:rFonts w:ascii="Cambria Math" w:eastAsia="Times New Roman" w:hAnsi="Cambria Math" w:cs="Times New Roman"/>
            <w:sz w:val="24"/>
            <w:szCs w:val="24"/>
          </w:rPr>
          <m:t>9,253÷46</m:t>
        </m:r>
      </m:oMath>
      <w:r w:rsidRPr="004D306F">
        <w:rPr>
          <w:rFonts w:eastAsia="Times New Roman" w:cs="Times New Roman"/>
          <w:sz w:val="24"/>
          <w:szCs w:val="24"/>
        </w:rPr>
        <w:t>?</w:t>
      </w:r>
    </w:p>
    <w:p w14:paraId="09DF75A0" w14:textId="77777777" w:rsidR="00233137" w:rsidRDefault="00233137" w:rsidP="009D7378">
      <w:pPr>
        <w:pStyle w:val="ListParagraph"/>
        <w:numPr>
          <w:ilvl w:val="0"/>
          <w:numId w:val="47"/>
        </w:numPr>
        <w:textAlignment w:val="baseline"/>
        <w:rPr>
          <w:rFonts w:eastAsia="Times New Roman" w:cs="Times New Roman"/>
          <w:sz w:val="24"/>
          <w:szCs w:val="24"/>
        </w:rPr>
      </w:pPr>
      <w:r>
        <w:rPr>
          <w:rFonts w:eastAsia="Times New Roman" w:cs="Times New Roman"/>
          <w:sz w:val="24"/>
          <w:szCs w:val="24"/>
        </w:rPr>
        <w:t>20</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46</m:t>
            </m:r>
          </m:den>
        </m:f>
      </m:oMath>
    </w:p>
    <w:p w14:paraId="5CB020AA" w14:textId="77777777" w:rsidR="00233137" w:rsidRDefault="00233137" w:rsidP="009D7378">
      <w:pPr>
        <w:pStyle w:val="ListParagraph"/>
        <w:numPr>
          <w:ilvl w:val="0"/>
          <w:numId w:val="47"/>
        </w:numPr>
        <w:textAlignment w:val="baseline"/>
        <w:rPr>
          <w:rFonts w:eastAsia="Times New Roman" w:cs="Times New Roman"/>
          <w:sz w:val="24"/>
          <w:szCs w:val="24"/>
        </w:rPr>
      </w:pPr>
      <w:r>
        <w:rPr>
          <w:rFonts w:eastAsia="Times New Roman" w:cs="Times New Roman"/>
          <w:sz w:val="24"/>
          <w:szCs w:val="24"/>
        </w:rPr>
        <w:t>21</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46</m:t>
            </m:r>
          </m:den>
        </m:f>
      </m:oMath>
    </w:p>
    <w:p w14:paraId="6BE1F3AB" w14:textId="77777777" w:rsidR="00233137" w:rsidRPr="00D875C3" w:rsidRDefault="00233137" w:rsidP="009D7378">
      <w:pPr>
        <w:pStyle w:val="ListParagraph"/>
        <w:numPr>
          <w:ilvl w:val="0"/>
          <w:numId w:val="47"/>
        </w:numPr>
        <w:textAlignment w:val="baseline"/>
        <w:rPr>
          <w:rFonts w:eastAsia="Times New Roman" w:cs="Times New Roman"/>
          <w:sz w:val="24"/>
          <w:szCs w:val="24"/>
        </w:rPr>
      </w:pPr>
      <w:r>
        <w:rPr>
          <w:rFonts w:eastAsia="Times New Roman" w:cs="Times New Roman"/>
          <w:sz w:val="24"/>
          <w:szCs w:val="24"/>
        </w:rPr>
        <w:t>201</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46</m:t>
            </m:r>
          </m:den>
        </m:f>
      </m:oMath>
    </w:p>
    <w:p w14:paraId="564DE620" w14:textId="77777777" w:rsidR="00233137" w:rsidRPr="00D875C3" w:rsidRDefault="00233137" w:rsidP="009D7378">
      <w:pPr>
        <w:pStyle w:val="ListParagraph"/>
        <w:numPr>
          <w:ilvl w:val="0"/>
          <w:numId w:val="47"/>
        </w:numPr>
        <w:textAlignment w:val="baseline"/>
        <w:rPr>
          <w:rFonts w:eastAsia="Times New Roman" w:cs="Times New Roman"/>
          <w:sz w:val="24"/>
          <w:szCs w:val="24"/>
        </w:rPr>
      </w:pPr>
      <w:r>
        <w:rPr>
          <w:rFonts w:eastAsia="Times New Roman" w:cs="Times New Roman"/>
          <w:sz w:val="24"/>
          <w:szCs w:val="24"/>
        </w:rPr>
        <w:t>201</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26</m:t>
            </m:r>
          </m:den>
        </m:f>
      </m:oMath>
    </w:p>
    <w:p w14:paraId="4A197CC6" w14:textId="77777777" w:rsidR="00F03DE3" w:rsidRPr="006B6BAE" w:rsidRDefault="00F03DE3" w:rsidP="00F03DE3">
      <w:pPr>
        <w:pStyle w:val="Style4"/>
      </w:pPr>
      <w:r w:rsidRPr="006B6BAE">
        <w:t>*The strategies, tasks and items included in the B1G-M are examples and should not be considered comprehensive.</w:t>
      </w:r>
    </w:p>
    <w:p w14:paraId="48F4DA03" w14:textId="77777777" w:rsidR="006B62F8" w:rsidRPr="00F03DE3" w:rsidRDefault="006B62F8" w:rsidP="00C91967">
      <w:pPr>
        <w:pStyle w:val="Normal11"/>
      </w:pPr>
      <w:bookmarkStart w:id="14" w:name="_MA.6.NSO.2.3"/>
      <w:bookmarkEnd w:id="14"/>
    </w:p>
    <w:p w14:paraId="4EFF7668" w14:textId="13978026" w:rsidR="00D52D7C" w:rsidRPr="006B6BAE" w:rsidRDefault="00427D5A" w:rsidP="001056B4">
      <w:pPr>
        <w:pStyle w:val="Heading3"/>
      </w:pPr>
      <w:bookmarkStart w:id="15" w:name="_MA.5.NSO.2.3"/>
      <w:bookmarkEnd w:id="15"/>
      <w:r>
        <w:t>MA.5</w:t>
      </w:r>
      <w:r w:rsidR="00D52D7C" w:rsidRPr="006B6BAE">
        <w:t>.NSO.2.3</w:t>
      </w:r>
    </w:p>
    <w:p w14:paraId="197352BD" w14:textId="77777777" w:rsidR="001056B4" w:rsidRDefault="001056B4" w:rsidP="001056B4">
      <w:pPr>
        <w:spacing w:after="0" w:line="240" w:lineRule="auto"/>
        <w:textAlignment w:val="baseline"/>
        <w:rPr>
          <w:rFonts w:eastAsia="Times New Roman" w:cs="Times New Roman"/>
          <w:sz w:val="24"/>
          <w:szCs w:val="24"/>
        </w:rPr>
      </w:pPr>
    </w:p>
    <w:p w14:paraId="1E11F1D3" w14:textId="77777777" w:rsidR="004955D2" w:rsidRPr="006B6BAE" w:rsidRDefault="004955D2" w:rsidP="004955D2">
      <w:pPr>
        <w:pStyle w:val="BlueHeading1"/>
      </w:pPr>
      <w:r w:rsidRPr="006B6BAE">
        <w:t>Benchmark</w:t>
      </w:r>
    </w:p>
    <w:p w14:paraId="3176FDC6" w14:textId="5F47E00D" w:rsidR="004955D2" w:rsidRDefault="00427D5A" w:rsidP="00094B77">
      <w:pPr>
        <w:pStyle w:val="Style3"/>
      </w:pPr>
      <w:r>
        <w:t>MA.5</w:t>
      </w:r>
      <w:r w:rsidR="004955D2" w:rsidRPr="005D617E">
        <w:t>.NSO.2.</w:t>
      </w:r>
      <w:r w:rsidR="004955D2">
        <w:t>3</w:t>
      </w:r>
      <w:r w:rsidR="004955D2" w:rsidRPr="005D617E">
        <w:tab/>
      </w:r>
      <w:r w:rsidR="00A14B2A" w:rsidRPr="002229DD">
        <w:rPr>
          <w:color w:val="000000"/>
        </w:rPr>
        <w:t>Add and subtract multi-digit numbers with decimals to the thousandths, including using a standard algorithm with procedural fluency.</w:t>
      </w:r>
    </w:p>
    <w:p w14:paraId="64F0822D" w14:textId="77777777" w:rsidR="004955D2" w:rsidRPr="009D638A" w:rsidRDefault="004955D2" w:rsidP="004955D2">
      <w:pPr>
        <w:spacing w:after="0" w:line="240" w:lineRule="auto"/>
        <w:textAlignment w:val="baseline"/>
        <w:rPr>
          <w:rFonts w:eastAsia="Times New Roman" w:cs="Times New Roman"/>
        </w:rPr>
      </w:pPr>
    </w:p>
    <w:p w14:paraId="79BED58E" w14:textId="77777777" w:rsidR="004955D2" w:rsidRPr="006B6BAE" w:rsidRDefault="004955D2" w:rsidP="004955D2">
      <w:pPr>
        <w:pStyle w:val="BlueHeading1"/>
      </w:pPr>
      <w:r>
        <w:t xml:space="preserve">Connecting </w:t>
      </w:r>
      <w:r w:rsidRPr="006B6BAE">
        <w:t>Benchmark</w:t>
      </w:r>
      <w:r>
        <w:t>s/</w:t>
      </w:r>
      <w:r w:rsidRPr="006B6BAE">
        <w:t>Horizontal Alignment</w:t>
      </w:r>
      <w:r>
        <w:t xml:space="preserve">        </w:t>
      </w:r>
    </w:p>
    <w:p w14:paraId="1F70DAAD" w14:textId="77777777" w:rsidR="003F2776" w:rsidRDefault="003F2776" w:rsidP="009D7378">
      <w:pPr>
        <w:numPr>
          <w:ilvl w:val="0"/>
          <w:numId w:val="15"/>
        </w:numPr>
        <w:spacing w:after="0" w:line="240" w:lineRule="auto"/>
        <w:textAlignment w:val="baseline"/>
        <w:rPr>
          <w:rFonts w:eastAsia="Times New Roman" w:cs="Times New Roman"/>
          <w:sz w:val="24"/>
        </w:rPr>
      </w:pPr>
      <w:r w:rsidRPr="7AAF2B8F">
        <w:rPr>
          <w:rFonts w:eastAsia="Times New Roman" w:cs="Times New Roman"/>
          <w:sz w:val="24"/>
          <w:szCs w:val="24"/>
        </w:rPr>
        <w:t>MA.5.NSO.1.5</w:t>
      </w:r>
    </w:p>
    <w:p w14:paraId="4781DD6A" w14:textId="77777777" w:rsidR="003F2776" w:rsidRPr="002229DD" w:rsidRDefault="003F2776" w:rsidP="009D7378">
      <w:pPr>
        <w:numPr>
          <w:ilvl w:val="0"/>
          <w:numId w:val="15"/>
        </w:numPr>
        <w:spacing w:after="0" w:line="240" w:lineRule="auto"/>
        <w:textAlignment w:val="baseline"/>
        <w:rPr>
          <w:rFonts w:eastAsia="Times New Roman" w:cs="Times New Roman"/>
          <w:sz w:val="24"/>
        </w:rPr>
      </w:pPr>
      <w:r w:rsidRPr="7AAF2B8F">
        <w:rPr>
          <w:rFonts w:eastAsia="Times New Roman" w:cs="Times New Roman"/>
          <w:sz w:val="24"/>
          <w:szCs w:val="24"/>
        </w:rPr>
        <w:t>MA.5.AR.2.1, MA.5.AR.2.2, MA.5.AR.2.3</w:t>
      </w:r>
    </w:p>
    <w:p w14:paraId="5C17F8AF" w14:textId="77777777" w:rsidR="003F2776" w:rsidRPr="00F41869" w:rsidRDefault="003F2776" w:rsidP="009D7378">
      <w:pPr>
        <w:widowControl w:val="0"/>
        <w:numPr>
          <w:ilvl w:val="0"/>
          <w:numId w:val="15"/>
        </w:numPr>
        <w:spacing w:after="0" w:line="240" w:lineRule="auto"/>
        <w:contextualSpacing/>
        <w:rPr>
          <w:rFonts w:eastAsia="Times New Roman" w:cs="Times New Roman"/>
          <w:sz w:val="24"/>
          <w:szCs w:val="24"/>
        </w:rPr>
      </w:pPr>
      <w:r w:rsidRPr="7AAF2B8F">
        <w:rPr>
          <w:rFonts w:eastAsia="Times New Roman" w:cs="Times New Roman"/>
          <w:sz w:val="24"/>
          <w:szCs w:val="24"/>
        </w:rPr>
        <w:t>MA.5.M.2.1</w:t>
      </w:r>
    </w:p>
    <w:p w14:paraId="7F4B9E2C" w14:textId="3ED6BF35" w:rsidR="004955D2" w:rsidRPr="003F2776" w:rsidRDefault="003F2776" w:rsidP="009D7378">
      <w:pPr>
        <w:widowControl w:val="0"/>
        <w:numPr>
          <w:ilvl w:val="0"/>
          <w:numId w:val="15"/>
        </w:numPr>
        <w:spacing w:after="0" w:line="240" w:lineRule="auto"/>
        <w:contextualSpacing/>
        <w:rPr>
          <w:rFonts w:eastAsia="Times New Roman" w:cs="Times New Roman"/>
          <w:sz w:val="24"/>
          <w:szCs w:val="24"/>
        </w:rPr>
      </w:pPr>
      <w:r w:rsidRPr="7AAF2B8F">
        <w:rPr>
          <w:rFonts w:eastAsia="Times New Roman" w:cs="Times New Roman"/>
          <w:sz w:val="24"/>
          <w:szCs w:val="24"/>
        </w:rPr>
        <w:t>MA.5.GR.2.1</w:t>
      </w:r>
    </w:p>
    <w:p w14:paraId="13000109" w14:textId="77777777" w:rsidR="004955D2" w:rsidRPr="006B6BAE" w:rsidRDefault="004955D2" w:rsidP="004955D2">
      <w:pPr>
        <w:widowControl w:val="0"/>
        <w:spacing w:after="0" w:line="240" w:lineRule="auto"/>
        <w:ind w:left="720"/>
        <w:contextualSpacing/>
        <w:rPr>
          <w:rFonts w:eastAsia="Times New Roman" w:cs="Times New Roman"/>
          <w:sz w:val="24"/>
          <w:szCs w:val="24"/>
        </w:rPr>
      </w:pPr>
    </w:p>
    <w:p w14:paraId="02348446" w14:textId="77777777" w:rsidR="004955D2" w:rsidRDefault="004955D2" w:rsidP="004955D2">
      <w:pPr>
        <w:pStyle w:val="BlueHeading1"/>
      </w:pPr>
      <w:r w:rsidRPr="009C58CD">
        <w:t>Terms</w:t>
      </w:r>
      <w:r w:rsidRPr="006B6BAE">
        <w:t> from the K-12 Glossary </w:t>
      </w:r>
    </w:p>
    <w:p w14:paraId="448F2287" w14:textId="77777777" w:rsidR="00216FDC" w:rsidRPr="00D875C3" w:rsidRDefault="00216FDC" w:rsidP="009D7378">
      <w:pPr>
        <w:numPr>
          <w:ilvl w:val="0"/>
          <w:numId w:val="15"/>
        </w:numPr>
        <w:spacing w:after="0" w:line="240" w:lineRule="auto"/>
        <w:textAlignment w:val="baseline"/>
        <w:rPr>
          <w:rFonts w:cs="Times New Roman"/>
          <w:sz w:val="24"/>
          <w:szCs w:val="24"/>
        </w:rPr>
      </w:pPr>
      <w:r>
        <w:rPr>
          <w:rFonts w:cs="Times New Roman"/>
          <w:sz w:val="24"/>
          <w:szCs w:val="24"/>
        </w:rPr>
        <w:t>Distributive Property</w:t>
      </w:r>
    </w:p>
    <w:p w14:paraId="422C5D33" w14:textId="77777777" w:rsidR="00216FDC" w:rsidRPr="004D306F" w:rsidRDefault="00216FDC"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quation</w:t>
      </w:r>
      <w:r>
        <w:rPr>
          <w:rFonts w:eastAsia="Times New Roman" w:cs="Times New Roman"/>
          <w:sz w:val="24"/>
          <w:szCs w:val="24"/>
        </w:rPr>
        <w:t xml:space="preserve"> </w:t>
      </w:r>
    </w:p>
    <w:p w14:paraId="3B00444C" w14:textId="77777777" w:rsidR="00216FDC" w:rsidRPr="004D306F" w:rsidRDefault="00216FDC"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xpression</w:t>
      </w:r>
    </w:p>
    <w:p w14:paraId="444D70D3"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69EE3022" w14:textId="77777777" w:rsidR="004955D2" w:rsidRPr="00775194" w:rsidRDefault="004955D2" w:rsidP="004955D2">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55D2" w:rsidRPr="006B6BAE" w14:paraId="066B65C1" w14:textId="77777777" w:rsidTr="009F5B9B">
        <w:trPr>
          <w:trHeight w:val="710"/>
        </w:trPr>
        <w:tc>
          <w:tcPr>
            <w:tcW w:w="2499" w:type="pct"/>
            <w:tcBorders>
              <w:top w:val="single" w:sz="4" w:space="0" w:color="auto"/>
              <w:left w:val="nil"/>
              <w:bottom w:val="nil"/>
              <w:right w:val="nil"/>
            </w:tcBorders>
            <w:shd w:val="clear" w:color="auto" w:fill="auto"/>
            <w:hideMark/>
          </w:tcPr>
          <w:p w14:paraId="71B96E40" w14:textId="77777777" w:rsidR="004955D2" w:rsidRPr="006B6BAE" w:rsidRDefault="004955D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F3FEBE0" w14:textId="770E9268" w:rsidR="004955D2" w:rsidRPr="009F5B9B" w:rsidRDefault="00A76B39" w:rsidP="009F5B9B">
            <w:pPr>
              <w:numPr>
                <w:ilvl w:val="0"/>
                <w:numId w:val="14"/>
              </w:numPr>
              <w:spacing w:after="0" w:line="240" w:lineRule="auto"/>
              <w:textAlignment w:val="baseline"/>
              <w:rPr>
                <w:rFonts w:eastAsia="Times New Roman" w:cs="Times New Roman"/>
                <w:sz w:val="24"/>
              </w:rPr>
            </w:pPr>
            <w:r w:rsidRPr="28167D95">
              <w:rPr>
                <w:rFonts w:eastAsia="Times New Roman" w:cs="Times New Roman"/>
                <w:sz w:val="24"/>
                <w:szCs w:val="24"/>
              </w:rPr>
              <w:t>MA.4.NSO.2.6, MA.4.NSO.2.7</w:t>
            </w:r>
          </w:p>
        </w:tc>
        <w:tc>
          <w:tcPr>
            <w:tcW w:w="2501" w:type="pct"/>
            <w:tcBorders>
              <w:top w:val="single" w:sz="4" w:space="0" w:color="auto"/>
              <w:left w:val="nil"/>
              <w:bottom w:val="nil"/>
              <w:right w:val="nil"/>
            </w:tcBorders>
            <w:shd w:val="clear" w:color="auto" w:fill="auto"/>
          </w:tcPr>
          <w:p w14:paraId="7248A665" w14:textId="77777777" w:rsidR="004955D2" w:rsidRPr="006B6BAE" w:rsidRDefault="004955D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8D53552" w14:textId="36C3C506" w:rsidR="004955D2" w:rsidRPr="00C011D4" w:rsidRDefault="00C011D4" w:rsidP="009D7378">
            <w:pPr>
              <w:pStyle w:val="ListParagraph"/>
              <w:numPr>
                <w:ilvl w:val="1"/>
                <w:numId w:val="44"/>
              </w:numPr>
              <w:textAlignment w:val="baseline"/>
              <w:rPr>
                <w:rFonts w:eastAsia="Times New Roman" w:cs="Times New Roman"/>
                <w:sz w:val="24"/>
                <w:szCs w:val="24"/>
              </w:rPr>
            </w:pPr>
            <w:r w:rsidRPr="00C011D4">
              <w:rPr>
                <w:rFonts w:eastAsia="Times New Roman" w:cs="Times New Roman"/>
                <w:sz w:val="24"/>
                <w:szCs w:val="24"/>
              </w:rPr>
              <w:t>MA.6.NSO.2.3 </w:t>
            </w:r>
          </w:p>
        </w:tc>
      </w:tr>
    </w:tbl>
    <w:p w14:paraId="612B6438" w14:textId="122D910C" w:rsidR="004955D2" w:rsidRPr="006B6BAE" w:rsidRDefault="004955D2" w:rsidP="004955D2">
      <w:pPr>
        <w:pStyle w:val="BlueHeading1"/>
      </w:pPr>
      <w:r w:rsidRPr="006B6BAE">
        <w:t xml:space="preserve">Purpose and Instructional Strategies </w:t>
      </w:r>
    </w:p>
    <w:p w14:paraId="4E4CE66A" w14:textId="77777777" w:rsidR="007C364D" w:rsidRPr="002229DD" w:rsidRDefault="007C364D" w:rsidP="007C364D">
      <w:pPr>
        <w:pStyle w:val="paragraph"/>
        <w:spacing w:before="0" w:beforeAutospacing="0" w:after="0" w:afterAutospacing="0"/>
        <w:textAlignment w:val="baseline"/>
        <w:rPr>
          <w:rFonts w:eastAsiaTheme="minorEastAsia"/>
          <w:szCs w:val="22"/>
        </w:rPr>
      </w:pPr>
      <w:r w:rsidRPr="002229DD">
        <w:rPr>
          <w:szCs w:val="22"/>
        </w:rPr>
        <w:t xml:space="preserve">The purpose of this benchmark is for students to add and subtract multi-digit numbers with </w:t>
      </w:r>
      <w:r w:rsidRPr="002229DD">
        <w:rPr>
          <w:rFonts w:eastAsiaTheme="minorEastAsia"/>
          <w:szCs w:val="22"/>
        </w:rPr>
        <w:t>decimals to the thousandt</w:t>
      </w:r>
      <w:r>
        <w:rPr>
          <w:rFonts w:eastAsiaTheme="minorEastAsia"/>
          <w:szCs w:val="22"/>
        </w:rPr>
        <w:t>hs with procedural fluency. In G</w:t>
      </w:r>
      <w:r w:rsidRPr="002229DD">
        <w:rPr>
          <w:rFonts w:eastAsiaTheme="minorEastAsia"/>
          <w:szCs w:val="22"/>
        </w:rPr>
        <w:t>rade 4</w:t>
      </w:r>
      <w:r>
        <w:rPr>
          <w:rFonts w:eastAsiaTheme="minorEastAsia"/>
          <w:szCs w:val="22"/>
        </w:rPr>
        <w:t xml:space="preserve"> (MA.4.NSO.2.7)</w:t>
      </w:r>
      <w:r w:rsidRPr="002229DD">
        <w:rPr>
          <w:rFonts w:eastAsiaTheme="minorEastAsia"/>
          <w:szCs w:val="22"/>
        </w:rPr>
        <w:t>, students explored the addition and subtraction of multi-digit numbers with decimals to hundredths using money and manipulatives</w:t>
      </w:r>
      <w:r>
        <w:rPr>
          <w:rFonts w:eastAsiaTheme="minorEastAsia"/>
          <w:szCs w:val="22"/>
        </w:rPr>
        <w:t xml:space="preserve"> based on place value</w:t>
      </w:r>
      <w:r w:rsidRPr="002229DD">
        <w:rPr>
          <w:rFonts w:eastAsiaTheme="minorEastAsia"/>
          <w:szCs w:val="22"/>
        </w:rPr>
        <w:t xml:space="preserve">. </w:t>
      </w:r>
      <w:r>
        <w:rPr>
          <w:rFonts w:eastAsiaTheme="minorEastAsia"/>
          <w:szCs w:val="22"/>
        </w:rPr>
        <w:t>In Grade 6, students add and subtract positive fractions with procedural fluency.</w:t>
      </w:r>
    </w:p>
    <w:p w14:paraId="773052BC" w14:textId="77777777" w:rsidR="007C364D" w:rsidRPr="00D875C3" w:rsidRDefault="007C364D" w:rsidP="009D7378">
      <w:pPr>
        <w:pStyle w:val="paragraph"/>
        <w:numPr>
          <w:ilvl w:val="0"/>
          <w:numId w:val="14"/>
        </w:numPr>
        <w:spacing w:before="0" w:beforeAutospacing="0" w:after="0" w:afterAutospacing="0"/>
        <w:textAlignment w:val="baseline"/>
        <w:rPr>
          <w:rFonts w:eastAsiaTheme="minorEastAsia"/>
          <w:szCs w:val="22"/>
        </w:rPr>
      </w:pPr>
      <w:r w:rsidRPr="28167D95">
        <w:rPr>
          <w:rStyle w:val="normaltextrun"/>
          <w:rFonts w:eastAsiaTheme="minorEastAsia"/>
        </w:rPr>
        <w:t xml:space="preserve">To demonstrate procedural fluency, students may choose a standard algorithm that works best for them and demonstrates their procedural fluency. </w:t>
      </w:r>
      <w:r>
        <w:t xml:space="preserve">A standard algorithm is a method that is </w:t>
      </w:r>
      <w:r w:rsidRPr="004D306F">
        <w:t>efficient and accurate</w:t>
      </w:r>
      <w:r w:rsidRPr="28167D95">
        <w:rPr>
          <w:rStyle w:val="normaltextrun"/>
          <w:rFonts w:eastAsiaTheme="minorEastAsia"/>
        </w:rPr>
        <w:t xml:space="preserve"> </w:t>
      </w:r>
      <w:r w:rsidRPr="28167D95">
        <w:rPr>
          <w:rStyle w:val="normaltextrun"/>
          <w:rFonts w:eastAsiaTheme="minorEastAsia"/>
          <w:i/>
        </w:rPr>
        <w:t>(MTR.3.1)</w:t>
      </w:r>
      <w:r w:rsidRPr="28167D95">
        <w:rPr>
          <w:rStyle w:val="normaltextrun"/>
          <w:rFonts w:eastAsiaTheme="minorEastAsia"/>
        </w:rPr>
        <w:t>.</w:t>
      </w:r>
      <w:r w:rsidRPr="28167D95">
        <w:rPr>
          <w:rStyle w:val="eop"/>
          <w:rFonts w:eastAsiaTheme="minorEastAsia"/>
        </w:rPr>
        <w:t> </w:t>
      </w:r>
      <w:r>
        <w:t xml:space="preserve">A standard algorithm is also generalizable meaning that it works no matter how many digits are involved.  </w:t>
      </w:r>
    </w:p>
    <w:p w14:paraId="13E2FB86" w14:textId="77777777" w:rsidR="007C364D" w:rsidRPr="00A9224A" w:rsidRDefault="007C364D" w:rsidP="009D7378">
      <w:pPr>
        <w:pStyle w:val="paragraph"/>
        <w:numPr>
          <w:ilvl w:val="0"/>
          <w:numId w:val="14"/>
        </w:numPr>
        <w:spacing w:before="0" w:beforeAutospacing="0" w:after="0" w:afterAutospacing="0"/>
        <w:textAlignment w:val="baseline"/>
        <w:rPr>
          <w:rStyle w:val="eop"/>
          <w:rFonts w:eastAsiaTheme="minorEastAsia"/>
          <w:szCs w:val="22"/>
        </w:rPr>
      </w:pPr>
      <w:r w:rsidRPr="6D03BA7F">
        <w:rPr>
          <w:rStyle w:val="eop"/>
          <w:rFonts w:eastAsiaTheme="minorEastAsia"/>
        </w:rPr>
        <w:t xml:space="preserve">Instruction includes explaining that </w:t>
      </w:r>
      <w:r>
        <w:rPr>
          <w:rStyle w:val="eop"/>
          <w:rFonts w:eastAsiaTheme="minorEastAsia"/>
        </w:rPr>
        <w:t xml:space="preserve">the purpose of </w:t>
      </w:r>
      <w:r w:rsidRPr="6D03BA7F">
        <w:rPr>
          <w:rStyle w:val="eop"/>
          <w:rFonts w:eastAsiaTheme="minorEastAsia"/>
        </w:rPr>
        <w:t xml:space="preserve">lining up the decimals points to add or subtract decimals </w:t>
      </w:r>
      <w:r>
        <w:rPr>
          <w:rStyle w:val="eop"/>
          <w:rFonts w:eastAsiaTheme="minorEastAsia"/>
        </w:rPr>
        <w:t>is align</w:t>
      </w:r>
      <w:r w:rsidRPr="6D03BA7F">
        <w:rPr>
          <w:rStyle w:val="eop"/>
          <w:rFonts w:eastAsiaTheme="minorEastAsia"/>
        </w:rPr>
        <w:t xml:space="preserve"> corresponding place values. </w:t>
      </w:r>
      <w:r>
        <w:rPr>
          <w:rStyle w:val="eop"/>
          <w:rFonts w:eastAsiaTheme="minorEastAsia"/>
        </w:rPr>
        <w:t xml:space="preserve">Due to the fixed denominator associated with each place value, such as </w:t>
      </w:r>
      <m:oMath>
        <m:f>
          <m:fPr>
            <m:ctrlPr>
              <w:rPr>
                <w:rStyle w:val="eop"/>
                <w:rFonts w:ascii="Cambria Math" w:eastAsiaTheme="minorEastAsia" w:hAnsi="Cambria Math"/>
                <w:i/>
              </w:rPr>
            </m:ctrlPr>
          </m:fPr>
          <m:num>
            <m:r>
              <w:rPr>
                <w:rStyle w:val="eop"/>
                <w:rFonts w:ascii="Cambria Math" w:eastAsiaTheme="minorEastAsia" w:hAnsi="Cambria Math"/>
              </w:rPr>
              <m:t>1</m:t>
            </m:r>
          </m:num>
          <m:den>
            <m:r>
              <w:rPr>
                <w:rStyle w:val="eop"/>
                <w:rFonts w:ascii="Cambria Math" w:eastAsiaTheme="minorEastAsia" w:hAnsi="Cambria Math"/>
              </w:rPr>
              <m:t>10</m:t>
            </m:r>
          </m:den>
        </m:f>
      </m:oMath>
      <w:r>
        <w:rPr>
          <w:rStyle w:val="eop"/>
          <w:rFonts w:eastAsiaTheme="minorEastAsia"/>
        </w:rPr>
        <w:t xml:space="preserve"> or </w:t>
      </w:r>
      <m:oMath>
        <m:f>
          <m:fPr>
            <m:ctrlPr>
              <w:rPr>
                <w:rStyle w:val="eop"/>
                <w:rFonts w:ascii="Cambria Math" w:eastAsiaTheme="minorEastAsia" w:hAnsi="Cambria Math"/>
                <w:i/>
              </w:rPr>
            </m:ctrlPr>
          </m:fPr>
          <m:num>
            <m:r>
              <w:rPr>
                <w:rStyle w:val="eop"/>
                <w:rFonts w:ascii="Cambria Math" w:eastAsiaTheme="minorEastAsia" w:hAnsi="Cambria Math"/>
              </w:rPr>
              <m:t>1</m:t>
            </m:r>
          </m:num>
          <m:den>
            <m:r>
              <w:rPr>
                <w:rStyle w:val="eop"/>
                <w:rFonts w:ascii="Cambria Math" w:eastAsiaTheme="minorEastAsia" w:hAnsi="Cambria Math"/>
              </w:rPr>
              <m:t>100</m:t>
            </m:r>
          </m:den>
        </m:f>
      </m:oMath>
      <w:r>
        <w:rPr>
          <w:rStyle w:val="eop"/>
          <w:rFonts w:eastAsiaTheme="minorEastAsia"/>
        </w:rPr>
        <w:t>,  the process of adding or subtracting the digits in a specific column is the same as adding or subtracting fractions with like denominators.</w:t>
      </w:r>
    </w:p>
    <w:p w14:paraId="05D7F5A9" w14:textId="77777777" w:rsidR="007C364D" w:rsidRPr="00847479" w:rsidRDefault="007C364D" w:rsidP="009D7378">
      <w:pPr>
        <w:pStyle w:val="paragraph"/>
        <w:numPr>
          <w:ilvl w:val="0"/>
          <w:numId w:val="14"/>
        </w:numPr>
        <w:spacing w:before="0" w:beforeAutospacing="0" w:after="0" w:afterAutospacing="0"/>
        <w:textAlignment w:val="baseline"/>
        <w:rPr>
          <w:rStyle w:val="normaltextrun"/>
          <w:rFonts w:eastAsiaTheme="minorEastAsia"/>
          <w:szCs w:val="22"/>
        </w:rPr>
      </w:pPr>
      <w:r w:rsidRPr="28167D95">
        <w:rPr>
          <w:rStyle w:val="normaltextrun"/>
          <w:rFonts w:eastAsiaTheme="minorEastAsia"/>
        </w:rPr>
        <w:t xml:space="preserve">When students use a standard algorithm, they should be able to justify why it works conceptually. Teachers can expect students to demonstrate how their algorithm works, for example, by comparing it to another method for addition and subtraction </w:t>
      </w:r>
      <w:r w:rsidRPr="28167D95">
        <w:rPr>
          <w:rStyle w:val="normaltextrun"/>
          <w:rFonts w:eastAsiaTheme="minorEastAsia"/>
          <w:i/>
        </w:rPr>
        <w:t>(MTR.6.1)</w:t>
      </w:r>
      <w:r w:rsidRPr="28167D95">
        <w:rPr>
          <w:rStyle w:val="normaltextrun"/>
          <w:rFonts w:eastAsiaTheme="minorEastAsia"/>
        </w:rPr>
        <w:t>.  </w:t>
      </w:r>
    </w:p>
    <w:p w14:paraId="48F80DCA" w14:textId="77777777" w:rsidR="007C364D" w:rsidRPr="00C32875" w:rsidRDefault="007C364D" w:rsidP="009D7378">
      <w:pPr>
        <w:pStyle w:val="paragraph"/>
        <w:numPr>
          <w:ilvl w:val="0"/>
          <w:numId w:val="14"/>
        </w:numPr>
        <w:spacing w:before="0" w:beforeAutospacing="0" w:after="0" w:afterAutospacing="0"/>
        <w:textAlignment w:val="baseline"/>
        <w:rPr>
          <w:rStyle w:val="eop"/>
          <w:rFonts w:eastAsiaTheme="minorEastAsia"/>
          <w:szCs w:val="22"/>
        </w:rPr>
      </w:pPr>
      <w:r>
        <w:rPr>
          <w:rStyle w:val="normaltextrun"/>
          <w:rFonts w:eastAsiaTheme="minorEastAsia"/>
        </w:rPr>
        <w:t>Instruction makes the connection to decimal and fraction equivalence when solving addition and subtraction equations involving different numbers of decimal places.</w:t>
      </w:r>
      <w:r w:rsidRPr="0048570F">
        <w:rPr>
          <w:rStyle w:val="normaltextrun"/>
          <w:rFonts w:eastAsiaTheme="minorEastAsia"/>
        </w:rPr>
        <w:t xml:space="preserve"> </w:t>
      </w:r>
    </w:p>
    <w:p w14:paraId="6F35DD77" w14:textId="77777777" w:rsidR="007C364D" w:rsidRPr="0048570F" w:rsidRDefault="007C364D" w:rsidP="009D7378">
      <w:pPr>
        <w:pStyle w:val="paragraph"/>
        <w:numPr>
          <w:ilvl w:val="1"/>
          <w:numId w:val="14"/>
        </w:numPr>
        <w:spacing w:before="0" w:beforeAutospacing="0" w:after="0" w:afterAutospacing="0"/>
        <w:textAlignment w:val="baseline"/>
        <w:rPr>
          <w:rFonts w:eastAsiaTheme="minorEastAsia"/>
          <w:szCs w:val="22"/>
        </w:rPr>
      </w:pPr>
      <w:r w:rsidRPr="7AAF2B8F">
        <w:rPr>
          <w:rFonts w:eastAsiaTheme="minorEastAsia"/>
        </w:rPr>
        <w:t>F</w:t>
      </w:r>
      <w:r>
        <w:rPr>
          <w:rFonts w:eastAsiaTheme="minorEastAsia"/>
        </w:rPr>
        <w:t xml:space="preserve">or example, when solving </w:t>
      </w:r>
      <m:oMath>
        <m:r>
          <w:rPr>
            <w:rFonts w:ascii="Cambria Math" w:eastAsiaTheme="minorEastAsia" w:hAnsi="Cambria Math"/>
          </w:rPr>
          <m:t>7.5 -3.42</m:t>
        </m:r>
      </m:oMath>
      <w:r>
        <w:rPr>
          <w:rFonts w:eastAsiaTheme="minorEastAsia"/>
        </w:rPr>
        <w:t xml:space="preserve">students can use their understanding of decimal and fraction equivalence to write 7.5 as 7.50 because </w:t>
      </w:r>
      <w:r>
        <w:rPr>
          <w:rFonts w:eastAsiaTheme="minorEastAsia"/>
          <w:i/>
          <w:iCs/>
        </w:rPr>
        <w:t xml:space="preserve">seven and five tenths </w:t>
      </w:r>
      <w:r>
        <w:rPr>
          <w:rFonts w:eastAsiaTheme="minorEastAsia"/>
        </w:rPr>
        <w:t xml:space="preserve">is equivalent to </w:t>
      </w:r>
      <w:r>
        <w:rPr>
          <w:rFonts w:eastAsiaTheme="minorEastAsia"/>
          <w:i/>
          <w:iCs/>
        </w:rPr>
        <w:t xml:space="preserve">seven and fifty hundredths. </w:t>
      </w:r>
    </w:p>
    <w:p w14:paraId="007E0B55" w14:textId="77777777" w:rsidR="007C364D" w:rsidRPr="00A64694" w:rsidRDefault="007C364D" w:rsidP="009D7378">
      <w:pPr>
        <w:pStyle w:val="ListParagraph"/>
        <w:numPr>
          <w:ilvl w:val="0"/>
          <w:numId w:val="14"/>
        </w:numPr>
        <w:textAlignment w:val="baseline"/>
        <w:rPr>
          <w:rStyle w:val="eop"/>
          <w:rFonts w:eastAsia="Calibri" w:cs="Times New Roman"/>
          <w:sz w:val="24"/>
          <w:szCs w:val="24"/>
        </w:rPr>
      </w:pPr>
      <w:r w:rsidRPr="28167D95">
        <w:rPr>
          <w:rStyle w:val="normaltextrun"/>
          <w:rFonts w:eastAsiaTheme="minorEastAsia" w:cs="Times New Roman"/>
          <w:sz w:val="24"/>
          <w:szCs w:val="24"/>
          <w:shd w:val="clear" w:color="auto" w:fill="FFFFFF"/>
        </w:rPr>
        <w:t>Along with using a standard algorithm, students should estimate reasonable solutions before solving. Estimation helps students anticipate possible answers and evaluate whether their solutions make sense after solving.</w:t>
      </w:r>
      <w:r w:rsidRPr="28167D95">
        <w:rPr>
          <w:rStyle w:val="eop"/>
          <w:rFonts w:eastAsiaTheme="minorEastAsia" w:cs="Times New Roman"/>
          <w:sz w:val="24"/>
          <w:szCs w:val="24"/>
          <w:shd w:val="clear" w:color="auto" w:fill="FFFFFF"/>
        </w:rPr>
        <w:t> </w:t>
      </w:r>
    </w:p>
    <w:p w14:paraId="0687C808"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22118B3D" w14:textId="77777777" w:rsidR="004955D2" w:rsidRPr="00AB3CDB" w:rsidRDefault="004955D2" w:rsidP="004955D2">
      <w:pPr>
        <w:pStyle w:val="BlueHeading1"/>
      </w:pPr>
      <w:r w:rsidRPr="006B6BAE">
        <w:t>Common Misconceptions or Errors</w:t>
      </w:r>
    </w:p>
    <w:p w14:paraId="46CEA7ED" w14:textId="77777777" w:rsidR="004300F4" w:rsidRPr="00D875C3" w:rsidRDefault="004300F4" w:rsidP="009D7378">
      <w:pPr>
        <w:pStyle w:val="ListParagraph"/>
        <w:numPr>
          <w:ilvl w:val="0"/>
          <w:numId w:val="16"/>
        </w:numPr>
        <w:rPr>
          <w:rFonts w:eastAsiaTheme="majorEastAsia" w:cs="Times New Roman"/>
          <w:color w:val="000000"/>
          <w:sz w:val="24"/>
          <w:szCs w:val="24"/>
          <w:shd w:val="clear" w:color="auto" w:fill="FFFFFF"/>
        </w:rPr>
      </w:pPr>
      <w:r w:rsidRPr="7AAF2B8F">
        <w:rPr>
          <w:rStyle w:val="normaltextrun"/>
          <w:rFonts w:cs="Times New Roman"/>
          <w:color w:val="000000" w:themeColor="text1"/>
          <w:sz w:val="24"/>
          <w:szCs w:val="24"/>
        </w:rPr>
        <w:t xml:space="preserve">A common error that students may make is to not add or subtract like place values, especially in an example such as </w:t>
      </w:r>
      <m:oMath>
        <m:r>
          <w:rPr>
            <w:rStyle w:val="mn"/>
            <w:rFonts w:ascii="Cambria Math" w:hAnsi="Cambria Math" w:cs="Times New Roman"/>
            <w:color w:val="000000"/>
            <w:sz w:val="24"/>
            <w:szCs w:val="24"/>
            <w:bdr w:val="none" w:sz="0" w:space="0" w:color="auto" w:frame="1"/>
            <w:shd w:val="clear" w:color="auto" w:fill="FFFFFF"/>
          </w:rPr>
          <m:t>30</m:t>
        </m:r>
        <m:r>
          <w:rPr>
            <w:rStyle w:val="mo"/>
            <w:rFonts w:ascii="Cambria Math" w:hAnsi="Cambria Math" w:cs="Times New Roman"/>
            <w:color w:val="000000"/>
            <w:sz w:val="24"/>
            <w:szCs w:val="24"/>
            <w:bdr w:val="none" w:sz="0" w:space="0" w:color="auto" w:frame="1"/>
            <w:shd w:val="clear" w:color="auto" w:fill="FFFFFF"/>
          </w:rPr>
          <m:t>.</m:t>
        </m:r>
        <m:r>
          <w:rPr>
            <w:rStyle w:val="mn"/>
            <w:rFonts w:ascii="Cambria Math" w:hAnsi="Cambria Math" w:cs="Times New Roman"/>
            <w:color w:val="000000"/>
            <w:sz w:val="24"/>
            <w:szCs w:val="24"/>
            <w:bdr w:val="none" w:sz="0" w:space="0" w:color="auto" w:frame="1"/>
            <w:shd w:val="clear" w:color="auto" w:fill="FFFFFF"/>
          </w:rPr>
          <m:t>1</m:t>
        </m:r>
        <m:r>
          <w:rPr>
            <w:rStyle w:val="mo"/>
            <w:rFonts w:ascii="Cambria Math" w:hAnsi="Cambria Math" w:cs="Times New Roman"/>
            <w:color w:val="000000"/>
            <w:sz w:val="24"/>
            <w:szCs w:val="24"/>
            <w:bdr w:val="none" w:sz="0" w:space="0" w:color="auto" w:frame="1"/>
            <w:shd w:val="clear" w:color="auto" w:fill="FFFFFF"/>
          </w:rPr>
          <m:t>+</m:t>
        </m:r>
        <m:r>
          <w:rPr>
            <w:rStyle w:val="mn"/>
            <w:rFonts w:ascii="Cambria Math" w:hAnsi="Cambria Math" w:cs="Times New Roman"/>
            <w:color w:val="000000"/>
            <w:sz w:val="24"/>
            <w:szCs w:val="24"/>
            <w:bdr w:val="none" w:sz="0" w:space="0" w:color="auto" w:frame="1"/>
            <w:shd w:val="clear" w:color="auto" w:fill="FFFFFF"/>
          </w:rPr>
          <m:t>2</m:t>
        </m:r>
        <m:r>
          <w:rPr>
            <w:rStyle w:val="mo"/>
            <w:rFonts w:ascii="Cambria Math" w:hAnsi="Cambria Math" w:cs="Times New Roman"/>
            <w:color w:val="000000"/>
            <w:sz w:val="24"/>
            <w:szCs w:val="24"/>
            <w:bdr w:val="none" w:sz="0" w:space="0" w:color="auto" w:frame="1"/>
            <w:shd w:val="clear" w:color="auto" w:fill="FFFFFF"/>
          </w:rPr>
          <m:t>.</m:t>
        </m:r>
        <m:r>
          <w:rPr>
            <w:rStyle w:val="mn"/>
            <w:rFonts w:ascii="Cambria Math" w:hAnsi="Cambria Math" w:cs="Times New Roman"/>
            <w:color w:val="000000"/>
            <w:sz w:val="24"/>
            <w:szCs w:val="24"/>
            <w:bdr w:val="none" w:sz="0" w:space="0" w:color="auto" w:frame="1"/>
            <w:shd w:val="clear" w:color="auto" w:fill="FFFFFF"/>
          </w:rPr>
          <m:t>74</m:t>
        </m:r>
      </m:oMath>
      <w:r w:rsidRPr="7AAF2B8F">
        <w:rPr>
          <w:rStyle w:val="mn"/>
          <w:rFonts w:cs="Times New Roman"/>
          <w:color w:val="000000" w:themeColor="text1"/>
          <w:sz w:val="24"/>
          <w:szCs w:val="24"/>
        </w:rPr>
        <w:t xml:space="preserve">. </w:t>
      </w:r>
      <w:r w:rsidRPr="7AAF2B8F">
        <w:rPr>
          <w:rStyle w:val="normaltextrun"/>
          <w:rFonts w:cs="Times New Roman"/>
          <w:color w:val="000000" w:themeColor="text1"/>
          <w:sz w:val="24"/>
          <w:szCs w:val="24"/>
        </w:rPr>
        <w:t>Instruction should relate decimals to methods used for whole numbers. When adding whole numbers, ones were added to ones, tens to tens, hundreds to hundreds, and so forth. When adding decimal numbers, like place values are combined, too. Like place values are subtracted, just as with whole numbers. </w:t>
      </w:r>
      <w:r w:rsidRPr="7AAF2B8F">
        <w:rPr>
          <w:rStyle w:val="eop"/>
          <w:rFonts w:eastAsiaTheme="majorEastAsia" w:cs="Times New Roman"/>
          <w:color w:val="000000" w:themeColor="text1"/>
          <w:sz w:val="24"/>
          <w:szCs w:val="24"/>
        </w:rPr>
        <w:t> </w:t>
      </w:r>
    </w:p>
    <w:p w14:paraId="010CF7A2" w14:textId="77777777" w:rsidR="004300F4" w:rsidRDefault="004300F4" w:rsidP="009D7378">
      <w:pPr>
        <w:widowControl w:val="0"/>
        <w:numPr>
          <w:ilvl w:val="0"/>
          <w:numId w:val="16"/>
        </w:numPr>
        <w:spacing w:after="0" w:line="240" w:lineRule="auto"/>
        <w:rPr>
          <w:rFonts w:eastAsia="Times New Roman" w:cs="Times New Roman"/>
          <w:sz w:val="24"/>
          <w:szCs w:val="24"/>
        </w:rPr>
      </w:pPr>
      <w:r w:rsidRPr="004D306F">
        <w:rPr>
          <w:rFonts w:eastAsia="Times New Roman" w:cs="Times New Roman"/>
          <w:sz w:val="24"/>
          <w:szCs w:val="24"/>
        </w:rPr>
        <w:t xml:space="preserve">Students can make computational errors while using standard algorithms when they </w:t>
      </w:r>
      <w:r w:rsidRPr="7AAF2B8F">
        <w:rPr>
          <w:rFonts w:eastAsia="Times New Roman" w:cs="Times New Roman"/>
          <w:sz w:val="24"/>
          <w:szCs w:val="24"/>
        </w:rPr>
        <w:t xml:space="preserve">are unable to </w:t>
      </w:r>
      <w:r w:rsidRPr="004D306F">
        <w:rPr>
          <w:rFonts w:eastAsia="Times New Roman" w:cs="Times New Roman"/>
          <w:sz w:val="24"/>
          <w:szCs w:val="24"/>
        </w:rPr>
        <w:t xml:space="preserve">reason why their algorithms work. In addition, they </w:t>
      </w:r>
      <w:r w:rsidRPr="7AAF2B8F">
        <w:rPr>
          <w:rFonts w:eastAsia="Times New Roman" w:cs="Times New Roman"/>
          <w:sz w:val="24"/>
          <w:szCs w:val="24"/>
        </w:rPr>
        <w:t xml:space="preserve">may </w:t>
      </w:r>
      <w:r w:rsidRPr="004D306F">
        <w:rPr>
          <w:rFonts w:eastAsia="Times New Roman" w:cs="Times New Roman"/>
          <w:sz w:val="24"/>
          <w:szCs w:val="24"/>
        </w:rPr>
        <w:t>struggle to determine where or why that computational mistake occurred because they did not estimate</w:t>
      </w:r>
      <w:r>
        <w:rPr>
          <w:rFonts w:eastAsia="Times New Roman" w:cs="Times New Roman"/>
          <w:sz w:val="24"/>
          <w:szCs w:val="24"/>
        </w:rPr>
        <w:t xml:space="preserve"> reasonable values for</w:t>
      </w:r>
      <w:r w:rsidRPr="004D306F">
        <w:rPr>
          <w:rFonts w:eastAsia="Times New Roman" w:cs="Times New Roman"/>
          <w:sz w:val="24"/>
          <w:szCs w:val="24"/>
        </w:rPr>
        <w:t xml:space="preserve"> </w:t>
      </w:r>
      <w:r>
        <w:rPr>
          <w:rFonts w:eastAsia="Times New Roman" w:cs="Times New Roman"/>
          <w:sz w:val="24"/>
          <w:szCs w:val="24"/>
        </w:rPr>
        <w:t>intermediate outcomes as well as for the final outcome</w:t>
      </w:r>
      <w:r w:rsidRPr="004D306F">
        <w:rPr>
          <w:rFonts w:eastAsia="Times New Roman" w:cs="Times New Roman"/>
          <w:sz w:val="24"/>
          <w:szCs w:val="24"/>
        </w:rPr>
        <w:t xml:space="preserve">. </w:t>
      </w:r>
      <w:r w:rsidRPr="003909A4">
        <w:rPr>
          <w:rFonts w:eastAsia="Times New Roman" w:cs="Times New Roman"/>
          <w:sz w:val="24"/>
          <w:szCs w:val="24"/>
        </w:rPr>
        <w:t xml:space="preserve">During instruction, teachers </w:t>
      </w:r>
      <w:r w:rsidRPr="7AAF2B8F">
        <w:rPr>
          <w:rFonts w:eastAsia="Times New Roman" w:cs="Times New Roman"/>
          <w:sz w:val="24"/>
          <w:szCs w:val="24"/>
        </w:rPr>
        <w:t>can</w:t>
      </w:r>
      <w:r w:rsidRPr="003909A4">
        <w:rPr>
          <w:rFonts w:eastAsia="Times New Roman" w:cs="Times New Roman"/>
          <w:sz w:val="24"/>
          <w:szCs w:val="24"/>
        </w:rPr>
        <w:t xml:space="preserve"> expect students to justify their work while using their chosen algorithms and engage in error analysis activities to connect their understanding to the algorithm.</w:t>
      </w:r>
    </w:p>
    <w:p w14:paraId="22BEBAAD" w14:textId="77777777" w:rsidR="004955D2" w:rsidRPr="00843F14" w:rsidRDefault="004955D2" w:rsidP="004955D2">
      <w:pPr>
        <w:spacing w:after="0" w:line="240" w:lineRule="auto"/>
        <w:textAlignment w:val="baseline"/>
        <w:rPr>
          <w:rFonts w:eastAsia="Times New Roman" w:cs="Times New Roman"/>
          <w:b/>
          <w:bCs/>
          <w:sz w:val="24"/>
          <w:szCs w:val="24"/>
        </w:rPr>
      </w:pPr>
    </w:p>
    <w:p w14:paraId="0A0C4C8D" w14:textId="77777777" w:rsidR="004955D2" w:rsidRPr="00A805BD" w:rsidRDefault="004955D2" w:rsidP="004955D2">
      <w:pPr>
        <w:pStyle w:val="BlueHeading1"/>
      </w:pPr>
      <w:r w:rsidRPr="006B6BAE">
        <w:t>Strategies to Support Tiered Instruction</w:t>
      </w:r>
    </w:p>
    <w:p w14:paraId="739AE242" w14:textId="77777777" w:rsidR="004D7A98" w:rsidRPr="00FF23A2" w:rsidRDefault="004D7A98" w:rsidP="009D7378">
      <w:pPr>
        <w:pStyle w:val="ListParagraph"/>
        <w:widowControl/>
        <w:numPr>
          <w:ilvl w:val="0"/>
          <w:numId w:val="18"/>
        </w:numPr>
        <w:contextualSpacing/>
        <w:rPr>
          <w:rFonts w:eastAsia="Times New Roman" w:cs="Times New Roman"/>
          <w:b/>
          <w:bCs/>
          <w:i/>
          <w:iCs/>
          <w:sz w:val="24"/>
          <w:szCs w:val="24"/>
        </w:rPr>
      </w:pPr>
      <w:r>
        <w:rPr>
          <w:rFonts w:eastAsia="Times New Roman" w:cs="Times New Roman"/>
          <w:sz w:val="24"/>
          <w:szCs w:val="24"/>
        </w:rPr>
        <w:t xml:space="preserve">Instruction includes estimating reasonable values for sums and differences when adding and subtracting decimals to the hundredths. </w:t>
      </w:r>
    </w:p>
    <w:p w14:paraId="17E705D3" w14:textId="77777777" w:rsidR="004D7A98" w:rsidRPr="00934B22" w:rsidRDefault="004D7A98" w:rsidP="009D7378">
      <w:pPr>
        <w:pStyle w:val="ListParagraph"/>
        <w:widowControl/>
        <w:numPr>
          <w:ilvl w:val="1"/>
          <w:numId w:val="18"/>
        </w:numPr>
        <w:contextualSpacing/>
        <w:rPr>
          <w:rFonts w:eastAsia="Times New Roman" w:cs="Times New Roman"/>
          <w:b/>
          <w:bCs/>
          <w:i/>
          <w:iCs/>
          <w:sz w:val="24"/>
          <w:szCs w:val="24"/>
        </w:rPr>
      </w:pPr>
      <w:r>
        <w:rPr>
          <w:rFonts w:eastAsia="Times New Roman" w:cs="Times New Roman"/>
          <w:sz w:val="24"/>
          <w:szCs w:val="24"/>
        </w:rPr>
        <w:t xml:space="preserve">For example, students make reasonable estimates for the sum of </w:t>
      </w:r>
      <m:oMath>
        <m:r>
          <w:rPr>
            <w:rFonts w:ascii="Cambria Math" w:eastAsia="Times New Roman" w:hAnsi="Cambria Math" w:cs="Times New Roman"/>
            <w:sz w:val="24"/>
            <w:szCs w:val="24"/>
          </w:rPr>
          <m:t>6.32+2.84</m:t>
        </m:r>
      </m:oMath>
      <w:r>
        <w:rPr>
          <w:rFonts w:eastAsia="Times New Roman" w:cs="Times New Roman"/>
          <w:sz w:val="24"/>
          <w:szCs w:val="24"/>
        </w:rPr>
        <w:t xml:space="preserve">. Instruction includes stating, “Before using an algorithm, we will estimate the sum to make sure that we are using this algorithm correctly and our answer is reasonable. I will use my understanding of rounding decimals to estimate my sum. The addend of 6.32 rounds to 6 when rounded to the nearest whole number and the addend 2.84 rounds to 3 when rounded to the nearest whole number. A reasonable estimate for my sum would be 9 because </w:t>
      </w:r>
      <m:oMath>
        <m:r>
          <w:rPr>
            <w:rFonts w:ascii="Cambria Math" w:eastAsia="Times New Roman" w:hAnsi="Cambria Math" w:cs="Times New Roman"/>
            <w:sz w:val="24"/>
            <w:szCs w:val="24"/>
          </w:rPr>
          <m:t>6+3=9.</m:t>
        </m:r>
      </m:oMath>
      <w:r>
        <w:rPr>
          <w:rFonts w:eastAsia="Times New Roman" w:cs="Times New Roman"/>
          <w:sz w:val="24"/>
          <w:szCs w:val="24"/>
        </w:rPr>
        <w:t>”</w:t>
      </w:r>
    </w:p>
    <w:p w14:paraId="14D72F45" w14:textId="77777777" w:rsidR="004D7A98" w:rsidRPr="00496F49" w:rsidRDefault="004D7A98" w:rsidP="009D7378">
      <w:pPr>
        <w:pStyle w:val="ListParagraph"/>
        <w:widowControl/>
        <w:numPr>
          <w:ilvl w:val="1"/>
          <w:numId w:val="18"/>
        </w:numPr>
        <w:contextualSpacing/>
        <w:rPr>
          <w:rFonts w:eastAsia="Times New Roman" w:cs="Times New Roman"/>
          <w:sz w:val="24"/>
          <w:szCs w:val="24"/>
        </w:rPr>
      </w:pPr>
      <w:r>
        <w:rPr>
          <w:rFonts w:eastAsia="Times New Roman" w:cs="Times New Roman"/>
          <w:sz w:val="24"/>
          <w:szCs w:val="24"/>
        </w:rPr>
        <w:t xml:space="preserve">For example, students make reasonable estimates for the difference of </w:t>
      </w:r>
      <m:oMath>
        <m:r>
          <w:rPr>
            <w:rFonts w:ascii="Cambria Math" w:eastAsia="Times New Roman" w:hAnsi="Cambria Math" w:cs="Times New Roman"/>
            <w:sz w:val="24"/>
            <w:szCs w:val="24"/>
          </w:rPr>
          <m:t>7.9-4.25</m:t>
        </m:r>
      </m:oMath>
      <w:r>
        <w:rPr>
          <w:rFonts w:eastAsia="Times New Roman" w:cs="Times New Roman"/>
          <w:sz w:val="24"/>
          <w:szCs w:val="24"/>
        </w:rPr>
        <w:t xml:space="preserve">. Instruction includes stating, “Before using an algorithm, we will estimate the difference to make sure that we are using  this algorithm correctly and our answer is reasonable. I will use my understanding of rounding decimals to estimate my difference. The minuend of 7.9 rounds to 8 when rounded to the nearest whole number and the subtrahend 4.25 rounds to 4 when rounded to the nearest whole number. A reasonable estimate for my difference would be 4 because </w:t>
      </w:r>
      <m:oMath>
        <m:r>
          <w:rPr>
            <w:rFonts w:ascii="Cambria Math" w:eastAsia="Times New Roman" w:hAnsi="Cambria Math" w:cs="Times New Roman"/>
            <w:sz w:val="24"/>
            <w:szCs w:val="24"/>
          </w:rPr>
          <m:t>8-4=4.</m:t>
        </m:r>
      </m:oMath>
      <w:r>
        <w:rPr>
          <w:rFonts w:eastAsia="Times New Roman" w:cs="Times New Roman"/>
          <w:sz w:val="24"/>
          <w:szCs w:val="24"/>
        </w:rPr>
        <w:t>”</w:t>
      </w:r>
    </w:p>
    <w:p w14:paraId="1E3D25B6" w14:textId="77777777" w:rsidR="004D7A98" w:rsidRPr="00927CEA" w:rsidRDefault="004D7A98" w:rsidP="009D7378">
      <w:pPr>
        <w:pStyle w:val="ListParagraph"/>
        <w:widowControl/>
        <w:numPr>
          <w:ilvl w:val="0"/>
          <w:numId w:val="18"/>
        </w:numPr>
        <w:contextualSpacing/>
        <w:rPr>
          <w:rFonts w:eastAsia="Times New Roman" w:cs="Times New Roman"/>
          <w:b/>
          <w:bCs/>
          <w:i/>
          <w:iCs/>
          <w:sz w:val="24"/>
          <w:szCs w:val="24"/>
        </w:rPr>
      </w:pPr>
      <w:r w:rsidRPr="00EB2E59">
        <w:rPr>
          <w:rFonts w:eastAsia="Times New Roman" w:cs="Times New Roman"/>
          <w:sz w:val="24"/>
          <w:szCs w:val="24"/>
        </w:rPr>
        <w:t xml:space="preserve">Instruction </w:t>
      </w:r>
      <w:r w:rsidRPr="00927CEA">
        <w:rPr>
          <w:rFonts w:eastAsia="Times New Roman" w:cs="Times New Roman"/>
          <w:sz w:val="24"/>
          <w:szCs w:val="24"/>
        </w:rPr>
        <w:t xml:space="preserve">includes explaining </w:t>
      </w:r>
      <w:r>
        <w:rPr>
          <w:rFonts w:eastAsia="Times New Roman" w:cs="Times New Roman"/>
          <w:sz w:val="24"/>
          <w:szCs w:val="24"/>
        </w:rPr>
        <w:t xml:space="preserve">and justifying </w:t>
      </w:r>
      <w:r w:rsidRPr="00927CEA">
        <w:rPr>
          <w:rFonts w:eastAsia="Times New Roman" w:cs="Times New Roman"/>
          <w:sz w:val="24"/>
          <w:szCs w:val="24"/>
        </w:rPr>
        <w:t xml:space="preserve">mathematical reasoning </w:t>
      </w:r>
      <w:r>
        <w:rPr>
          <w:rFonts w:eastAsia="Times New Roman" w:cs="Times New Roman"/>
          <w:sz w:val="24"/>
          <w:szCs w:val="24"/>
        </w:rPr>
        <w:t>while using</w:t>
      </w:r>
      <w:r w:rsidRPr="00927CEA">
        <w:rPr>
          <w:rFonts w:eastAsia="Times New Roman" w:cs="Times New Roman"/>
          <w:sz w:val="24"/>
          <w:szCs w:val="24"/>
        </w:rPr>
        <w:t xml:space="preserve"> an algorithm to add and subtract decimals to the hundredths.</w:t>
      </w:r>
      <w:r>
        <w:rPr>
          <w:rFonts w:eastAsia="Times New Roman" w:cs="Times New Roman"/>
          <w:sz w:val="24"/>
          <w:szCs w:val="24"/>
        </w:rPr>
        <w:t xml:space="preserve"> </w:t>
      </w:r>
      <w:r w:rsidRPr="00EB2E59">
        <w:rPr>
          <w:rFonts w:eastAsia="Times New Roman" w:cs="Times New Roman"/>
          <w:sz w:val="24"/>
          <w:szCs w:val="24"/>
        </w:rPr>
        <w:t xml:space="preserve">Instruction also includes determining if an algorithm was used correctly by </w:t>
      </w:r>
      <w:r>
        <w:rPr>
          <w:rFonts w:eastAsia="Times New Roman" w:cs="Times New Roman"/>
          <w:sz w:val="24"/>
          <w:szCs w:val="24"/>
        </w:rPr>
        <w:t xml:space="preserve">analyzing any </w:t>
      </w:r>
      <w:r w:rsidRPr="00927CEA">
        <w:rPr>
          <w:rFonts w:eastAsia="Times New Roman" w:cs="Times New Roman"/>
          <w:sz w:val="24"/>
          <w:szCs w:val="24"/>
        </w:rPr>
        <w:t xml:space="preserve">errors made and reviewing the reasonableness of solutions. </w:t>
      </w:r>
    </w:p>
    <w:p w14:paraId="73F390B2" w14:textId="6BB691E7" w:rsidR="007D37C9" w:rsidRPr="00F51D37" w:rsidRDefault="004D7A98" w:rsidP="009D7378">
      <w:pPr>
        <w:pStyle w:val="ListParagraph"/>
        <w:widowControl/>
        <w:numPr>
          <w:ilvl w:val="1"/>
          <w:numId w:val="18"/>
        </w:numPr>
        <w:contextualSpacing/>
        <w:rPr>
          <w:rFonts w:cs="Times New Roman"/>
          <w:sz w:val="24"/>
          <w:szCs w:val="24"/>
        </w:rPr>
      </w:pPr>
      <w:r w:rsidRPr="00927CEA">
        <w:rPr>
          <w:rFonts w:eastAsia="Times New Roman" w:cs="Times New Roman"/>
          <w:sz w:val="24"/>
          <w:szCs w:val="24"/>
        </w:rPr>
        <w:t xml:space="preserve">For example, students use a standard algorithm to </w:t>
      </w:r>
      <w:r>
        <w:rPr>
          <w:rFonts w:eastAsia="Times New Roman" w:cs="Times New Roman"/>
          <w:sz w:val="24"/>
          <w:szCs w:val="24"/>
        </w:rPr>
        <w:t>determine</w:t>
      </w:r>
      <w:r w:rsidRPr="00927CEA">
        <w:rPr>
          <w:rFonts w:eastAsia="Times New Roman" w:cs="Times New Roman"/>
          <w:sz w:val="24"/>
          <w:szCs w:val="24"/>
        </w:rPr>
        <w:t xml:space="preserve"> </w:t>
      </w:r>
      <w:bookmarkStart w:id="16" w:name="_Hlk92260968"/>
      <m:oMath>
        <m:r>
          <w:rPr>
            <w:rFonts w:ascii="Cambria Math" w:eastAsia="Times New Roman" w:hAnsi="Cambria Math" w:cs="Times New Roman"/>
            <w:sz w:val="24"/>
            <w:szCs w:val="24"/>
          </w:rPr>
          <m:t>6.32 +2.84</m:t>
        </m:r>
      </m:oMath>
      <w:bookmarkEnd w:id="16"/>
      <w:r w:rsidRPr="00927CEA">
        <w:rPr>
          <w:rFonts w:eastAsia="Times New Roman" w:cs="Times New Roman"/>
          <w:sz w:val="24"/>
          <w:szCs w:val="24"/>
        </w:rPr>
        <w:t xml:space="preserve"> and explain their thinking using a place value understanding. Instruction includes</w:t>
      </w:r>
      <w:r>
        <w:rPr>
          <w:rFonts w:eastAsia="Times New Roman" w:cs="Times New Roman"/>
          <w:sz w:val="24"/>
          <w:szCs w:val="24"/>
        </w:rPr>
        <w:t xml:space="preserve"> stating,</w:t>
      </w:r>
      <w:r w:rsidRPr="00927CEA">
        <w:rPr>
          <w:rFonts w:eastAsia="Times New Roman" w:cs="Times New Roman"/>
          <w:sz w:val="24"/>
          <w:szCs w:val="24"/>
        </w:rPr>
        <w:t xml:space="preserve"> “Begin by lining up the decimal points and place values for each </w:t>
      </w:r>
      <w:proofErr w:type="spellStart"/>
      <w:r w:rsidRPr="00927CEA">
        <w:rPr>
          <w:rFonts w:eastAsia="Times New Roman" w:cs="Times New Roman"/>
          <w:sz w:val="24"/>
          <w:szCs w:val="24"/>
        </w:rPr>
        <w:t>addend</w:t>
      </w:r>
      <w:proofErr w:type="spellEnd"/>
      <w:r w:rsidRPr="00927CEA">
        <w:rPr>
          <w:rFonts w:eastAsia="Times New Roman" w:cs="Times New Roman"/>
          <w:sz w:val="24"/>
          <w:szCs w:val="24"/>
        </w:rPr>
        <w:t xml:space="preserve">. Next, add in the hundredths place. </w:t>
      </w:r>
      <m:oMath>
        <m:r>
          <w:rPr>
            <w:rFonts w:ascii="Cambria Math" w:eastAsia="Times New Roman" w:hAnsi="Cambria Math" w:cs="Times New Roman"/>
            <w:sz w:val="24"/>
            <w:szCs w:val="24"/>
          </w:rPr>
          <m:t xml:space="preserve">2 </m:t>
        </m:r>
        <m:r>
          <w:rPr>
            <w:rFonts w:ascii="Cambria Math" w:eastAsia="Times New Roman" w:hAnsi="Cambria Math" w:cs="Times New Roman"/>
            <w:sz w:val="24"/>
            <w:szCs w:val="24"/>
          </w:rPr>
          <m:t xml:space="preserve">hundredths plus 4 </m:t>
        </m:r>
        <m:r>
          <w:rPr>
            <w:rFonts w:ascii="Cambria Math" w:eastAsia="Times New Roman" w:hAnsi="Cambria Math" w:cs="Times New Roman"/>
            <w:sz w:val="24"/>
            <w:szCs w:val="24"/>
          </w:rPr>
          <m:t>hundredths</m:t>
        </m:r>
      </m:oMath>
      <w:r w:rsidRPr="00927CEA">
        <w:rPr>
          <w:rFonts w:eastAsia="Times New Roman" w:cs="Times New Roman"/>
          <w:sz w:val="24"/>
          <w:szCs w:val="24"/>
        </w:rPr>
        <w:t xml:space="preserve"> </w:t>
      </w:r>
      <m:oMath>
        <m:r>
          <w:rPr>
            <w:rFonts w:ascii="Cambria Math" w:eastAsia="Times New Roman" w:hAnsi="Cambria Math" w:cs="Times New Roman"/>
            <w:sz w:val="24"/>
            <w:szCs w:val="24"/>
          </w:rPr>
          <m:t xml:space="preserve">are 6 </m:t>
        </m:r>
        <m:r>
          <w:rPr>
            <w:rFonts w:ascii="Cambria Math" w:eastAsia="Times New Roman" w:hAnsi="Cambria Math" w:cs="Times New Roman"/>
            <w:sz w:val="24"/>
            <w:szCs w:val="24"/>
          </w:rPr>
          <m:t>hundredths</m:t>
        </m:r>
      </m:oMath>
      <w:r w:rsidRPr="00927CEA">
        <w:rPr>
          <w:rFonts w:eastAsia="Times New Roman" w:cs="Times New Roman"/>
          <w:sz w:val="24"/>
          <w:szCs w:val="24"/>
        </w:rPr>
        <w:t xml:space="preserve">. Because the total number of </w:t>
      </w:r>
      <m:oMath>
        <m:r>
          <w:rPr>
            <w:rFonts w:ascii="Cambria Math" w:eastAsia="Times New Roman" w:hAnsi="Cambria Math" w:cs="Times New Roman"/>
            <w:sz w:val="24"/>
            <w:szCs w:val="24"/>
          </w:rPr>
          <m:t>hundredths</m:t>
        </m:r>
      </m:oMath>
      <w:r w:rsidRPr="00927CEA">
        <w:rPr>
          <w:rFonts w:eastAsia="Times New Roman" w:cs="Times New Roman"/>
          <w:sz w:val="24"/>
          <w:szCs w:val="24"/>
        </w:rPr>
        <w:t xml:space="preserve"> is less than </w:t>
      </w:r>
      <m:oMath>
        <m:r>
          <w:rPr>
            <w:rFonts w:ascii="Cambria Math" w:eastAsia="Times New Roman" w:hAnsi="Cambria Math" w:cs="Times New Roman"/>
            <w:sz w:val="24"/>
            <w:szCs w:val="24"/>
          </w:rPr>
          <m:t xml:space="preserve">10 </m:t>
        </m:r>
        <m:r>
          <w:rPr>
            <w:rFonts w:ascii="Cambria Math" w:eastAsia="Times New Roman" w:hAnsi="Cambria Math" w:cs="Times New Roman"/>
            <w:sz w:val="24"/>
            <w:szCs w:val="24"/>
          </w:rPr>
          <m:t>hundredths</m:t>
        </m:r>
      </m:oMath>
      <w:r w:rsidRPr="00927CEA">
        <w:rPr>
          <w:rFonts w:eastAsia="Times New Roman" w:cs="Times New Roman"/>
          <w:sz w:val="24"/>
          <w:szCs w:val="24"/>
        </w:rPr>
        <w:t xml:space="preserve"> it is not necessary to regroup. Next, add in the tenths place. </w:t>
      </w:r>
      <m:oMath>
        <m:r>
          <w:rPr>
            <w:rFonts w:ascii="Cambria Math" w:eastAsia="Times New Roman" w:hAnsi="Cambria Math" w:cs="Times New Roman"/>
            <w:sz w:val="24"/>
            <w:szCs w:val="24"/>
          </w:rPr>
          <m:t>3 tenths plus 8 tenths are 11 tenths</m:t>
        </m:r>
      </m:oMath>
      <w:r w:rsidRPr="00927CEA">
        <w:rPr>
          <w:rFonts w:eastAsia="Times New Roman" w:cs="Times New Roman"/>
          <w:sz w:val="24"/>
          <w:szCs w:val="24"/>
        </w:rPr>
        <w:t xml:space="preserve">. Because I have more than </w:t>
      </w:r>
      <m:oMath>
        <m:r>
          <w:rPr>
            <w:rFonts w:ascii="Cambria Math" w:eastAsia="Times New Roman" w:hAnsi="Cambria Math" w:cs="Times New Roman"/>
            <w:sz w:val="24"/>
            <w:szCs w:val="24"/>
          </w:rPr>
          <m:t>10 tenths</m:t>
        </m:r>
      </m:oMath>
      <w:r w:rsidRPr="00927CEA">
        <w:rPr>
          <w:rFonts w:eastAsia="Times New Roman" w:cs="Times New Roman"/>
          <w:sz w:val="24"/>
          <w:szCs w:val="24"/>
        </w:rPr>
        <w:t xml:space="preserve"> it is necessary to regroup the </w:t>
      </w:r>
      <m:oMath>
        <m:r>
          <w:rPr>
            <w:rFonts w:ascii="Cambria Math" w:eastAsia="Times New Roman" w:hAnsi="Cambria Math" w:cs="Times New Roman"/>
            <w:sz w:val="24"/>
            <w:szCs w:val="24"/>
          </w:rPr>
          <m:t>10 tenths</m:t>
        </m:r>
      </m:oMath>
      <w:r w:rsidRPr="00927CEA">
        <w:rPr>
          <w:rFonts w:eastAsia="Times New Roman" w:cs="Times New Roman"/>
          <w:sz w:val="24"/>
          <w:szCs w:val="24"/>
        </w:rPr>
        <w:t xml:space="preserve"> to make one whole. After composing a group of 10 tenths there is 1 tenth remaining. Finally, add </w:t>
      </w:r>
      <m:oMath>
        <m:r>
          <w:rPr>
            <w:rFonts w:ascii="Cambria Math" w:eastAsia="Times New Roman" w:hAnsi="Cambria Math" w:cs="Times New Roman"/>
            <w:sz w:val="24"/>
            <w:szCs w:val="24"/>
          </w:rPr>
          <m:t>6 ones</m:t>
        </m:r>
      </m:oMath>
      <w:r w:rsidRPr="00927CEA">
        <w:rPr>
          <w:rFonts w:eastAsia="Times New Roman" w:cs="Times New Roman"/>
          <w:sz w:val="24"/>
          <w:szCs w:val="24"/>
        </w:rPr>
        <w:t xml:space="preserve"> plus </w:t>
      </w:r>
      <m:oMath>
        <m:r>
          <w:rPr>
            <w:rFonts w:ascii="Cambria Math" w:eastAsia="Times New Roman" w:hAnsi="Cambria Math" w:cs="Times New Roman"/>
            <w:sz w:val="24"/>
            <w:szCs w:val="24"/>
          </w:rPr>
          <m:t>2 ones</m:t>
        </m:r>
      </m:oMath>
      <w:r w:rsidRPr="00927CEA">
        <w:rPr>
          <w:rFonts w:eastAsia="Times New Roman" w:cs="Times New Roman"/>
          <w:sz w:val="24"/>
          <w:szCs w:val="24"/>
        </w:rPr>
        <w:t xml:space="preserve"> and the 1 whole that was regrouped from the tenths place. </w:t>
      </w:r>
      <w:r w:rsidRPr="00235C36">
        <w:rPr>
          <w:rFonts w:eastAsia="Times New Roman" w:cs="Times New Roman"/>
          <w:sz w:val="24"/>
          <w:szCs w:val="24"/>
        </w:rPr>
        <w:t xml:space="preserve">The sum is 9.16. </w:t>
      </w:r>
      <w:bookmarkStart w:id="17" w:name="_Hlk92262335"/>
      <w:r w:rsidRPr="00235C36">
        <w:rPr>
          <w:rFonts w:eastAsia="Times New Roman" w:cs="Times New Roman"/>
          <w:sz w:val="24"/>
          <w:szCs w:val="24"/>
        </w:rPr>
        <w:t xml:space="preserve">Our </w:t>
      </w:r>
      <w:r w:rsidRPr="00927CEA">
        <w:rPr>
          <w:rFonts w:eastAsia="Times New Roman" w:cs="Times New Roman"/>
          <w:sz w:val="24"/>
          <w:szCs w:val="24"/>
        </w:rPr>
        <w:t>sum of 9.16 is close to our estimate of 9, this helps us determine that our answer is reasonable.”</w:t>
      </w:r>
      <w:bookmarkEnd w:id="17"/>
    </w:p>
    <w:p w14:paraId="3F2E94A6" w14:textId="75C46D7A" w:rsidR="00DF5930" w:rsidRPr="00DF5930" w:rsidRDefault="00F51D37" w:rsidP="00F51D37">
      <w:pPr>
        <w:contextualSpacing/>
        <w:jc w:val="center"/>
        <w:rPr>
          <w:rFonts w:cs="Times New Roman"/>
          <w:sz w:val="24"/>
          <w:szCs w:val="24"/>
        </w:rPr>
      </w:pPr>
      <w:r w:rsidRPr="00F51D37">
        <w:rPr>
          <w:rFonts w:cs="Times New Roman"/>
          <w:noProof/>
          <w:sz w:val="24"/>
          <w:szCs w:val="24"/>
        </w:rPr>
        <w:drawing>
          <wp:inline distT="0" distB="0" distL="0" distR="0" wp14:anchorId="0BA8D16B" wp14:editId="01556768">
            <wp:extent cx="1943371" cy="943107"/>
            <wp:effectExtent l="0" t="0" r="0" b="9525"/>
            <wp:docPr id="1060385990" name="Picture 1" descr="Addition equation with dec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85990" name="Picture 1" descr="Addition equation with decimals"/>
                    <pic:cNvPicPr/>
                  </pic:nvPicPr>
                  <pic:blipFill>
                    <a:blip r:embed="rId47"/>
                    <a:stretch>
                      <a:fillRect/>
                    </a:stretch>
                  </pic:blipFill>
                  <pic:spPr>
                    <a:xfrm>
                      <a:off x="0" y="0"/>
                      <a:ext cx="1943371" cy="943107"/>
                    </a:xfrm>
                    <a:prstGeom prst="rect">
                      <a:avLst/>
                    </a:prstGeom>
                  </pic:spPr>
                </pic:pic>
              </a:graphicData>
            </a:graphic>
          </wp:inline>
        </w:drawing>
      </w:r>
    </w:p>
    <w:p w14:paraId="046C5BA2" w14:textId="0E78EFDA" w:rsidR="001E7C35" w:rsidRPr="00EC3AC0" w:rsidRDefault="00CB79E1" w:rsidP="009D7378">
      <w:pPr>
        <w:pStyle w:val="ListParagraph"/>
        <w:widowControl/>
        <w:numPr>
          <w:ilvl w:val="1"/>
          <w:numId w:val="17"/>
        </w:numPr>
        <w:contextualSpacing/>
        <w:rPr>
          <w:rFonts w:eastAsia="Times New Roman" w:cs="Times New Roman"/>
          <w:b/>
          <w:bCs/>
          <w:i/>
          <w:iCs/>
          <w:sz w:val="24"/>
          <w:szCs w:val="24"/>
        </w:rPr>
      </w:pPr>
      <w:r w:rsidRPr="00EB2E59">
        <w:rPr>
          <w:rFonts w:eastAsia="Times New Roman" w:cs="Times New Roman"/>
          <w:sz w:val="24"/>
          <w:szCs w:val="24"/>
        </w:rPr>
        <w:t xml:space="preserve">For example, students use a standard algorithm to </w:t>
      </w:r>
      <w:r>
        <w:rPr>
          <w:rFonts w:eastAsia="Times New Roman" w:cs="Times New Roman"/>
          <w:sz w:val="24"/>
          <w:szCs w:val="24"/>
        </w:rPr>
        <w:t>determine</w:t>
      </w:r>
      <w:r w:rsidRPr="00EB2E59">
        <w:rPr>
          <w:rFonts w:eastAsia="Times New Roman" w:cs="Times New Roman"/>
          <w:sz w:val="24"/>
          <w:szCs w:val="24"/>
        </w:rPr>
        <w:t xml:space="preserve"> </w:t>
      </w:r>
      <m:oMath>
        <m:r>
          <w:rPr>
            <w:rFonts w:ascii="Cambria Math" w:eastAsia="Times New Roman" w:hAnsi="Cambria Math" w:cs="Times New Roman"/>
            <w:sz w:val="24"/>
            <w:szCs w:val="24"/>
          </w:rPr>
          <m:t>7.9 -4.25</m:t>
        </m:r>
      </m:oMath>
      <w:r w:rsidRPr="00EB2E59">
        <w:rPr>
          <w:rFonts w:eastAsia="Times New Roman" w:cs="Times New Roman"/>
          <w:sz w:val="24"/>
          <w:szCs w:val="24"/>
        </w:rPr>
        <w:t xml:space="preserve"> and explain their thinking using </w:t>
      </w:r>
      <w:r>
        <w:rPr>
          <w:rFonts w:eastAsia="Times New Roman" w:cs="Times New Roman"/>
          <w:sz w:val="24"/>
          <w:szCs w:val="24"/>
        </w:rPr>
        <w:t>place value understanding</w:t>
      </w:r>
      <w:r w:rsidRPr="00EB2E59">
        <w:rPr>
          <w:rFonts w:eastAsia="Times New Roman" w:cs="Times New Roman"/>
          <w:sz w:val="24"/>
          <w:szCs w:val="24"/>
        </w:rPr>
        <w:t xml:space="preserve">. </w:t>
      </w:r>
      <w:r>
        <w:rPr>
          <w:rFonts w:eastAsia="Times New Roman" w:cs="Times New Roman"/>
          <w:sz w:val="24"/>
          <w:szCs w:val="24"/>
        </w:rPr>
        <w:t>The teacher reminds students that 7.9 is equivalent to 7.90 and uses a decimal grid to show the equivalency of 0.9 and 0.90 if needed.</w:t>
      </w:r>
      <w:r w:rsidRPr="00EB2E59">
        <w:rPr>
          <w:rFonts w:eastAsia="Times New Roman" w:cs="Times New Roman"/>
          <w:sz w:val="24"/>
          <w:szCs w:val="24"/>
        </w:rPr>
        <w:t xml:space="preserve"> </w:t>
      </w:r>
      <w:r>
        <w:rPr>
          <w:rFonts w:eastAsia="Times New Roman" w:cs="Times New Roman"/>
          <w:sz w:val="24"/>
          <w:szCs w:val="24"/>
        </w:rPr>
        <w:t>I</w:t>
      </w:r>
      <w:r w:rsidRPr="00EB2E59">
        <w:rPr>
          <w:rFonts w:eastAsia="Times New Roman" w:cs="Times New Roman"/>
          <w:sz w:val="24"/>
          <w:szCs w:val="24"/>
        </w:rPr>
        <w:t>nstruction include</w:t>
      </w:r>
      <w:r>
        <w:rPr>
          <w:rFonts w:eastAsia="Times New Roman" w:cs="Times New Roman"/>
          <w:sz w:val="24"/>
          <w:szCs w:val="24"/>
        </w:rPr>
        <w:t>s stating,</w:t>
      </w:r>
      <w:r w:rsidRPr="00EB2E59" w:rsidDel="00BF58C4">
        <w:rPr>
          <w:rFonts w:eastAsia="Times New Roman" w:cs="Times New Roman"/>
          <w:sz w:val="24"/>
          <w:szCs w:val="24"/>
        </w:rPr>
        <w:t xml:space="preserve"> </w:t>
      </w:r>
      <w:r w:rsidRPr="00EB2E59">
        <w:rPr>
          <w:rFonts w:cs="Times New Roman"/>
          <w:sz w:val="24"/>
          <w:szCs w:val="24"/>
        </w:rPr>
        <w:t>“</w:t>
      </w:r>
      <w:r w:rsidRPr="00EB2E59">
        <w:rPr>
          <w:rFonts w:eastAsia="Times New Roman" w:cs="Times New Roman"/>
          <w:sz w:val="24"/>
          <w:szCs w:val="24"/>
        </w:rPr>
        <w:t xml:space="preserve">Begin by </w:t>
      </w:r>
      <w:r>
        <w:rPr>
          <w:rFonts w:eastAsia="Times New Roman" w:cs="Times New Roman"/>
          <w:sz w:val="24"/>
          <w:szCs w:val="24"/>
        </w:rPr>
        <w:t>lining up the decimal points and place values.</w:t>
      </w:r>
      <w:r w:rsidRPr="00EB2E59">
        <w:rPr>
          <w:rFonts w:eastAsia="Times New Roman" w:cs="Times New Roman"/>
          <w:sz w:val="24"/>
          <w:szCs w:val="24"/>
        </w:rPr>
        <w:t xml:space="preserve"> </w:t>
      </w:r>
      <w:r>
        <w:rPr>
          <w:rFonts w:eastAsia="Times New Roman" w:cs="Times New Roman"/>
          <w:sz w:val="24"/>
          <w:szCs w:val="24"/>
        </w:rPr>
        <w:t>Next, subtract</w:t>
      </w:r>
      <w:r w:rsidRPr="00EB2E59">
        <w:rPr>
          <w:rFonts w:eastAsia="Times New Roman" w:cs="Times New Roman"/>
          <w:sz w:val="24"/>
          <w:szCs w:val="24"/>
        </w:rPr>
        <w:t xml:space="preserve"> </w:t>
      </w:r>
      <w:r>
        <w:rPr>
          <w:rFonts w:eastAsia="Times New Roman" w:cs="Times New Roman"/>
          <w:sz w:val="24"/>
          <w:szCs w:val="24"/>
        </w:rPr>
        <w:t>4.25</w:t>
      </w:r>
      <w:r w:rsidRPr="00EB2E59">
        <w:rPr>
          <w:rFonts w:eastAsia="Times New Roman" w:cs="Times New Roman"/>
          <w:sz w:val="24"/>
          <w:szCs w:val="24"/>
        </w:rPr>
        <w:t xml:space="preserve"> starting in the </w:t>
      </w:r>
      <m:oMath>
        <m:r>
          <w:rPr>
            <w:rFonts w:ascii="Cambria Math" w:eastAsia="Times New Roman" w:hAnsi="Cambria Math" w:cs="Times New Roman"/>
            <w:sz w:val="24"/>
            <w:szCs w:val="24"/>
          </w:rPr>
          <m:t>hundredths</m:t>
        </m:r>
      </m:oMath>
      <w:r w:rsidRPr="00EB2E59">
        <w:rPr>
          <w:rFonts w:eastAsia="Times New Roman" w:cs="Times New Roman"/>
          <w:sz w:val="24"/>
          <w:szCs w:val="24"/>
        </w:rPr>
        <w:t xml:space="preserve"> place. There are not enough </w:t>
      </w:r>
      <m:oMath>
        <m:r>
          <w:rPr>
            <w:rFonts w:ascii="Cambria Math" w:eastAsia="Times New Roman" w:hAnsi="Cambria Math" w:cs="Times New Roman"/>
            <w:sz w:val="24"/>
            <w:szCs w:val="24"/>
          </w:rPr>
          <m:t>hundredths</m:t>
        </m:r>
      </m:oMath>
      <w:r w:rsidRPr="00EB2E59">
        <w:rPr>
          <w:rFonts w:eastAsia="Times New Roman" w:cs="Times New Roman"/>
          <w:sz w:val="24"/>
          <w:szCs w:val="24"/>
        </w:rPr>
        <w:t xml:space="preserve"> to subtract </w:t>
      </w:r>
      <m:oMath>
        <m:r>
          <w:rPr>
            <w:rFonts w:ascii="Cambria Math" w:eastAsia="Times New Roman" w:hAnsi="Cambria Math" w:cs="Times New Roman"/>
            <w:sz w:val="24"/>
            <w:szCs w:val="24"/>
          </w:rPr>
          <m:t xml:space="preserve">5 </m:t>
        </m:r>
        <m:r>
          <w:rPr>
            <w:rFonts w:ascii="Cambria Math" w:eastAsia="Times New Roman" w:hAnsi="Cambria Math" w:cs="Times New Roman"/>
            <w:sz w:val="24"/>
            <w:szCs w:val="24"/>
          </w:rPr>
          <m:t>hundredths</m:t>
        </m:r>
      </m:oMath>
      <w:r w:rsidRPr="00EB2E59">
        <w:rPr>
          <w:rFonts w:eastAsia="Times New Roman" w:cs="Times New Roman"/>
          <w:sz w:val="24"/>
          <w:szCs w:val="24"/>
        </w:rPr>
        <w:t xml:space="preserve"> from </w:t>
      </w:r>
      <m:oMath>
        <m:r>
          <w:rPr>
            <w:rFonts w:ascii="Cambria Math" w:eastAsia="Times New Roman" w:hAnsi="Cambria Math" w:cs="Times New Roman"/>
            <w:sz w:val="24"/>
            <w:szCs w:val="24"/>
          </w:rPr>
          <m:t xml:space="preserve">0 </m:t>
        </m:r>
        <m:r>
          <w:rPr>
            <w:rFonts w:ascii="Cambria Math" w:eastAsia="Times New Roman" w:hAnsi="Cambria Math" w:cs="Times New Roman"/>
            <w:sz w:val="24"/>
            <w:szCs w:val="24"/>
          </w:rPr>
          <m:t>hundredths</m:t>
        </m:r>
      </m:oMath>
      <w:r w:rsidRPr="00EB2E59">
        <w:rPr>
          <w:rFonts w:eastAsia="Times New Roman" w:cs="Times New Roman"/>
          <w:sz w:val="24"/>
          <w:szCs w:val="24"/>
        </w:rPr>
        <w:t xml:space="preserve">. It is necessary to decompose one </w:t>
      </w:r>
      <w:r>
        <w:rPr>
          <w:rFonts w:eastAsia="Times New Roman" w:cs="Times New Roman"/>
          <w:sz w:val="24"/>
          <w:szCs w:val="24"/>
        </w:rPr>
        <w:t>tenth</w:t>
      </w:r>
      <w:r w:rsidRPr="00EB2E59">
        <w:rPr>
          <w:rFonts w:eastAsia="Times New Roman" w:cs="Times New Roman"/>
          <w:sz w:val="24"/>
          <w:szCs w:val="24"/>
        </w:rPr>
        <w:t xml:space="preserve"> into </w:t>
      </w:r>
      <m:oMath>
        <m:r>
          <w:rPr>
            <w:rFonts w:ascii="Cambria Math" w:eastAsia="Times New Roman" w:hAnsi="Cambria Math" w:cs="Times New Roman"/>
            <w:sz w:val="24"/>
            <w:szCs w:val="24"/>
          </w:rPr>
          <m:t xml:space="preserve">10 </m:t>
        </m:r>
        <m:r>
          <w:rPr>
            <w:rFonts w:ascii="Cambria Math" w:eastAsia="Times New Roman" w:hAnsi="Cambria Math" w:cs="Times New Roman"/>
            <w:sz w:val="24"/>
            <w:szCs w:val="24"/>
          </w:rPr>
          <m:t>hundredths</m:t>
        </m:r>
      </m:oMath>
      <w:r w:rsidRPr="00EB2E59">
        <w:rPr>
          <w:rFonts w:eastAsia="Times New Roman" w:cs="Times New Roman"/>
          <w:sz w:val="24"/>
          <w:szCs w:val="24"/>
        </w:rPr>
        <w:t xml:space="preserve">. Now there are </w:t>
      </w:r>
      <m:oMath>
        <m:r>
          <w:rPr>
            <w:rFonts w:ascii="Cambria Math" w:eastAsia="Times New Roman" w:hAnsi="Cambria Math" w:cs="Times New Roman"/>
            <w:sz w:val="24"/>
            <w:szCs w:val="24"/>
          </w:rPr>
          <m:t xml:space="preserve">10 </m:t>
        </m:r>
        <m:r>
          <w:rPr>
            <w:rFonts w:ascii="Cambria Math" w:eastAsia="Times New Roman" w:hAnsi="Cambria Math" w:cs="Times New Roman"/>
            <w:sz w:val="24"/>
            <w:szCs w:val="24"/>
          </w:rPr>
          <m:t>hundredths</m:t>
        </m:r>
      </m:oMath>
      <w:r w:rsidRPr="00EB2E59">
        <w:rPr>
          <w:rFonts w:eastAsia="Times New Roman" w:cs="Times New Roman"/>
          <w:sz w:val="24"/>
          <w:szCs w:val="24"/>
        </w:rPr>
        <w:t xml:space="preserve">, and there is enough to subtract </w:t>
      </w:r>
      <m:oMath>
        <m:r>
          <w:rPr>
            <w:rFonts w:ascii="Cambria Math" w:eastAsia="Times New Roman" w:hAnsi="Cambria Math" w:cs="Times New Roman"/>
            <w:sz w:val="24"/>
            <w:szCs w:val="24"/>
          </w:rPr>
          <m:t xml:space="preserve">5 </m:t>
        </m:r>
        <m:r>
          <w:rPr>
            <w:rFonts w:ascii="Cambria Math" w:eastAsia="Times New Roman" w:hAnsi="Cambria Math" w:cs="Times New Roman"/>
            <w:sz w:val="24"/>
            <w:szCs w:val="24"/>
          </w:rPr>
          <m:t>hundredths</m:t>
        </m:r>
      </m:oMath>
      <w:r w:rsidRPr="00EB2E59">
        <w:rPr>
          <w:rFonts w:eastAsia="Times New Roman" w:cs="Times New Roman"/>
          <w:sz w:val="24"/>
          <w:szCs w:val="24"/>
        </w:rPr>
        <w:t xml:space="preserve">. </w:t>
      </w:r>
      <m:oMath>
        <m:r>
          <w:rPr>
            <w:rFonts w:ascii="Cambria Math" w:eastAsia="Times New Roman" w:hAnsi="Cambria Math" w:cs="Times New Roman"/>
            <w:sz w:val="24"/>
            <w:szCs w:val="24"/>
          </w:rPr>
          <m:t xml:space="preserve">10 </m:t>
        </m:r>
        <m:r>
          <w:rPr>
            <w:rFonts w:ascii="Cambria Math" w:eastAsia="Times New Roman" w:hAnsi="Cambria Math" w:cs="Times New Roman"/>
            <w:sz w:val="24"/>
            <w:szCs w:val="24"/>
          </w:rPr>
          <m:t xml:space="preserve">hundredths-5 </m:t>
        </m:r>
        <m:r>
          <w:rPr>
            <w:rFonts w:ascii="Cambria Math" w:eastAsia="Times New Roman" w:hAnsi="Cambria Math" w:cs="Times New Roman"/>
            <w:sz w:val="24"/>
            <w:szCs w:val="24"/>
          </w:rPr>
          <m:t xml:space="preserve">hundredths = 5 </m:t>
        </m:r>
        <m:r>
          <w:rPr>
            <w:rFonts w:ascii="Cambria Math" w:eastAsia="Times New Roman" w:hAnsi="Cambria Math" w:cs="Times New Roman"/>
            <w:sz w:val="24"/>
            <w:szCs w:val="24"/>
          </w:rPr>
          <m:t>hundredths</m:t>
        </m:r>
      </m:oMath>
      <w:r w:rsidRPr="00EB2E59">
        <w:rPr>
          <w:rFonts w:eastAsia="Times New Roman" w:cs="Times New Roman"/>
          <w:sz w:val="24"/>
          <w:szCs w:val="24"/>
        </w:rPr>
        <w:t xml:space="preserve">. </w:t>
      </w:r>
      <w:r>
        <w:rPr>
          <w:rFonts w:eastAsia="Times New Roman" w:cs="Times New Roman"/>
          <w:sz w:val="24"/>
          <w:szCs w:val="24"/>
        </w:rPr>
        <w:t>Then</w:t>
      </w:r>
      <w:r w:rsidRPr="00EB2E59">
        <w:rPr>
          <w:rFonts w:eastAsia="Times New Roman" w:cs="Times New Roman"/>
          <w:sz w:val="24"/>
          <w:szCs w:val="24"/>
        </w:rPr>
        <w:t xml:space="preserve">, subtract the </w:t>
      </w:r>
      <m:oMath>
        <m:r>
          <w:rPr>
            <w:rFonts w:ascii="Cambria Math" w:eastAsia="Times New Roman" w:hAnsi="Cambria Math" w:cs="Times New Roman"/>
            <w:sz w:val="24"/>
            <w:szCs w:val="24"/>
          </w:rPr>
          <m:t>tenths</m:t>
        </m:r>
      </m:oMath>
      <w:r w:rsidRPr="00EB2E59">
        <w:rPr>
          <w:rFonts w:eastAsia="Times New Roman" w:cs="Times New Roman"/>
          <w:sz w:val="24"/>
          <w:szCs w:val="24"/>
        </w:rPr>
        <w:t xml:space="preserve">: </w:t>
      </w:r>
      <m:oMath>
        <m:r>
          <w:rPr>
            <w:rFonts w:ascii="Cambria Math" w:eastAsia="Times New Roman" w:hAnsi="Cambria Math" w:cs="Times New Roman"/>
            <w:sz w:val="24"/>
            <w:szCs w:val="24"/>
          </w:rPr>
          <m:t>8 tenths-2 tenths = 6 tenths</m:t>
        </m:r>
      </m:oMath>
      <w:r w:rsidRPr="00EB2E59">
        <w:rPr>
          <w:rFonts w:eastAsia="Times New Roman" w:cs="Times New Roman"/>
          <w:sz w:val="24"/>
          <w:szCs w:val="24"/>
        </w:rPr>
        <w:t xml:space="preserve">. </w:t>
      </w:r>
      <w:r>
        <w:rPr>
          <w:rFonts w:eastAsia="Times New Roman" w:cs="Times New Roman"/>
          <w:sz w:val="24"/>
          <w:szCs w:val="24"/>
        </w:rPr>
        <w:t xml:space="preserve">Finally, subtract the </w:t>
      </w:r>
      <m:oMath>
        <m:r>
          <w:rPr>
            <w:rFonts w:ascii="Cambria Math" w:eastAsia="Times New Roman" w:hAnsi="Cambria Math" w:cs="Times New Roman"/>
            <w:sz w:val="24"/>
            <w:szCs w:val="24"/>
          </w:rPr>
          <m:t>ones</m:t>
        </m:r>
      </m:oMath>
      <w:r>
        <w:rPr>
          <w:rFonts w:eastAsia="Times New Roman" w:cs="Times New Roman"/>
          <w:sz w:val="24"/>
          <w:szCs w:val="24"/>
        </w:rPr>
        <w:t xml:space="preserve">: </w:t>
      </w:r>
      <m:oMath>
        <m:r>
          <w:rPr>
            <w:rFonts w:ascii="Cambria Math" w:eastAsia="Times New Roman" w:hAnsi="Cambria Math" w:cs="Times New Roman"/>
            <w:sz w:val="24"/>
            <w:szCs w:val="24"/>
          </w:rPr>
          <m:t>7 ones-4 ones = 3 ones</m:t>
        </m:r>
      </m:oMath>
      <w:r>
        <w:rPr>
          <w:rFonts w:eastAsia="Times New Roman" w:cs="Times New Roman"/>
          <w:sz w:val="24"/>
          <w:szCs w:val="24"/>
        </w:rPr>
        <w:t xml:space="preserve">. </w:t>
      </w:r>
      <w:r w:rsidRPr="00EB2E59">
        <w:rPr>
          <w:rFonts w:eastAsia="Times New Roman" w:cs="Times New Roman"/>
          <w:sz w:val="24"/>
          <w:szCs w:val="24"/>
        </w:rPr>
        <w:t xml:space="preserve">The difference is </w:t>
      </w:r>
      <w:r>
        <w:rPr>
          <w:rFonts w:eastAsia="Times New Roman" w:cs="Times New Roman"/>
          <w:sz w:val="24"/>
          <w:szCs w:val="24"/>
        </w:rPr>
        <w:t>3.65</w:t>
      </w:r>
      <w:r w:rsidRPr="00EB2E59">
        <w:rPr>
          <w:rFonts w:eastAsia="Times New Roman" w:cs="Times New Roman"/>
          <w:sz w:val="24"/>
          <w:szCs w:val="24"/>
        </w:rPr>
        <w:t>.</w:t>
      </w:r>
      <w:r w:rsidRPr="0027424F">
        <w:rPr>
          <w:rFonts w:eastAsia="Times New Roman" w:cs="Times New Roman"/>
          <w:sz w:val="24"/>
          <w:szCs w:val="24"/>
        </w:rPr>
        <w:t xml:space="preserve"> </w:t>
      </w:r>
      <w:r>
        <w:rPr>
          <w:rFonts w:eastAsia="Times New Roman" w:cs="Times New Roman"/>
          <w:sz w:val="24"/>
          <w:szCs w:val="24"/>
        </w:rPr>
        <w:t>Our difference of 3.65 is close to our estimate of 4, this helps us determine that our answer is reasonable.</w:t>
      </w:r>
      <w:r w:rsidRPr="00EB2E59">
        <w:rPr>
          <w:rFonts w:eastAsia="Times New Roman" w:cs="Times New Roman"/>
          <w:sz w:val="24"/>
          <w:szCs w:val="24"/>
        </w:rPr>
        <w:t>”</w:t>
      </w:r>
    </w:p>
    <w:p w14:paraId="0E071AC9" w14:textId="69A32CA9" w:rsidR="001E7C35" w:rsidRPr="001E7C35" w:rsidRDefault="00EC3AC0" w:rsidP="00EC3AC0">
      <w:pPr>
        <w:contextualSpacing/>
        <w:jc w:val="center"/>
        <w:rPr>
          <w:rFonts w:eastAsia="Times New Roman" w:cs="Times New Roman"/>
          <w:b/>
          <w:bCs/>
          <w:i/>
          <w:iCs/>
          <w:sz w:val="24"/>
          <w:szCs w:val="24"/>
        </w:rPr>
      </w:pPr>
      <w:r w:rsidRPr="00EC3AC0">
        <w:rPr>
          <w:rFonts w:eastAsia="Times New Roman" w:cs="Times New Roman"/>
          <w:b/>
          <w:bCs/>
          <w:i/>
          <w:iCs/>
          <w:noProof/>
          <w:sz w:val="24"/>
          <w:szCs w:val="24"/>
        </w:rPr>
        <w:drawing>
          <wp:inline distT="0" distB="0" distL="0" distR="0" wp14:anchorId="33F53047" wp14:editId="540BDA84">
            <wp:extent cx="1657581" cy="933580"/>
            <wp:effectExtent l="0" t="0" r="0" b="0"/>
            <wp:docPr id="590782664" name="Picture 1" descr="subtraction equation with regrou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82664" name="Picture 1" descr="subtraction equation with regrouping "/>
                    <pic:cNvPicPr/>
                  </pic:nvPicPr>
                  <pic:blipFill>
                    <a:blip r:embed="rId48"/>
                    <a:stretch>
                      <a:fillRect/>
                    </a:stretch>
                  </pic:blipFill>
                  <pic:spPr>
                    <a:xfrm>
                      <a:off x="0" y="0"/>
                      <a:ext cx="1657581" cy="933580"/>
                    </a:xfrm>
                    <a:prstGeom prst="rect">
                      <a:avLst/>
                    </a:prstGeom>
                  </pic:spPr>
                </pic:pic>
              </a:graphicData>
            </a:graphic>
          </wp:inline>
        </w:drawing>
      </w:r>
    </w:p>
    <w:p w14:paraId="49D854AB" w14:textId="567CADFA" w:rsidR="00DF5930" w:rsidRPr="005B7DBA" w:rsidRDefault="000645C1" w:rsidP="009D7378">
      <w:pPr>
        <w:pStyle w:val="ListParagraph"/>
        <w:widowControl/>
        <w:numPr>
          <w:ilvl w:val="1"/>
          <w:numId w:val="17"/>
        </w:numPr>
        <w:contextualSpacing/>
        <w:rPr>
          <w:rFonts w:cs="Times New Roman"/>
          <w:sz w:val="24"/>
          <w:szCs w:val="24"/>
        </w:rPr>
      </w:pPr>
      <w:r w:rsidRPr="00EB2E59">
        <w:rPr>
          <w:rFonts w:eastAsia="Times New Roman" w:cs="Times New Roman"/>
          <w:sz w:val="24"/>
          <w:szCs w:val="24"/>
        </w:rPr>
        <w:t xml:space="preserve">For example, </w:t>
      </w:r>
      <w:r>
        <w:rPr>
          <w:rFonts w:eastAsia="Times New Roman" w:cs="Times New Roman"/>
          <w:sz w:val="24"/>
          <w:szCs w:val="24"/>
        </w:rPr>
        <w:t>s</w:t>
      </w:r>
      <w:r w:rsidRPr="00EB2E59">
        <w:rPr>
          <w:rFonts w:eastAsia="Times New Roman" w:cs="Times New Roman"/>
          <w:sz w:val="24"/>
          <w:szCs w:val="24"/>
        </w:rPr>
        <w:t xml:space="preserve">tudents use a standard algorithm to </w:t>
      </w:r>
      <w:r>
        <w:rPr>
          <w:rFonts w:eastAsia="Times New Roman" w:cs="Times New Roman"/>
          <w:sz w:val="24"/>
          <w:szCs w:val="24"/>
        </w:rPr>
        <w:t>determine</w:t>
      </w:r>
      <w:r w:rsidRPr="00EB2E59">
        <w:rPr>
          <w:rFonts w:eastAsia="Times New Roman" w:cs="Times New Roman"/>
          <w:sz w:val="24"/>
          <w:szCs w:val="24"/>
        </w:rPr>
        <w:t xml:space="preserve"> </w:t>
      </w:r>
      <m:oMath>
        <m:r>
          <w:rPr>
            <w:rFonts w:ascii="Cambria Math" w:eastAsia="Times New Roman" w:hAnsi="Cambria Math" w:cs="Times New Roman"/>
            <w:sz w:val="24"/>
            <w:szCs w:val="24"/>
          </w:rPr>
          <m:t>1.9+2.3</m:t>
        </m:r>
      </m:oMath>
      <w:r w:rsidRPr="00EB2E59">
        <w:rPr>
          <w:rFonts w:eastAsia="Times New Roman" w:cs="Times New Roman"/>
          <w:sz w:val="24"/>
          <w:szCs w:val="24"/>
        </w:rPr>
        <w:t xml:space="preserve"> and explain their thinking using place value </w:t>
      </w:r>
      <w:r>
        <w:rPr>
          <w:rFonts w:eastAsia="Times New Roman" w:cs="Times New Roman"/>
          <w:sz w:val="24"/>
          <w:szCs w:val="24"/>
        </w:rPr>
        <w:t>understanding</w:t>
      </w:r>
      <w:r w:rsidRPr="00EB2E59">
        <w:rPr>
          <w:rFonts w:eastAsia="Times New Roman" w:cs="Times New Roman"/>
          <w:sz w:val="24"/>
          <w:szCs w:val="24"/>
        </w:rPr>
        <w:t xml:space="preserve">. </w:t>
      </w:r>
      <w:r>
        <w:rPr>
          <w:rFonts w:eastAsia="Times New Roman" w:cs="Times New Roman"/>
          <w:sz w:val="24"/>
          <w:szCs w:val="24"/>
        </w:rPr>
        <w:t>I</w:t>
      </w:r>
      <w:r w:rsidRPr="00EB2E59">
        <w:rPr>
          <w:rFonts w:eastAsia="Times New Roman" w:cs="Times New Roman"/>
          <w:sz w:val="24"/>
          <w:szCs w:val="24"/>
        </w:rPr>
        <w:t>nstruction include</w:t>
      </w:r>
      <w:r>
        <w:rPr>
          <w:rFonts w:eastAsia="Times New Roman" w:cs="Times New Roman"/>
          <w:sz w:val="24"/>
          <w:szCs w:val="24"/>
        </w:rPr>
        <w:t>s stating,</w:t>
      </w:r>
      <w:r w:rsidRPr="00EB2E59">
        <w:rPr>
          <w:rFonts w:eastAsia="Times New Roman" w:cs="Times New Roman"/>
          <w:sz w:val="24"/>
          <w:szCs w:val="24"/>
        </w:rPr>
        <w:t xml:space="preserve"> </w:t>
      </w:r>
      <w:r w:rsidRPr="00927CEA">
        <w:rPr>
          <w:rFonts w:eastAsia="Times New Roman" w:cs="Times New Roman"/>
          <w:sz w:val="24"/>
          <w:szCs w:val="24"/>
        </w:rPr>
        <w:t>“Begin by lining up the decimal points and place values</w:t>
      </w:r>
      <w:r>
        <w:rPr>
          <w:rFonts w:eastAsia="Times New Roman" w:cs="Times New Roman"/>
          <w:sz w:val="24"/>
          <w:szCs w:val="24"/>
        </w:rPr>
        <w:t xml:space="preserve"> for each </w:t>
      </w:r>
      <w:proofErr w:type="spellStart"/>
      <w:r>
        <w:rPr>
          <w:rFonts w:eastAsia="Times New Roman" w:cs="Times New Roman"/>
          <w:sz w:val="24"/>
          <w:szCs w:val="24"/>
        </w:rPr>
        <w:t>addend</w:t>
      </w:r>
      <w:proofErr w:type="spellEnd"/>
      <w:r>
        <w:rPr>
          <w:rFonts w:eastAsia="Times New Roman" w:cs="Times New Roman"/>
          <w:sz w:val="24"/>
          <w:szCs w:val="24"/>
        </w:rPr>
        <w:t>. Next, add</w:t>
      </w:r>
      <w:r w:rsidRPr="00EB2E59">
        <w:rPr>
          <w:rFonts w:eastAsia="Times New Roman" w:cs="Times New Roman"/>
          <w:sz w:val="24"/>
          <w:szCs w:val="24"/>
        </w:rPr>
        <w:t xml:space="preserve"> in </w:t>
      </w:r>
      <m:oMath>
        <m:r>
          <w:rPr>
            <w:rFonts w:ascii="Cambria Math" w:eastAsia="Times New Roman" w:hAnsi="Cambria Math" w:cs="Times New Roman"/>
            <w:sz w:val="24"/>
            <w:szCs w:val="24"/>
          </w:rPr>
          <m:t>tenths</m:t>
        </m:r>
      </m:oMath>
      <w:r w:rsidRPr="00EB2E59">
        <w:rPr>
          <w:rFonts w:eastAsia="Times New Roman" w:cs="Times New Roman"/>
          <w:sz w:val="24"/>
          <w:szCs w:val="24"/>
        </w:rPr>
        <w:t xml:space="preserve"> place. </w:t>
      </w:r>
      <m:oMath>
        <m:r>
          <w:rPr>
            <w:rFonts w:ascii="Cambria Math" w:eastAsia="Times New Roman" w:hAnsi="Cambria Math" w:cs="Times New Roman"/>
            <w:sz w:val="24"/>
            <w:szCs w:val="24"/>
          </w:rPr>
          <m:t>9 tenths plus 3 tenths are 12 tenths</m:t>
        </m:r>
      </m:oMath>
      <w:r>
        <w:rPr>
          <w:rFonts w:eastAsia="Times New Roman" w:cs="Times New Roman"/>
          <w:sz w:val="24"/>
          <w:szCs w:val="24"/>
        </w:rPr>
        <w:t>. B</w:t>
      </w:r>
      <w:r w:rsidRPr="00EB2E59">
        <w:rPr>
          <w:rFonts w:eastAsia="Times New Roman" w:cs="Times New Roman"/>
          <w:sz w:val="24"/>
          <w:szCs w:val="24"/>
        </w:rPr>
        <w:t xml:space="preserve">ecause I have more than </w:t>
      </w:r>
      <m:oMath>
        <m:r>
          <w:rPr>
            <w:rFonts w:ascii="Cambria Math" w:eastAsia="Times New Roman" w:hAnsi="Cambria Math" w:cs="Times New Roman"/>
            <w:sz w:val="24"/>
            <w:szCs w:val="24"/>
          </w:rPr>
          <m:t>10 tenths</m:t>
        </m:r>
      </m:oMath>
      <w:r w:rsidRPr="00EB2E59">
        <w:rPr>
          <w:rFonts w:eastAsia="Times New Roman" w:cs="Times New Roman"/>
          <w:sz w:val="24"/>
          <w:szCs w:val="24"/>
        </w:rPr>
        <w:t xml:space="preserve"> it is necessary to regroup the </w:t>
      </w:r>
      <m:oMath>
        <m:r>
          <w:rPr>
            <w:rFonts w:ascii="Cambria Math" w:eastAsia="Times New Roman" w:hAnsi="Cambria Math" w:cs="Times New Roman"/>
            <w:sz w:val="24"/>
            <w:szCs w:val="24"/>
          </w:rPr>
          <m:t>10 tenths</m:t>
        </m:r>
      </m:oMath>
      <w:r w:rsidRPr="00EB2E59">
        <w:rPr>
          <w:rFonts w:eastAsia="Times New Roman" w:cs="Times New Roman"/>
          <w:sz w:val="24"/>
          <w:szCs w:val="24"/>
        </w:rPr>
        <w:t xml:space="preserve"> to make one </w:t>
      </w:r>
      <w:r>
        <w:rPr>
          <w:rFonts w:eastAsia="Times New Roman" w:cs="Times New Roman"/>
          <w:sz w:val="24"/>
          <w:szCs w:val="24"/>
        </w:rPr>
        <w:t>whole</w:t>
      </w:r>
      <w:r w:rsidRPr="00EB2E59">
        <w:rPr>
          <w:rFonts w:eastAsia="Times New Roman" w:cs="Times New Roman"/>
          <w:sz w:val="24"/>
          <w:szCs w:val="24"/>
        </w:rPr>
        <w:t xml:space="preserve">. After composing a group of </w:t>
      </w:r>
      <m:oMath>
        <m:r>
          <w:rPr>
            <w:rFonts w:ascii="Cambria Math" w:eastAsia="Times New Roman" w:hAnsi="Cambria Math" w:cs="Times New Roman"/>
            <w:sz w:val="24"/>
            <w:szCs w:val="24"/>
          </w:rPr>
          <m:t xml:space="preserve">10 tenths </m:t>
        </m:r>
      </m:oMath>
      <w:r w:rsidRPr="00EB2E59">
        <w:rPr>
          <w:rFonts w:eastAsia="Times New Roman" w:cs="Times New Roman"/>
          <w:sz w:val="24"/>
          <w:szCs w:val="24"/>
        </w:rPr>
        <w:t xml:space="preserve">there </w:t>
      </w:r>
      <w:r>
        <w:rPr>
          <w:rFonts w:eastAsia="Times New Roman" w:cs="Times New Roman"/>
          <w:sz w:val="24"/>
          <w:szCs w:val="24"/>
        </w:rPr>
        <w:t>are</w:t>
      </w:r>
      <w:r w:rsidRPr="00EB2E59">
        <w:rPr>
          <w:rFonts w:eastAsia="Times New Roman" w:cs="Times New Roman"/>
          <w:sz w:val="24"/>
          <w:szCs w:val="24"/>
        </w:rPr>
        <w:t xml:space="preserve"> </w:t>
      </w:r>
      <m:oMath>
        <m:r>
          <w:rPr>
            <w:rFonts w:ascii="Cambria Math" w:eastAsia="Times New Roman" w:hAnsi="Cambria Math" w:cs="Times New Roman"/>
            <w:sz w:val="24"/>
            <w:szCs w:val="24"/>
          </w:rPr>
          <m:t>2 tenths</m:t>
        </m:r>
      </m:oMath>
      <w:r w:rsidRPr="00EB2E59">
        <w:rPr>
          <w:rFonts w:eastAsia="Times New Roman" w:cs="Times New Roman"/>
          <w:sz w:val="24"/>
          <w:szCs w:val="24"/>
        </w:rPr>
        <w:t xml:space="preserve"> remaining. Finally, add </w:t>
      </w:r>
      <m:oMath>
        <m:r>
          <w:rPr>
            <w:rFonts w:ascii="Cambria Math" w:eastAsia="Times New Roman" w:hAnsi="Cambria Math" w:cs="Times New Roman"/>
            <w:sz w:val="24"/>
            <w:szCs w:val="24"/>
          </w:rPr>
          <m:t>1 one</m:t>
        </m:r>
      </m:oMath>
      <w:r w:rsidRPr="00EB2E59">
        <w:rPr>
          <w:rFonts w:eastAsia="Times New Roman" w:cs="Times New Roman"/>
          <w:sz w:val="24"/>
          <w:szCs w:val="24"/>
        </w:rPr>
        <w:t xml:space="preserve"> plus </w:t>
      </w:r>
      <m:oMath>
        <m:r>
          <w:rPr>
            <w:rFonts w:ascii="Cambria Math" w:eastAsia="Times New Roman" w:hAnsi="Cambria Math" w:cs="Times New Roman"/>
            <w:sz w:val="24"/>
            <w:szCs w:val="24"/>
          </w:rPr>
          <m:t>2 ones</m:t>
        </m:r>
      </m:oMath>
      <w:r>
        <w:rPr>
          <w:rFonts w:eastAsia="Times New Roman" w:cs="Times New Roman"/>
          <w:sz w:val="24"/>
          <w:szCs w:val="24"/>
        </w:rPr>
        <w:t xml:space="preserve"> and </w:t>
      </w:r>
      <w:r w:rsidRPr="00EB2E59">
        <w:rPr>
          <w:rFonts w:eastAsia="Times New Roman" w:cs="Times New Roman"/>
          <w:sz w:val="24"/>
          <w:szCs w:val="24"/>
        </w:rPr>
        <w:t xml:space="preserve">the 1 </w:t>
      </w:r>
      <w:r>
        <w:rPr>
          <w:rFonts w:eastAsia="Times New Roman" w:cs="Times New Roman"/>
          <w:sz w:val="24"/>
          <w:szCs w:val="24"/>
        </w:rPr>
        <w:t>whole</w:t>
      </w:r>
      <w:r w:rsidRPr="00EB2E59">
        <w:rPr>
          <w:rFonts w:eastAsia="Times New Roman" w:cs="Times New Roman"/>
          <w:sz w:val="24"/>
          <w:szCs w:val="24"/>
        </w:rPr>
        <w:t xml:space="preserve"> that was regrouped from the </w:t>
      </w:r>
      <m:oMath>
        <m:r>
          <w:rPr>
            <w:rFonts w:ascii="Cambria Math" w:eastAsia="Times New Roman" w:hAnsi="Cambria Math" w:cs="Times New Roman"/>
            <w:sz w:val="24"/>
            <w:szCs w:val="24"/>
          </w:rPr>
          <m:t>tenths</m:t>
        </m:r>
      </m:oMath>
      <w:r>
        <w:rPr>
          <w:rFonts w:eastAsia="Times New Roman" w:cs="Times New Roman"/>
          <w:sz w:val="24"/>
          <w:szCs w:val="24"/>
        </w:rPr>
        <w:t xml:space="preserve"> place</w:t>
      </w:r>
      <w:r w:rsidRPr="00EB2E59">
        <w:rPr>
          <w:rFonts w:eastAsia="Times New Roman" w:cs="Times New Roman"/>
          <w:sz w:val="24"/>
          <w:szCs w:val="24"/>
        </w:rPr>
        <w:t xml:space="preserve">. The sum is </w:t>
      </w:r>
      <w:r>
        <w:rPr>
          <w:rFonts w:eastAsia="Times New Roman" w:cs="Times New Roman"/>
          <w:sz w:val="24"/>
          <w:szCs w:val="24"/>
        </w:rPr>
        <w:t xml:space="preserve">4.2. Our sum of 4.2 is close to our estimate of 4, this </w:t>
      </w:r>
      <w:r w:rsidRPr="001E7C35">
        <w:rPr>
          <w:rFonts w:eastAsia="Times New Roman" w:cs="Times New Roman"/>
          <w:sz w:val="24"/>
          <w:szCs w:val="24"/>
        </w:rPr>
        <w:t>helps us determine that our answer is reasonable.”</w:t>
      </w:r>
    </w:p>
    <w:p w14:paraId="638F4A3F" w14:textId="7B9A4E6D" w:rsidR="0038738A" w:rsidRPr="001E7C35" w:rsidRDefault="005B7DBA" w:rsidP="005B7DBA">
      <w:pPr>
        <w:spacing w:after="0"/>
        <w:contextualSpacing/>
        <w:jc w:val="center"/>
        <w:rPr>
          <w:rFonts w:cs="Times New Roman"/>
          <w:sz w:val="24"/>
          <w:szCs w:val="24"/>
        </w:rPr>
      </w:pPr>
      <w:r w:rsidRPr="005B7DBA">
        <w:rPr>
          <w:rFonts w:cs="Times New Roman"/>
          <w:noProof/>
          <w:sz w:val="24"/>
          <w:szCs w:val="24"/>
        </w:rPr>
        <w:drawing>
          <wp:inline distT="0" distB="0" distL="0" distR="0" wp14:anchorId="69BFB7B6" wp14:editId="3EA1EF40">
            <wp:extent cx="1676634" cy="981212"/>
            <wp:effectExtent l="0" t="0" r="0" b="9525"/>
            <wp:docPr id="1720569156" name="Picture 1" descr="addition equation with decimals and re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69156" name="Picture 1" descr="addition equation with decimals and regrouping"/>
                    <pic:cNvPicPr/>
                  </pic:nvPicPr>
                  <pic:blipFill>
                    <a:blip r:embed="rId49"/>
                    <a:stretch>
                      <a:fillRect/>
                    </a:stretch>
                  </pic:blipFill>
                  <pic:spPr>
                    <a:xfrm>
                      <a:off x="0" y="0"/>
                      <a:ext cx="1676634" cy="981212"/>
                    </a:xfrm>
                    <a:prstGeom prst="rect">
                      <a:avLst/>
                    </a:prstGeom>
                  </pic:spPr>
                </pic:pic>
              </a:graphicData>
            </a:graphic>
          </wp:inline>
        </w:drawing>
      </w:r>
    </w:p>
    <w:p w14:paraId="34ADBDBC" w14:textId="77777777" w:rsidR="00927F1B" w:rsidRPr="0007252D" w:rsidRDefault="00927F1B" w:rsidP="009D7378">
      <w:pPr>
        <w:pStyle w:val="ListParagraph"/>
        <w:widowControl/>
        <w:numPr>
          <w:ilvl w:val="1"/>
          <w:numId w:val="17"/>
        </w:numPr>
        <w:contextualSpacing/>
        <w:rPr>
          <w:rFonts w:eastAsia="Times New Roman" w:cs="Times New Roman"/>
          <w:b/>
          <w:bCs/>
          <w:i/>
          <w:iCs/>
          <w:sz w:val="24"/>
          <w:szCs w:val="24"/>
        </w:rPr>
      </w:pPr>
      <w:r w:rsidRPr="00EB2E59">
        <w:rPr>
          <w:rFonts w:eastAsia="Times New Roman" w:cs="Times New Roman"/>
          <w:sz w:val="24"/>
          <w:szCs w:val="24"/>
        </w:rPr>
        <w:t xml:space="preserve">For example, students use a standard algorithm to </w:t>
      </w:r>
      <w:r>
        <w:rPr>
          <w:rFonts w:eastAsia="Times New Roman" w:cs="Times New Roman"/>
          <w:sz w:val="24"/>
          <w:szCs w:val="24"/>
        </w:rPr>
        <w:t>determine</w:t>
      </w:r>
      <w:r w:rsidRPr="00EB2E59">
        <w:rPr>
          <w:rFonts w:eastAsia="Times New Roman" w:cs="Times New Roman"/>
          <w:sz w:val="24"/>
          <w:szCs w:val="24"/>
        </w:rPr>
        <w:t xml:space="preserve"> </w:t>
      </w:r>
      <m:oMath>
        <m:r>
          <w:rPr>
            <w:rFonts w:ascii="Cambria Math" w:eastAsia="Times New Roman" w:hAnsi="Cambria Math" w:cs="Times New Roman"/>
            <w:sz w:val="24"/>
            <w:szCs w:val="24"/>
          </w:rPr>
          <m:t>5.2-3.8</m:t>
        </m:r>
      </m:oMath>
      <w:r w:rsidRPr="00EB2E59">
        <w:rPr>
          <w:rFonts w:eastAsia="Times New Roman" w:cs="Times New Roman"/>
          <w:sz w:val="24"/>
          <w:szCs w:val="24"/>
        </w:rPr>
        <w:t xml:space="preserve"> and explain their thinking using </w:t>
      </w:r>
      <w:r>
        <w:rPr>
          <w:rFonts w:eastAsia="Times New Roman" w:cs="Times New Roman"/>
          <w:sz w:val="24"/>
          <w:szCs w:val="24"/>
        </w:rPr>
        <w:t>place value disks and their understanding of place value</w:t>
      </w:r>
      <w:r w:rsidRPr="00EB2E59">
        <w:rPr>
          <w:rFonts w:eastAsia="Times New Roman" w:cs="Times New Roman"/>
          <w:sz w:val="24"/>
          <w:szCs w:val="24"/>
        </w:rPr>
        <w:t xml:space="preserve">. </w:t>
      </w:r>
      <w:r>
        <w:rPr>
          <w:rFonts w:eastAsia="Times New Roman" w:cs="Times New Roman"/>
          <w:sz w:val="24"/>
          <w:szCs w:val="24"/>
        </w:rPr>
        <w:t>I</w:t>
      </w:r>
      <w:r w:rsidRPr="00EB2E59">
        <w:rPr>
          <w:rFonts w:eastAsia="Times New Roman" w:cs="Times New Roman"/>
          <w:sz w:val="24"/>
          <w:szCs w:val="24"/>
        </w:rPr>
        <w:t>nstruction include</w:t>
      </w:r>
      <w:r>
        <w:rPr>
          <w:rFonts w:eastAsia="Times New Roman" w:cs="Times New Roman"/>
          <w:sz w:val="24"/>
          <w:szCs w:val="24"/>
        </w:rPr>
        <w:t>s stating,</w:t>
      </w:r>
      <w:r w:rsidRPr="00927CEA">
        <w:rPr>
          <w:rFonts w:eastAsia="Times New Roman" w:cs="Times New Roman"/>
          <w:sz w:val="24"/>
          <w:szCs w:val="24"/>
        </w:rPr>
        <w:t xml:space="preserve"> </w:t>
      </w:r>
      <w:r w:rsidRPr="00927CEA">
        <w:rPr>
          <w:rFonts w:cs="Times New Roman"/>
          <w:sz w:val="24"/>
          <w:szCs w:val="24"/>
        </w:rPr>
        <w:t>“</w:t>
      </w:r>
      <w:r w:rsidRPr="00927CEA">
        <w:rPr>
          <w:rFonts w:eastAsia="Times New Roman" w:cs="Times New Roman"/>
          <w:sz w:val="24"/>
          <w:szCs w:val="24"/>
        </w:rPr>
        <w:t>Begin by lining up the decimal points and</w:t>
      </w:r>
      <w:r>
        <w:rPr>
          <w:rFonts w:eastAsia="Times New Roman" w:cs="Times New Roman"/>
          <w:sz w:val="24"/>
          <w:szCs w:val="24"/>
        </w:rPr>
        <w:t xml:space="preserve"> place values.</w:t>
      </w:r>
      <w:r w:rsidRPr="00EB2E59">
        <w:rPr>
          <w:rFonts w:eastAsia="Times New Roman" w:cs="Times New Roman"/>
          <w:sz w:val="24"/>
          <w:szCs w:val="24"/>
        </w:rPr>
        <w:t xml:space="preserve"> </w:t>
      </w:r>
      <w:r>
        <w:rPr>
          <w:rFonts w:eastAsia="Times New Roman" w:cs="Times New Roman"/>
          <w:sz w:val="24"/>
          <w:szCs w:val="24"/>
        </w:rPr>
        <w:t>Next, subtract</w:t>
      </w:r>
      <w:r w:rsidRPr="00EB2E59">
        <w:rPr>
          <w:rFonts w:eastAsia="Times New Roman" w:cs="Times New Roman"/>
          <w:sz w:val="24"/>
          <w:szCs w:val="24"/>
        </w:rPr>
        <w:t xml:space="preserve"> </w:t>
      </w:r>
      <w:r>
        <w:rPr>
          <w:rFonts w:eastAsia="Times New Roman" w:cs="Times New Roman"/>
          <w:sz w:val="24"/>
          <w:szCs w:val="24"/>
        </w:rPr>
        <w:t>3.8</w:t>
      </w:r>
      <w:r w:rsidRPr="00EB2E59">
        <w:rPr>
          <w:rFonts w:eastAsia="Times New Roman" w:cs="Times New Roman"/>
          <w:sz w:val="24"/>
          <w:szCs w:val="24"/>
        </w:rPr>
        <w:t xml:space="preserve"> starting in the </w:t>
      </w:r>
      <m:oMath>
        <m:r>
          <w:rPr>
            <w:rFonts w:ascii="Cambria Math" w:eastAsia="Times New Roman" w:hAnsi="Cambria Math" w:cs="Times New Roman"/>
            <w:sz w:val="24"/>
            <w:szCs w:val="24"/>
          </w:rPr>
          <m:t>tenths</m:t>
        </m:r>
      </m:oMath>
      <w:r>
        <w:rPr>
          <w:rFonts w:eastAsia="Times New Roman" w:cs="Times New Roman"/>
          <w:sz w:val="24"/>
          <w:szCs w:val="24"/>
        </w:rPr>
        <w:t xml:space="preserve"> place. </w:t>
      </w:r>
      <w:r w:rsidRPr="00EB2E59">
        <w:rPr>
          <w:rFonts w:eastAsia="Times New Roman" w:cs="Times New Roman"/>
          <w:sz w:val="24"/>
          <w:szCs w:val="24"/>
        </w:rPr>
        <w:t xml:space="preserve">There are not enough </w:t>
      </w:r>
      <m:oMath>
        <m:r>
          <w:rPr>
            <w:rFonts w:ascii="Cambria Math" w:eastAsia="Times New Roman" w:hAnsi="Cambria Math" w:cs="Times New Roman"/>
            <w:sz w:val="24"/>
            <w:szCs w:val="24"/>
          </w:rPr>
          <m:t>tenths</m:t>
        </m:r>
      </m:oMath>
      <w:r w:rsidRPr="00EB2E59">
        <w:rPr>
          <w:rFonts w:eastAsia="Times New Roman" w:cs="Times New Roman"/>
          <w:sz w:val="24"/>
          <w:szCs w:val="24"/>
        </w:rPr>
        <w:t xml:space="preserve"> to subtract </w:t>
      </w:r>
      <m:oMath>
        <m:r>
          <w:rPr>
            <w:rFonts w:ascii="Cambria Math" w:eastAsia="Times New Roman" w:hAnsi="Cambria Math" w:cs="Times New Roman"/>
            <w:sz w:val="24"/>
            <w:szCs w:val="24"/>
          </w:rPr>
          <m:t>8 tenths</m:t>
        </m:r>
      </m:oMath>
      <w:r w:rsidRPr="00EB2E59">
        <w:rPr>
          <w:rFonts w:eastAsia="Times New Roman" w:cs="Times New Roman"/>
          <w:sz w:val="24"/>
          <w:szCs w:val="24"/>
        </w:rPr>
        <w:t xml:space="preserve"> from </w:t>
      </w:r>
      <m:oMath>
        <m:r>
          <w:rPr>
            <w:rFonts w:ascii="Cambria Math" w:eastAsia="Times New Roman" w:hAnsi="Cambria Math" w:cs="Times New Roman"/>
            <w:sz w:val="24"/>
            <w:szCs w:val="24"/>
          </w:rPr>
          <m:t>2 tenths</m:t>
        </m:r>
      </m:oMath>
      <w:r w:rsidRPr="00EB2E59">
        <w:rPr>
          <w:rFonts w:eastAsia="Times New Roman" w:cs="Times New Roman"/>
          <w:sz w:val="24"/>
          <w:szCs w:val="24"/>
        </w:rPr>
        <w:t xml:space="preserve">. It is necessary to decompose one </w:t>
      </w:r>
      <w:r>
        <w:rPr>
          <w:rFonts w:eastAsia="Times New Roman" w:cs="Times New Roman"/>
          <w:sz w:val="24"/>
          <w:szCs w:val="24"/>
        </w:rPr>
        <w:t>whole</w:t>
      </w:r>
      <w:r w:rsidRPr="00EB2E59">
        <w:rPr>
          <w:rFonts w:eastAsia="Times New Roman" w:cs="Times New Roman"/>
          <w:sz w:val="24"/>
          <w:szCs w:val="24"/>
        </w:rPr>
        <w:t xml:space="preserve"> into </w:t>
      </w:r>
      <m:oMath>
        <m:r>
          <w:rPr>
            <w:rFonts w:ascii="Cambria Math" w:eastAsia="Times New Roman" w:hAnsi="Cambria Math" w:cs="Times New Roman"/>
            <w:sz w:val="24"/>
            <w:szCs w:val="24"/>
          </w:rPr>
          <m:t>10 tenths</m:t>
        </m:r>
      </m:oMath>
      <w:r w:rsidRPr="00EB2E59">
        <w:rPr>
          <w:rFonts w:eastAsia="Times New Roman" w:cs="Times New Roman"/>
          <w:sz w:val="24"/>
          <w:szCs w:val="24"/>
        </w:rPr>
        <w:t xml:space="preserve">. Now there </w:t>
      </w:r>
      <w:r>
        <w:rPr>
          <w:rFonts w:eastAsia="Times New Roman" w:cs="Times New Roman"/>
          <w:sz w:val="24"/>
          <w:szCs w:val="24"/>
        </w:rPr>
        <w:t>are</w:t>
      </w:r>
      <w:r w:rsidRPr="00EB2E59">
        <w:rPr>
          <w:rFonts w:eastAsia="Times New Roman" w:cs="Times New Roman"/>
          <w:sz w:val="24"/>
          <w:szCs w:val="24"/>
        </w:rPr>
        <w:t xml:space="preserve"> </w:t>
      </w:r>
      <w:r>
        <w:rPr>
          <w:rFonts w:eastAsia="Times New Roman" w:cs="Times New Roman"/>
          <w:sz w:val="24"/>
          <w:szCs w:val="24"/>
        </w:rPr>
        <w:t xml:space="preserve">a total of </w:t>
      </w:r>
      <m:oMath>
        <m:r>
          <w:rPr>
            <w:rFonts w:ascii="Cambria Math" w:eastAsia="Times New Roman" w:hAnsi="Cambria Math" w:cs="Times New Roman"/>
            <w:sz w:val="24"/>
            <w:szCs w:val="24"/>
          </w:rPr>
          <m:t>12 tenths</m:t>
        </m:r>
      </m:oMath>
      <w:r w:rsidRPr="00EB2E59">
        <w:rPr>
          <w:rFonts w:eastAsia="Times New Roman" w:cs="Times New Roman"/>
          <w:sz w:val="24"/>
          <w:szCs w:val="24"/>
        </w:rPr>
        <w:t xml:space="preserve">, and there </w:t>
      </w:r>
      <w:r>
        <w:rPr>
          <w:rFonts w:eastAsia="Times New Roman" w:cs="Times New Roman"/>
          <w:sz w:val="24"/>
          <w:szCs w:val="24"/>
        </w:rPr>
        <w:t>are</w:t>
      </w:r>
      <w:r w:rsidRPr="00EB2E59">
        <w:rPr>
          <w:rFonts w:eastAsia="Times New Roman" w:cs="Times New Roman"/>
          <w:sz w:val="24"/>
          <w:szCs w:val="24"/>
        </w:rPr>
        <w:t xml:space="preserve"> enough to subtract </w:t>
      </w:r>
      <m:oMath>
        <m:r>
          <w:rPr>
            <w:rFonts w:ascii="Cambria Math" w:eastAsia="Times New Roman" w:hAnsi="Cambria Math" w:cs="Times New Roman"/>
            <w:sz w:val="24"/>
            <w:szCs w:val="24"/>
          </w:rPr>
          <m:t>8 tenths</m:t>
        </m:r>
      </m:oMath>
      <w:r w:rsidRPr="00EB2E59">
        <w:rPr>
          <w:rFonts w:eastAsia="Times New Roman" w:cs="Times New Roman"/>
          <w:sz w:val="24"/>
          <w:szCs w:val="24"/>
        </w:rPr>
        <w:t xml:space="preserve">. </w:t>
      </w:r>
      <m:oMath>
        <m:r>
          <w:rPr>
            <w:rFonts w:ascii="Cambria Math" w:eastAsia="Times New Roman" w:hAnsi="Cambria Math" w:cs="Times New Roman"/>
            <w:sz w:val="24"/>
            <w:szCs w:val="24"/>
          </w:rPr>
          <m:t>12 tenths – 8 tenths = 4 tenths</m:t>
        </m:r>
      </m:oMath>
      <w:r w:rsidRPr="00EB2E59">
        <w:rPr>
          <w:rFonts w:eastAsia="Times New Roman" w:cs="Times New Roman"/>
          <w:sz w:val="24"/>
          <w:szCs w:val="24"/>
        </w:rPr>
        <w:t xml:space="preserve">. </w:t>
      </w:r>
      <w:r>
        <w:rPr>
          <w:rFonts w:eastAsia="Times New Roman" w:cs="Times New Roman"/>
          <w:sz w:val="24"/>
          <w:szCs w:val="24"/>
        </w:rPr>
        <w:t xml:space="preserve">Finally, subtract the </w:t>
      </w:r>
      <m:oMath>
        <m:r>
          <w:rPr>
            <w:rFonts w:ascii="Cambria Math" w:eastAsia="Times New Roman" w:hAnsi="Cambria Math" w:cs="Times New Roman"/>
            <w:sz w:val="24"/>
            <w:szCs w:val="24"/>
          </w:rPr>
          <m:t>ones</m:t>
        </m:r>
      </m:oMath>
      <w:r>
        <w:rPr>
          <w:rFonts w:eastAsia="Times New Roman" w:cs="Times New Roman"/>
          <w:sz w:val="24"/>
          <w:szCs w:val="24"/>
        </w:rPr>
        <w:t xml:space="preserve">: </w:t>
      </w:r>
      <m:oMath>
        <m:r>
          <w:rPr>
            <w:rFonts w:ascii="Cambria Math" w:eastAsia="Times New Roman" w:hAnsi="Cambria Math" w:cs="Times New Roman"/>
            <w:sz w:val="24"/>
            <w:szCs w:val="24"/>
          </w:rPr>
          <m:t>4 ones – 3 ones = 1 one</m:t>
        </m:r>
      </m:oMath>
      <w:r>
        <w:rPr>
          <w:rFonts w:eastAsia="Times New Roman" w:cs="Times New Roman"/>
          <w:sz w:val="24"/>
          <w:szCs w:val="24"/>
        </w:rPr>
        <w:t xml:space="preserve">. </w:t>
      </w:r>
      <w:r w:rsidRPr="00EB2E59">
        <w:rPr>
          <w:rFonts w:eastAsia="Times New Roman" w:cs="Times New Roman"/>
          <w:sz w:val="24"/>
          <w:szCs w:val="24"/>
        </w:rPr>
        <w:t xml:space="preserve">The difference is </w:t>
      </w:r>
      <w:r>
        <w:rPr>
          <w:rFonts w:eastAsia="Times New Roman" w:cs="Times New Roman"/>
          <w:sz w:val="24"/>
          <w:szCs w:val="24"/>
        </w:rPr>
        <w:t>1.4</w:t>
      </w:r>
      <w:r w:rsidRPr="00EB2E59">
        <w:rPr>
          <w:rFonts w:eastAsia="Times New Roman" w:cs="Times New Roman"/>
          <w:sz w:val="24"/>
          <w:szCs w:val="24"/>
        </w:rPr>
        <w:t>.</w:t>
      </w:r>
      <w:r w:rsidRPr="0027424F">
        <w:rPr>
          <w:rFonts w:eastAsia="Times New Roman" w:cs="Times New Roman"/>
          <w:sz w:val="24"/>
          <w:szCs w:val="24"/>
        </w:rPr>
        <w:t xml:space="preserve"> </w:t>
      </w:r>
      <w:r>
        <w:rPr>
          <w:rFonts w:eastAsia="Times New Roman" w:cs="Times New Roman"/>
          <w:sz w:val="24"/>
          <w:szCs w:val="24"/>
        </w:rPr>
        <w:t>Our difference of 1.4 is close to our estimate of 1, this helps us determine that our answer is reasonable.</w:t>
      </w:r>
      <w:r w:rsidRPr="00EB2E59">
        <w:rPr>
          <w:rFonts w:eastAsia="Times New Roman" w:cs="Times New Roman"/>
          <w:sz w:val="24"/>
          <w:szCs w:val="24"/>
        </w:rPr>
        <w:t>”</w:t>
      </w:r>
    </w:p>
    <w:p w14:paraId="4DF77B8F" w14:textId="0D449337" w:rsidR="0007564B" w:rsidRDefault="0007564B" w:rsidP="0007564B">
      <w:pPr>
        <w:spacing w:after="0" w:line="240" w:lineRule="auto"/>
        <w:contextualSpacing/>
        <w:jc w:val="center"/>
        <w:rPr>
          <w:rFonts w:eastAsia="Times New Roman" w:cs="Times New Roman"/>
          <w:sz w:val="24"/>
          <w:szCs w:val="24"/>
        </w:rPr>
      </w:pPr>
      <w:r w:rsidRPr="0007564B">
        <w:rPr>
          <w:rFonts w:eastAsia="Times New Roman" w:cs="Times New Roman"/>
          <w:noProof/>
          <w:sz w:val="24"/>
          <w:szCs w:val="24"/>
        </w:rPr>
        <w:drawing>
          <wp:inline distT="0" distB="0" distL="0" distR="0" wp14:anchorId="1AD07023" wp14:editId="342E35CE">
            <wp:extent cx="4763165" cy="1286054"/>
            <wp:effectExtent l="0" t="0" r="0" b="9525"/>
            <wp:docPr id="1865330681" name="Picture 1" descr="subtraction equation with regrouping and 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30681" name="Picture 1" descr="subtraction equation with regrouping and place value chart"/>
                    <pic:cNvPicPr/>
                  </pic:nvPicPr>
                  <pic:blipFill>
                    <a:blip r:embed="rId50"/>
                    <a:stretch>
                      <a:fillRect/>
                    </a:stretch>
                  </pic:blipFill>
                  <pic:spPr>
                    <a:xfrm>
                      <a:off x="0" y="0"/>
                      <a:ext cx="4763165" cy="1286054"/>
                    </a:xfrm>
                    <a:prstGeom prst="rect">
                      <a:avLst/>
                    </a:prstGeom>
                  </pic:spPr>
                </pic:pic>
              </a:graphicData>
            </a:graphic>
          </wp:inline>
        </w:drawing>
      </w:r>
    </w:p>
    <w:p w14:paraId="0C245BC4" w14:textId="77777777" w:rsidR="001A2B41" w:rsidRPr="00EF6368" w:rsidRDefault="001A2B41" w:rsidP="009D7378">
      <w:pPr>
        <w:pStyle w:val="ListParagraph"/>
        <w:numPr>
          <w:ilvl w:val="0"/>
          <w:numId w:val="48"/>
        </w:numPr>
        <w:textAlignment w:val="baseline"/>
        <w:rPr>
          <w:rFonts w:eastAsia="Times New Roman" w:cs="Times New Roman"/>
          <w:b/>
          <w:bCs/>
          <w:sz w:val="24"/>
          <w:szCs w:val="24"/>
        </w:rPr>
      </w:pPr>
      <w:r w:rsidRPr="00EF6368">
        <w:rPr>
          <w:rFonts w:eastAsia="Times New Roman" w:cs="Times New Roman"/>
          <w:sz w:val="24"/>
          <w:szCs w:val="24"/>
        </w:rPr>
        <w:t>Instruction includes the use of place value columns to support place value understanding when using an algorithm to add and subtract decimals.</w:t>
      </w:r>
    </w:p>
    <w:p w14:paraId="5B65218E" w14:textId="77777777" w:rsidR="00F23CB4" w:rsidRDefault="00F23CB4" w:rsidP="004955D2">
      <w:pPr>
        <w:spacing w:after="0" w:line="240" w:lineRule="auto"/>
        <w:contextualSpacing/>
        <w:rPr>
          <w:rFonts w:eastAsia="Times New Roman" w:cs="Times New Roman"/>
          <w:sz w:val="24"/>
          <w:szCs w:val="24"/>
        </w:rPr>
      </w:pPr>
    </w:p>
    <w:p w14:paraId="0DB57824" w14:textId="77777777" w:rsidR="004955D2" w:rsidRDefault="004955D2" w:rsidP="004955D2">
      <w:pPr>
        <w:pStyle w:val="BlueHeading1"/>
      </w:pPr>
      <w:r w:rsidRPr="006B6BAE">
        <w:t>Instructional Tasks </w:t>
      </w:r>
    </w:p>
    <w:p w14:paraId="1114B374" w14:textId="77777777" w:rsidR="00425970" w:rsidRPr="009A78A2" w:rsidRDefault="004955D2" w:rsidP="00425970">
      <w:pPr>
        <w:spacing w:after="0" w:line="240" w:lineRule="auto"/>
        <w:textAlignment w:val="baseline"/>
        <w:rPr>
          <w:rFonts w:eastAsia="Calibri" w:cs="Times New Roman"/>
          <w:i/>
          <w:sz w:val="24"/>
          <w:szCs w:val="24"/>
        </w:rPr>
      </w:pPr>
      <w:r w:rsidRPr="006B6BAE">
        <w:rPr>
          <w:rFonts w:eastAsia="Calibri" w:cs="Times New Roman"/>
          <w:bCs/>
          <w:i/>
          <w:sz w:val="24"/>
          <w:szCs w:val="24"/>
        </w:rPr>
        <w:t xml:space="preserve">Instructional Task 1 </w:t>
      </w:r>
      <w:r w:rsidR="00425970">
        <w:rPr>
          <w:rFonts w:eastAsia="Calibri" w:cs="Times New Roman"/>
          <w:i/>
          <w:sz w:val="24"/>
          <w:szCs w:val="24"/>
        </w:rPr>
        <w:t>(MTR.3.1)</w:t>
      </w:r>
    </w:p>
    <w:p w14:paraId="6235356B" w14:textId="77777777" w:rsidR="00425970" w:rsidRPr="002229DD" w:rsidRDefault="00425970" w:rsidP="00425970">
      <w:pPr>
        <w:spacing w:after="0" w:line="240" w:lineRule="auto"/>
        <w:ind w:left="360"/>
        <w:textAlignment w:val="baseline"/>
        <w:rPr>
          <w:rFonts w:eastAsia="Times New Roman" w:cs="Times New Roman"/>
          <w:sz w:val="24"/>
          <w:szCs w:val="24"/>
        </w:rPr>
      </w:pPr>
      <w:r w:rsidRPr="7AAF2B8F">
        <w:rPr>
          <w:rFonts w:eastAsia="Times New Roman" w:cs="Times New Roman"/>
          <w:sz w:val="24"/>
          <w:szCs w:val="24"/>
        </w:rPr>
        <w:t xml:space="preserve">Use a standard algorithm to find the difference of </w:t>
      </w:r>
      <w:r w:rsidRPr="00D875C3">
        <w:rPr>
          <w:rFonts w:eastAsia="Times New Roman" w:cs="Times New Roman"/>
          <w:i/>
          <w:sz w:val="24"/>
          <w:szCs w:val="24"/>
        </w:rPr>
        <w:t xml:space="preserve">eight hundred </w:t>
      </w:r>
      <w:r w:rsidRPr="7AAF2B8F">
        <w:rPr>
          <w:rFonts w:eastAsia="Times New Roman" w:cs="Times New Roman"/>
          <w:i/>
          <w:sz w:val="24"/>
          <w:szCs w:val="24"/>
        </w:rPr>
        <w:t xml:space="preserve">two </w:t>
      </w:r>
      <w:r w:rsidRPr="00D875C3">
        <w:rPr>
          <w:rFonts w:eastAsia="Times New Roman" w:cs="Times New Roman"/>
          <w:i/>
          <w:sz w:val="24"/>
          <w:szCs w:val="24"/>
        </w:rPr>
        <w:t>and forty-six</w:t>
      </w:r>
      <w:r w:rsidRPr="7AAF2B8F">
        <w:rPr>
          <w:rFonts w:eastAsia="Times New Roman" w:cs="Times New Roman"/>
          <w:sz w:val="24"/>
          <w:szCs w:val="24"/>
        </w:rPr>
        <w:t xml:space="preserve"> thousandths and </w:t>
      </w:r>
      <w:r w:rsidRPr="00D875C3">
        <w:rPr>
          <w:rFonts w:eastAsia="Times New Roman" w:cs="Times New Roman"/>
          <w:i/>
          <w:sz w:val="24"/>
          <w:szCs w:val="24"/>
        </w:rPr>
        <w:t>three hundred and nine tenths</w:t>
      </w:r>
      <w:r w:rsidRPr="7AAF2B8F">
        <w:rPr>
          <w:rFonts w:eastAsia="Times New Roman" w:cs="Times New Roman"/>
          <w:sz w:val="24"/>
          <w:szCs w:val="24"/>
        </w:rPr>
        <w:t>. Explain how you used your algorithm to subtract.</w:t>
      </w:r>
    </w:p>
    <w:p w14:paraId="2E4F3745" w14:textId="77777777" w:rsidR="00425970" w:rsidRDefault="00425970" w:rsidP="00425970">
      <w:pPr>
        <w:spacing w:after="0" w:line="240" w:lineRule="auto"/>
        <w:ind w:left="360"/>
        <w:textAlignment w:val="baseline"/>
        <w:rPr>
          <w:rFonts w:eastAsia="Times New Roman" w:cs="Times New Roman"/>
          <w:sz w:val="24"/>
        </w:rPr>
      </w:pPr>
    </w:p>
    <w:p w14:paraId="30080D09" w14:textId="77777777" w:rsidR="00425970" w:rsidRPr="009A78A2" w:rsidRDefault="00425970" w:rsidP="00425970">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2</w:t>
      </w:r>
    </w:p>
    <w:p w14:paraId="3FE8EA3C" w14:textId="77777777" w:rsidR="00425970" w:rsidRDefault="00425970" w:rsidP="00425970">
      <w:pPr>
        <w:spacing w:after="0" w:line="240" w:lineRule="auto"/>
        <w:ind w:left="360"/>
        <w:textAlignment w:val="baseline"/>
        <w:rPr>
          <w:rFonts w:eastAsia="Times New Roman" w:cs="Times New Roman"/>
          <w:sz w:val="24"/>
          <w:szCs w:val="24"/>
        </w:rPr>
      </w:pPr>
      <w:r w:rsidRPr="7AAF2B8F">
        <w:rPr>
          <w:rFonts w:eastAsia="Times New Roman" w:cs="Times New Roman"/>
          <w:sz w:val="24"/>
          <w:szCs w:val="24"/>
        </w:rPr>
        <w:t xml:space="preserve">A school is packing textbooks into a shipping container. The table below shows the total weight of the textbooks for five different subject areas. </w:t>
      </w:r>
    </w:p>
    <w:p w14:paraId="195B4C4A" w14:textId="5D302AFB" w:rsidR="00BD0BBE" w:rsidRDefault="00BD0BBE" w:rsidP="00FD2B0A">
      <w:pPr>
        <w:spacing w:after="0" w:line="240" w:lineRule="auto"/>
        <w:jc w:val="center"/>
        <w:rPr>
          <w:rFonts w:eastAsia="Times New Roman" w:cs="Times New Roman"/>
          <w:sz w:val="24"/>
          <w:szCs w:val="24"/>
        </w:rPr>
      </w:pPr>
      <w:r w:rsidRPr="00BD0BBE">
        <w:rPr>
          <w:rFonts w:eastAsia="Times New Roman" w:cs="Times New Roman"/>
          <w:noProof/>
          <w:sz w:val="24"/>
          <w:szCs w:val="24"/>
        </w:rPr>
        <w:drawing>
          <wp:inline distT="0" distB="0" distL="0" distR="0" wp14:anchorId="1BEDD666" wp14:editId="3C72BAAC">
            <wp:extent cx="2667372" cy="1295581"/>
            <wp:effectExtent l="0" t="0" r="0" b="0"/>
            <wp:docPr id="1804571879" name="Picture 1" descr="Table with textbooks and 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71879" name="Picture 1" descr="Table with textbooks and weights"/>
                    <pic:cNvPicPr/>
                  </pic:nvPicPr>
                  <pic:blipFill>
                    <a:blip r:embed="rId51"/>
                    <a:stretch>
                      <a:fillRect/>
                    </a:stretch>
                  </pic:blipFill>
                  <pic:spPr>
                    <a:xfrm>
                      <a:off x="0" y="0"/>
                      <a:ext cx="2667372" cy="1295581"/>
                    </a:xfrm>
                    <a:prstGeom prst="rect">
                      <a:avLst/>
                    </a:prstGeom>
                  </pic:spPr>
                </pic:pic>
              </a:graphicData>
            </a:graphic>
          </wp:inline>
        </w:drawing>
      </w:r>
    </w:p>
    <w:p w14:paraId="6D266F36" w14:textId="77777777" w:rsidR="0007322C" w:rsidRDefault="0007322C" w:rsidP="0007322C">
      <w:pPr>
        <w:spacing w:after="0" w:line="240" w:lineRule="auto"/>
        <w:ind w:left="360"/>
        <w:textAlignment w:val="baseline"/>
        <w:rPr>
          <w:rFonts w:eastAsia="Times New Roman" w:cs="Times New Roman"/>
          <w:sz w:val="24"/>
        </w:rPr>
      </w:pPr>
      <w:r>
        <w:rPr>
          <w:rFonts w:eastAsia="Times New Roman" w:cs="Times New Roman"/>
          <w:sz w:val="24"/>
        </w:rPr>
        <w:t>If the weight limit of the shipping container is 75 pounds, which combination of subject area textbooks will fit in the shipping container?</w:t>
      </w:r>
    </w:p>
    <w:p w14:paraId="768561E6" w14:textId="77777777" w:rsidR="0007322C" w:rsidRDefault="0007322C" w:rsidP="009D7378">
      <w:pPr>
        <w:pStyle w:val="ListParagraph"/>
        <w:numPr>
          <w:ilvl w:val="0"/>
          <w:numId w:val="49"/>
        </w:numPr>
        <w:textAlignment w:val="baseline"/>
        <w:rPr>
          <w:rFonts w:eastAsia="Times New Roman" w:cs="Times New Roman"/>
          <w:sz w:val="24"/>
        </w:rPr>
      </w:pPr>
      <w:r>
        <w:rPr>
          <w:rFonts w:eastAsia="Times New Roman" w:cs="Times New Roman"/>
          <w:sz w:val="24"/>
        </w:rPr>
        <w:t>Math, Science and Music</w:t>
      </w:r>
    </w:p>
    <w:p w14:paraId="7609BB59" w14:textId="77777777" w:rsidR="0007322C" w:rsidRDefault="0007322C" w:rsidP="009D7378">
      <w:pPr>
        <w:pStyle w:val="ListParagraph"/>
        <w:numPr>
          <w:ilvl w:val="0"/>
          <w:numId w:val="49"/>
        </w:numPr>
        <w:textAlignment w:val="baseline"/>
        <w:rPr>
          <w:rFonts w:eastAsia="Times New Roman" w:cs="Times New Roman"/>
          <w:sz w:val="24"/>
        </w:rPr>
      </w:pPr>
      <w:r>
        <w:rPr>
          <w:rFonts w:eastAsia="Times New Roman" w:cs="Times New Roman"/>
          <w:sz w:val="24"/>
        </w:rPr>
        <w:t>ELA, Science and Social Studies</w:t>
      </w:r>
    </w:p>
    <w:p w14:paraId="6E653CD7" w14:textId="77777777" w:rsidR="0007322C" w:rsidRDefault="0007322C" w:rsidP="009D7378">
      <w:pPr>
        <w:pStyle w:val="ListParagraph"/>
        <w:numPr>
          <w:ilvl w:val="0"/>
          <w:numId w:val="49"/>
        </w:numPr>
        <w:textAlignment w:val="baseline"/>
        <w:rPr>
          <w:rFonts w:eastAsia="Times New Roman" w:cs="Times New Roman"/>
          <w:sz w:val="24"/>
        </w:rPr>
      </w:pPr>
      <w:r>
        <w:rPr>
          <w:rFonts w:eastAsia="Times New Roman" w:cs="Times New Roman"/>
          <w:sz w:val="24"/>
        </w:rPr>
        <w:t>Math, ELA and Science</w:t>
      </w:r>
    </w:p>
    <w:p w14:paraId="3CDBF985" w14:textId="77777777" w:rsidR="0007322C" w:rsidRPr="00D875C3" w:rsidRDefault="0007322C" w:rsidP="009D7378">
      <w:pPr>
        <w:pStyle w:val="ListParagraph"/>
        <w:numPr>
          <w:ilvl w:val="0"/>
          <w:numId w:val="49"/>
        </w:numPr>
        <w:textAlignment w:val="baseline"/>
        <w:rPr>
          <w:rFonts w:eastAsia="Times New Roman" w:cs="Times New Roman"/>
          <w:sz w:val="24"/>
        </w:rPr>
      </w:pPr>
      <w:r>
        <w:rPr>
          <w:rFonts w:eastAsia="Times New Roman" w:cs="Times New Roman"/>
          <w:sz w:val="24"/>
        </w:rPr>
        <w:t>Math, Science and Social Studies</w:t>
      </w:r>
    </w:p>
    <w:p w14:paraId="577F4E67" w14:textId="77777777" w:rsidR="00FD2B0A" w:rsidRPr="006B6BAE" w:rsidRDefault="00FD2B0A" w:rsidP="00425970">
      <w:pPr>
        <w:spacing w:after="0" w:line="240" w:lineRule="auto"/>
        <w:rPr>
          <w:rFonts w:eastAsia="Times New Roman" w:cs="Times New Roman"/>
          <w:sz w:val="24"/>
          <w:szCs w:val="24"/>
        </w:rPr>
      </w:pPr>
    </w:p>
    <w:p w14:paraId="1971B903" w14:textId="77777777" w:rsidR="004955D2" w:rsidRPr="006B6BAE" w:rsidRDefault="004955D2" w:rsidP="004955D2">
      <w:pPr>
        <w:pStyle w:val="BlueHeading1"/>
      </w:pPr>
      <w:r w:rsidRPr="006B6BAE">
        <w:t>Instructional </w:t>
      </w:r>
      <w:r>
        <w:t>Items</w:t>
      </w:r>
      <w:r w:rsidRPr="006B6BAE">
        <w:t> </w:t>
      </w:r>
    </w:p>
    <w:p w14:paraId="3AD370D9" w14:textId="77777777" w:rsidR="004955D2" w:rsidRPr="006B6BAE" w:rsidRDefault="004955D2" w:rsidP="004955D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6860EA6" w14:textId="77777777" w:rsidR="00AD34E9" w:rsidRDefault="00AD34E9" w:rsidP="00AD34E9">
      <w:pPr>
        <w:spacing w:after="0" w:line="240" w:lineRule="auto"/>
        <w:ind w:left="372"/>
        <w:textAlignment w:val="baseline"/>
        <w:rPr>
          <w:rFonts w:eastAsia="Times New Roman" w:cs="Times New Roman"/>
          <w:sz w:val="24"/>
        </w:rPr>
      </w:pPr>
      <w:r w:rsidRPr="002229DD">
        <w:rPr>
          <w:rFonts w:eastAsia="Times New Roman" w:cs="Times New Roman"/>
          <w:sz w:val="24"/>
        </w:rPr>
        <w:t xml:space="preserve">Find the </w:t>
      </w:r>
      <w:r>
        <w:rPr>
          <w:rFonts w:eastAsia="Times New Roman" w:cs="Times New Roman"/>
          <w:sz w:val="24"/>
        </w:rPr>
        <w:t xml:space="preserve">sum and </w:t>
      </w:r>
      <w:r w:rsidRPr="002229DD">
        <w:rPr>
          <w:rFonts w:eastAsia="Times New Roman" w:cs="Times New Roman"/>
          <w:sz w:val="24"/>
        </w:rPr>
        <w:t xml:space="preserve">difference of </w:t>
      </w:r>
      <m:oMath>
        <m:r>
          <w:rPr>
            <w:rFonts w:ascii="Cambria Math" w:eastAsia="Times New Roman" w:hAnsi="Cambria Math" w:cs="Times New Roman"/>
            <w:sz w:val="24"/>
          </w:rPr>
          <m:t>8.72</m:t>
        </m:r>
      </m:oMath>
      <w:r w:rsidRPr="002229DD">
        <w:rPr>
          <w:rFonts w:eastAsia="Times New Roman" w:cs="Times New Roman"/>
          <w:sz w:val="24"/>
        </w:rPr>
        <w:t xml:space="preserve"> and </w:t>
      </w:r>
      <m:oMath>
        <m:r>
          <w:rPr>
            <w:rFonts w:ascii="Cambria Math" w:eastAsia="Times New Roman" w:hAnsi="Cambria Math" w:cs="Times New Roman"/>
            <w:sz w:val="24"/>
          </w:rPr>
          <m:t>3.032</m:t>
        </m:r>
      </m:oMath>
      <w:r w:rsidRPr="002229DD">
        <w:rPr>
          <w:rFonts w:eastAsia="Times New Roman" w:cs="Times New Roman"/>
          <w:sz w:val="24"/>
        </w:rPr>
        <w:t>.</w:t>
      </w:r>
    </w:p>
    <w:p w14:paraId="2FECC08F" w14:textId="77777777" w:rsidR="00AD34E9" w:rsidRDefault="00AD34E9" w:rsidP="00AD34E9">
      <w:pPr>
        <w:spacing w:after="0" w:line="240" w:lineRule="auto"/>
        <w:ind w:left="372"/>
        <w:textAlignment w:val="baseline"/>
        <w:rPr>
          <w:rFonts w:eastAsia="Times New Roman" w:cs="Times New Roman"/>
          <w:sz w:val="24"/>
        </w:rPr>
      </w:pPr>
    </w:p>
    <w:p w14:paraId="28A40804" w14:textId="77777777" w:rsidR="00AD34E9" w:rsidRPr="009A78A2" w:rsidRDefault="00AD34E9" w:rsidP="00AD34E9">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2</w:t>
      </w:r>
    </w:p>
    <w:p w14:paraId="34DA2328" w14:textId="1B591994" w:rsidR="00AD34E9" w:rsidRDefault="00AD34E9" w:rsidP="00AD34E9">
      <w:pPr>
        <w:spacing w:after="0" w:line="240" w:lineRule="auto"/>
        <w:ind w:left="372"/>
        <w:textAlignment w:val="baseline"/>
        <w:rPr>
          <w:rFonts w:eastAsia="Times New Roman" w:cs="Times New Roman"/>
          <w:sz w:val="24"/>
        </w:rPr>
      </w:pPr>
      <w:r>
        <w:rPr>
          <w:rFonts w:eastAsia="Times New Roman" w:cs="Times New Roman"/>
          <w:sz w:val="24"/>
        </w:rPr>
        <w:t>An equation is shown. What is the missing value in the equation?</w:t>
      </w:r>
    </w:p>
    <w:p w14:paraId="2F8376B8" w14:textId="77777777" w:rsidR="00AD34E9" w:rsidRDefault="00AD34E9" w:rsidP="00AD34E9">
      <w:pPr>
        <w:spacing w:after="0" w:line="240" w:lineRule="auto"/>
        <w:ind w:left="372"/>
        <w:textAlignment w:val="baseline"/>
        <w:rPr>
          <w:rFonts w:eastAsia="Times New Roman" w:cs="Times New Roman"/>
          <w:sz w:val="24"/>
        </w:rPr>
      </w:pPr>
      <w:r>
        <w:rPr>
          <w:rFonts w:eastAsia="Times New Roman" w:cs="Times New Roman"/>
          <w:noProof/>
          <w:sz w:val="24"/>
          <w:szCs w:val="24"/>
        </w:rPr>
        <mc:AlternateContent>
          <mc:Choice Requires="wps">
            <w:drawing>
              <wp:anchor distT="0" distB="0" distL="114300" distR="114300" simplePos="0" relativeHeight="251658240" behindDoc="0" locked="0" layoutInCell="1" allowOverlap="1" wp14:anchorId="616E4BBB" wp14:editId="5A782390">
                <wp:simplePos x="0" y="0"/>
                <wp:positionH relativeFrom="column">
                  <wp:posOffset>1254125</wp:posOffset>
                </wp:positionH>
                <wp:positionV relativeFrom="paragraph">
                  <wp:posOffset>17590</wp:posOffset>
                </wp:positionV>
                <wp:extent cx="140970" cy="135255"/>
                <wp:effectExtent l="0" t="0" r="11430" b="17145"/>
                <wp:wrapNone/>
                <wp:docPr id="1036168025" name="Rectangle 10361680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970" cy="13525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18B00" id="Rectangle 1036168025" o:spid="_x0000_s1026" alt="&quot;&quot;" style="position:absolute;margin-left:98.75pt;margin-top:1.4pt;width:11.1pt;height:1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" filled="f" strokecolor="windowText" strokeweight="1pt"/>
            </w:pict>
          </mc:Fallback>
        </mc:AlternateContent>
      </w:r>
      <w:r>
        <w:rPr>
          <w:rFonts w:eastAsia="Times New Roman" w:cs="Times New Roman"/>
          <w:sz w:val="24"/>
        </w:rPr>
        <w:t xml:space="preserve">           </w:t>
      </w:r>
      <m:oMath>
        <m:r>
          <w:rPr>
            <w:rFonts w:ascii="Cambria Math" w:eastAsia="Times New Roman" w:hAnsi="Cambria Math" w:cs="Times New Roman"/>
            <w:sz w:val="24"/>
          </w:rPr>
          <m:t>9.732 +        =11.6</m:t>
        </m:r>
      </m:oMath>
    </w:p>
    <w:p w14:paraId="69466FAB" w14:textId="77777777" w:rsidR="004955D2" w:rsidRPr="006B6BAE" w:rsidRDefault="004955D2" w:rsidP="004955D2">
      <w:pPr>
        <w:pStyle w:val="Style4"/>
      </w:pPr>
      <w:r w:rsidRPr="006B6BAE">
        <w:t>*The strategies, tasks and items included in the B1G-M are examples and should not be considered comprehensive.</w:t>
      </w:r>
    </w:p>
    <w:p w14:paraId="7E594AA7" w14:textId="77777777" w:rsidR="00E31161" w:rsidRDefault="00E31161" w:rsidP="001056B4">
      <w:pPr>
        <w:spacing w:after="0" w:line="240" w:lineRule="auto"/>
        <w:rPr>
          <w:rFonts w:eastAsia="Times New Roman" w:cs="Times New Roman"/>
          <w:sz w:val="24"/>
          <w:szCs w:val="24"/>
        </w:rPr>
      </w:pPr>
    </w:p>
    <w:p w14:paraId="73F80107" w14:textId="548F69E5" w:rsidR="00B25213" w:rsidRPr="006B6BAE" w:rsidRDefault="00B25213" w:rsidP="00B25213">
      <w:pPr>
        <w:pStyle w:val="Heading3"/>
      </w:pPr>
      <w:bookmarkStart w:id="18" w:name="_MA.5.NSO.2.4"/>
      <w:bookmarkEnd w:id="18"/>
      <w:r>
        <w:t>MA.5</w:t>
      </w:r>
      <w:r w:rsidRPr="006B6BAE">
        <w:t>.NSO.</w:t>
      </w:r>
      <w:r>
        <w:t>2.4</w:t>
      </w:r>
    </w:p>
    <w:p w14:paraId="0C4C52AC" w14:textId="77777777" w:rsidR="00B25213" w:rsidRPr="006B6BAE" w:rsidRDefault="00B25213" w:rsidP="00B25213">
      <w:pPr>
        <w:spacing w:after="0" w:line="240" w:lineRule="auto"/>
        <w:textAlignment w:val="baseline"/>
        <w:rPr>
          <w:rFonts w:eastAsia="Times New Roman" w:cs="Times New Roman"/>
          <w:sz w:val="24"/>
          <w:szCs w:val="24"/>
        </w:rPr>
      </w:pPr>
    </w:p>
    <w:p w14:paraId="670C3DF7" w14:textId="77777777" w:rsidR="00B25213" w:rsidRPr="006B6BAE" w:rsidRDefault="00B25213" w:rsidP="00B25213">
      <w:pPr>
        <w:pStyle w:val="BlueHeading1"/>
      </w:pPr>
      <w:r w:rsidRPr="006B6BAE">
        <w:t>Benchmark</w:t>
      </w:r>
    </w:p>
    <w:p w14:paraId="5BB21062" w14:textId="15148F51" w:rsidR="00B25213" w:rsidRDefault="00A673B9" w:rsidP="00B25213">
      <w:pPr>
        <w:pStyle w:val="Style3"/>
      </w:pPr>
      <w:r w:rsidRPr="002229DD">
        <w:rPr>
          <w:color w:val="000000"/>
        </w:rPr>
        <w:t>MA.5.NSO.2.4</w:t>
      </w:r>
      <w:r w:rsidR="00B25213" w:rsidRPr="005D617E">
        <w:tab/>
      </w:r>
      <w:r w:rsidR="00F950C2" w:rsidRPr="002229DD">
        <w:rPr>
          <w:color w:val="000000"/>
        </w:rPr>
        <w:t>Explore the multiplication and division of multi-digit numbers with decimals to the hundredths using estimation, rounding and place value.</w:t>
      </w:r>
    </w:p>
    <w:p w14:paraId="78948C1B" w14:textId="752B266B" w:rsidR="00B25213" w:rsidRDefault="00B25213" w:rsidP="004B0A38">
      <w:pPr>
        <w:spacing w:after="0" w:line="240" w:lineRule="auto"/>
        <w:ind w:left="1620" w:hanging="885"/>
        <w:textAlignment w:val="baseline"/>
        <w:rPr>
          <w:rFonts w:eastAsia="Times New Roman" w:cs="Times New Roman"/>
          <w:sz w:val="24"/>
          <w:szCs w:val="24"/>
        </w:rPr>
      </w:pPr>
      <w:r w:rsidRPr="006B6BAE">
        <w:rPr>
          <w:rFonts w:eastAsia="Times New Roman" w:cs="Times New Roman"/>
          <w:i/>
          <w:iCs/>
          <w:color w:val="000000"/>
        </w:rPr>
        <w:t>Example:</w:t>
      </w:r>
      <w:r w:rsidRPr="006B6BAE">
        <w:rPr>
          <w:rFonts w:eastAsia="Times New Roman" w:cs="Times New Roman"/>
          <w:color w:val="000000"/>
        </w:rPr>
        <w:t xml:space="preserve"> </w:t>
      </w:r>
      <w:r w:rsidR="004B0A38" w:rsidRPr="007D07F9">
        <w:rPr>
          <w:rFonts w:eastAsia="Calibri" w:cs="Times New Roman"/>
          <w:color w:val="000000"/>
          <w:szCs w:val="20"/>
        </w:rPr>
        <w:t>The quotient of 23 and 0.42 can be estimated as a little bigger than 46 because 0.42 is less than one-half and 23 times 2 is 46.</w:t>
      </w:r>
    </w:p>
    <w:p w14:paraId="432A16AA" w14:textId="77777777" w:rsidR="00B25213" w:rsidRDefault="00B25213" w:rsidP="001056B4">
      <w:pPr>
        <w:spacing w:after="0" w:line="240" w:lineRule="auto"/>
        <w:rPr>
          <w:rFonts w:eastAsia="Times New Roman" w:cs="Times New Roman"/>
          <w:sz w:val="24"/>
          <w:szCs w:val="24"/>
        </w:rPr>
      </w:pPr>
    </w:p>
    <w:p w14:paraId="09194EDA" w14:textId="77777777" w:rsidR="00EE2E6B" w:rsidRPr="006B6BAE" w:rsidRDefault="00EE2E6B" w:rsidP="00EE2E6B">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85908AB" w14:textId="77777777" w:rsidR="00A2751E" w:rsidRPr="007D07F9" w:rsidRDefault="00EE2E6B" w:rsidP="00A2751E">
      <w:pPr>
        <w:spacing w:after="0" w:line="240" w:lineRule="auto"/>
        <w:rPr>
          <w:rFonts w:eastAsia="Calibri" w:cs="Times New Roman"/>
        </w:rPr>
      </w:pPr>
      <w:r>
        <w:rPr>
          <w:i/>
        </w:rPr>
        <w:t>Clarification 1</w:t>
      </w:r>
      <w:r>
        <w:t xml:space="preserve">: </w:t>
      </w:r>
      <w:r w:rsidR="00A2751E" w:rsidRPr="007D07F9">
        <w:rPr>
          <w:rFonts w:eastAsia="Calibri" w:cs="Times New Roman"/>
        </w:rPr>
        <w:t xml:space="preserve">Estimating quotients builds the foundation for division using a standard algorithm. </w:t>
      </w:r>
    </w:p>
    <w:p w14:paraId="2AAE4737" w14:textId="77777777" w:rsidR="00A2751E" w:rsidRDefault="00A2751E" w:rsidP="00A2751E">
      <w:pPr>
        <w:spacing w:after="0" w:line="240" w:lineRule="auto"/>
        <w:rPr>
          <w:rFonts w:eastAsia="Calibri" w:cs="Times New Roman"/>
        </w:rPr>
      </w:pPr>
      <w:r w:rsidRPr="007D07F9">
        <w:rPr>
          <w:rFonts w:eastAsia="Calibri" w:cs="Times New Roman"/>
          <w:i/>
        </w:rPr>
        <w:t>Clarification 2:</w:t>
      </w:r>
      <w:r w:rsidRPr="007D07F9">
        <w:rPr>
          <w:rFonts w:eastAsia="Calibri" w:cs="Times New Roman"/>
        </w:rPr>
        <w:t xml:space="preserve"> Instruction includes the use of models based on place value and the properties of operations.</w:t>
      </w:r>
    </w:p>
    <w:p w14:paraId="2AF2BC64" w14:textId="7AEED135" w:rsidR="00EE2E6B" w:rsidRPr="00BB6DF7" w:rsidRDefault="00EE2E6B" w:rsidP="00EE2E6B">
      <w:pPr>
        <w:spacing w:after="0" w:line="240" w:lineRule="auto"/>
        <w:rPr>
          <w:rFonts w:eastAsia="Times New Roman" w:cs="Times New Roman"/>
          <w:color w:val="000000"/>
          <w:sz w:val="24"/>
          <w:szCs w:val="24"/>
        </w:rPr>
      </w:pPr>
    </w:p>
    <w:p w14:paraId="0560048F" w14:textId="77777777" w:rsidR="00676B6C" w:rsidRPr="006B6BAE" w:rsidRDefault="00676B6C" w:rsidP="00676B6C">
      <w:pPr>
        <w:pStyle w:val="BlueHeading1"/>
      </w:pPr>
      <w:r>
        <w:t xml:space="preserve">Connecting </w:t>
      </w:r>
      <w:r w:rsidRPr="006B6BAE">
        <w:t>Benchmark</w:t>
      </w:r>
      <w:r>
        <w:t>s/</w:t>
      </w:r>
      <w:r w:rsidRPr="006B6BAE">
        <w:t>Horizontal Alignment</w:t>
      </w:r>
      <w:r>
        <w:t xml:space="preserve">        </w:t>
      </w:r>
    </w:p>
    <w:p w14:paraId="67EF48DE" w14:textId="77777777" w:rsidR="00FC631C" w:rsidRPr="002229DD" w:rsidRDefault="00FC631C"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MA.5.NSO.1</w:t>
      </w:r>
    </w:p>
    <w:p w14:paraId="61CB4AD5" w14:textId="77777777" w:rsidR="00FC631C" w:rsidRDefault="00FC631C" w:rsidP="009D7378">
      <w:pPr>
        <w:widowControl w:val="0"/>
        <w:numPr>
          <w:ilvl w:val="0"/>
          <w:numId w:val="15"/>
        </w:numPr>
        <w:spacing w:after="0" w:line="240" w:lineRule="auto"/>
        <w:contextualSpacing/>
        <w:rPr>
          <w:rFonts w:eastAsia="Times New Roman" w:cs="Times New Roman"/>
          <w:sz w:val="24"/>
          <w:szCs w:val="24"/>
        </w:rPr>
      </w:pPr>
      <w:r w:rsidRPr="002229DD">
        <w:rPr>
          <w:rFonts w:eastAsia="Times New Roman" w:cs="Times New Roman"/>
          <w:sz w:val="24"/>
          <w:szCs w:val="24"/>
        </w:rPr>
        <w:t>MA.5.FR.2.3</w:t>
      </w:r>
    </w:p>
    <w:p w14:paraId="4F02B395" w14:textId="77777777" w:rsidR="00FC631C" w:rsidRDefault="00FC631C"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MA.5.AR.2.2, MA.5.AR.2.3</w:t>
      </w:r>
    </w:p>
    <w:p w14:paraId="35B02BAE" w14:textId="77777777" w:rsidR="00FC631C" w:rsidRDefault="00FC631C"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MA.5.M.1.1</w:t>
      </w:r>
    </w:p>
    <w:p w14:paraId="42886FCD" w14:textId="77777777" w:rsidR="00FC631C" w:rsidRDefault="00FC631C"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MA.5.M.2.1</w:t>
      </w:r>
    </w:p>
    <w:p w14:paraId="0735F127" w14:textId="77777777" w:rsidR="00FC631C" w:rsidRPr="009A78A2" w:rsidRDefault="00FC631C"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MA.5.GR.2.1</w:t>
      </w:r>
    </w:p>
    <w:p w14:paraId="7789531A" w14:textId="77777777" w:rsidR="00676B6C" w:rsidRPr="00901B41" w:rsidRDefault="00676B6C" w:rsidP="00676B6C">
      <w:pPr>
        <w:pStyle w:val="ListParagraph"/>
        <w:ind w:left="825"/>
        <w:contextualSpacing/>
        <w:rPr>
          <w:rFonts w:eastAsia="Times New Roman" w:cs="Times New Roman"/>
          <w:sz w:val="24"/>
          <w:szCs w:val="24"/>
        </w:rPr>
      </w:pPr>
    </w:p>
    <w:p w14:paraId="6A4614D0" w14:textId="77777777" w:rsidR="00676B6C" w:rsidRDefault="00676B6C" w:rsidP="00676B6C">
      <w:pPr>
        <w:pStyle w:val="BlueHeading1"/>
      </w:pPr>
      <w:r w:rsidRPr="006B6BAE">
        <w:t>Terms from the K-12 Glossary </w:t>
      </w:r>
    </w:p>
    <w:p w14:paraId="72525750" w14:textId="77777777" w:rsidR="00394513" w:rsidRPr="004D306F" w:rsidRDefault="00394513"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quation</w:t>
      </w:r>
      <w:r>
        <w:rPr>
          <w:rFonts w:eastAsia="Times New Roman" w:cs="Times New Roman"/>
          <w:sz w:val="24"/>
          <w:szCs w:val="24"/>
        </w:rPr>
        <w:t xml:space="preserve"> </w:t>
      </w:r>
    </w:p>
    <w:p w14:paraId="5BEC7F9D" w14:textId="77777777" w:rsidR="00394513" w:rsidRPr="004D306F" w:rsidRDefault="00394513"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xpression</w:t>
      </w:r>
    </w:p>
    <w:p w14:paraId="5CD71F71" w14:textId="77777777" w:rsidR="00676B6C" w:rsidRPr="001731F3" w:rsidRDefault="00676B6C" w:rsidP="00676B6C">
      <w:pPr>
        <w:pStyle w:val="ListParagraph"/>
        <w:ind w:left="720"/>
        <w:textAlignment w:val="baseline"/>
        <w:rPr>
          <w:rFonts w:eastAsia="Times New Roman" w:cs="Times New Roman"/>
          <w:sz w:val="24"/>
          <w:szCs w:val="24"/>
        </w:rPr>
      </w:pPr>
    </w:p>
    <w:p w14:paraId="43DE0F7D" w14:textId="77777777" w:rsidR="00676B6C" w:rsidRPr="00775194" w:rsidRDefault="00676B6C" w:rsidP="00676B6C">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676B6C" w:rsidRPr="006B6BAE" w14:paraId="22F488E5" w14:textId="77777777" w:rsidTr="007447C6">
        <w:trPr>
          <w:trHeight w:val="621"/>
        </w:trPr>
        <w:tc>
          <w:tcPr>
            <w:tcW w:w="2692" w:type="pct"/>
            <w:shd w:val="clear" w:color="auto" w:fill="auto"/>
            <w:hideMark/>
          </w:tcPr>
          <w:p w14:paraId="3904F54B" w14:textId="77777777" w:rsidR="00676B6C" w:rsidRPr="006B6BAE" w:rsidRDefault="00676B6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E08A0C9" w14:textId="3BF82528" w:rsidR="00676B6C" w:rsidRPr="007447C6" w:rsidRDefault="001C0DCA" w:rsidP="007447C6">
            <w:pPr>
              <w:widowControl w:val="0"/>
              <w:numPr>
                <w:ilvl w:val="0"/>
                <w:numId w:val="14"/>
              </w:numPr>
              <w:spacing w:after="0" w:line="240" w:lineRule="auto"/>
              <w:textAlignment w:val="baseline"/>
              <w:rPr>
                <w:rFonts w:eastAsia="Times New Roman" w:cs="Times New Roman"/>
                <w:sz w:val="24"/>
                <w:szCs w:val="24"/>
              </w:rPr>
            </w:pPr>
            <w:r w:rsidRPr="002229DD">
              <w:rPr>
                <w:rFonts w:eastAsia="Times New Roman" w:cs="Times New Roman"/>
                <w:sz w:val="24"/>
                <w:szCs w:val="24"/>
              </w:rPr>
              <w:t>MA.4.NSO.2.7</w:t>
            </w:r>
          </w:p>
        </w:tc>
        <w:tc>
          <w:tcPr>
            <w:tcW w:w="2308" w:type="pct"/>
            <w:shd w:val="clear" w:color="auto" w:fill="auto"/>
          </w:tcPr>
          <w:p w14:paraId="6C0D218C" w14:textId="77777777" w:rsidR="00676B6C" w:rsidRPr="006B6BAE" w:rsidRDefault="00676B6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9C8AF28" w14:textId="708F84A0" w:rsidR="00676B6C" w:rsidRPr="00F1260F" w:rsidRDefault="00676B6C" w:rsidP="009D7378">
            <w:pPr>
              <w:pStyle w:val="ListParagraph"/>
              <w:numPr>
                <w:ilvl w:val="0"/>
                <w:numId w:val="50"/>
              </w:numPr>
              <w:textAlignment w:val="baseline"/>
              <w:rPr>
                <w:rFonts w:eastAsia="Times New Roman" w:cs="Times New Roman"/>
                <w:sz w:val="24"/>
                <w:szCs w:val="24"/>
              </w:rPr>
            </w:pPr>
            <w:r>
              <w:rPr>
                <w:sz w:val="24"/>
              </w:rPr>
              <w:t>MA.</w:t>
            </w:r>
            <w:r w:rsidR="003E5CFA" w:rsidRPr="002229DD">
              <w:rPr>
                <w:rFonts w:eastAsia="Times New Roman" w:cs="Times New Roman"/>
                <w:sz w:val="24"/>
                <w:szCs w:val="24"/>
              </w:rPr>
              <w:t>6.NSO.2.1</w:t>
            </w:r>
          </w:p>
        </w:tc>
      </w:tr>
    </w:tbl>
    <w:p w14:paraId="62999602" w14:textId="77777777" w:rsidR="00B25213" w:rsidRPr="009B1E55" w:rsidRDefault="00B25213" w:rsidP="009B1E55">
      <w:pPr>
        <w:pStyle w:val="BenchmarkClarification"/>
      </w:pPr>
    </w:p>
    <w:p w14:paraId="08ECF0EE" w14:textId="77777777" w:rsidR="00DA12C0" w:rsidRPr="006B6BAE" w:rsidRDefault="00DA12C0" w:rsidP="00DA12C0">
      <w:pPr>
        <w:pStyle w:val="NumberSenseHeading1"/>
      </w:pPr>
      <w:r w:rsidRPr="006B6BAE">
        <w:t xml:space="preserve">Purpose and Instructional Strategies </w:t>
      </w:r>
    </w:p>
    <w:p w14:paraId="38FAF90E" w14:textId="77777777" w:rsidR="00912365" w:rsidRDefault="00912365" w:rsidP="00912365">
      <w:pPr>
        <w:spacing w:after="0" w:line="240" w:lineRule="auto"/>
        <w:contextualSpacing/>
        <w:textAlignment w:val="baseline"/>
        <w:rPr>
          <w:rFonts w:eastAsia="Times New Roman" w:cs="Times New Roman"/>
          <w:sz w:val="24"/>
          <w:szCs w:val="24"/>
        </w:rPr>
      </w:pPr>
      <w:r w:rsidRPr="002229DD">
        <w:rPr>
          <w:rFonts w:eastAsia="Times New Roman" w:cs="Times New Roman"/>
          <w:sz w:val="24"/>
          <w:szCs w:val="24"/>
        </w:rPr>
        <w:t xml:space="preserve">The purpose of this benchmark is for students to explore </w:t>
      </w:r>
      <w:r>
        <w:rPr>
          <w:rFonts w:eastAsia="Times New Roman" w:cs="Times New Roman"/>
          <w:sz w:val="24"/>
          <w:szCs w:val="24"/>
        </w:rPr>
        <w:t>multiplication</w:t>
      </w:r>
      <w:r w:rsidRPr="002229DD">
        <w:rPr>
          <w:rFonts w:eastAsia="Times New Roman" w:cs="Times New Roman"/>
          <w:sz w:val="24"/>
          <w:szCs w:val="24"/>
        </w:rPr>
        <w:t xml:space="preserve"> </w:t>
      </w:r>
      <w:r>
        <w:rPr>
          <w:rFonts w:eastAsia="Times New Roman" w:cs="Times New Roman"/>
          <w:sz w:val="24"/>
          <w:szCs w:val="24"/>
        </w:rPr>
        <w:t xml:space="preserve">and </w:t>
      </w:r>
      <w:r w:rsidRPr="002229DD">
        <w:rPr>
          <w:rFonts w:eastAsia="Times New Roman" w:cs="Times New Roman"/>
          <w:sz w:val="24"/>
          <w:szCs w:val="24"/>
        </w:rPr>
        <w:t>division</w:t>
      </w:r>
      <w:r>
        <w:rPr>
          <w:rFonts w:eastAsia="Times New Roman" w:cs="Times New Roman"/>
          <w:sz w:val="24"/>
          <w:szCs w:val="24"/>
        </w:rPr>
        <w:t xml:space="preserve"> of </w:t>
      </w:r>
      <w:r w:rsidRPr="002229DD">
        <w:rPr>
          <w:rFonts w:eastAsia="Times New Roman" w:cs="Times New Roman"/>
          <w:sz w:val="24"/>
          <w:szCs w:val="24"/>
        </w:rPr>
        <w:t>multi-digit numbers with decimals using estimation, rounding, place value, and exploring the relationship between multiplication and division. This benchmark connec</w:t>
      </w:r>
      <w:r>
        <w:rPr>
          <w:rFonts w:eastAsia="Times New Roman" w:cs="Times New Roman"/>
          <w:sz w:val="24"/>
          <w:szCs w:val="24"/>
        </w:rPr>
        <w:t>ts to the work students did in G</w:t>
      </w:r>
      <w:r w:rsidRPr="002229DD">
        <w:rPr>
          <w:rFonts w:eastAsia="Times New Roman" w:cs="Times New Roman"/>
          <w:sz w:val="24"/>
          <w:szCs w:val="24"/>
        </w:rPr>
        <w:t>rade 4 with addition and subtraction of decimals (MA.4.NSO.2.7).</w:t>
      </w:r>
      <w:r>
        <w:rPr>
          <w:rFonts w:eastAsia="Times New Roman" w:cs="Times New Roman"/>
          <w:sz w:val="24"/>
          <w:szCs w:val="24"/>
        </w:rPr>
        <w:t xml:space="preserve"> Students achieve procedural fluency with multiplying and dividing multi-digit numbers with decimals in Grade 6 (</w:t>
      </w:r>
      <w:r w:rsidRPr="00DE0681">
        <w:rPr>
          <w:rFonts w:eastAsia="Times New Roman" w:cs="Times New Roman"/>
          <w:sz w:val="24"/>
          <w:szCs w:val="24"/>
        </w:rPr>
        <w:t>MA.6.NSO.2.1</w:t>
      </w:r>
      <w:r>
        <w:rPr>
          <w:rFonts w:eastAsia="Times New Roman" w:cs="Times New Roman"/>
          <w:sz w:val="24"/>
          <w:szCs w:val="24"/>
        </w:rPr>
        <w:t>)</w:t>
      </w:r>
    </w:p>
    <w:p w14:paraId="6BFFC049" w14:textId="77777777" w:rsidR="005C4DEE" w:rsidRDefault="005C4DEE" w:rsidP="009D7378">
      <w:pPr>
        <w:pStyle w:val="ListParagraph"/>
        <w:numPr>
          <w:ilvl w:val="0"/>
          <w:numId w:val="14"/>
        </w:numPr>
        <w:contextualSpacing/>
        <w:textAlignment w:val="baseline"/>
        <w:rPr>
          <w:rFonts w:eastAsia="Times New Roman" w:cs="Times New Roman"/>
          <w:sz w:val="24"/>
          <w:szCs w:val="24"/>
        </w:rPr>
      </w:pPr>
      <w:r w:rsidRPr="0078258D">
        <w:rPr>
          <w:rFonts w:eastAsia="Times New Roman" w:cs="Times New Roman"/>
          <w:sz w:val="24"/>
          <w:szCs w:val="24"/>
        </w:rPr>
        <w:t xml:space="preserve">Instruction of this benchmark </w:t>
      </w:r>
      <w:r>
        <w:rPr>
          <w:rFonts w:eastAsia="Times New Roman" w:cs="Times New Roman"/>
          <w:sz w:val="24"/>
          <w:szCs w:val="24"/>
        </w:rPr>
        <w:t>focuses</w:t>
      </w:r>
      <w:r w:rsidRPr="0078258D">
        <w:rPr>
          <w:rFonts w:eastAsia="Times New Roman" w:cs="Times New Roman"/>
          <w:sz w:val="24"/>
          <w:szCs w:val="24"/>
        </w:rPr>
        <w:t xml:space="preserve"> on number sense to help students develop procedural reliability while multiplying and dividing multi-digit numbers with decimals. </w:t>
      </w:r>
    </w:p>
    <w:p w14:paraId="4D8093B9" w14:textId="77777777" w:rsidR="005C4DEE" w:rsidRPr="0078258D" w:rsidRDefault="005C4DEE" w:rsidP="009D7378">
      <w:pPr>
        <w:pStyle w:val="ListParagraph"/>
        <w:numPr>
          <w:ilvl w:val="0"/>
          <w:numId w:val="14"/>
        </w:numPr>
        <w:contextualSpacing/>
        <w:textAlignment w:val="baseline"/>
        <w:rPr>
          <w:rFonts w:eastAsia="Times New Roman" w:cs="Times New Roman"/>
          <w:sz w:val="24"/>
          <w:szCs w:val="24"/>
        </w:rPr>
      </w:pPr>
      <w:r>
        <w:rPr>
          <w:rFonts w:eastAsia="Times New Roman" w:cs="Times New Roman"/>
          <w:sz w:val="24"/>
          <w:szCs w:val="24"/>
        </w:rPr>
        <w:t>Students should have practice solving multiplication and division equations with decimals using strategies based on place value and the properties of operations.</w:t>
      </w:r>
      <w:r w:rsidRPr="0078258D">
        <w:rPr>
          <w:rFonts w:eastAsia="Times New Roman" w:cs="Times New Roman"/>
          <w:sz w:val="24"/>
          <w:szCs w:val="24"/>
        </w:rPr>
        <w:t xml:space="preserve"> </w:t>
      </w:r>
    </w:p>
    <w:p w14:paraId="58B00CED" w14:textId="77777777" w:rsidR="005C4DEE" w:rsidRDefault="005C4DEE" w:rsidP="009D7378">
      <w:pPr>
        <w:pStyle w:val="ListParagraph"/>
        <w:numPr>
          <w:ilvl w:val="0"/>
          <w:numId w:val="14"/>
        </w:numPr>
        <w:contextualSpacing/>
        <w:textAlignment w:val="baseline"/>
        <w:rPr>
          <w:rFonts w:eastAsia="Times New Roman" w:cs="Times New Roman"/>
          <w:sz w:val="24"/>
          <w:szCs w:val="24"/>
        </w:rPr>
      </w:pPr>
      <w:r w:rsidRPr="0078258D">
        <w:rPr>
          <w:rFonts w:eastAsia="Times New Roman" w:cs="Times New Roman"/>
          <w:sz w:val="24"/>
          <w:szCs w:val="24"/>
        </w:rPr>
        <w:t xml:space="preserve">During instruction, students should explore how the products and quotients of whole numbers relate to decimals. </w:t>
      </w:r>
    </w:p>
    <w:p w14:paraId="74ECCF70" w14:textId="77777777" w:rsidR="005C4DEE" w:rsidRPr="0078258D" w:rsidRDefault="005C4DEE" w:rsidP="009D7378">
      <w:pPr>
        <w:pStyle w:val="ListParagraph"/>
        <w:numPr>
          <w:ilvl w:val="1"/>
          <w:numId w:val="14"/>
        </w:numPr>
        <w:contextualSpacing/>
        <w:textAlignment w:val="baseline"/>
        <w:rPr>
          <w:rFonts w:eastAsia="Times New Roman" w:cs="Times New Roman"/>
          <w:sz w:val="24"/>
          <w:szCs w:val="24"/>
        </w:rPr>
      </w:pPr>
      <w:r w:rsidRPr="0078258D">
        <w:rPr>
          <w:rFonts w:eastAsia="Times New Roman" w:cs="Times New Roman"/>
          <w:sz w:val="24"/>
          <w:szCs w:val="24"/>
        </w:rPr>
        <w:t xml:space="preserve">For example, if students know the product of </w:t>
      </w:r>
      <m:oMath>
        <m:r>
          <w:rPr>
            <w:rFonts w:ascii="Cambria Math" w:eastAsia="Times New Roman" w:hAnsi="Cambria Math" w:cs="Times New Roman"/>
            <w:sz w:val="24"/>
            <w:szCs w:val="24"/>
          </w:rPr>
          <m:t xml:space="preserve">8×7 </m:t>
        </m:r>
      </m:oMath>
      <w:r w:rsidRPr="0078258D">
        <w:rPr>
          <w:rFonts w:eastAsia="Times New Roman" w:cs="Times New Roman"/>
          <w:sz w:val="24"/>
          <w:szCs w:val="24"/>
        </w:rPr>
        <w:t xml:space="preserve">and the quotient of </w:t>
      </w:r>
      <m:oMath>
        <m:r>
          <w:rPr>
            <w:rFonts w:ascii="Cambria Math" w:eastAsia="Times New Roman" w:hAnsi="Cambria Math" w:cs="Times New Roman"/>
            <w:sz w:val="24"/>
            <w:szCs w:val="24"/>
          </w:rPr>
          <m:t>56÷4</m:t>
        </m:r>
      </m:oMath>
      <w:r w:rsidRPr="0078258D">
        <w:rPr>
          <w:rFonts w:eastAsia="Times New Roman" w:cs="Times New Roman"/>
          <w:sz w:val="24"/>
          <w:szCs w:val="24"/>
        </w:rPr>
        <w:t xml:space="preserve">, then they can reason through </w:t>
      </w:r>
      <m:oMath>
        <m:r>
          <w:rPr>
            <w:rFonts w:ascii="Cambria Math" w:eastAsia="Times New Roman" w:hAnsi="Cambria Math" w:cs="Times New Roman"/>
            <w:sz w:val="24"/>
            <w:szCs w:val="24"/>
          </w:rPr>
          <m:t>0.08×7</m:t>
        </m:r>
      </m:oMath>
      <w:r w:rsidRPr="0078258D">
        <w:rPr>
          <w:rFonts w:eastAsia="Times New Roman" w:cs="Times New Roman"/>
          <w:sz w:val="24"/>
          <w:szCs w:val="24"/>
        </w:rPr>
        <w:t xml:space="preserve"> or </w:t>
      </w:r>
      <m:oMath>
        <m:r>
          <w:rPr>
            <w:rFonts w:ascii="Cambria Math" w:eastAsia="Times New Roman" w:hAnsi="Cambria Math" w:cs="Times New Roman"/>
            <w:sz w:val="24"/>
            <w:szCs w:val="24"/>
          </w:rPr>
          <m:t>5.6÷0.4</m:t>
        </m:r>
      </m:oMath>
      <w:r w:rsidRPr="0078258D">
        <w:rPr>
          <w:rFonts w:eastAsia="Times New Roman" w:cs="Times New Roman"/>
          <w:sz w:val="24"/>
          <w:szCs w:val="24"/>
        </w:rPr>
        <w:t xml:space="preserve"> through place value relationships. Classroom discussions should allow students to explore these patterns and use them to estimate products and quotients</w:t>
      </w:r>
      <w:r>
        <w:rPr>
          <w:rFonts w:eastAsia="Times New Roman" w:cs="Times New Roman"/>
          <w:sz w:val="24"/>
          <w:szCs w:val="24"/>
        </w:rPr>
        <w:t xml:space="preserve"> </w:t>
      </w:r>
      <w:r w:rsidRPr="000E100D">
        <w:rPr>
          <w:rFonts w:eastAsia="Times New Roman" w:cs="Times New Roman"/>
          <w:i/>
          <w:sz w:val="24"/>
          <w:szCs w:val="24"/>
        </w:rPr>
        <w:t>(MTR.4.1, MTR.6.1)</w:t>
      </w:r>
      <w:r w:rsidRPr="0078258D">
        <w:rPr>
          <w:rFonts w:eastAsia="Times New Roman" w:cs="Times New Roman"/>
          <w:sz w:val="24"/>
          <w:szCs w:val="24"/>
        </w:rPr>
        <w:t>.</w:t>
      </w:r>
    </w:p>
    <w:p w14:paraId="3BDEF8BE" w14:textId="77777777" w:rsidR="005C4DEE" w:rsidRDefault="005C4DEE" w:rsidP="009D7378">
      <w:pPr>
        <w:pStyle w:val="ListParagraph"/>
        <w:numPr>
          <w:ilvl w:val="0"/>
          <w:numId w:val="14"/>
        </w:numPr>
        <w:contextualSpacing/>
        <w:textAlignment w:val="baseline"/>
        <w:rPr>
          <w:rFonts w:eastAsia="Times New Roman" w:cs="Times New Roman"/>
          <w:sz w:val="24"/>
          <w:szCs w:val="24"/>
        </w:rPr>
      </w:pPr>
      <w:r>
        <w:rPr>
          <w:rFonts w:eastAsia="Times New Roman" w:cs="Times New Roman"/>
          <w:sz w:val="24"/>
          <w:szCs w:val="24"/>
        </w:rPr>
        <w:t xml:space="preserve">Instruction includes dividing decimals as if all of the numbers were whole numbers and then using estimation to place the decimal point. </w:t>
      </w:r>
    </w:p>
    <w:p w14:paraId="73F97101" w14:textId="77777777" w:rsidR="005C4DEE" w:rsidRPr="0078258D" w:rsidRDefault="005C4DEE" w:rsidP="009D7378">
      <w:pPr>
        <w:pStyle w:val="ListParagraph"/>
        <w:numPr>
          <w:ilvl w:val="1"/>
          <w:numId w:val="14"/>
        </w:numPr>
        <w:contextualSpacing/>
        <w:textAlignment w:val="baseline"/>
        <w:rPr>
          <w:rFonts w:eastAsia="Times New Roman" w:cs="Times New Roman"/>
          <w:sz w:val="24"/>
          <w:szCs w:val="24"/>
        </w:rPr>
      </w:pPr>
      <w:r>
        <w:rPr>
          <w:rFonts w:eastAsia="Times New Roman" w:cs="Times New Roman"/>
          <w:sz w:val="24"/>
          <w:szCs w:val="24"/>
        </w:rPr>
        <w:t xml:space="preserve">For example, to solve </w:t>
      </w:r>
      <m:oMath>
        <m:r>
          <w:rPr>
            <w:rFonts w:ascii="Cambria Math" w:eastAsia="Times New Roman" w:hAnsi="Cambria Math" w:cs="Times New Roman"/>
            <w:sz w:val="24"/>
            <w:szCs w:val="24"/>
          </w:rPr>
          <m:t>3.69 ÷0.3</m:t>
        </m:r>
      </m:oMath>
      <w:r>
        <w:rPr>
          <w:rFonts w:eastAsia="Times New Roman" w:cs="Times New Roman"/>
          <w:sz w:val="24"/>
          <w:szCs w:val="24"/>
        </w:rPr>
        <w:t xml:space="preserve"> a reasonable estimate of 12 could be found by determining how many groups of 3 </w:t>
      </w:r>
      <w:r>
        <w:rPr>
          <w:rFonts w:eastAsia="Times New Roman" w:cs="Times New Roman"/>
          <w:i/>
          <w:iCs/>
          <w:sz w:val="24"/>
          <w:szCs w:val="24"/>
        </w:rPr>
        <w:t xml:space="preserve">tenths </w:t>
      </w:r>
      <w:r>
        <w:rPr>
          <w:rFonts w:eastAsia="Times New Roman" w:cs="Times New Roman"/>
          <w:sz w:val="24"/>
          <w:szCs w:val="24"/>
        </w:rPr>
        <w:t xml:space="preserve">can be formed from the 36 </w:t>
      </w:r>
      <w:r>
        <w:rPr>
          <w:rFonts w:eastAsia="Times New Roman" w:cs="Times New Roman"/>
          <w:i/>
          <w:iCs/>
          <w:sz w:val="24"/>
          <w:szCs w:val="24"/>
        </w:rPr>
        <w:t xml:space="preserve">tenths </w:t>
      </w:r>
      <w:r>
        <w:rPr>
          <w:rFonts w:eastAsia="Times New Roman" w:cs="Times New Roman"/>
          <w:sz w:val="24"/>
          <w:szCs w:val="24"/>
        </w:rPr>
        <w:t xml:space="preserve">in 3.69. Dividing 3.69 by 0.3 as if they are whole numbers would result in a quotient of 123. The estimate of 12 would be used to place the decimal after the 2 in 123 resulting in a quotient of 12.3 for </w:t>
      </w:r>
      <m:oMath>
        <m:r>
          <w:rPr>
            <w:rFonts w:ascii="Cambria Math" w:eastAsia="Times New Roman" w:hAnsi="Cambria Math" w:cs="Times New Roman"/>
            <w:sz w:val="24"/>
            <w:szCs w:val="24"/>
          </w:rPr>
          <m:t>3.69 ÷0.3.</m:t>
        </m:r>
      </m:oMath>
    </w:p>
    <w:p w14:paraId="4371275A" w14:textId="77777777" w:rsidR="005C4DEE" w:rsidRDefault="005C4DEE" w:rsidP="009D7378">
      <w:pPr>
        <w:pStyle w:val="ListParagraph"/>
        <w:numPr>
          <w:ilvl w:val="0"/>
          <w:numId w:val="14"/>
        </w:numPr>
        <w:contextualSpacing/>
        <w:textAlignment w:val="baseline"/>
        <w:rPr>
          <w:rFonts w:eastAsia="Times New Roman" w:cs="Times New Roman"/>
          <w:sz w:val="24"/>
          <w:szCs w:val="24"/>
        </w:rPr>
      </w:pPr>
      <w:r>
        <w:rPr>
          <w:rFonts w:eastAsia="Times New Roman" w:cs="Times New Roman"/>
          <w:sz w:val="24"/>
          <w:szCs w:val="24"/>
        </w:rPr>
        <w:t>Instruction makes the connection between multiplication of fractions and decimals to help students reason about the magnitude of their products and determine correct placement of the decimal point.</w:t>
      </w:r>
    </w:p>
    <w:p w14:paraId="66FF886D" w14:textId="77777777" w:rsidR="005C4DEE" w:rsidRPr="0078258D" w:rsidRDefault="005C4DEE" w:rsidP="009D7378">
      <w:pPr>
        <w:pStyle w:val="ListParagraph"/>
        <w:numPr>
          <w:ilvl w:val="1"/>
          <w:numId w:val="14"/>
        </w:numPr>
        <w:contextualSpacing/>
        <w:textAlignment w:val="baseline"/>
        <w:rPr>
          <w:rFonts w:eastAsia="Times New Roman" w:cs="Times New Roman"/>
          <w:sz w:val="24"/>
          <w:szCs w:val="24"/>
        </w:rPr>
      </w:pPr>
      <w:r>
        <w:rPr>
          <w:rFonts w:eastAsia="Times New Roman" w:cs="Times New Roman"/>
          <w:sz w:val="24"/>
          <w:szCs w:val="24"/>
        </w:rPr>
        <w:t xml:space="preserve">For example, </w:t>
      </w:r>
      <m:oMath>
        <m:r>
          <w:rPr>
            <w:rFonts w:ascii="Cambria Math" w:eastAsia="Times New Roman" w:hAnsi="Cambria Math" w:cs="Times New Roman"/>
            <w:sz w:val="24"/>
            <w:szCs w:val="24"/>
          </w:rPr>
          <m:t>0.4 ×0.13</m:t>
        </m:r>
      </m:oMath>
      <w:r>
        <w:rPr>
          <w:rFonts w:eastAsia="Times New Roman" w:cs="Times New Roman"/>
          <w:sz w:val="24"/>
          <w:szCs w:val="24"/>
        </w:rPr>
        <w:t xml:space="preserve"> can be written 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13</m:t>
            </m:r>
          </m:num>
          <m:den>
            <m:r>
              <w:rPr>
                <w:rFonts w:ascii="Cambria Math" w:eastAsia="Times New Roman" w:hAnsi="Cambria Math" w:cs="Times New Roman"/>
                <w:sz w:val="24"/>
                <w:szCs w:val="24"/>
              </w:rPr>
              <m:t>100</m:t>
            </m:r>
          </m:den>
        </m:f>
      </m:oMath>
      <w:r>
        <w:rPr>
          <w:rFonts w:eastAsia="Times New Roman" w:cs="Times New Roman"/>
          <w:sz w:val="24"/>
          <w:szCs w:val="24"/>
        </w:rPr>
        <w:t xml:space="preserve"> to make connections to multiplying fractions and help students understand why their product results in a decimal to the thousandths. For this problem,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13</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52</m:t>
            </m:r>
          </m:num>
          <m:den>
            <m:r>
              <w:rPr>
                <w:rFonts w:ascii="Cambria Math" w:eastAsia="Times New Roman" w:hAnsi="Cambria Math" w:cs="Times New Roman"/>
                <w:sz w:val="24"/>
                <w:szCs w:val="24"/>
              </w:rPr>
              <m:t>1,000</m:t>
            </m:r>
          </m:den>
        </m:f>
      </m:oMath>
      <w:r>
        <w:rPr>
          <w:rFonts w:eastAsia="Times New Roman" w:cs="Times New Roman"/>
          <w:sz w:val="24"/>
          <w:szCs w:val="24"/>
        </w:rPr>
        <w:t xml:space="preserve"> so </w:t>
      </w:r>
      <m:oMath>
        <m:r>
          <w:rPr>
            <w:rFonts w:ascii="Cambria Math" w:eastAsia="Times New Roman" w:hAnsi="Cambria Math" w:cs="Times New Roman"/>
            <w:sz w:val="24"/>
            <w:szCs w:val="24"/>
          </w:rPr>
          <m:t>0.4 ×0.13</m:t>
        </m:r>
      </m:oMath>
      <w:r>
        <w:rPr>
          <w:rFonts w:eastAsia="Times New Roman" w:cs="Times New Roman"/>
          <w:sz w:val="24"/>
          <w:szCs w:val="24"/>
        </w:rPr>
        <w:t xml:space="preserve"> = 0.052.</w:t>
      </w:r>
    </w:p>
    <w:p w14:paraId="7421AA8A" w14:textId="77777777" w:rsidR="005C4DEE" w:rsidRDefault="005C4DEE" w:rsidP="009D7378">
      <w:pPr>
        <w:pStyle w:val="ListParagraph"/>
        <w:numPr>
          <w:ilvl w:val="0"/>
          <w:numId w:val="14"/>
        </w:numPr>
        <w:contextualSpacing/>
        <w:rPr>
          <w:rFonts w:eastAsia="Times New Roman" w:cs="Times New Roman"/>
          <w:sz w:val="24"/>
          <w:szCs w:val="24"/>
        </w:rPr>
      </w:pPr>
      <w:r w:rsidRPr="0078258D">
        <w:rPr>
          <w:rFonts w:eastAsia="Times New Roman" w:cs="Times New Roman"/>
          <w:sz w:val="24"/>
          <w:szCs w:val="24"/>
        </w:rPr>
        <w:t xml:space="preserve">Teachers </w:t>
      </w:r>
      <w:r w:rsidRPr="7AAF2B8F">
        <w:rPr>
          <w:rFonts w:eastAsia="Times New Roman" w:cs="Times New Roman"/>
          <w:sz w:val="24"/>
          <w:szCs w:val="24"/>
        </w:rPr>
        <w:t>may</w:t>
      </w:r>
      <w:r w:rsidRPr="0078258D">
        <w:rPr>
          <w:rFonts w:eastAsia="Times New Roman" w:cs="Times New Roman"/>
          <w:sz w:val="24"/>
          <w:szCs w:val="24"/>
        </w:rPr>
        <w:t xml:space="preserve"> connect what students know about place value and fractions. </w:t>
      </w:r>
    </w:p>
    <w:p w14:paraId="4A987462" w14:textId="77777777" w:rsidR="005C4DEE" w:rsidRPr="0078258D" w:rsidRDefault="005C4DEE" w:rsidP="009D7378">
      <w:pPr>
        <w:pStyle w:val="ListParagraph"/>
        <w:numPr>
          <w:ilvl w:val="1"/>
          <w:numId w:val="14"/>
        </w:numPr>
        <w:contextualSpacing/>
        <w:rPr>
          <w:rFonts w:eastAsia="Times New Roman" w:cs="Times New Roman"/>
          <w:sz w:val="24"/>
          <w:szCs w:val="24"/>
        </w:rPr>
      </w:pPr>
      <w:r w:rsidRPr="0078258D">
        <w:rPr>
          <w:rFonts w:eastAsia="Times New Roman" w:cs="Times New Roman"/>
          <w:sz w:val="24"/>
          <w:szCs w:val="24"/>
        </w:rPr>
        <w:t xml:space="preserve">For example, because students know that multiplying a number by one-fourth will result in a product that is </w:t>
      </w:r>
      <w:r>
        <w:rPr>
          <w:rFonts w:eastAsia="Times New Roman" w:cs="Times New Roman"/>
          <w:sz w:val="24"/>
          <w:szCs w:val="24"/>
        </w:rPr>
        <w:t>less</w:t>
      </w:r>
      <w:r w:rsidRPr="0078258D">
        <w:rPr>
          <w:rFonts w:eastAsia="Times New Roman" w:cs="Times New Roman"/>
          <w:sz w:val="24"/>
          <w:szCs w:val="24"/>
        </w:rPr>
        <w:t>, multiplying a number by 0.25 (its decimal equivalen</w:t>
      </w:r>
      <w:r>
        <w:rPr>
          <w:rFonts w:eastAsia="Times New Roman" w:cs="Times New Roman"/>
          <w:sz w:val="24"/>
          <w:szCs w:val="24"/>
        </w:rPr>
        <w:t>t</w:t>
      </w:r>
      <w:r w:rsidRPr="0078258D">
        <w:rPr>
          <w:rFonts w:eastAsia="Times New Roman" w:cs="Times New Roman"/>
          <w:sz w:val="24"/>
          <w:szCs w:val="24"/>
        </w:rPr>
        <w:t xml:space="preserve">) will also result in a </w:t>
      </w:r>
      <w:r>
        <w:rPr>
          <w:rFonts w:eastAsia="Times New Roman" w:cs="Times New Roman"/>
          <w:sz w:val="24"/>
          <w:szCs w:val="24"/>
        </w:rPr>
        <w:t>lesser</w:t>
      </w:r>
      <w:r w:rsidRPr="0078258D">
        <w:rPr>
          <w:rFonts w:eastAsia="Times New Roman" w:cs="Times New Roman"/>
          <w:sz w:val="24"/>
          <w:szCs w:val="24"/>
        </w:rPr>
        <w:t xml:space="preserve"> product. In division, dividing a number by one-fourth and 0.25 wil</w:t>
      </w:r>
      <w:r>
        <w:rPr>
          <w:rFonts w:eastAsia="Times New Roman" w:cs="Times New Roman"/>
          <w:sz w:val="24"/>
          <w:szCs w:val="24"/>
        </w:rPr>
        <w:t xml:space="preserve">l result in a greater quotient. </w:t>
      </w:r>
      <w:r w:rsidRPr="0078258D">
        <w:rPr>
          <w:rFonts w:eastAsia="Times New Roman" w:cs="Times New Roman"/>
          <w:sz w:val="24"/>
          <w:szCs w:val="24"/>
        </w:rPr>
        <w:t xml:space="preserve">Continued work in this benchmark will help students to generalize patterns in multiplication and division of whole numbers and fractions </w:t>
      </w:r>
      <w:r w:rsidRPr="00F25442">
        <w:rPr>
          <w:rFonts w:eastAsia="Times New Roman" w:cs="Times New Roman"/>
          <w:i/>
          <w:sz w:val="24"/>
          <w:szCs w:val="24"/>
        </w:rPr>
        <w:t>(MTR.5.1)</w:t>
      </w:r>
      <w:r>
        <w:rPr>
          <w:rFonts w:eastAsia="Times New Roman" w:cs="Times New Roman"/>
          <w:sz w:val="24"/>
          <w:szCs w:val="24"/>
        </w:rPr>
        <w:t>.</w:t>
      </w:r>
    </w:p>
    <w:p w14:paraId="55B59E01" w14:textId="77777777" w:rsidR="005C4DEE" w:rsidRPr="0078258D" w:rsidRDefault="005C4DEE" w:rsidP="009D7378">
      <w:pPr>
        <w:pStyle w:val="ListParagraph"/>
        <w:numPr>
          <w:ilvl w:val="0"/>
          <w:numId w:val="14"/>
        </w:numPr>
        <w:textAlignment w:val="baseline"/>
        <w:rPr>
          <w:rFonts w:eastAsia="Calibri" w:cs="Times New Roman"/>
          <w:sz w:val="24"/>
          <w:szCs w:val="24"/>
        </w:rPr>
      </w:pPr>
      <w:r w:rsidRPr="0078258D">
        <w:rPr>
          <w:rFonts w:eastAsia="Times New Roman" w:cs="Times New Roman"/>
          <w:sz w:val="24"/>
          <w:szCs w:val="24"/>
        </w:rPr>
        <w:t>Models that help students explore the multiplication and division of multi-digit numbers with decimals include base ten representations (e.g., blocks) and place value mats.</w:t>
      </w:r>
    </w:p>
    <w:p w14:paraId="1DD33E77" w14:textId="77777777" w:rsidR="00B25213" w:rsidRDefault="00B25213" w:rsidP="001056B4">
      <w:pPr>
        <w:spacing w:after="0" w:line="240" w:lineRule="auto"/>
        <w:rPr>
          <w:rFonts w:eastAsia="Times New Roman" w:cs="Times New Roman"/>
          <w:sz w:val="24"/>
          <w:szCs w:val="24"/>
        </w:rPr>
      </w:pPr>
    </w:p>
    <w:p w14:paraId="550F678F" w14:textId="77777777" w:rsidR="0068182E" w:rsidRPr="00AB3CDB" w:rsidRDefault="0068182E" w:rsidP="0068182E">
      <w:pPr>
        <w:pStyle w:val="NumberSenseHeading1"/>
      </w:pPr>
      <w:r w:rsidRPr="006B6BAE">
        <w:t>Common Misconceptions or Errors</w:t>
      </w:r>
    </w:p>
    <w:p w14:paraId="200DE573" w14:textId="77777777" w:rsidR="002E635C" w:rsidRDefault="002E635C" w:rsidP="009D7378">
      <w:pPr>
        <w:widowControl w:val="0"/>
        <w:numPr>
          <w:ilvl w:val="0"/>
          <w:numId w:val="16"/>
        </w:numPr>
        <w:spacing w:after="0" w:line="240" w:lineRule="auto"/>
        <w:rPr>
          <w:rFonts w:eastAsia="Times New Roman" w:cs="Times New Roman"/>
          <w:sz w:val="24"/>
          <w:szCs w:val="24"/>
        </w:rPr>
      </w:pPr>
      <w:r w:rsidRPr="003909A4">
        <w:rPr>
          <w:rFonts w:eastAsia="Times New Roman" w:cs="Times New Roman"/>
          <w:sz w:val="24"/>
          <w:szCs w:val="24"/>
        </w:rPr>
        <w:t>Students may not understand the reasoning behind the placement of the decimal point in the product</w:t>
      </w:r>
      <w:r>
        <w:rPr>
          <w:rFonts w:eastAsia="Times New Roman" w:cs="Times New Roman"/>
          <w:sz w:val="24"/>
          <w:szCs w:val="24"/>
        </w:rPr>
        <w:t xml:space="preserve"> or quotient</w:t>
      </w:r>
      <w:r w:rsidRPr="003909A4">
        <w:rPr>
          <w:rFonts w:eastAsia="Times New Roman" w:cs="Times New Roman"/>
          <w:sz w:val="24"/>
          <w:szCs w:val="24"/>
        </w:rPr>
        <w:t>. Modeling and exploring the relationships between place</w:t>
      </w:r>
      <w:r w:rsidRPr="7AAF2B8F">
        <w:rPr>
          <w:rFonts w:eastAsia="Times New Roman" w:cs="Times New Roman"/>
          <w:sz w:val="24"/>
          <w:szCs w:val="24"/>
        </w:rPr>
        <w:t>-</w:t>
      </w:r>
      <w:r w:rsidRPr="003909A4">
        <w:rPr>
          <w:rFonts w:eastAsia="Times New Roman" w:cs="Times New Roman"/>
          <w:sz w:val="24"/>
          <w:szCs w:val="24"/>
        </w:rPr>
        <w:t xml:space="preserve">value will help students gain understanding. </w:t>
      </w:r>
    </w:p>
    <w:p w14:paraId="502840C5" w14:textId="77777777" w:rsidR="002E635C" w:rsidRDefault="002E635C" w:rsidP="009D7378">
      <w:pPr>
        <w:widowControl w:val="0"/>
        <w:numPr>
          <w:ilvl w:val="0"/>
          <w:numId w:val="16"/>
        </w:numPr>
        <w:spacing w:after="0" w:line="240" w:lineRule="auto"/>
        <w:rPr>
          <w:rFonts w:eastAsia="Times New Roman" w:cs="Times New Roman"/>
          <w:sz w:val="24"/>
          <w:szCs w:val="24"/>
        </w:rPr>
      </w:pPr>
      <w:r w:rsidRPr="003909A4">
        <w:rPr>
          <w:rFonts w:eastAsia="Times New Roman" w:cs="Times New Roman"/>
          <w:sz w:val="24"/>
          <w:szCs w:val="24"/>
        </w:rPr>
        <w:t xml:space="preserve">Students  </w:t>
      </w:r>
      <w:r w:rsidRPr="7AAF2B8F">
        <w:rPr>
          <w:rFonts w:eastAsia="Times New Roman" w:cs="Times New Roman"/>
          <w:sz w:val="24"/>
          <w:szCs w:val="24"/>
        </w:rPr>
        <w:t xml:space="preserve">may </w:t>
      </w:r>
      <w:r w:rsidRPr="003909A4">
        <w:rPr>
          <w:rFonts w:eastAsia="Times New Roman" w:cs="Times New Roman"/>
          <w:sz w:val="24"/>
          <w:szCs w:val="24"/>
        </w:rPr>
        <w:t>confuse that multiplication always results in a larger product, and that division always results in a smaller quotient. Through classroom discussion, estimation and modeling, classroom work should address this misconception.</w:t>
      </w:r>
    </w:p>
    <w:p w14:paraId="2B279A72" w14:textId="77777777" w:rsidR="00DA12C0" w:rsidRDefault="00DA12C0" w:rsidP="001056B4">
      <w:pPr>
        <w:spacing w:after="0" w:line="240" w:lineRule="auto"/>
        <w:rPr>
          <w:rFonts w:eastAsia="Times New Roman" w:cs="Times New Roman"/>
          <w:sz w:val="24"/>
          <w:szCs w:val="24"/>
        </w:rPr>
      </w:pPr>
    </w:p>
    <w:p w14:paraId="7D5E236F" w14:textId="77777777" w:rsidR="00194A03" w:rsidRPr="00A805BD" w:rsidRDefault="00194A03" w:rsidP="00782A0A">
      <w:pPr>
        <w:pStyle w:val="NumberSenseHeading1"/>
        <w:pBdr>
          <w:left w:val="single" w:sz="48" w:space="0" w:color="2E74B5" w:themeColor="accent1" w:themeShade="BF"/>
        </w:pBdr>
      </w:pPr>
      <w:r w:rsidRPr="006B6BAE">
        <w:t>Strategies to Support Tiered Instruction</w:t>
      </w:r>
    </w:p>
    <w:p w14:paraId="4AD52615" w14:textId="77777777" w:rsidR="00782A0A" w:rsidRPr="0060152C" w:rsidRDefault="00782A0A" w:rsidP="009D7378">
      <w:pPr>
        <w:pStyle w:val="ListParagraph"/>
        <w:widowControl/>
        <w:numPr>
          <w:ilvl w:val="0"/>
          <w:numId w:val="17"/>
        </w:numPr>
        <w:contextualSpacing/>
        <w:rPr>
          <w:rFonts w:cs="Times New Roman"/>
          <w:b/>
          <w:bCs/>
          <w:sz w:val="24"/>
          <w:szCs w:val="24"/>
        </w:rPr>
      </w:pPr>
      <w:r w:rsidRPr="0060152C">
        <w:rPr>
          <w:rFonts w:cs="Times New Roman"/>
          <w:sz w:val="24"/>
          <w:szCs w:val="24"/>
        </w:rPr>
        <w:t xml:space="preserve">Instruction includes opportunities </w:t>
      </w:r>
      <w:r>
        <w:rPr>
          <w:rFonts w:cs="Times New Roman"/>
          <w:sz w:val="24"/>
          <w:szCs w:val="24"/>
        </w:rPr>
        <w:t xml:space="preserve">to predict and explain the relative size of the product of two decimals. Students use models to check their prediction and solve. The teacher guides students to connect that multiplying a given number by a number less than one will result in a smaller number, and that multiplying a given number by a number greater than one will result in a larger number. </w:t>
      </w:r>
    </w:p>
    <w:p w14:paraId="6E22C453" w14:textId="77777777" w:rsidR="00782A0A" w:rsidRDefault="00782A0A"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For example, students solve the following problem </w:t>
      </w:r>
      <m:oMath>
        <m:r>
          <w:rPr>
            <w:rFonts w:ascii="Cambria Math" w:eastAsia="Times New Roman" w:hAnsi="Cambria Math" w:cs="Times New Roman"/>
            <w:sz w:val="24"/>
            <w:szCs w:val="24"/>
          </w:rPr>
          <m:t>0.2×0.5</m:t>
        </m:r>
      </m:oMath>
      <w:r>
        <w:rPr>
          <w:rFonts w:eastAsia="Times New Roman" w:cs="Times New Roman"/>
          <w:sz w:val="24"/>
          <w:szCs w:val="24"/>
        </w:rPr>
        <w:t xml:space="preserve">. Students should reason about the size of the decimals and connect it back to their fraction understanding and think about the multiplication sign signaling “groups of.” This expression could be interpreted as 0.2 “of” 0.5. This will help with the misconception of multiplying equals a larger product. </w:t>
      </w:r>
    </w:p>
    <w:p w14:paraId="46D2960B" w14:textId="77777777" w:rsidR="00782A0A" w:rsidRDefault="00782A0A" w:rsidP="00782A0A">
      <w:pPr>
        <w:pStyle w:val="ListParagraph"/>
        <w:widowControl/>
        <w:ind w:left="1440"/>
        <w:contextualSpacing/>
        <w:rPr>
          <w:rFonts w:eastAsia="Times New Roman" w:cs="Times New Roman"/>
          <w:sz w:val="24"/>
          <w:szCs w:val="24"/>
        </w:rPr>
      </w:pPr>
      <w:r>
        <w:rPr>
          <w:rFonts w:eastAsia="Times New Roman" w:cs="Times New Roman"/>
          <w:sz w:val="24"/>
          <w:szCs w:val="24"/>
        </w:rPr>
        <w:t xml:space="preserve">The picture below illustrates the product of 0.2 and 0.5. If the entire square is 1 unit, the gray region represents 0.5 units, and the red region represents 0.2 units. The overlap in purple contains 10 small squares, each of which represents 0.01 units. Therefore, the overlap portion contains </w:t>
      </w:r>
      <m:oMath>
        <m:r>
          <w:rPr>
            <w:rFonts w:ascii="Cambria Math" w:eastAsia="Times New Roman" w:hAnsi="Cambria Math" w:cs="Times New Roman"/>
            <w:sz w:val="24"/>
            <w:szCs w:val="24"/>
          </w:rPr>
          <m:t>10×0.01=0.10</m:t>
        </m:r>
      </m:oMath>
      <w:r>
        <w:rPr>
          <w:rFonts w:eastAsia="Times New Roman" w:cs="Times New Roman"/>
          <w:sz w:val="24"/>
          <w:szCs w:val="24"/>
        </w:rPr>
        <w:t xml:space="preserve"> units. The overlap portions show a 0.2 by 0.5 rectangle, so the number of units it contains is the product 0.2 and 0.5.  </w:t>
      </w:r>
    </w:p>
    <w:p w14:paraId="43E4E0B9" w14:textId="772BE92A" w:rsidR="00DA12C0" w:rsidRDefault="00557F93" w:rsidP="00557F93">
      <w:pPr>
        <w:spacing w:after="0" w:line="240" w:lineRule="auto"/>
        <w:ind w:left="360"/>
        <w:jc w:val="center"/>
        <w:rPr>
          <w:rFonts w:eastAsia="Times New Roman" w:cs="Times New Roman"/>
          <w:sz w:val="24"/>
          <w:szCs w:val="24"/>
        </w:rPr>
      </w:pPr>
      <w:r w:rsidRPr="00557F93">
        <w:rPr>
          <w:rFonts w:eastAsia="Times New Roman" w:cs="Times New Roman"/>
          <w:noProof/>
          <w:sz w:val="24"/>
          <w:szCs w:val="24"/>
        </w:rPr>
        <w:drawing>
          <wp:inline distT="0" distB="0" distL="0" distR="0" wp14:anchorId="53388812" wp14:editId="4EF2EC8E">
            <wp:extent cx="3115110" cy="1247949"/>
            <wp:effectExtent l="0" t="0" r="9525" b="9525"/>
            <wp:docPr id="67168722" name="Picture 1" descr="multiplication equation with area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8722" name="Picture 1" descr="multiplication equation with area model "/>
                    <pic:cNvPicPr/>
                  </pic:nvPicPr>
                  <pic:blipFill>
                    <a:blip r:embed="rId52"/>
                    <a:stretch>
                      <a:fillRect/>
                    </a:stretch>
                  </pic:blipFill>
                  <pic:spPr>
                    <a:xfrm>
                      <a:off x="0" y="0"/>
                      <a:ext cx="3115110" cy="1247949"/>
                    </a:xfrm>
                    <a:prstGeom prst="rect">
                      <a:avLst/>
                    </a:prstGeom>
                  </pic:spPr>
                </pic:pic>
              </a:graphicData>
            </a:graphic>
          </wp:inline>
        </w:drawing>
      </w:r>
    </w:p>
    <w:p w14:paraId="17FDDE06" w14:textId="7EA65B3D" w:rsidR="00983D94" w:rsidRPr="002B5CEE" w:rsidRDefault="00983D94" w:rsidP="009D7378">
      <w:pPr>
        <w:pStyle w:val="ListParagraph"/>
        <w:widowControl/>
        <w:numPr>
          <w:ilvl w:val="0"/>
          <w:numId w:val="17"/>
        </w:numPr>
        <w:contextualSpacing/>
        <w:rPr>
          <w:rFonts w:cs="Times New Roman"/>
          <w:b/>
          <w:bCs/>
          <w:sz w:val="24"/>
          <w:szCs w:val="24"/>
        </w:rPr>
      </w:pPr>
      <w:r w:rsidRPr="0060152C">
        <w:rPr>
          <w:rFonts w:cs="Times New Roman"/>
          <w:sz w:val="24"/>
          <w:szCs w:val="24"/>
        </w:rPr>
        <w:t xml:space="preserve">Instruction includes opportunities </w:t>
      </w:r>
      <w:r>
        <w:rPr>
          <w:rFonts w:cs="Times New Roman"/>
          <w:sz w:val="24"/>
          <w:szCs w:val="24"/>
        </w:rPr>
        <w:t>to predict and explain the relative size of the quotient of a decimal and a whole number or two decimals. Students use models based on place value to check their prediction and solve. The teacher guides students to connect their quotients to the number of groups or size of the groups based on the magnitude of the divisor and dividend.</w:t>
      </w:r>
    </w:p>
    <w:p w14:paraId="013B3E76" w14:textId="77777777" w:rsidR="00983D94" w:rsidRPr="009975BE" w:rsidRDefault="00983D94" w:rsidP="009D7378">
      <w:pPr>
        <w:pStyle w:val="ListParagraph"/>
        <w:widowControl/>
        <w:numPr>
          <w:ilvl w:val="1"/>
          <w:numId w:val="17"/>
        </w:numPr>
        <w:contextualSpacing/>
        <w:rPr>
          <w:rFonts w:cs="Times New Roman"/>
          <w:b/>
          <w:sz w:val="24"/>
          <w:szCs w:val="24"/>
        </w:rPr>
      </w:pPr>
      <w:r>
        <w:rPr>
          <w:rFonts w:cs="Times New Roman"/>
          <w:sz w:val="24"/>
          <w:szCs w:val="24"/>
        </w:rPr>
        <w:t xml:space="preserve">For example, students </w:t>
      </w:r>
      <w:r w:rsidRPr="7AAF2B8F">
        <w:rPr>
          <w:rFonts w:cs="Times New Roman"/>
          <w:sz w:val="24"/>
          <w:szCs w:val="24"/>
        </w:rPr>
        <w:t>may</w:t>
      </w:r>
      <w:r>
        <w:rPr>
          <w:rFonts w:cs="Times New Roman"/>
          <w:sz w:val="24"/>
          <w:szCs w:val="24"/>
        </w:rPr>
        <w:t xml:space="preserve"> use a decimal grid to solve </w:t>
      </w:r>
      <m:oMath>
        <m:r>
          <w:rPr>
            <w:rFonts w:ascii="Cambria Math" w:hAnsi="Cambria Math" w:cs="Times New Roman"/>
            <w:sz w:val="24"/>
            <w:szCs w:val="24"/>
          </w:rPr>
          <m:t>2 ÷0.4</m:t>
        </m:r>
      </m:oMath>
      <w:r>
        <w:rPr>
          <w:rFonts w:cs="Times New Roman"/>
          <w:sz w:val="24"/>
          <w:szCs w:val="24"/>
        </w:rPr>
        <w:t xml:space="preserve"> by using the following model:</w:t>
      </w:r>
    </w:p>
    <w:p w14:paraId="65DA4EBB" w14:textId="2FCE18C1" w:rsidR="00DA12C0" w:rsidRDefault="00D8788D" w:rsidP="00D8788D">
      <w:pPr>
        <w:spacing w:after="0" w:line="240" w:lineRule="auto"/>
        <w:jc w:val="center"/>
        <w:rPr>
          <w:rFonts w:eastAsia="Times New Roman" w:cs="Times New Roman"/>
          <w:sz w:val="24"/>
          <w:szCs w:val="24"/>
        </w:rPr>
      </w:pPr>
      <w:r>
        <w:rPr>
          <w:noProof/>
        </w:rPr>
        <w:drawing>
          <wp:inline distT="0" distB="0" distL="0" distR="0" wp14:anchorId="10987EB4" wp14:editId="5976A644">
            <wp:extent cx="4597636" cy="1892397"/>
            <wp:effectExtent l="0" t="0" r="0" b="0"/>
            <wp:docPr id="2089335590" name="Picture 2089335590" descr="Two groups of one hundred unit blocks. The blocks are in rows of ten. The blocks are bracketed off in groups of four rows each. There are five of thos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35590" name="Picture 2089335590" descr="Two groups of one hundred unit blocks. The blocks are in rows of ten. The blocks are bracketed off in groups of four rows each. There are five of those groups."/>
                    <pic:cNvPicPr/>
                  </pic:nvPicPr>
                  <pic:blipFill>
                    <a:blip r:embed="rId53">
                      <a:extLst>
                        <a:ext uri="{28A0092B-C50C-407E-A947-70E740481C1C}">
                          <a14:useLocalDpi xmlns:a14="http://schemas.microsoft.com/office/drawing/2010/main" val="0"/>
                        </a:ext>
                      </a:extLst>
                    </a:blip>
                    <a:stretch>
                      <a:fillRect/>
                    </a:stretch>
                  </pic:blipFill>
                  <pic:spPr>
                    <a:xfrm>
                      <a:off x="0" y="0"/>
                      <a:ext cx="4597636" cy="1892397"/>
                    </a:xfrm>
                    <a:prstGeom prst="rect">
                      <a:avLst/>
                    </a:prstGeom>
                  </pic:spPr>
                </pic:pic>
              </a:graphicData>
            </a:graphic>
          </wp:inline>
        </w:drawing>
      </w:r>
    </w:p>
    <w:p w14:paraId="18733464" w14:textId="77777777" w:rsidR="003E6B33" w:rsidRPr="002B5CEE" w:rsidRDefault="003E6B33" w:rsidP="009D7378">
      <w:pPr>
        <w:pStyle w:val="ListParagraph"/>
        <w:widowControl/>
        <w:numPr>
          <w:ilvl w:val="1"/>
          <w:numId w:val="17"/>
        </w:numPr>
        <w:contextualSpacing/>
        <w:rPr>
          <w:rFonts w:cs="Times New Roman"/>
          <w:b/>
          <w:sz w:val="24"/>
          <w:szCs w:val="24"/>
        </w:rPr>
      </w:pPr>
      <w:r>
        <w:rPr>
          <w:rFonts w:cs="Times New Roman"/>
          <w:sz w:val="24"/>
          <w:szCs w:val="24"/>
        </w:rPr>
        <w:t xml:space="preserve">For example, students </w:t>
      </w:r>
      <w:r w:rsidRPr="7AAF2B8F">
        <w:rPr>
          <w:rFonts w:cs="Times New Roman"/>
          <w:sz w:val="24"/>
          <w:szCs w:val="24"/>
        </w:rPr>
        <w:t>may</w:t>
      </w:r>
      <w:r>
        <w:rPr>
          <w:rFonts w:cs="Times New Roman"/>
          <w:sz w:val="24"/>
          <w:szCs w:val="24"/>
        </w:rPr>
        <w:t xml:space="preserve"> use a decimal grid to solve 0.4</w:t>
      </w:r>
      <m:oMath>
        <m:r>
          <w:rPr>
            <w:rFonts w:ascii="Cambria Math" w:hAnsi="Cambria Math" w:cs="Times New Roman"/>
            <w:sz w:val="24"/>
            <w:szCs w:val="24"/>
          </w:rPr>
          <m:t xml:space="preserve"> ÷8</m:t>
        </m:r>
      </m:oMath>
      <w:r>
        <w:rPr>
          <w:rFonts w:cs="Times New Roman"/>
          <w:sz w:val="24"/>
          <w:szCs w:val="24"/>
        </w:rPr>
        <w:t xml:space="preserve"> by using the following model:</w:t>
      </w:r>
    </w:p>
    <w:p w14:paraId="23EACF8F" w14:textId="145699A2" w:rsidR="00B25213" w:rsidRDefault="00E02928" w:rsidP="00E02928">
      <w:pPr>
        <w:spacing w:after="0" w:line="240" w:lineRule="auto"/>
        <w:jc w:val="center"/>
        <w:rPr>
          <w:rFonts w:eastAsia="Times New Roman" w:cs="Times New Roman"/>
          <w:sz w:val="24"/>
          <w:szCs w:val="24"/>
        </w:rPr>
      </w:pPr>
      <w:r w:rsidRPr="0037000C">
        <w:rPr>
          <w:rFonts w:cs="Times New Roman"/>
          <w:b/>
          <w:noProof/>
          <w:sz w:val="24"/>
          <w:szCs w:val="24"/>
        </w:rPr>
        <w:drawing>
          <wp:inline distT="0" distB="0" distL="0" distR="0" wp14:anchorId="5950A25C" wp14:editId="7F56E81B">
            <wp:extent cx="4140413" cy="1390721"/>
            <wp:effectExtent l="0" t="0" r="0" b="0"/>
            <wp:docPr id="865675419" name="Picture 865675419" descr="An image of one group of one hundred unit blocks. Four groups of ten are highlighted representing four tenths. Those are then highlighted in groups of eight. There are five of the groups of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75419" name="Picture 865675419" descr="An image of one group of one hundred unit blocks. Four groups of ten are highlighted representing four tenths. Those are then highlighted in groups of eight. There are five of the groups of eight."/>
                    <pic:cNvPicPr/>
                  </pic:nvPicPr>
                  <pic:blipFill>
                    <a:blip r:embed="rId54"/>
                    <a:stretch>
                      <a:fillRect/>
                    </a:stretch>
                  </pic:blipFill>
                  <pic:spPr>
                    <a:xfrm>
                      <a:off x="0" y="0"/>
                      <a:ext cx="4140413" cy="1390721"/>
                    </a:xfrm>
                    <a:prstGeom prst="rect">
                      <a:avLst/>
                    </a:prstGeom>
                  </pic:spPr>
                </pic:pic>
              </a:graphicData>
            </a:graphic>
          </wp:inline>
        </w:drawing>
      </w:r>
    </w:p>
    <w:p w14:paraId="60D0C1D3" w14:textId="77777777" w:rsidR="00315E10" w:rsidRPr="002B5CEE" w:rsidRDefault="00315E10" w:rsidP="009D7378">
      <w:pPr>
        <w:pStyle w:val="ListParagraph"/>
        <w:widowControl/>
        <w:numPr>
          <w:ilvl w:val="1"/>
          <w:numId w:val="17"/>
        </w:numPr>
        <w:contextualSpacing/>
        <w:rPr>
          <w:rFonts w:cs="Times New Roman"/>
          <w:b/>
          <w:sz w:val="24"/>
          <w:szCs w:val="24"/>
        </w:rPr>
      </w:pPr>
      <w:r>
        <w:rPr>
          <w:rFonts w:cs="Times New Roman"/>
          <w:sz w:val="24"/>
          <w:szCs w:val="24"/>
        </w:rPr>
        <w:t xml:space="preserve">For example, students </w:t>
      </w:r>
      <w:r w:rsidRPr="7AAF2B8F">
        <w:rPr>
          <w:rFonts w:cs="Times New Roman"/>
          <w:sz w:val="24"/>
          <w:szCs w:val="24"/>
        </w:rPr>
        <w:t>may</w:t>
      </w:r>
      <w:r>
        <w:rPr>
          <w:rFonts w:cs="Times New Roman"/>
          <w:sz w:val="24"/>
          <w:szCs w:val="24"/>
        </w:rPr>
        <w:t xml:space="preserve"> use a decimal grid to solve 0.54</w:t>
      </w:r>
      <m:oMath>
        <m:r>
          <w:rPr>
            <w:rFonts w:ascii="Cambria Math" w:hAnsi="Cambria Math" w:cs="Times New Roman"/>
            <w:sz w:val="24"/>
            <w:szCs w:val="24"/>
          </w:rPr>
          <m:t xml:space="preserve"> ÷0.09</m:t>
        </m:r>
      </m:oMath>
      <w:r>
        <w:rPr>
          <w:rFonts w:cs="Times New Roman"/>
          <w:sz w:val="24"/>
          <w:szCs w:val="24"/>
        </w:rPr>
        <w:t xml:space="preserve"> by using the following model:</w:t>
      </w:r>
    </w:p>
    <w:p w14:paraId="61F9CC27" w14:textId="6D0ABF32" w:rsidR="00983D94" w:rsidRDefault="004702EB" w:rsidP="00315E10">
      <w:pPr>
        <w:spacing w:after="0" w:line="240" w:lineRule="auto"/>
        <w:jc w:val="center"/>
        <w:rPr>
          <w:rFonts w:eastAsia="Times New Roman" w:cs="Times New Roman"/>
          <w:sz w:val="24"/>
          <w:szCs w:val="24"/>
        </w:rPr>
      </w:pPr>
      <w:r w:rsidRPr="00870AC9">
        <w:rPr>
          <w:rFonts w:cs="Times New Roman"/>
          <w:noProof/>
        </w:rPr>
        <w:drawing>
          <wp:inline distT="0" distB="0" distL="0" distR="0" wp14:anchorId="5055CE09" wp14:editId="4488414C">
            <wp:extent cx="3672269" cy="1496636"/>
            <wp:effectExtent l="0" t="0" r="4445" b="8890"/>
            <wp:docPr id="1966429901" name="Picture 1966429901" descr="Two groups of one hundred unit blocks. The blocks are in rows of ten. &#10;54 of those blocks are highlighted. Those 54 blocks are then highlighted in groups of nine. There are 6 groups of nine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29901" name="Picture 1966429901" descr="Two groups of one hundred unit blocks. The blocks are in rows of ten. &#10;54 of those blocks are highlighted. Those 54 blocks are then highlighted in groups of nine. There are 6 groups of nine blocks."/>
                    <pic:cNvPicPr/>
                  </pic:nvPicPr>
                  <pic:blipFill>
                    <a:blip r:embed="rId55"/>
                    <a:stretch>
                      <a:fillRect/>
                    </a:stretch>
                  </pic:blipFill>
                  <pic:spPr>
                    <a:xfrm>
                      <a:off x="0" y="0"/>
                      <a:ext cx="3695149" cy="1505961"/>
                    </a:xfrm>
                    <a:prstGeom prst="rect">
                      <a:avLst/>
                    </a:prstGeom>
                  </pic:spPr>
                </pic:pic>
              </a:graphicData>
            </a:graphic>
          </wp:inline>
        </w:drawing>
      </w:r>
    </w:p>
    <w:p w14:paraId="450688A1" w14:textId="77777777" w:rsidR="00983D94" w:rsidRDefault="00983D94" w:rsidP="001056B4">
      <w:pPr>
        <w:spacing w:after="0" w:line="240" w:lineRule="auto"/>
        <w:rPr>
          <w:rFonts w:eastAsia="Times New Roman" w:cs="Times New Roman"/>
          <w:sz w:val="24"/>
          <w:szCs w:val="24"/>
        </w:rPr>
      </w:pPr>
    </w:p>
    <w:p w14:paraId="1353AB6A" w14:textId="77777777" w:rsidR="00D96A2A" w:rsidRDefault="00D96A2A" w:rsidP="00D96A2A">
      <w:pPr>
        <w:pStyle w:val="NumberSenseHeading1"/>
      </w:pPr>
      <w:r w:rsidRPr="006B6BAE">
        <w:t>Instructional Tasks </w:t>
      </w:r>
    </w:p>
    <w:p w14:paraId="46227DA3" w14:textId="77777777" w:rsidR="00DE55C9" w:rsidRPr="009A78A2" w:rsidRDefault="00D96A2A" w:rsidP="00DE55C9">
      <w:pPr>
        <w:spacing w:after="0" w:line="240" w:lineRule="auto"/>
        <w:textAlignment w:val="baseline"/>
        <w:rPr>
          <w:rFonts w:eastAsia="Calibri" w:cs="Times New Roman"/>
          <w:i/>
          <w:sz w:val="24"/>
          <w:szCs w:val="24"/>
        </w:rPr>
      </w:pPr>
      <w:r w:rsidRPr="006B6BAE">
        <w:rPr>
          <w:rFonts w:eastAsia="Calibri" w:cs="Times New Roman"/>
          <w:bCs/>
          <w:i/>
          <w:sz w:val="24"/>
          <w:szCs w:val="24"/>
        </w:rPr>
        <w:t>Instructional Task 1</w:t>
      </w:r>
      <w:r>
        <w:rPr>
          <w:rFonts w:eastAsia="Calibri" w:cs="Times New Roman"/>
          <w:bCs/>
          <w:i/>
          <w:sz w:val="24"/>
          <w:szCs w:val="24"/>
        </w:rPr>
        <w:t xml:space="preserve"> </w:t>
      </w:r>
      <w:r w:rsidR="00DE55C9">
        <w:rPr>
          <w:rFonts w:eastAsia="Calibri" w:cs="Times New Roman"/>
          <w:i/>
          <w:sz w:val="24"/>
          <w:szCs w:val="24"/>
        </w:rPr>
        <w:t>(MTR.4.1)</w:t>
      </w:r>
    </w:p>
    <w:p w14:paraId="343AA3FE" w14:textId="77777777" w:rsidR="00DE55C9" w:rsidRPr="002229DD" w:rsidRDefault="00DE55C9" w:rsidP="00DE55C9">
      <w:pPr>
        <w:spacing w:after="0" w:line="240" w:lineRule="auto"/>
        <w:ind w:left="360"/>
        <w:contextualSpacing/>
        <w:textAlignment w:val="baseline"/>
        <w:rPr>
          <w:rFonts w:eastAsia="Times New Roman" w:cs="Times New Roman"/>
          <w:sz w:val="24"/>
          <w:szCs w:val="24"/>
        </w:rPr>
      </w:pPr>
      <w:r w:rsidRPr="002229DD">
        <w:rPr>
          <w:rFonts w:eastAsia="Times New Roman" w:cs="Times New Roman"/>
          <w:sz w:val="24"/>
          <w:szCs w:val="24"/>
        </w:rPr>
        <w:t>What is the same about the products of these expressions? What is different</w:t>
      </w:r>
      <w:r w:rsidRPr="7AAF2B8F">
        <w:rPr>
          <w:rFonts w:eastAsia="Times New Roman" w:cs="Times New Roman"/>
          <w:sz w:val="24"/>
          <w:szCs w:val="24"/>
        </w:rPr>
        <w:t>?</w:t>
      </w:r>
      <w:r w:rsidRPr="002229DD">
        <w:rPr>
          <w:rFonts w:eastAsia="Times New Roman" w:cs="Times New Roman"/>
          <w:sz w:val="24"/>
          <w:szCs w:val="24"/>
        </w:rPr>
        <w:t xml:space="preserve"> Explain.</w:t>
      </w:r>
    </w:p>
    <w:p w14:paraId="48B20F94" w14:textId="77777777" w:rsidR="00DE55C9" w:rsidRPr="002229DD" w:rsidRDefault="00DE55C9" w:rsidP="00DE55C9">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14 ×5                          0.14×0.05</m:t>
          </m:r>
        </m:oMath>
      </m:oMathPara>
    </w:p>
    <w:p w14:paraId="720C8577" w14:textId="77777777" w:rsidR="00DE55C9" w:rsidRDefault="00DE55C9" w:rsidP="00DE55C9">
      <w:pPr>
        <w:spacing w:after="0" w:line="240" w:lineRule="auto"/>
        <w:textAlignment w:val="baseline"/>
        <w:rPr>
          <w:rFonts w:eastAsia="Calibri" w:cs="Times New Roman"/>
          <w:i/>
          <w:sz w:val="24"/>
          <w:szCs w:val="24"/>
        </w:rPr>
      </w:pPr>
    </w:p>
    <w:p w14:paraId="65692B3A" w14:textId="77777777" w:rsidR="00DE55C9" w:rsidRPr="009A78A2" w:rsidRDefault="00DE55C9" w:rsidP="00DE55C9">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2 (MTR.4.1)</w:t>
      </w:r>
    </w:p>
    <w:p w14:paraId="0EAC39CC" w14:textId="77777777" w:rsidR="00DE55C9" w:rsidRPr="00E359BF" w:rsidRDefault="00DE55C9" w:rsidP="00DE55C9">
      <w:pPr>
        <w:spacing w:after="0" w:line="240" w:lineRule="auto"/>
        <w:ind w:left="360"/>
        <w:contextualSpacing/>
        <w:textAlignment w:val="baseline"/>
        <w:rPr>
          <w:rFonts w:eastAsia="Times New Roman" w:cs="Times New Roman"/>
          <w:sz w:val="24"/>
          <w:szCs w:val="24"/>
        </w:rPr>
      </w:pPr>
      <w:r w:rsidRPr="00E359BF">
        <w:rPr>
          <w:rFonts w:eastAsia="Times New Roman" w:cs="Times New Roman"/>
          <w:sz w:val="24"/>
          <w:szCs w:val="24"/>
        </w:rPr>
        <w:t>What is the same about the quotients of these expressions? What is different</w:t>
      </w:r>
      <w:r w:rsidRPr="7AAF2B8F">
        <w:rPr>
          <w:rFonts w:eastAsia="Times New Roman" w:cs="Times New Roman"/>
          <w:sz w:val="24"/>
          <w:szCs w:val="24"/>
        </w:rPr>
        <w:t>?</w:t>
      </w:r>
      <w:r w:rsidRPr="00E359BF">
        <w:rPr>
          <w:rFonts w:eastAsia="Times New Roman" w:cs="Times New Roman"/>
          <w:sz w:val="24"/>
          <w:szCs w:val="24"/>
        </w:rPr>
        <w:t xml:space="preserve"> Explain.</w:t>
      </w:r>
    </w:p>
    <w:p w14:paraId="003205E7" w14:textId="77777777" w:rsidR="00DE55C9" w:rsidRPr="002229DD" w:rsidRDefault="00DE55C9" w:rsidP="00DE55C9">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50÷25                         50÷0.25</m:t>
          </m:r>
        </m:oMath>
      </m:oMathPara>
    </w:p>
    <w:p w14:paraId="1A192AA3" w14:textId="77777777" w:rsidR="00DE55C9" w:rsidRDefault="00DE55C9" w:rsidP="00DE55C9">
      <w:pPr>
        <w:spacing w:after="0" w:line="240" w:lineRule="auto"/>
        <w:textAlignment w:val="baseline"/>
        <w:rPr>
          <w:rFonts w:eastAsia="Calibri" w:cs="Times New Roman"/>
          <w:i/>
          <w:sz w:val="24"/>
          <w:szCs w:val="24"/>
        </w:rPr>
      </w:pPr>
    </w:p>
    <w:p w14:paraId="52858023" w14:textId="77777777" w:rsidR="00DE55C9" w:rsidRPr="009A78A2" w:rsidRDefault="00DE55C9" w:rsidP="00DE55C9">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3 (MTR.5.1)</w:t>
      </w:r>
    </w:p>
    <w:p w14:paraId="6691AD83" w14:textId="77777777" w:rsidR="00DE55C9" w:rsidRDefault="00DE55C9" w:rsidP="00DE55C9">
      <w:pPr>
        <w:spacing w:after="0" w:line="240" w:lineRule="auto"/>
        <w:ind w:left="372"/>
        <w:textAlignment w:val="baseline"/>
        <w:rPr>
          <w:rFonts w:eastAsia="Times New Roman" w:cs="Times New Roman"/>
          <w:sz w:val="24"/>
          <w:szCs w:val="24"/>
        </w:rPr>
      </w:pPr>
      <w:r w:rsidRPr="002229DD">
        <w:rPr>
          <w:rFonts w:eastAsia="Times New Roman" w:cs="Times New Roman"/>
          <w:sz w:val="24"/>
          <w:szCs w:val="24"/>
        </w:rPr>
        <w:t xml:space="preserve">How can you use </w:t>
      </w:r>
      <m:oMath>
        <m:r>
          <w:rPr>
            <w:rFonts w:ascii="Cambria Math" w:eastAsia="Times New Roman" w:hAnsi="Cambria Math" w:cs="Times New Roman"/>
            <w:sz w:val="24"/>
            <w:szCs w:val="24"/>
          </w:rPr>
          <m:t>2×12=24</m:t>
        </m:r>
      </m:oMath>
      <w:r w:rsidRPr="002229DD">
        <w:rPr>
          <w:rFonts w:eastAsia="Times New Roman" w:cs="Times New Roman"/>
          <w:sz w:val="24"/>
          <w:szCs w:val="24"/>
        </w:rPr>
        <w:t xml:space="preserve"> to help you find the product of </w:t>
      </w:r>
      <m:oMath>
        <m:r>
          <w:rPr>
            <w:rFonts w:ascii="Cambria Math" w:eastAsia="Times New Roman" w:hAnsi="Cambria Math" w:cs="Times New Roman"/>
            <w:sz w:val="24"/>
            <w:szCs w:val="24"/>
          </w:rPr>
          <m:t>2×1.2</m:t>
        </m:r>
      </m:oMath>
      <w:r w:rsidRPr="002229DD">
        <w:rPr>
          <w:rFonts w:eastAsia="Times New Roman" w:cs="Times New Roman"/>
          <w:sz w:val="24"/>
          <w:szCs w:val="24"/>
        </w:rPr>
        <w:t>? Explain.</w:t>
      </w:r>
    </w:p>
    <w:p w14:paraId="72665417" w14:textId="7DBA7518" w:rsidR="00983D94" w:rsidRDefault="00983D94" w:rsidP="00DE55C9">
      <w:pPr>
        <w:spacing w:after="0" w:line="240" w:lineRule="auto"/>
        <w:rPr>
          <w:rFonts w:eastAsia="Times New Roman" w:cs="Times New Roman"/>
          <w:sz w:val="24"/>
          <w:szCs w:val="24"/>
        </w:rPr>
      </w:pPr>
    </w:p>
    <w:p w14:paraId="2D19210C" w14:textId="77777777" w:rsidR="00656029" w:rsidRPr="006B6BAE" w:rsidRDefault="00656029" w:rsidP="00656029">
      <w:pPr>
        <w:pStyle w:val="NumberSenseHeading1"/>
      </w:pPr>
      <w:r w:rsidRPr="006B6BAE">
        <w:t>Instructional </w:t>
      </w:r>
      <w:r>
        <w:t>Items</w:t>
      </w:r>
      <w:r w:rsidRPr="006B6BAE">
        <w:t> </w:t>
      </w:r>
    </w:p>
    <w:p w14:paraId="3815A440" w14:textId="77777777" w:rsidR="00656029" w:rsidRDefault="00656029" w:rsidP="00656029">
      <w:pPr>
        <w:pStyle w:val="TableParagraph"/>
        <w:spacing w:line="275" w:lineRule="exact"/>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5AD1C4D7" w14:textId="77777777" w:rsidR="00FD38F6" w:rsidRDefault="00FD38F6" w:rsidP="00FD38F6">
      <w:pPr>
        <w:spacing w:after="0" w:line="240" w:lineRule="auto"/>
        <w:ind w:left="372"/>
        <w:textAlignment w:val="baseline"/>
        <w:rPr>
          <w:rFonts w:eastAsia="Times New Roman" w:cs="Times New Roman"/>
          <w:sz w:val="24"/>
          <w:szCs w:val="24"/>
        </w:rPr>
      </w:pPr>
      <w:r w:rsidRPr="002229DD">
        <w:rPr>
          <w:rFonts w:eastAsia="Times New Roman" w:cs="Times New Roman"/>
          <w:sz w:val="24"/>
          <w:szCs w:val="24"/>
        </w:rPr>
        <w:t xml:space="preserve">Raul reasons that the product of </w:t>
      </w:r>
      <m:oMath>
        <m:r>
          <w:rPr>
            <w:rFonts w:ascii="Cambria Math" w:eastAsia="Times New Roman" w:hAnsi="Cambria Math" w:cs="Times New Roman"/>
            <w:sz w:val="24"/>
            <w:szCs w:val="24"/>
          </w:rPr>
          <m:t>82×0.56</m:t>
        </m:r>
      </m:oMath>
      <w:r w:rsidRPr="002229DD">
        <w:rPr>
          <w:rFonts w:eastAsia="Times New Roman" w:cs="Times New Roman"/>
          <w:sz w:val="24"/>
          <w:szCs w:val="24"/>
        </w:rPr>
        <w:t xml:space="preserve"> will be greater than 41 and less than 82. E</w:t>
      </w:r>
      <w:r>
        <w:rPr>
          <w:rFonts w:eastAsia="Times New Roman" w:cs="Times New Roman"/>
          <w:sz w:val="24"/>
          <w:szCs w:val="24"/>
        </w:rPr>
        <w:t>xplain</w:t>
      </w:r>
      <w:r w:rsidRPr="002229DD">
        <w:rPr>
          <w:rFonts w:eastAsia="Times New Roman" w:cs="Times New Roman"/>
          <w:sz w:val="24"/>
          <w:szCs w:val="24"/>
        </w:rPr>
        <w:t xml:space="preserve"> whether</w:t>
      </w:r>
      <w:r>
        <w:rPr>
          <w:rFonts w:eastAsia="Times New Roman" w:cs="Times New Roman"/>
          <w:sz w:val="24"/>
          <w:szCs w:val="24"/>
        </w:rPr>
        <w:t xml:space="preserve"> or not his conclusion is reasonable</w:t>
      </w:r>
      <w:r w:rsidRPr="002229DD">
        <w:rPr>
          <w:rFonts w:eastAsia="Times New Roman" w:cs="Times New Roman"/>
          <w:sz w:val="24"/>
          <w:szCs w:val="24"/>
        </w:rPr>
        <w:t>.</w:t>
      </w:r>
    </w:p>
    <w:p w14:paraId="3C7955AE" w14:textId="77777777" w:rsidR="00FD38F6" w:rsidRDefault="00FD38F6" w:rsidP="00FD38F6">
      <w:pPr>
        <w:spacing w:after="0" w:line="240" w:lineRule="auto"/>
        <w:ind w:left="372"/>
        <w:textAlignment w:val="baseline"/>
        <w:rPr>
          <w:rFonts w:eastAsia="Times New Roman" w:cs="Times New Roman"/>
          <w:sz w:val="24"/>
          <w:szCs w:val="24"/>
        </w:rPr>
      </w:pPr>
    </w:p>
    <w:p w14:paraId="15D8CB6E" w14:textId="77777777" w:rsidR="00FD38F6" w:rsidRPr="009A78A2" w:rsidRDefault="00FD38F6" w:rsidP="00FD38F6">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2</w:t>
      </w:r>
    </w:p>
    <w:p w14:paraId="3900FEEC" w14:textId="77777777" w:rsidR="00FD38F6" w:rsidRDefault="00FD38F6" w:rsidP="00FD38F6">
      <w:pPr>
        <w:spacing w:after="0" w:line="240" w:lineRule="auto"/>
        <w:ind w:left="372"/>
        <w:textAlignment w:val="baseline"/>
        <w:rPr>
          <w:rFonts w:eastAsia="Times New Roman" w:cs="Times New Roman"/>
          <w:sz w:val="24"/>
          <w:szCs w:val="24"/>
        </w:rPr>
      </w:pPr>
      <w:r>
        <w:rPr>
          <w:rFonts w:eastAsia="Times New Roman" w:cs="Times New Roman"/>
          <w:sz w:val="24"/>
          <w:szCs w:val="24"/>
        </w:rPr>
        <w:t xml:space="preserve">What is the quotient of </w:t>
      </w:r>
      <m:oMath>
        <m:r>
          <w:rPr>
            <w:rFonts w:ascii="Cambria Math" w:eastAsia="Times New Roman" w:hAnsi="Cambria Math" w:cs="Times New Roman"/>
            <w:sz w:val="24"/>
            <w:szCs w:val="24"/>
          </w:rPr>
          <m:t>66.25 ÷5</m:t>
        </m:r>
      </m:oMath>
      <w:r>
        <w:rPr>
          <w:rFonts w:eastAsia="Times New Roman" w:cs="Times New Roman"/>
          <w:sz w:val="24"/>
          <w:szCs w:val="24"/>
        </w:rPr>
        <w:t>?</w:t>
      </w:r>
    </w:p>
    <w:p w14:paraId="764073E8" w14:textId="77777777" w:rsidR="00FD38F6" w:rsidRDefault="00FD38F6" w:rsidP="00FD38F6">
      <w:pPr>
        <w:spacing w:after="0" w:line="240" w:lineRule="auto"/>
        <w:ind w:left="372"/>
        <w:textAlignment w:val="baseline"/>
        <w:rPr>
          <w:rFonts w:eastAsia="Times New Roman" w:cs="Times New Roman"/>
          <w:sz w:val="24"/>
          <w:szCs w:val="24"/>
        </w:rPr>
      </w:pPr>
    </w:p>
    <w:p w14:paraId="21AB72C2" w14:textId="77777777" w:rsidR="00FD38F6" w:rsidRPr="009A78A2" w:rsidRDefault="00FD38F6" w:rsidP="00FD38F6">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3</w:t>
      </w:r>
    </w:p>
    <w:p w14:paraId="495E5079" w14:textId="77777777" w:rsidR="00FD38F6" w:rsidRDefault="00FD38F6" w:rsidP="00FD38F6">
      <w:pPr>
        <w:spacing w:after="0" w:line="240" w:lineRule="auto"/>
        <w:ind w:left="372"/>
        <w:textAlignment w:val="baseline"/>
        <w:rPr>
          <w:rFonts w:eastAsia="Times New Roman" w:cs="Times New Roman"/>
          <w:sz w:val="24"/>
          <w:szCs w:val="24"/>
        </w:rPr>
      </w:pPr>
      <w:r>
        <w:rPr>
          <w:rFonts w:eastAsia="Times New Roman" w:cs="Times New Roman"/>
          <w:sz w:val="24"/>
          <w:szCs w:val="24"/>
        </w:rPr>
        <w:t xml:space="preserve">What is the product of </w:t>
      </w:r>
      <m:oMath>
        <m:r>
          <w:rPr>
            <w:rFonts w:ascii="Cambria Math" w:eastAsia="Times New Roman" w:hAnsi="Cambria Math" w:cs="Times New Roman"/>
            <w:sz w:val="24"/>
            <w:szCs w:val="24"/>
          </w:rPr>
          <m:t>4.6 × 0.8</m:t>
        </m:r>
      </m:oMath>
      <w:r>
        <w:rPr>
          <w:rFonts w:eastAsia="Times New Roman" w:cs="Times New Roman"/>
          <w:sz w:val="24"/>
          <w:szCs w:val="24"/>
        </w:rPr>
        <w:t>?</w:t>
      </w:r>
    </w:p>
    <w:p w14:paraId="4241FD2F" w14:textId="77777777" w:rsidR="00FD38F6" w:rsidRDefault="00FD38F6" w:rsidP="00FD38F6">
      <w:pPr>
        <w:spacing w:after="0" w:line="240" w:lineRule="auto"/>
        <w:ind w:left="372"/>
        <w:textAlignment w:val="baseline"/>
        <w:rPr>
          <w:rFonts w:eastAsia="Times New Roman" w:cs="Times New Roman"/>
          <w:sz w:val="24"/>
          <w:szCs w:val="24"/>
        </w:rPr>
      </w:pPr>
    </w:p>
    <w:p w14:paraId="789ADBFF" w14:textId="77777777" w:rsidR="00FD38F6" w:rsidRPr="009A78A2" w:rsidRDefault="00FD38F6" w:rsidP="00FD38F6">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4</w:t>
      </w:r>
    </w:p>
    <w:p w14:paraId="67F6C35D" w14:textId="77777777" w:rsidR="00FD38F6" w:rsidRDefault="00FD38F6" w:rsidP="00FD38F6">
      <w:pPr>
        <w:spacing w:after="0" w:line="240" w:lineRule="auto"/>
        <w:ind w:left="372"/>
        <w:textAlignment w:val="baseline"/>
        <w:rPr>
          <w:rFonts w:eastAsia="Times New Roman" w:cs="Times New Roman"/>
          <w:sz w:val="24"/>
          <w:szCs w:val="24"/>
        </w:rPr>
      </w:pPr>
      <w:r>
        <w:rPr>
          <w:rFonts w:eastAsia="Times New Roman" w:cs="Times New Roman"/>
          <w:sz w:val="24"/>
          <w:szCs w:val="24"/>
        </w:rPr>
        <w:t>What is the quotient of 16.32</w:t>
      </w:r>
      <m:oMath>
        <m:r>
          <w:rPr>
            <w:rFonts w:ascii="Cambria Math" w:eastAsia="Times New Roman" w:hAnsi="Cambria Math" w:cs="Times New Roman"/>
            <w:sz w:val="24"/>
            <w:szCs w:val="24"/>
          </w:rPr>
          <m:t xml:space="preserve"> ÷0.16</m:t>
        </m:r>
      </m:oMath>
      <w:r>
        <w:rPr>
          <w:rFonts w:eastAsia="Times New Roman" w:cs="Times New Roman"/>
          <w:sz w:val="24"/>
          <w:szCs w:val="24"/>
        </w:rPr>
        <w:t>?</w:t>
      </w:r>
    </w:p>
    <w:p w14:paraId="00B1BF33" w14:textId="77777777" w:rsidR="00FD38F6" w:rsidRDefault="00FD38F6" w:rsidP="00FD38F6">
      <w:pPr>
        <w:spacing w:after="0" w:line="240" w:lineRule="auto"/>
        <w:ind w:left="372"/>
        <w:textAlignment w:val="baseline"/>
        <w:rPr>
          <w:rFonts w:eastAsia="Times New Roman" w:cs="Times New Roman"/>
          <w:sz w:val="24"/>
          <w:szCs w:val="24"/>
        </w:rPr>
      </w:pPr>
    </w:p>
    <w:p w14:paraId="3E00B708" w14:textId="77777777" w:rsidR="00FD38F6" w:rsidRPr="009A78A2" w:rsidRDefault="00FD38F6" w:rsidP="00FD38F6">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5</w:t>
      </w:r>
    </w:p>
    <w:p w14:paraId="3C7A8DE4" w14:textId="77777777" w:rsidR="00FD38F6" w:rsidRDefault="00FD38F6" w:rsidP="00FD38F6">
      <w:pPr>
        <w:spacing w:after="0" w:line="240" w:lineRule="auto"/>
        <w:ind w:left="372"/>
        <w:textAlignment w:val="baseline"/>
        <w:rPr>
          <w:rFonts w:eastAsia="Times New Roman" w:cs="Times New Roman"/>
          <w:sz w:val="24"/>
          <w:szCs w:val="24"/>
        </w:rPr>
      </w:pPr>
      <w:r>
        <w:rPr>
          <w:rFonts w:eastAsia="Times New Roman" w:cs="Times New Roman"/>
          <w:sz w:val="24"/>
          <w:szCs w:val="24"/>
        </w:rPr>
        <w:t>Which of the following equations has a missing value of 4.8? Select all that apply.</w:t>
      </w:r>
    </w:p>
    <w:p w14:paraId="44A23CEB" w14:textId="77777777" w:rsidR="00FD38F6" w:rsidRPr="002B5CEE" w:rsidRDefault="00FD38F6" w:rsidP="009D7378">
      <w:pPr>
        <w:pStyle w:val="ListParagraph"/>
        <w:numPr>
          <w:ilvl w:val="0"/>
          <w:numId w:val="51"/>
        </w:numPr>
        <w:textAlignment w:val="baseline"/>
        <w:rPr>
          <w:rFonts w:eastAsia="Times New Roman" w:cs="Times New Roman"/>
          <w:sz w:val="24"/>
          <w:szCs w:val="24"/>
        </w:rPr>
      </w:pPr>
      <m:oMath>
        <m:r>
          <w:rPr>
            <w:rFonts w:ascii="Cambria Math" w:eastAsia="Times New Roman" w:hAnsi="Cambria Math" w:cs="Times New Roman"/>
            <w:sz w:val="24"/>
            <w:szCs w:val="24"/>
          </w:rPr>
          <m:t>1.6 ×3=</m:t>
        </m:r>
      </m:oMath>
      <w:r>
        <w:rPr>
          <w:rFonts w:eastAsia="Times New Roman" w:cs="Times New Roman"/>
          <w:sz w:val="24"/>
          <w:szCs w:val="24"/>
        </w:rPr>
        <w:t xml:space="preserve"> _____</w:t>
      </w:r>
    </w:p>
    <w:p w14:paraId="1F07DC17" w14:textId="77777777" w:rsidR="00FD38F6" w:rsidRPr="002B5CEE" w:rsidRDefault="00FD38F6" w:rsidP="009D7378">
      <w:pPr>
        <w:pStyle w:val="ListParagraph"/>
        <w:numPr>
          <w:ilvl w:val="0"/>
          <w:numId w:val="51"/>
        </w:numPr>
        <w:textAlignment w:val="baseline"/>
        <w:rPr>
          <w:rFonts w:eastAsia="Times New Roman" w:cs="Times New Roman"/>
          <w:sz w:val="24"/>
          <w:szCs w:val="24"/>
        </w:rPr>
      </w:pPr>
      <m:oMath>
        <m:r>
          <w:rPr>
            <w:rFonts w:ascii="Cambria Math" w:eastAsia="Times New Roman" w:hAnsi="Cambria Math" w:cs="Times New Roman"/>
            <w:sz w:val="24"/>
            <w:szCs w:val="24"/>
          </w:rPr>
          <m:t xml:space="preserve">11.52 ÷2.4= </m:t>
        </m:r>
      </m:oMath>
      <w:r>
        <w:rPr>
          <w:rFonts w:eastAsia="Times New Roman" w:cs="Times New Roman"/>
          <w:sz w:val="24"/>
          <w:szCs w:val="24"/>
        </w:rPr>
        <w:t>_____</w:t>
      </w:r>
    </w:p>
    <w:p w14:paraId="0B93143C" w14:textId="77777777" w:rsidR="00FD38F6" w:rsidRPr="002B5CEE" w:rsidRDefault="00FD38F6" w:rsidP="009D7378">
      <w:pPr>
        <w:pStyle w:val="ListParagraph"/>
        <w:numPr>
          <w:ilvl w:val="0"/>
          <w:numId w:val="51"/>
        </w:numPr>
        <w:textAlignment w:val="baseline"/>
        <w:rPr>
          <w:rFonts w:eastAsia="Times New Roman" w:cs="Times New Roman"/>
          <w:sz w:val="24"/>
          <w:szCs w:val="24"/>
        </w:rPr>
      </w:pPr>
      <m:oMath>
        <m:r>
          <w:rPr>
            <w:rFonts w:ascii="Cambria Math" w:eastAsia="Times New Roman" w:hAnsi="Cambria Math" w:cs="Times New Roman"/>
            <w:sz w:val="24"/>
            <w:szCs w:val="24"/>
          </w:rPr>
          <m:t xml:space="preserve">0.04 ×12= </m:t>
        </m:r>
      </m:oMath>
      <w:r>
        <w:rPr>
          <w:rFonts w:eastAsia="Times New Roman" w:cs="Times New Roman"/>
          <w:sz w:val="24"/>
          <w:szCs w:val="24"/>
        </w:rPr>
        <w:t>_____</w:t>
      </w:r>
    </w:p>
    <w:p w14:paraId="247BE5EA" w14:textId="77777777" w:rsidR="00FD38F6" w:rsidRPr="002B5CEE" w:rsidRDefault="00FD38F6" w:rsidP="009D7378">
      <w:pPr>
        <w:pStyle w:val="ListParagraph"/>
        <w:numPr>
          <w:ilvl w:val="0"/>
          <w:numId w:val="51"/>
        </w:numPr>
        <w:textAlignment w:val="baseline"/>
        <w:rPr>
          <w:rFonts w:eastAsia="Times New Roman" w:cs="Times New Roman"/>
          <w:sz w:val="24"/>
          <w:szCs w:val="24"/>
        </w:rPr>
      </w:pPr>
      <m:oMath>
        <m:r>
          <w:rPr>
            <w:rFonts w:ascii="Cambria Math" w:eastAsia="Times New Roman" w:hAnsi="Cambria Math" w:cs="Times New Roman"/>
            <w:sz w:val="24"/>
            <w:szCs w:val="24"/>
          </w:rPr>
          <m:t xml:space="preserve">0.96 ÷2= </m:t>
        </m:r>
      </m:oMath>
      <w:r>
        <w:rPr>
          <w:rFonts w:eastAsia="Times New Roman" w:cs="Times New Roman"/>
          <w:sz w:val="24"/>
          <w:szCs w:val="24"/>
        </w:rPr>
        <w:t>______</w:t>
      </w:r>
    </w:p>
    <w:p w14:paraId="3842F0CE" w14:textId="77777777" w:rsidR="00FD35BF" w:rsidRDefault="00FD38F6" w:rsidP="009D7378">
      <w:pPr>
        <w:pStyle w:val="ListParagraph"/>
        <w:numPr>
          <w:ilvl w:val="0"/>
          <w:numId w:val="51"/>
        </w:numPr>
        <w:textAlignment w:val="baseline"/>
        <w:rPr>
          <w:rFonts w:eastAsia="Times New Roman" w:cs="Times New Roman"/>
          <w:sz w:val="24"/>
          <w:szCs w:val="24"/>
        </w:rPr>
      </w:pPr>
      <m:oMath>
        <m:r>
          <w:rPr>
            <w:rFonts w:ascii="Cambria Math" w:eastAsia="Times New Roman" w:hAnsi="Cambria Math" w:cs="Times New Roman"/>
            <w:sz w:val="24"/>
            <w:szCs w:val="24"/>
          </w:rPr>
          <m:t xml:space="preserve">16.8 ÷3.5= </m:t>
        </m:r>
      </m:oMath>
      <w:r>
        <w:rPr>
          <w:rFonts w:eastAsia="Times New Roman" w:cs="Times New Roman"/>
          <w:sz w:val="24"/>
          <w:szCs w:val="24"/>
        </w:rPr>
        <w:t>______</w:t>
      </w:r>
    </w:p>
    <w:p w14:paraId="0AC3DAFC" w14:textId="77777777" w:rsidR="006305F5" w:rsidRPr="006B6BAE" w:rsidRDefault="006305F5" w:rsidP="006305F5">
      <w:pPr>
        <w:pStyle w:val="Style4"/>
      </w:pPr>
      <w:r w:rsidRPr="006B6BAE">
        <w:t>*The strategies, tasks and items included in the B1G-M are examples and should not be considered comprehensive.</w:t>
      </w:r>
    </w:p>
    <w:p w14:paraId="0540F080" w14:textId="77777777" w:rsidR="00DE55C9" w:rsidRDefault="00DE55C9" w:rsidP="00DE55C9">
      <w:pPr>
        <w:spacing w:after="0" w:line="240" w:lineRule="auto"/>
        <w:rPr>
          <w:rFonts w:eastAsia="Times New Roman" w:cs="Times New Roman"/>
          <w:sz w:val="24"/>
          <w:szCs w:val="24"/>
        </w:rPr>
      </w:pPr>
    </w:p>
    <w:p w14:paraId="231FB284" w14:textId="4D3322A3" w:rsidR="00314ACE" w:rsidRPr="00314ACE" w:rsidRDefault="00314ACE" w:rsidP="00314ACE">
      <w:pPr>
        <w:pStyle w:val="Heading3"/>
      </w:pPr>
      <w:bookmarkStart w:id="19" w:name="_MA.5.NSO.2.5"/>
      <w:bookmarkEnd w:id="19"/>
      <w:r>
        <w:t>MA.5</w:t>
      </w:r>
      <w:r w:rsidRPr="006B6BAE">
        <w:t>.NSO.2.</w:t>
      </w:r>
      <w:r>
        <w:t>5</w:t>
      </w:r>
    </w:p>
    <w:p w14:paraId="36EDF2C6" w14:textId="77777777" w:rsidR="00314ACE" w:rsidRDefault="00314ACE" w:rsidP="00DE55C9">
      <w:pPr>
        <w:spacing w:after="0" w:line="240" w:lineRule="auto"/>
        <w:rPr>
          <w:rFonts w:eastAsia="Times New Roman" w:cs="Times New Roman"/>
          <w:sz w:val="24"/>
          <w:szCs w:val="24"/>
        </w:rPr>
      </w:pPr>
    </w:p>
    <w:p w14:paraId="2596E329" w14:textId="77777777" w:rsidR="00EA4D27" w:rsidRPr="006B6BAE" w:rsidRDefault="00EA4D27" w:rsidP="00EA4D27">
      <w:pPr>
        <w:pStyle w:val="NumberSenseHeading1"/>
      </w:pPr>
      <w:r w:rsidRPr="006B6BAE">
        <w:t>Benchmark</w:t>
      </w:r>
    </w:p>
    <w:p w14:paraId="28956D1E" w14:textId="3D5B7472" w:rsidR="00EA4D27" w:rsidRPr="00687F4C" w:rsidRDefault="00C955D5" w:rsidP="00EA4D27">
      <w:pPr>
        <w:pStyle w:val="Style3"/>
      </w:pPr>
      <w:r w:rsidRPr="00E359BF">
        <w:rPr>
          <w:color w:val="000000"/>
        </w:rPr>
        <w:t>MA.5.NSO.2.5</w:t>
      </w:r>
      <w:r w:rsidR="00EA4D27" w:rsidRPr="008A21FB">
        <w:tab/>
      </w:r>
      <w:r w:rsidR="00FC54B5" w:rsidRPr="00E359BF">
        <w:rPr>
          <w:color w:val="000000"/>
        </w:rPr>
        <w:t>Multiply and divide a multi-digit number with decimals to the tenths by one-tenth and one-hundredth with procedural reliability.</w:t>
      </w:r>
    </w:p>
    <w:p w14:paraId="0787EDD8" w14:textId="7CC14FC5" w:rsidR="00EA4D27" w:rsidRPr="00687F4C" w:rsidRDefault="00EA4D27" w:rsidP="00EA4D27">
      <w:pPr>
        <w:pStyle w:val="Normal11"/>
        <w:ind w:left="1584" w:hanging="864"/>
        <w:rPr>
          <w:rStyle w:val="normaltextrun"/>
          <w:rFonts w:eastAsia="Calibri"/>
        </w:rPr>
      </w:pPr>
      <w:r w:rsidRPr="00687F4C">
        <w:rPr>
          <w:rStyle w:val="normaltextrun"/>
          <w:rFonts w:eastAsia="Calibri"/>
          <w:i/>
          <w:iCs/>
        </w:rPr>
        <w:t>Example</w:t>
      </w:r>
      <w:r>
        <w:rPr>
          <w:i/>
        </w:rPr>
        <w:t xml:space="preserve">: </w:t>
      </w:r>
      <w:r w:rsidR="001027E1" w:rsidRPr="00E359BF">
        <w:rPr>
          <w:rFonts w:eastAsia="Calibri"/>
        </w:rPr>
        <w:t xml:space="preserve">The number </w:t>
      </w:r>
      <m:oMath>
        <m:r>
          <w:rPr>
            <w:rFonts w:ascii="Cambria Math" w:eastAsia="Calibri" w:hAnsi="Cambria Math"/>
          </w:rPr>
          <m:t>12.3</m:t>
        </m:r>
      </m:oMath>
      <w:r w:rsidR="001027E1" w:rsidRPr="00E359BF">
        <w:rPr>
          <w:rFonts w:eastAsia="Calibri"/>
        </w:rPr>
        <w:t xml:space="preserve"> divided by </w:t>
      </w:r>
      <m:oMath>
        <m:r>
          <w:rPr>
            <w:rFonts w:ascii="Cambria Math" w:eastAsia="Calibri" w:hAnsi="Cambria Math"/>
          </w:rPr>
          <m:t>0.01</m:t>
        </m:r>
      </m:oMath>
      <w:r w:rsidR="001027E1" w:rsidRPr="00E359BF">
        <w:rPr>
          <w:rFonts w:eastAsia="Calibri"/>
        </w:rPr>
        <w:t xml:space="preserve"> can be thought of as </w:t>
      </w:r>
      <m:oMath>
        <m:r>
          <w:rPr>
            <w:rFonts w:ascii="Cambria Math" w:eastAsia="Calibri" w:hAnsi="Cambria Math"/>
          </w:rPr>
          <m:t>?×0.01=12.3</m:t>
        </m:r>
      </m:oMath>
      <w:r w:rsidR="001027E1" w:rsidRPr="00E359BF">
        <w:rPr>
          <w:rFonts w:eastAsia="Calibri"/>
        </w:rPr>
        <w:t xml:space="preserve"> to determine the quotient is </w:t>
      </w:r>
      <m:oMath>
        <m:r>
          <w:rPr>
            <w:rFonts w:ascii="Cambria Math" w:eastAsia="Calibri" w:hAnsi="Cambria Math"/>
          </w:rPr>
          <m:t>1,230</m:t>
        </m:r>
      </m:oMath>
      <w:r w:rsidR="001027E1" w:rsidRPr="00E359BF">
        <w:rPr>
          <w:rFonts w:eastAsia="Calibri"/>
        </w:rPr>
        <w:t>.</w:t>
      </w:r>
    </w:p>
    <w:p w14:paraId="04BC3810" w14:textId="77777777" w:rsidR="00EA4D27" w:rsidRDefault="00EA4D27" w:rsidP="00EA4D27">
      <w:pPr>
        <w:spacing w:after="0" w:line="240" w:lineRule="auto"/>
        <w:rPr>
          <w:rFonts w:eastAsia="Times New Roman" w:cs="Times New Roman"/>
          <w:color w:val="000000"/>
          <w:u w:val="single"/>
        </w:rPr>
      </w:pPr>
    </w:p>
    <w:p w14:paraId="43BF60F4" w14:textId="77777777" w:rsidR="00EA4D27" w:rsidRPr="006B6BAE" w:rsidRDefault="00EA4D27" w:rsidP="00EA4D27">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0260ED7" w14:textId="3F1643D9" w:rsidR="00DE55C9" w:rsidRDefault="00EA4D27" w:rsidP="00503C63">
      <w:pPr>
        <w:pStyle w:val="paragraph"/>
        <w:spacing w:before="0" w:beforeAutospacing="0" w:after="0" w:afterAutospacing="0"/>
        <w:textAlignment w:val="baseline"/>
      </w:pPr>
      <w:r w:rsidRPr="006B6BAE">
        <w:rPr>
          <w:rStyle w:val="normaltextrun"/>
          <w:rFonts w:eastAsia="Calibri"/>
          <w:i/>
          <w:iCs/>
          <w:sz w:val="22"/>
          <w:szCs w:val="22"/>
        </w:rPr>
        <w:t>Clarification 1:</w:t>
      </w:r>
      <w:r w:rsidRPr="006B6BAE">
        <w:rPr>
          <w:rStyle w:val="normaltextrun"/>
          <w:rFonts w:eastAsia="Calibri"/>
          <w:sz w:val="22"/>
          <w:szCs w:val="22"/>
        </w:rPr>
        <w:t xml:space="preserve"> </w:t>
      </w:r>
      <w:r w:rsidR="00503C63" w:rsidRPr="00E359BF">
        <w:rPr>
          <w:rFonts w:eastAsia="Calibri"/>
          <w:iCs/>
        </w:rPr>
        <w:t>Instruction focuses on the place value of the digit when multiplying or dividing.</w:t>
      </w:r>
    </w:p>
    <w:p w14:paraId="238C7DBE" w14:textId="77777777" w:rsidR="00DE55C9" w:rsidRDefault="00DE55C9" w:rsidP="00DE55C9">
      <w:pPr>
        <w:spacing w:after="0" w:line="240" w:lineRule="auto"/>
        <w:rPr>
          <w:rFonts w:eastAsia="Times New Roman" w:cs="Times New Roman"/>
          <w:sz w:val="24"/>
          <w:szCs w:val="24"/>
        </w:rPr>
      </w:pPr>
    </w:p>
    <w:p w14:paraId="74759A16" w14:textId="77777777" w:rsidR="00491CC9" w:rsidRPr="006B6BAE" w:rsidRDefault="00491CC9" w:rsidP="00491CC9">
      <w:pPr>
        <w:pStyle w:val="NumberSenseHeading1"/>
      </w:pPr>
      <w:r>
        <w:t xml:space="preserve">Connecting </w:t>
      </w:r>
      <w:r w:rsidRPr="006B6BAE">
        <w:t>Benchmark</w:t>
      </w:r>
      <w:r>
        <w:t>s/</w:t>
      </w:r>
      <w:r w:rsidRPr="006B6BAE">
        <w:t>Horizontal Alignment</w:t>
      </w:r>
      <w:r>
        <w:t xml:space="preserve">        </w:t>
      </w:r>
    </w:p>
    <w:p w14:paraId="74759406" w14:textId="77777777" w:rsidR="00004D35" w:rsidRPr="002229DD" w:rsidRDefault="00004D35"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MA.5.NSO.1.1, MA.5.NSO.1.2, MA.5.NSO.1.3, MA.5.NSO.1.4</w:t>
      </w:r>
    </w:p>
    <w:p w14:paraId="5DBCAC2E" w14:textId="77777777" w:rsidR="00004D35" w:rsidRDefault="00004D35" w:rsidP="009D7378">
      <w:pPr>
        <w:widowControl w:val="0"/>
        <w:numPr>
          <w:ilvl w:val="0"/>
          <w:numId w:val="15"/>
        </w:numPr>
        <w:spacing w:after="0" w:line="240" w:lineRule="auto"/>
        <w:contextualSpacing/>
        <w:rPr>
          <w:rFonts w:eastAsia="Times New Roman" w:cs="Times New Roman"/>
          <w:sz w:val="24"/>
          <w:szCs w:val="24"/>
        </w:rPr>
      </w:pPr>
      <w:r w:rsidRPr="0056349E">
        <w:rPr>
          <w:rFonts w:eastAsia="Times New Roman" w:cs="Times New Roman"/>
          <w:sz w:val="24"/>
          <w:szCs w:val="24"/>
        </w:rPr>
        <w:t>MA.5.FR.2.3</w:t>
      </w:r>
    </w:p>
    <w:p w14:paraId="2A26403F" w14:textId="77777777" w:rsidR="00004D35" w:rsidRDefault="00004D35" w:rsidP="009D7378">
      <w:pPr>
        <w:widowControl w:val="0"/>
        <w:numPr>
          <w:ilvl w:val="0"/>
          <w:numId w:val="15"/>
        </w:numPr>
        <w:spacing w:after="0" w:line="240" w:lineRule="auto"/>
        <w:contextualSpacing/>
        <w:rPr>
          <w:rFonts w:eastAsia="Times New Roman" w:cs="Times New Roman"/>
          <w:sz w:val="24"/>
          <w:szCs w:val="24"/>
        </w:rPr>
      </w:pPr>
      <w:r w:rsidRPr="0056349E">
        <w:rPr>
          <w:rFonts w:eastAsia="Times New Roman" w:cs="Times New Roman"/>
          <w:sz w:val="24"/>
          <w:szCs w:val="24"/>
        </w:rPr>
        <w:t>MA.5.AR.2.2</w:t>
      </w:r>
      <w:r>
        <w:rPr>
          <w:rFonts w:eastAsia="Times New Roman" w:cs="Times New Roman"/>
          <w:sz w:val="24"/>
          <w:szCs w:val="24"/>
        </w:rPr>
        <w:t>, MA.5.AR.2.3</w:t>
      </w:r>
    </w:p>
    <w:p w14:paraId="187B7B12" w14:textId="77777777" w:rsidR="00004D35" w:rsidRDefault="00004D35"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MA.5.M.1.1</w:t>
      </w:r>
    </w:p>
    <w:p w14:paraId="542D0E45" w14:textId="77777777" w:rsidR="00004D35" w:rsidRDefault="00004D35"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MA.5.M.2.1</w:t>
      </w:r>
    </w:p>
    <w:p w14:paraId="5F8957C3" w14:textId="77777777" w:rsidR="00004D35" w:rsidRDefault="00004D35"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MA.5.GR.2.1</w:t>
      </w:r>
    </w:p>
    <w:p w14:paraId="1FB397EA" w14:textId="77777777" w:rsidR="00491CC9" w:rsidRPr="006B6BAE" w:rsidRDefault="00491CC9" w:rsidP="00491CC9">
      <w:pPr>
        <w:widowControl w:val="0"/>
        <w:spacing w:after="0" w:line="240" w:lineRule="auto"/>
        <w:ind w:left="720"/>
        <w:contextualSpacing/>
        <w:rPr>
          <w:rFonts w:eastAsia="Times New Roman" w:cs="Times New Roman"/>
          <w:sz w:val="24"/>
          <w:szCs w:val="24"/>
        </w:rPr>
      </w:pPr>
    </w:p>
    <w:p w14:paraId="47D7BBA8" w14:textId="77777777" w:rsidR="00491CC9" w:rsidRDefault="00491CC9" w:rsidP="00491CC9">
      <w:pPr>
        <w:pStyle w:val="NumberSenseHeading1"/>
      </w:pPr>
      <w:r w:rsidRPr="009C58CD">
        <w:t>Terms</w:t>
      </w:r>
      <w:r w:rsidRPr="006B6BAE">
        <w:t> from the K-12 Glossary </w:t>
      </w:r>
    </w:p>
    <w:p w14:paraId="5773C193" w14:textId="77777777" w:rsidR="005A61F2" w:rsidRDefault="005A61F2" w:rsidP="009D7378">
      <w:pPr>
        <w:numPr>
          <w:ilvl w:val="0"/>
          <w:numId w:val="15"/>
        </w:numPr>
        <w:spacing w:after="0" w:line="240" w:lineRule="auto"/>
        <w:textAlignment w:val="baseline"/>
        <w:rPr>
          <w:rFonts w:cs="Times New Roman"/>
          <w:sz w:val="24"/>
          <w:szCs w:val="24"/>
        </w:rPr>
      </w:pPr>
      <w:r>
        <w:rPr>
          <w:rFonts w:cs="Times New Roman"/>
          <w:sz w:val="24"/>
          <w:szCs w:val="24"/>
        </w:rPr>
        <w:t>Dividend</w:t>
      </w:r>
    </w:p>
    <w:p w14:paraId="0ED5F7A7" w14:textId="77777777" w:rsidR="005A61F2" w:rsidRPr="002B5CEE" w:rsidRDefault="005A61F2" w:rsidP="009D7378">
      <w:pPr>
        <w:numPr>
          <w:ilvl w:val="0"/>
          <w:numId w:val="15"/>
        </w:numPr>
        <w:spacing w:after="0" w:line="240" w:lineRule="auto"/>
        <w:textAlignment w:val="baseline"/>
        <w:rPr>
          <w:rFonts w:cs="Times New Roman"/>
          <w:sz w:val="24"/>
          <w:szCs w:val="24"/>
        </w:rPr>
      </w:pPr>
      <w:r w:rsidRPr="00366135">
        <w:rPr>
          <w:rFonts w:cs="Times New Roman"/>
          <w:sz w:val="24"/>
          <w:szCs w:val="24"/>
        </w:rPr>
        <w:t>Divisor</w:t>
      </w:r>
    </w:p>
    <w:p w14:paraId="418A6D94" w14:textId="77777777" w:rsidR="005A61F2" w:rsidRPr="00E359BF" w:rsidRDefault="005A61F2"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E359BF">
        <w:rPr>
          <w:rFonts w:eastAsia="Times New Roman" w:cs="Times New Roman"/>
          <w:sz w:val="24"/>
          <w:szCs w:val="24"/>
        </w:rPr>
        <w:t xml:space="preserve">quation </w:t>
      </w:r>
    </w:p>
    <w:p w14:paraId="769A8B2C" w14:textId="77777777" w:rsidR="005A61F2" w:rsidRPr="00E359BF" w:rsidRDefault="005A61F2"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E359BF">
        <w:rPr>
          <w:rFonts w:eastAsia="Times New Roman" w:cs="Times New Roman"/>
          <w:sz w:val="24"/>
          <w:szCs w:val="24"/>
        </w:rPr>
        <w:t>xpression</w:t>
      </w:r>
    </w:p>
    <w:p w14:paraId="1244B9AD" w14:textId="77777777" w:rsidR="00491CC9" w:rsidRPr="009C58CD" w:rsidRDefault="00491CC9" w:rsidP="00491CC9">
      <w:pPr>
        <w:pStyle w:val="ListParagraph"/>
        <w:ind w:left="565"/>
        <w:textAlignment w:val="baseline"/>
        <w:rPr>
          <w:rFonts w:eastAsia="Times New Roman" w:cs="Times New Roman"/>
          <w:sz w:val="24"/>
          <w:szCs w:val="24"/>
        </w:rPr>
      </w:pPr>
    </w:p>
    <w:p w14:paraId="7193EF9F" w14:textId="77777777" w:rsidR="00491CC9" w:rsidRPr="00775194" w:rsidRDefault="00491CC9" w:rsidP="00491CC9">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491CC9" w:rsidRPr="006B6BAE" w14:paraId="714F64F2" w14:textId="77777777" w:rsidTr="007447C6">
        <w:trPr>
          <w:trHeight w:val="657"/>
        </w:trPr>
        <w:tc>
          <w:tcPr>
            <w:tcW w:w="2692" w:type="pct"/>
            <w:shd w:val="clear" w:color="auto" w:fill="auto"/>
            <w:hideMark/>
          </w:tcPr>
          <w:p w14:paraId="535C956E" w14:textId="77777777" w:rsidR="00491CC9" w:rsidRPr="006B6BAE" w:rsidRDefault="00491CC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9C71543" w14:textId="2373131E" w:rsidR="00491CC9" w:rsidRPr="007447C6" w:rsidRDefault="00491CC9" w:rsidP="007447C6">
            <w:pPr>
              <w:pStyle w:val="ListParagraph"/>
              <w:numPr>
                <w:ilvl w:val="0"/>
                <w:numId w:val="52"/>
              </w:numPr>
              <w:textAlignment w:val="baseline"/>
              <w:rPr>
                <w:rFonts w:eastAsia="Times New Roman" w:cs="Times New Roman"/>
                <w:color w:val="000000" w:themeColor="text1"/>
                <w:sz w:val="24"/>
                <w:szCs w:val="24"/>
              </w:rPr>
            </w:pPr>
            <w:r w:rsidRPr="001331D4">
              <w:rPr>
                <w:spacing w:val="-2"/>
                <w:sz w:val="24"/>
              </w:rPr>
              <w:t>MA.</w:t>
            </w:r>
            <w:r w:rsidR="003228B4" w:rsidRPr="00E359BF">
              <w:rPr>
                <w:rFonts w:eastAsia="Times New Roman" w:cs="Times New Roman"/>
                <w:sz w:val="24"/>
                <w:szCs w:val="24"/>
              </w:rPr>
              <w:t>4.NSO.2.6</w:t>
            </w:r>
          </w:p>
        </w:tc>
        <w:tc>
          <w:tcPr>
            <w:tcW w:w="2308" w:type="pct"/>
            <w:shd w:val="clear" w:color="auto" w:fill="auto"/>
          </w:tcPr>
          <w:p w14:paraId="758790DD" w14:textId="77777777" w:rsidR="00491CC9" w:rsidRPr="006B6BAE" w:rsidRDefault="00491CC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0C99B16" w14:textId="4F0D5B9E" w:rsidR="00491CC9" w:rsidRPr="007447C6" w:rsidRDefault="00491CC9" w:rsidP="007447C6">
            <w:pPr>
              <w:pStyle w:val="ListParagraph"/>
              <w:numPr>
                <w:ilvl w:val="0"/>
                <w:numId w:val="52"/>
              </w:numPr>
              <w:textAlignment w:val="baseline"/>
              <w:rPr>
                <w:rFonts w:eastAsia="Times New Roman" w:cs="Times New Roman"/>
                <w:color w:val="000000" w:themeColor="text1"/>
                <w:sz w:val="24"/>
                <w:szCs w:val="24"/>
              </w:rPr>
            </w:pPr>
            <w:r w:rsidRPr="003367BF">
              <w:rPr>
                <w:spacing w:val="-2"/>
                <w:sz w:val="24"/>
              </w:rPr>
              <w:t>MA.</w:t>
            </w:r>
            <w:r w:rsidR="000E54EF" w:rsidRPr="000E54EF">
              <w:rPr>
                <w:spacing w:val="-2"/>
                <w:sz w:val="24"/>
              </w:rPr>
              <w:t>6.NSO.2.1</w:t>
            </w:r>
          </w:p>
        </w:tc>
      </w:tr>
    </w:tbl>
    <w:p w14:paraId="0DE07C79" w14:textId="77777777" w:rsidR="00491CC9" w:rsidRPr="006B6BAE" w:rsidRDefault="00491CC9" w:rsidP="00491CC9">
      <w:pPr>
        <w:pStyle w:val="NumberSenseHeading1"/>
      </w:pPr>
      <w:r w:rsidRPr="006B6BAE">
        <w:t xml:space="preserve">Purpose and Instructional Strategies </w:t>
      </w:r>
    </w:p>
    <w:p w14:paraId="087782A2" w14:textId="77777777" w:rsidR="00E87B77" w:rsidRPr="00E359BF" w:rsidRDefault="00E87B77" w:rsidP="00E87B77">
      <w:pPr>
        <w:spacing w:after="0" w:line="240" w:lineRule="auto"/>
        <w:contextualSpacing/>
        <w:textAlignment w:val="baseline"/>
        <w:rPr>
          <w:rFonts w:eastAsia="Times New Roman" w:cs="Times New Roman"/>
          <w:sz w:val="24"/>
          <w:szCs w:val="24"/>
        </w:rPr>
      </w:pPr>
      <w:r w:rsidRPr="00E359BF">
        <w:rPr>
          <w:rFonts w:eastAsia="Times New Roman" w:cs="Times New Roman"/>
          <w:sz w:val="24"/>
          <w:szCs w:val="24"/>
        </w:rPr>
        <w:t xml:space="preserve">The purpose of this benchmark is for students to multiply multi-digit numbers with decimals to the tenths </w:t>
      </w:r>
      <w:r>
        <w:rPr>
          <w:rFonts w:eastAsia="Times New Roman" w:cs="Times New Roman"/>
          <w:sz w:val="24"/>
          <w:szCs w:val="24"/>
        </w:rPr>
        <w:t>by 0.1 and by 0.01</w:t>
      </w:r>
      <w:r w:rsidRPr="00E359BF">
        <w:rPr>
          <w:rFonts w:eastAsia="Times New Roman" w:cs="Times New Roman"/>
          <w:sz w:val="24"/>
          <w:szCs w:val="24"/>
        </w:rPr>
        <w:t xml:space="preserve"> with procedural reliability. Procedural reliability refers to the ability for students to develop an accurate, reliable method that aligns with a student’s understanding and learning style. </w:t>
      </w:r>
      <w:r>
        <w:rPr>
          <w:rFonts w:eastAsia="Times New Roman" w:cs="Times New Roman"/>
          <w:sz w:val="24"/>
          <w:szCs w:val="24"/>
        </w:rPr>
        <w:t>Procedural f</w:t>
      </w:r>
      <w:r w:rsidRPr="00E359BF">
        <w:rPr>
          <w:rFonts w:eastAsia="Times New Roman" w:cs="Times New Roman"/>
          <w:sz w:val="24"/>
          <w:szCs w:val="24"/>
        </w:rPr>
        <w:t xml:space="preserve">luency of multiplying and dividing multi-digit whole numbers with </w:t>
      </w:r>
      <w:r>
        <w:rPr>
          <w:rFonts w:eastAsia="Times New Roman" w:cs="Times New Roman"/>
          <w:sz w:val="24"/>
          <w:szCs w:val="24"/>
        </w:rPr>
        <w:t>decimals is not expected until G</w:t>
      </w:r>
      <w:r w:rsidRPr="00E359BF">
        <w:rPr>
          <w:rFonts w:eastAsia="Times New Roman" w:cs="Times New Roman"/>
          <w:sz w:val="24"/>
          <w:szCs w:val="24"/>
        </w:rPr>
        <w:t>rade 6</w:t>
      </w:r>
      <w:r>
        <w:rPr>
          <w:rFonts w:eastAsia="Times New Roman" w:cs="Times New Roman"/>
          <w:sz w:val="24"/>
          <w:szCs w:val="24"/>
        </w:rPr>
        <w:t xml:space="preserve"> (</w:t>
      </w:r>
      <w:r w:rsidRPr="00E359BF">
        <w:rPr>
          <w:rFonts w:eastAsia="Times New Roman" w:cs="Times New Roman"/>
          <w:sz w:val="24"/>
          <w:szCs w:val="24"/>
        </w:rPr>
        <w:t>MA.6.NSO.2.1</w:t>
      </w:r>
      <w:r>
        <w:rPr>
          <w:rFonts w:eastAsia="Times New Roman" w:cs="Times New Roman"/>
          <w:sz w:val="24"/>
          <w:szCs w:val="24"/>
        </w:rPr>
        <w:t>)</w:t>
      </w:r>
      <w:r w:rsidRPr="00E359BF">
        <w:rPr>
          <w:rFonts w:eastAsia="Times New Roman" w:cs="Times New Roman"/>
          <w:sz w:val="24"/>
          <w:szCs w:val="24"/>
        </w:rPr>
        <w:t>.</w:t>
      </w:r>
    </w:p>
    <w:p w14:paraId="6BDB4063" w14:textId="77777777" w:rsidR="00E87B77" w:rsidRPr="0021756A" w:rsidRDefault="00E87B77" w:rsidP="009D7378">
      <w:pPr>
        <w:pStyle w:val="ListParagraph"/>
        <w:numPr>
          <w:ilvl w:val="0"/>
          <w:numId w:val="14"/>
        </w:numPr>
        <w:contextualSpacing/>
        <w:textAlignment w:val="baseline"/>
        <w:rPr>
          <w:rFonts w:eastAsia="Times New Roman" w:cs="Times New Roman"/>
          <w:sz w:val="24"/>
          <w:szCs w:val="24"/>
        </w:rPr>
      </w:pPr>
      <w:r w:rsidRPr="0021756A">
        <w:rPr>
          <w:rFonts w:eastAsia="Times New Roman" w:cs="Times New Roman"/>
          <w:sz w:val="24"/>
          <w:szCs w:val="24"/>
        </w:rPr>
        <w:t>When multiplying and dividing, students should continue to use the number sense strategies built in MA.</w:t>
      </w:r>
      <w:r>
        <w:rPr>
          <w:rFonts w:eastAsia="Times New Roman" w:cs="Times New Roman"/>
          <w:sz w:val="24"/>
          <w:szCs w:val="24"/>
        </w:rPr>
        <w:t>5.NSO.2.4 (estimation, rounding and</w:t>
      </w:r>
      <w:r w:rsidRPr="0021756A">
        <w:rPr>
          <w:rFonts w:eastAsia="Times New Roman" w:cs="Times New Roman"/>
          <w:sz w:val="24"/>
          <w:szCs w:val="24"/>
        </w:rPr>
        <w:t xml:space="preserve"> exploring place value relationships). Using these strategies will help students predict reasonable solutions and determine whether their solutions make sense after solving.</w:t>
      </w:r>
    </w:p>
    <w:p w14:paraId="5542175D" w14:textId="77777777" w:rsidR="00E87B77" w:rsidRPr="0021756A" w:rsidRDefault="00E87B77" w:rsidP="009D7378">
      <w:pPr>
        <w:pStyle w:val="ListParagraph"/>
        <w:numPr>
          <w:ilvl w:val="0"/>
          <w:numId w:val="14"/>
        </w:numPr>
        <w:contextualSpacing/>
        <w:textAlignment w:val="baseline"/>
        <w:rPr>
          <w:rFonts w:eastAsia="Times New Roman" w:cs="Times New Roman"/>
          <w:sz w:val="24"/>
          <w:szCs w:val="24"/>
        </w:rPr>
      </w:pPr>
      <w:r w:rsidRPr="0021756A">
        <w:rPr>
          <w:rFonts w:eastAsia="Times New Roman" w:cs="Times New Roman"/>
          <w:sz w:val="24"/>
          <w:szCs w:val="24"/>
        </w:rPr>
        <w:t xml:space="preserve">During instruction, students should see the relationship between multiplying and dividing multi-digit numbers with decimals to multiplying and dividing by whole numbers. Students extend their understanding to generalize patterns that exist when multiplying or dividing by 10 or 100 </w:t>
      </w:r>
      <w:r w:rsidRPr="00F25442">
        <w:rPr>
          <w:rFonts w:eastAsia="Times New Roman" w:cs="Times New Roman"/>
          <w:i/>
          <w:sz w:val="24"/>
          <w:szCs w:val="24"/>
        </w:rPr>
        <w:t>(MTR.5.1)</w:t>
      </w:r>
      <w:r w:rsidRPr="0021756A">
        <w:rPr>
          <w:rFonts w:eastAsia="Times New Roman" w:cs="Times New Roman"/>
          <w:sz w:val="24"/>
          <w:szCs w:val="24"/>
        </w:rPr>
        <w:t>.</w:t>
      </w:r>
    </w:p>
    <w:p w14:paraId="63873F4C" w14:textId="77777777" w:rsidR="00E87B77" w:rsidRPr="00032C0F" w:rsidRDefault="00E87B77" w:rsidP="009D7378">
      <w:pPr>
        <w:pStyle w:val="ListParagraph"/>
        <w:numPr>
          <w:ilvl w:val="0"/>
          <w:numId w:val="14"/>
        </w:numPr>
        <w:contextualSpacing/>
        <w:rPr>
          <w:rFonts w:eastAsiaTheme="minorEastAsia" w:cs="Times New Roman"/>
          <w:sz w:val="24"/>
          <w:szCs w:val="24"/>
        </w:rPr>
      </w:pPr>
      <w:r w:rsidRPr="0021756A">
        <w:rPr>
          <w:rFonts w:eastAsia="Calibri" w:cs="Times New Roman"/>
          <w:sz w:val="24"/>
          <w:szCs w:val="24"/>
        </w:rPr>
        <w:t xml:space="preserve">Instruction </w:t>
      </w:r>
      <w:r>
        <w:rPr>
          <w:rFonts w:eastAsia="Calibri" w:cs="Times New Roman"/>
          <w:sz w:val="24"/>
          <w:szCs w:val="24"/>
        </w:rPr>
        <w:t>includes</w:t>
      </w:r>
      <w:r w:rsidRPr="0021756A">
        <w:rPr>
          <w:rFonts w:eastAsia="Calibri" w:cs="Times New Roman"/>
          <w:sz w:val="24"/>
          <w:szCs w:val="24"/>
        </w:rPr>
        <w:t xml:space="preserve"> the language that the “digits shift” relative to the position of the decimal point as long as there is an accompanying explanation. An instructional strategy that helps students see this is by putting digits on sticky notes or cards and showing how the values shift (or the decimal point moves) when multiplying by a power of ten. </w:t>
      </w:r>
    </w:p>
    <w:p w14:paraId="569431C1" w14:textId="77777777" w:rsidR="00E87B77" w:rsidRPr="00FD35BF" w:rsidRDefault="00E87B77" w:rsidP="009D7378">
      <w:pPr>
        <w:pStyle w:val="ListParagraph"/>
        <w:numPr>
          <w:ilvl w:val="1"/>
          <w:numId w:val="14"/>
        </w:numPr>
        <w:contextualSpacing/>
        <w:rPr>
          <w:rFonts w:eastAsiaTheme="minorEastAsia" w:cs="Times New Roman"/>
          <w:sz w:val="24"/>
          <w:szCs w:val="24"/>
        </w:rPr>
      </w:pPr>
      <w:r w:rsidRPr="0021756A">
        <w:rPr>
          <w:rFonts w:eastAsia="Calibri" w:cs="Times New Roman"/>
          <w:sz w:val="24"/>
          <w:szCs w:val="24"/>
        </w:rPr>
        <w:t xml:space="preserve">For example, a teacher may show one card with a 3 and another with a 5, and place them on the left and right of a decimal point on a blank place value chart. The teacher may then ask students to multiply by ten and shift both digits one place left to show the equation </w:t>
      </w:r>
      <m:oMath>
        <m:r>
          <w:rPr>
            <w:rFonts w:ascii="Cambria Math" w:eastAsia="Calibri" w:hAnsi="Cambria Math" w:cs="Times New Roman"/>
            <w:sz w:val="24"/>
            <w:szCs w:val="24"/>
          </w:rPr>
          <m:t>3.5×10=35</m:t>
        </m:r>
      </m:oMath>
      <w:r w:rsidRPr="0021756A">
        <w:rPr>
          <w:rFonts w:eastAsia="Calibri" w:cs="Times New Roman"/>
          <w:sz w:val="24"/>
          <w:szCs w:val="24"/>
        </w:rPr>
        <w:t xml:space="preserve">. They  may ask students to multiply by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21756A">
        <w:rPr>
          <w:rFonts w:eastAsia="Calibri" w:cs="Times New Roman"/>
          <w:sz w:val="24"/>
          <w:szCs w:val="24"/>
        </w:rPr>
        <w:t xml:space="preserve"> and show that </w:t>
      </w:r>
      <m:oMath>
        <m:r>
          <w:rPr>
            <w:rFonts w:ascii="Cambria Math" w:eastAsia="Calibri" w:hAnsi="Cambria Math" w:cs="Times New Roman"/>
            <w:sz w:val="24"/>
            <w:szCs w:val="24"/>
          </w:rPr>
          <m:t>3.5×</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r>
          <w:rPr>
            <w:rFonts w:ascii="Cambria Math" w:eastAsia="Calibri" w:hAnsi="Cambria Math" w:cs="Times New Roman"/>
            <w:sz w:val="24"/>
            <w:szCs w:val="24"/>
          </w:rPr>
          <m:t>=0.35</m:t>
        </m:r>
      </m:oMath>
      <w:r w:rsidRPr="0021756A">
        <w:rPr>
          <w:rFonts w:eastAsia="Calibri" w:cs="Times New Roman"/>
          <w:sz w:val="24"/>
          <w:szCs w:val="24"/>
        </w:rPr>
        <w:t xml:space="preserve">. </w:t>
      </w:r>
      <w:r>
        <w:rPr>
          <w:rFonts w:eastAsia="Calibri" w:cs="Times New Roman"/>
          <w:sz w:val="24"/>
          <w:szCs w:val="24"/>
        </w:rPr>
        <w:t>Instruction emphasizes that the decimal point indicates the transition from the ones to the tenths place and that the digits shift when multiplying or dividing by 0.1 or 0.01.</w:t>
      </w:r>
      <w:r w:rsidRPr="00F25442">
        <w:rPr>
          <w:rFonts w:eastAsia="Calibri" w:cs="Times New Roman"/>
          <w:i/>
          <w:sz w:val="24"/>
          <w:szCs w:val="24"/>
        </w:rPr>
        <w:t>(MTR.2.1, MTR.4.1,MTR.5.1)</w:t>
      </w:r>
      <w:r>
        <w:rPr>
          <w:rFonts w:eastAsia="Calibri" w:cs="Times New Roman"/>
          <w:sz w:val="24"/>
          <w:szCs w:val="24"/>
        </w:rPr>
        <w:t>.</w:t>
      </w:r>
      <w:r w:rsidRPr="0021756A">
        <w:rPr>
          <w:rFonts w:eastAsia="Calibri" w:cs="Times New Roman"/>
          <w:sz w:val="24"/>
          <w:szCs w:val="24"/>
        </w:rPr>
        <w:t xml:space="preserve"> </w:t>
      </w:r>
    </w:p>
    <w:p w14:paraId="7DCBF7C9" w14:textId="6FEE1892" w:rsidR="00DE55C9" w:rsidRDefault="00C81AA5" w:rsidP="00C81AA5">
      <w:pPr>
        <w:spacing w:after="0" w:line="240" w:lineRule="auto"/>
        <w:jc w:val="center"/>
        <w:rPr>
          <w:rFonts w:eastAsia="Times New Roman" w:cs="Times New Roman"/>
          <w:sz w:val="24"/>
          <w:szCs w:val="24"/>
        </w:rPr>
      </w:pPr>
      <w:r w:rsidRPr="00B40E68">
        <w:rPr>
          <w:rFonts w:cs="Times New Roman"/>
          <w:noProof/>
        </w:rPr>
        <w:drawing>
          <wp:inline distT="0" distB="0" distL="0" distR="0" wp14:anchorId="1C31902D" wp14:editId="1573F36D">
            <wp:extent cx="4043439" cy="1718840"/>
            <wp:effectExtent l="0" t="0" r="0" b="0"/>
            <wp:docPr id="363761900" name="Picture 363761900" descr="An image showing a chart with columns from the hundreds and down to the thousandths place with the decimal in the appropriate location. In the rows it shows how 3.5 is manipulated by being multiplied and divided by 0.1 and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61900" name="Picture 363761900" descr="An image showing a chart with columns from the hundreds and down to the thousandths place with the decimal in the appropriate location. In the rows it shows how 3.5 is manipulated by being multiplied and divided by 0.1 and 0.01."/>
                    <pic:cNvPicPr/>
                  </pic:nvPicPr>
                  <pic:blipFill>
                    <a:blip r:embed="rId56"/>
                    <a:stretch>
                      <a:fillRect/>
                    </a:stretch>
                  </pic:blipFill>
                  <pic:spPr>
                    <a:xfrm>
                      <a:off x="0" y="0"/>
                      <a:ext cx="4054353" cy="1723479"/>
                    </a:xfrm>
                    <a:prstGeom prst="rect">
                      <a:avLst/>
                    </a:prstGeom>
                  </pic:spPr>
                </pic:pic>
              </a:graphicData>
            </a:graphic>
          </wp:inline>
        </w:drawing>
      </w:r>
    </w:p>
    <w:p w14:paraId="7235D11A" w14:textId="77777777" w:rsidR="00A948F8" w:rsidRDefault="00A948F8" w:rsidP="00DE55C9">
      <w:pPr>
        <w:spacing w:after="0" w:line="240" w:lineRule="auto"/>
        <w:rPr>
          <w:rFonts w:eastAsia="Times New Roman" w:cs="Times New Roman"/>
          <w:sz w:val="24"/>
          <w:szCs w:val="24"/>
        </w:rPr>
      </w:pPr>
    </w:p>
    <w:p w14:paraId="220FBC52" w14:textId="77777777" w:rsidR="00CA7715" w:rsidRPr="00AB3CDB" w:rsidRDefault="00CA7715" w:rsidP="0058550E">
      <w:pPr>
        <w:pStyle w:val="NumberSenseHeading1"/>
      </w:pPr>
      <w:r w:rsidRPr="0058550E">
        <w:t>Common</w:t>
      </w:r>
      <w:r w:rsidRPr="006B6BAE">
        <w:t xml:space="preserve"> Misconceptions or Errors</w:t>
      </w:r>
    </w:p>
    <w:p w14:paraId="5253612A" w14:textId="77777777" w:rsidR="00E413BA" w:rsidRPr="00E359BF" w:rsidRDefault="00E413BA" w:rsidP="009D7378">
      <w:pPr>
        <w:widowControl w:val="0"/>
        <w:numPr>
          <w:ilvl w:val="0"/>
          <w:numId w:val="16"/>
        </w:numPr>
        <w:spacing w:after="0" w:line="240" w:lineRule="auto"/>
        <w:rPr>
          <w:rStyle w:val="eop"/>
          <w:rFonts w:eastAsia="Times New Roman" w:cs="Times New Roman"/>
          <w:sz w:val="24"/>
          <w:szCs w:val="24"/>
        </w:rPr>
      </w:pPr>
      <w:r>
        <w:rPr>
          <w:rStyle w:val="normaltextrun"/>
          <w:rFonts w:eastAsiaTheme="minorEastAsia" w:cs="Times New Roman"/>
          <w:sz w:val="24"/>
          <w:szCs w:val="24"/>
        </w:rPr>
        <w:t xml:space="preserve">Students </w:t>
      </w:r>
      <w:r w:rsidRPr="7AAF2B8F">
        <w:rPr>
          <w:rStyle w:val="normaltextrun"/>
          <w:rFonts w:eastAsiaTheme="minorEastAsia" w:cs="Times New Roman"/>
          <w:sz w:val="24"/>
          <w:szCs w:val="24"/>
        </w:rPr>
        <w:t>may</w:t>
      </w:r>
      <w:r>
        <w:rPr>
          <w:rStyle w:val="normaltextrun"/>
          <w:rFonts w:eastAsiaTheme="minorEastAsia" w:cs="Times New Roman"/>
          <w:sz w:val="24"/>
          <w:szCs w:val="24"/>
        </w:rPr>
        <w:t xml:space="preserve"> </w:t>
      </w:r>
      <w:r w:rsidRPr="00E359BF">
        <w:rPr>
          <w:rStyle w:val="normaltextrun"/>
          <w:rFonts w:eastAsiaTheme="minorEastAsia" w:cs="Times New Roman"/>
          <w:sz w:val="24"/>
          <w:szCs w:val="24"/>
        </w:rPr>
        <w:t xml:space="preserve">confuse that multiplication always results in a larger product, and that division always results in a smaller quotient. </w:t>
      </w:r>
      <w:r w:rsidRPr="003909A4">
        <w:rPr>
          <w:rFonts w:eastAsiaTheme="minorEastAsia" w:cs="Times New Roman"/>
          <w:sz w:val="24"/>
          <w:szCs w:val="24"/>
        </w:rPr>
        <w:t>Through classroom discussion, estimation and modeling, classroom work should address this misconception.</w:t>
      </w:r>
    </w:p>
    <w:p w14:paraId="32ADDD65" w14:textId="77777777" w:rsidR="00CA7715" w:rsidRPr="00843F14" w:rsidRDefault="00CA7715" w:rsidP="00CA7715">
      <w:pPr>
        <w:spacing w:after="0" w:line="240" w:lineRule="auto"/>
        <w:textAlignment w:val="baseline"/>
        <w:rPr>
          <w:rFonts w:eastAsia="Times New Roman" w:cs="Times New Roman"/>
          <w:b/>
          <w:bCs/>
          <w:sz w:val="24"/>
          <w:szCs w:val="24"/>
        </w:rPr>
      </w:pPr>
    </w:p>
    <w:p w14:paraId="53133EA3" w14:textId="77777777" w:rsidR="00CA7715" w:rsidRPr="00A805BD" w:rsidRDefault="00CA7715" w:rsidP="00CA7715">
      <w:pPr>
        <w:pStyle w:val="NumberSenseHeading1"/>
      </w:pPr>
      <w:r w:rsidRPr="006B6BAE">
        <w:t>Strategies to Support Tiered Instruction</w:t>
      </w:r>
    </w:p>
    <w:p w14:paraId="7B9EE01E" w14:textId="77777777" w:rsidR="00D41596" w:rsidRPr="000E444B" w:rsidRDefault="00D41596" w:rsidP="009D7378">
      <w:pPr>
        <w:pStyle w:val="ListParagraph"/>
        <w:widowControl/>
        <w:numPr>
          <w:ilvl w:val="0"/>
          <w:numId w:val="17"/>
        </w:numPr>
        <w:contextualSpacing/>
        <w:rPr>
          <w:rFonts w:eastAsiaTheme="minorEastAsia" w:cs="Times New Roman"/>
          <w:sz w:val="24"/>
          <w:szCs w:val="24"/>
        </w:rPr>
      </w:pPr>
      <w:r>
        <w:rPr>
          <w:rFonts w:eastAsiaTheme="minorEastAsia" w:cs="Times New Roman"/>
          <w:sz w:val="24"/>
          <w:szCs w:val="24"/>
        </w:rPr>
        <w:t xml:space="preserve">Instruction includes the use of a place value chart to </w:t>
      </w:r>
      <w:r w:rsidRPr="000A3351">
        <w:rPr>
          <w:rFonts w:eastAsia="Times New Roman" w:cs="Times New Roman"/>
          <w:sz w:val="24"/>
          <w:szCs w:val="24"/>
        </w:rPr>
        <w:t>demonstrate how the value of a digit changes if the digit moves one place to the left or right</w:t>
      </w:r>
      <w:r>
        <w:rPr>
          <w:rFonts w:eastAsia="Times New Roman" w:cs="Times New Roman"/>
          <w:sz w:val="24"/>
          <w:szCs w:val="24"/>
        </w:rPr>
        <w:t xml:space="preserve">. Instruction includes using place value understanding to make the connections between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Pr>
          <w:rFonts w:eastAsia="Times New Roman" w:cs="Times New Roman"/>
          <w:sz w:val="24"/>
          <w:szCs w:val="24"/>
        </w:rPr>
        <w:t xml:space="preserve"> of, ten times less and dividing by 10. Also, the place value chart can be used to demonstrate that the decimal point marks the transition between the ones place and the tenths place.</w:t>
      </w:r>
    </w:p>
    <w:p w14:paraId="1908E3E6" w14:textId="77777777" w:rsidR="00D41596" w:rsidRPr="00C9536B" w:rsidRDefault="00D41596" w:rsidP="009D7378">
      <w:pPr>
        <w:pStyle w:val="ListParagraph"/>
        <w:numPr>
          <w:ilvl w:val="1"/>
          <w:numId w:val="34"/>
        </w:numPr>
        <w:textAlignment w:val="baseline"/>
        <w:rPr>
          <w:rFonts w:eastAsia="Times New Roman" w:cs="Times New Roman"/>
          <w:b/>
          <w:bCs/>
          <w:sz w:val="24"/>
          <w:szCs w:val="24"/>
        </w:rPr>
      </w:pPr>
      <w:r w:rsidRPr="00C9536B">
        <w:rPr>
          <w:rFonts w:cs="Times New Roman"/>
          <w:sz w:val="24"/>
          <w:szCs w:val="24"/>
        </w:rPr>
        <w:t>For example, students multiply 4 by 10, then record 4 and the product of 40 in a place value chart. This process is rep</w:t>
      </w:r>
      <w:r>
        <w:rPr>
          <w:rFonts w:cs="Times New Roman"/>
          <w:sz w:val="24"/>
          <w:szCs w:val="24"/>
        </w:rPr>
        <w:t xml:space="preserve">eated by multiplying 40 by 10. </w:t>
      </w:r>
      <w:r w:rsidRPr="00C9536B">
        <w:rPr>
          <w:rFonts w:cs="Times New Roman"/>
          <w:sz w:val="24"/>
          <w:szCs w:val="24"/>
        </w:rPr>
        <w:t>The teacher asks students to explain what happens to the digit 4 eac</w:t>
      </w:r>
      <w:r>
        <w:rPr>
          <w:rFonts w:cs="Times New Roman"/>
          <w:sz w:val="24"/>
          <w:szCs w:val="24"/>
        </w:rPr>
        <w:t xml:space="preserve">h time it is multiplied by 10. </w:t>
      </w:r>
      <w:r w:rsidRPr="00C9536B">
        <w:rPr>
          <w:rFonts w:cs="Times New Roman"/>
          <w:sz w:val="24"/>
          <w:szCs w:val="24"/>
        </w:rPr>
        <w:t xml:space="preserve">Next, the teacher </w:t>
      </w:r>
      <w:r w:rsidRPr="00C9536B">
        <w:rPr>
          <w:rFonts w:eastAsiaTheme="minorEastAsia" w:cs="Times New Roman"/>
          <w:sz w:val="24"/>
          <w:szCs w:val="24"/>
        </w:rPr>
        <w:t>explains that multiplying by</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C9536B">
        <w:rPr>
          <w:rFonts w:eastAsiaTheme="minorEastAsia" w:cs="Times New Roman"/>
          <w:sz w:val="24"/>
          <w:szCs w:val="24"/>
        </w:rPr>
        <w:t xml:space="preserve"> is the same as dividing by 10. </w:t>
      </w:r>
      <w:r w:rsidRPr="00C9536B">
        <w:rPr>
          <w:rFonts w:cs="Times New Roman"/>
          <w:sz w:val="24"/>
          <w:szCs w:val="24"/>
        </w:rPr>
        <w:t xml:space="preserve">Students multiply 400 by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C9536B">
        <w:rPr>
          <w:rFonts w:eastAsiaTheme="minorEastAsia" w:cs="Times New Roman"/>
          <w:sz w:val="24"/>
          <w:szCs w:val="24"/>
        </w:rPr>
        <w:t xml:space="preserve"> and record the produ</w:t>
      </w:r>
      <w:r>
        <w:rPr>
          <w:rFonts w:eastAsiaTheme="minorEastAsia" w:cs="Times New Roman"/>
          <w:sz w:val="24"/>
          <w:szCs w:val="24"/>
        </w:rPr>
        <w:t xml:space="preserve">ct in their place value chart. </w:t>
      </w:r>
      <w:r w:rsidRPr="00C9536B">
        <w:rPr>
          <w:rFonts w:eastAsiaTheme="minorEastAsia" w:cs="Times New Roman"/>
          <w:sz w:val="24"/>
          <w:szCs w:val="24"/>
        </w:rPr>
        <w:t xml:space="preserve">The process is repeated, multiplying 40 and 4 by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C9536B">
        <w:rPr>
          <w:rFonts w:eastAsiaTheme="minorEastAsia" w:cs="Times New Roman"/>
          <w:sz w:val="24"/>
          <w:szCs w:val="24"/>
        </w:rPr>
        <w:t>.</w:t>
      </w:r>
      <w:r w:rsidRPr="00C9536B">
        <w:rPr>
          <w:rFonts w:cs="Times New Roman"/>
          <w:sz w:val="24"/>
          <w:szCs w:val="24"/>
        </w:rPr>
        <w:t xml:space="preserve"> Students explain how the value of the 4 changed when being multiplied by 10 and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C9536B">
        <w:rPr>
          <w:rFonts w:eastAsiaTheme="minorEastAsia" w:cs="Times New Roman"/>
          <w:sz w:val="24"/>
          <w:szCs w:val="24"/>
        </w:rPr>
        <w:t>.</w:t>
      </w:r>
    </w:p>
    <w:p w14:paraId="4933D7B5" w14:textId="7F4D7B9F" w:rsidR="00A948F8" w:rsidRDefault="001638E9" w:rsidP="001638E9">
      <w:pPr>
        <w:spacing w:after="0" w:line="240" w:lineRule="auto"/>
        <w:jc w:val="center"/>
        <w:rPr>
          <w:rFonts w:eastAsia="Times New Roman" w:cs="Times New Roman"/>
          <w:sz w:val="24"/>
          <w:szCs w:val="24"/>
        </w:rPr>
      </w:pPr>
      <w:r w:rsidRPr="00C9536B">
        <w:rPr>
          <w:rFonts w:eastAsia="Times New Roman" w:cs="Times New Roman"/>
          <w:b/>
          <w:bCs/>
          <w:noProof/>
          <w:sz w:val="24"/>
          <w:szCs w:val="24"/>
        </w:rPr>
        <w:drawing>
          <wp:inline distT="0" distB="0" distL="0" distR="0" wp14:anchorId="5A8C8AAE" wp14:editId="33959C0D">
            <wp:extent cx="3241964" cy="1530441"/>
            <wp:effectExtent l="0" t="0" r="0" b="0"/>
            <wp:docPr id="1050133315" name="Picture 1050133315" descr="An image showing a chart with columns from the hundreds and down to the thousandths place with the decimal in the appropriate location. In the rows it shows how 4 is manipulated by being multiplied by ten and divided by one te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33315" name="Picture 1050133315" descr="An image showing a chart with columns from the hundreds and down to the thousandths place with the decimal in the appropriate location. In the rows it shows how 4 is manipulated by being multiplied by ten and divided by one tenth."/>
                    <pic:cNvPicPr/>
                  </pic:nvPicPr>
                  <pic:blipFill>
                    <a:blip r:embed="rId57"/>
                    <a:stretch>
                      <a:fillRect/>
                    </a:stretch>
                  </pic:blipFill>
                  <pic:spPr>
                    <a:xfrm>
                      <a:off x="0" y="0"/>
                      <a:ext cx="3287355" cy="1551869"/>
                    </a:xfrm>
                    <a:prstGeom prst="rect">
                      <a:avLst/>
                    </a:prstGeom>
                  </pic:spPr>
                </pic:pic>
              </a:graphicData>
            </a:graphic>
          </wp:inline>
        </w:drawing>
      </w:r>
    </w:p>
    <w:p w14:paraId="4BE95EB3" w14:textId="77777777" w:rsidR="00975E59" w:rsidRPr="008717DD" w:rsidRDefault="00975E59" w:rsidP="009D7378">
      <w:pPr>
        <w:pStyle w:val="ListParagraph"/>
        <w:widowControl/>
        <w:numPr>
          <w:ilvl w:val="0"/>
          <w:numId w:val="17"/>
        </w:numPr>
        <w:contextualSpacing/>
        <w:rPr>
          <w:rFonts w:eastAsiaTheme="minorEastAsia" w:cs="Times New Roman"/>
          <w:sz w:val="24"/>
          <w:szCs w:val="24"/>
        </w:rPr>
      </w:pPr>
      <w:r w:rsidRPr="000A3351">
        <w:rPr>
          <w:rFonts w:eastAsia="Times New Roman" w:cs="Times New Roman"/>
          <w:sz w:val="24"/>
          <w:szCs w:val="24"/>
        </w:rPr>
        <w:t xml:space="preserve">Instruction includes opportunities to use </w:t>
      </w:r>
      <w:r w:rsidRPr="000A3351">
        <w:rPr>
          <w:rFonts w:cs="Times New Roman"/>
          <w:sz w:val="24"/>
          <w:szCs w:val="24"/>
        </w:rPr>
        <w:t xml:space="preserve">models such as </w:t>
      </w:r>
      <w:r>
        <w:rPr>
          <w:rFonts w:cs="Times New Roman"/>
          <w:sz w:val="24"/>
          <w:szCs w:val="24"/>
        </w:rPr>
        <w:t xml:space="preserve">place </w:t>
      </w:r>
      <w:r w:rsidRPr="000A3351">
        <w:rPr>
          <w:rFonts w:cs="Times New Roman"/>
          <w:sz w:val="24"/>
          <w:szCs w:val="24"/>
        </w:rPr>
        <w:t xml:space="preserve">value disks </w:t>
      </w:r>
      <w:r w:rsidRPr="000A3351">
        <w:rPr>
          <w:rFonts w:eastAsia="Times New Roman" w:cs="Times New Roman"/>
          <w:sz w:val="24"/>
          <w:szCs w:val="24"/>
        </w:rPr>
        <w:t>to demonstrate how the value of a digit changes if the digit moves one place to the left or right.</w:t>
      </w:r>
      <w:r>
        <w:rPr>
          <w:rFonts w:eastAsia="Times New Roman" w:cs="Times New Roman"/>
          <w:sz w:val="24"/>
          <w:szCs w:val="24"/>
        </w:rPr>
        <w:t xml:space="preserve"> A place value chart can be used with the models to support place value understanding and demonstrate that the decimal point marks the transition between the ones place and the tenths place. Instruction includes using place value understanding to make connections between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Pr>
          <w:rFonts w:eastAsia="Times New Roman" w:cs="Times New Roman"/>
          <w:sz w:val="24"/>
          <w:szCs w:val="24"/>
        </w:rPr>
        <w:t xml:space="preserve"> of, ten times less and dividing by 10.</w:t>
      </w:r>
    </w:p>
    <w:p w14:paraId="52E2C3F4" w14:textId="77777777" w:rsidR="00975E59" w:rsidRDefault="00975E59" w:rsidP="009D7378">
      <w:pPr>
        <w:pStyle w:val="ListParagraph"/>
        <w:widowControl/>
        <w:numPr>
          <w:ilvl w:val="1"/>
          <w:numId w:val="17"/>
        </w:numPr>
        <w:spacing w:after="160" w:line="259" w:lineRule="auto"/>
        <w:contextualSpacing/>
        <w:rPr>
          <w:rFonts w:eastAsiaTheme="minorEastAsia" w:cs="Times New Roman"/>
          <w:sz w:val="24"/>
          <w:szCs w:val="24"/>
        </w:rPr>
      </w:pPr>
      <w:r>
        <w:rPr>
          <w:rFonts w:eastAsiaTheme="minorEastAsia" w:cs="Times New Roman"/>
          <w:sz w:val="24"/>
          <w:szCs w:val="24"/>
        </w:rPr>
        <w:t xml:space="preserve">For example, the teacher uses a familiar context such as money, asking students to explain the value of each digit in $33.33. Then, students represent 33.33 in a place value chart using place value disks. Students compare the value of the whole numbers, (3 dollars and 30 dollars), then move to comparing 0.3 and 0.03 (30 cents and 3 cents). The teacher asks, </w:t>
      </w:r>
      <w:r w:rsidRPr="00DE6F83">
        <w:rPr>
          <w:rFonts w:eastAsiaTheme="minorEastAsia" w:cs="Times New Roman"/>
          <w:sz w:val="24"/>
          <w:szCs w:val="24"/>
        </w:rPr>
        <w:t>“</w:t>
      </w:r>
      <w:r w:rsidRPr="00DE6F83">
        <w:rPr>
          <w:rFonts w:cs="Times New Roman"/>
          <w:color w:val="2D2D2D"/>
          <w:sz w:val="24"/>
          <w:szCs w:val="24"/>
          <w:shd w:val="clear" w:color="auto" w:fill="FFFFFF"/>
        </w:rPr>
        <w:t xml:space="preserve">How does the value of the </w:t>
      </w:r>
      <w:r>
        <w:rPr>
          <w:rFonts w:cs="Times New Roman"/>
          <w:color w:val="2D2D2D"/>
          <w:sz w:val="24"/>
          <w:szCs w:val="24"/>
          <w:shd w:val="clear" w:color="auto" w:fill="FFFFFF"/>
        </w:rPr>
        <w:t>three</w:t>
      </w:r>
      <w:r w:rsidRPr="00DE6F83">
        <w:rPr>
          <w:rFonts w:cs="Times New Roman"/>
          <w:color w:val="2D2D2D"/>
          <w:sz w:val="24"/>
          <w:szCs w:val="24"/>
          <w:shd w:val="clear" w:color="auto" w:fill="FFFFFF"/>
        </w:rPr>
        <w:t xml:space="preserve"> in the </w:t>
      </w:r>
      <w:r>
        <w:rPr>
          <w:rFonts w:cs="Times New Roman"/>
          <w:color w:val="2D2D2D"/>
          <w:sz w:val="24"/>
          <w:szCs w:val="24"/>
          <w:shd w:val="clear" w:color="auto" w:fill="FFFFFF"/>
        </w:rPr>
        <w:t>hundredths</w:t>
      </w:r>
      <w:r w:rsidRPr="00DE6F83">
        <w:rPr>
          <w:rFonts w:cs="Times New Roman"/>
          <w:color w:val="2D2D2D"/>
          <w:sz w:val="24"/>
          <w:szCs w:val="24"/>
          <w:shd w:val="clear" w:color="auto" w:fill="FFFFFF"/>
        </w:rPr>
        <w:t xml:space="preserve"> place compared to the value of the </w:t>
      </w:r>
      <w:r>
        <w:rPr>
          <w:rFonts w:cs="Times New Roman"/>
          <w:color w:val="2D2D2D"/>
          <w:sz w:val="24"/>
          <w:szCs w:val="24"/>
          <w:shd w:val="clear" w:color="auto" w:fill="FFFFFF"/>
        </w:rPr>
        <w:t>three</w:t>
      </w:r>
      <w:r w:rsidRPr="00DE6F83">
        <w:rPr>
          <w:rFonts w:cs="Times New Roman"/>
          <w:color w:val="2D2D2D"/>
          <w:sz w:val="24"/>
          <w:szCs w:val="24"/>
          <w:shd w:val="clear" w:color="auto" w:fill="FFFFFF"/>
        </w:rPr>
        <w:t xml:space="preserve"> in the </w:t>
      </w:r>
      <w:r>
        <w:rPr>
          <w:rFonts w:cs="Times New Roman"/>
          <w:color w:val="2D2D2D"/>
          <w:sz w:val="24"/>
          <w:szCs w:val="24"/>
          <w:shd w:val="clear" w:color="auto" w:fill="FFFFFF"/>
        </w:rPr>
        <w:t>tenths</w:t>
      </w:r>
      <w:r w:rsidRPr="00DE6F83">
        <w:rPr>
          <w:rFonts w:cs="Times New Roman"/>
          <w:color w:val="2D2D2D"/>
          <w:sz w:val="24"/>
          <w:szCs w:val="24"/>
          <w:shd w:val="clear" w:color="auto" w:fill="FFFFFF"/>
        </w:rPr>
        <w:t xml:space="preserve"> place?”</w:t>
      </w:r>
      <w:r>
        <w:rPr>
          <w:rFonts w:cs="Times New Roman"/>
          <w:color w:val="2D2D2D"/>
          <w:sz w:val="24"/>
          <w:szCs w:val="24"/>
          <w:shd w:val="clear" w:color="auto" w:fill="FFFFFF"/>
        </w:rPr>
        <w:t xml:space="preserve"> and explains that the three in the hundredths place is </w:t>
      </w:r>
      <m:oMath>
        <m:f>
          <m:fPr>
            <m:ctrlPr>
              <w:rPr>
                <w:rFonts w:ascii="Cambria Math" w:hAnsi="Cambria Math" w:cs="Times New Roman"/>
                <w:i/>
                <w:color w:val="2D2D2D"/>
                <w:sz w:val="24"/>
                <w:szCs w:val="24"/>
                <w:shd w:val="clear" w:color="auto" w:fill="FFFFFF"/>
              </w:rPr>
            </m:ctrlPr>
          </m:fPr>
          <m:num>
            <m:r>
              <w:rPr>
                <w:rFonts w:ascii="Cambria Math" w:hAnsi="Cambria Math" w:cs="Times New Roman"/>
                <w:color w:val="2D2D2D"/>
                <w:sz w:val="24"/>
                <w:szCs w:val="24"/>
                <w:shd w:val="clear" w:color="auto" w:fill="FFFFFF"/>
              </w:rPr>
              <m:t>1</m:t>
            </m:r>
          </m:num>
          <m:den>
            <m:r>
              <w:rPr>
                <w:rFonts w:ascii="Cambria Math" w:hAnsi="Cambria Math" w:cs="Times New Roman"/>
                <w:color w:val="2D2D2D"/>
                <w:sz w:val="24"/>
                <w:szCs w:val="24"/>
                <w:shd w:val="clear" w:color="auto" w:fill="FFFFFF"/>
              </w:rPr>
              <m:t>10</m:t>
            </m:r>
          </m:den>
        </m:f>
      </m:oMath>
      <w:r>
        <w:rPr>
          <w:rFonts w:eastAsiaTheme="minorEastAsia" w:cs="Times New Roman"/>
          <w:color w:val="2D2D2D"/>
          <w:sz w:val="24"/>
          <w:szCs w:val="24"/>
          <w:shd w:val="clear" w:color="auto" w:fill="FFFFFF"/>
        </w:rPr>
        <w:t xml:space="preserve"> the value of the three in the tenths place and </w:t>
      </w:r>
      <w:r w:rsidRPr="006A7239">
        <w:rPr>
          <w:rFonts w:eastAsiaTheme="minorEastAsia" w:cs="Times New Roman"/>
          <w:sz w:val="24"/>
          <w:szCs w:val="24"/>
        </w:rPr>
        <w:t>that multiplying by</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Pr>
          <w:rFonts w:eastAsiaTheme="minorEastAsia" w:cs="Times New Roman"/>
          <w:sz w:val="24"/>
          <w:szCs w:val="24"/>
        </w:rPr>
        <w:t xml:space="preserve"> </w:t>
      </w:r>
      <w:r w:rsidRPr="006A7239">
        <w:rPr>
          <w:rFonts w:eastAsiaTheme="minorEastAsia" w:cs="Times New Roman"/>
          <w:sz w:val="24"/>
          <w:szCs w:val="24"/>
        </w:rPr>
        <w:t>is the same as dividing by 10</w:t>
      </w:r>
      <w:r>
        <w:rPr>
          <w:rFonts w:eastAsiaTheme="minorEastAsia" w:cs="Times New Roman"/>
          <w:sz w:val="24"/>
          <w:szCs w:val="24"/>
        </w:rPr>
        <w:t>.</w:t>
      </w:r>
    </w:p>
    <w:p w14:paraId="129A5F89" w14:textId="6D862835" w:rsidR="00A948F8" w:rsidRPr="00766765" w:rsidRDefault="00766765" w:rsidP="00766765">
      <w:pPr>
        <w:contextualSpacing/>
        <w:rPr>
          <w:rFonts w:eastAsiaTheme="minorEastAsia" w:cs="Times New Roman"/>
          <w:sz w:val="24"/>
          <w:szCs w:val="24"/>
        </w:rPr>
      </w:pPr>
      <w:r w:rsidRPr="00766765">
        <w:rPr>
          <w:rFonts w:eastAsiaTheme="minorEastAsia" w:cs="Times New Roman"/>
          <w:noProof/>
          <w:sz w:val="24"/>
          <w:szCs w:val="24"/>
        </w:rPr>
        <w:drawing>
          <wp:inline distT="0" distB="0" distL="0" distR="0" wp14:anchorId="2708C0BC" wp14:editId="5BDF6B50">
            <wp:extent cx="5943600" cy="1084580"/>
            <wp:effectExtent l="0" t="0" r="0" b="1270"/>
            <wp:docPr id="1641997580" name="Picture 1" descr="An image showing how $33.33 is broken down by place value. Three tens discs, three ones discs, three one tenths discs and three one hundredths dis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97580" name="Picture 1" descr="An image showing how $33.33 is broken down by place value. Three tens discs, three ones discs, three one tenths discs and three one hundredths discs."/>
                    <pic:cNvPicPr/>
                  </pic:nvPicPr>
                  <pic:blipFill>
                    <a:blip r:embed="rId58"/>
                    <a:stretch>
                      <a:fillRect/>
                    </a:stretch>
                  </pic:blipFill>
                  <pic:spPr>
                    <a:xfrm>
                      <a:off x="0" y="0"/>
                      <a:ext cx="5943600" cy="1084580"/>
                    </a:xfrm>
                    <a:prstGeom prst="rect">
                      <a:avLst/>
                    </a:prstGeom>
                  </pic:spPr>
                </pic:pic>
              </a:graphicData>
            </a:graphic>
          </wp:inline>
        </w:drawing>
      </w:r>
    </w:p>
    <w:p w14:paraId="3AACCF2B" w14:textId="77777777" w:rsidR="005C20F5" w:rsidRDefault="005C20F5" w:rsidP="005C20F5">
      <w:pPr>
        <w:pStyle w:val="NumberSenseHeading1"/>
      </w:pPr>
      <w:r w:rsidRPr="006B6BAE">
        <w:t>Instructional Tasks </w:t>
      </w:r>
    </w:p>
    <w:p w14:paraId="793BDEBC" w14:textId="77777777" w:rsidR="006D3D40" w:rsidRDefault="005C20F5" w:rsidP="006D3D40">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006D3D40">
        <w:rPr>
          <w:rFonts w:eastAsia="Calibri" w:cs="Times New Roman"/>
          <w:i/>
          <w:sz w:val="24"/>
          <w:szCs w:val="24"/>
        </w:rPr>
        <w:t>(MTR.7.1)</w:t>
      </w:r>
    </w:p>
    <w:p w14:paraId="08DCD19B"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 xml:space="preserve">Part A. What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Pr>
          <w:rFonts w:eastAsia="Times New Roman" w:cs="Times New Roman"/>
          <w:sz w:val="24"/>
          <w:szCs w:val="24"/>
        </w:rPr>
        <w:t xml:space="preserve"> times 15?</w:t>
      </w:r>
    </w:p>
    <w:p w14:paraId="1A61CBCD"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Part B. How many dimes are in $1.50?</w:t>
      </w:r>
    </w:p>
    <w:p w14:paraId="34D43C8F"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Part C. Write a division equation to represent how many dimes are in $1.50.</w:t>
      </w:r>
    </w:p>
    <w:p w14:paraId="4D23FF8F"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Part D. Write a related multiplication equation to represent how many dimes are in $1.50.</w:t>
      </w:r>
    </w:p>
    <w:p w14:paraId="790FE0F8" w14:textId="77777777" w:rsidR="006D3D40" w:rsidRDefault="006D3D40" w:rsidP="006D3D40">
      <w:pPr>
        <w:spacing w:after="0" w:line="240" w:lineRule="auto"/>
        <w:ind w:left="360"/>
        <w:contextualSpacing/>
        <w:textAlignment w:val="baseline"/>
        <w:rPr>
          <w:rFonts w:eastAsia="Times New Roman" w:cs="Times New Roman"/>
          <w:sz w:val="24"/>
          <w:szCs w:val="24"/>
        </w:rPr>
      </w:pPr>
    </w:p>
    <w:p w14:paraId="713689FE" w14:textId="77777777" w:rsidR="006D3D40" w:rsidRDefault="006D3D40" w:rsidP="006D3D40">
      <w:pPr>
        <w:spacing w:after="0" w:line="240" w:lineRule="auto"/>
        <w:textAlignment w:val="baseline"/>
        <w:rPr>
          <w:rFonts w:eastAsia="Calibri" w:cs="Times New Roman"/>
          <w:i/>
          <w:sz w:val="24"/>
          <w:szCs w:val="24"/>
        </w:rPr>
      </w:pPr>
      <w:r w:rsidRPr="00E359BF">
        <w:rPr>
          <w:rFonts w:eastAsia="Calibri" w:cs="Times New Roman"/>
          <w:i/>
          <w:sz w:val="24"/>
          <w:szCs w:val="24"/>
        </w:rPr>
        <w:t xml:space="preserve">Instructional Task </w:t>
      </w:r>
      <w:r>
        <w:rPr>
          <w:rFonts w:eastAsia="Calibri" w:cs="Times New Roman"/>
          <w:i/>
          <w:sz w:val="24"/>
          <w:szCs w:val="24"/>
        </w:rPr>
        <w:t>2 (MTR.7.1)</w:t>
      </w:r>
    </w:p>
    <w:p w14:paraId="5458D7DF"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 xml:space="preserve">Part A. What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oMath>
      <w:r>
        <w:rPr>
          <w:rFonts w:eastAsia="Times New Roman" w:cs="Times New Roman"/>
          <w:sz w:val="24"/>
          <w:szCs w:val="24"/>
        </w:rPr>
        <w:t xml:space="preserve"> times 60?</w:t>
      </w:r>
    </w:p>
    <w:p w14:paraId="6F5E76ED"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Part B. How many pennies are in $0.60?</w:t>
      </w:r>
    </w:p>
    <w:p w14:paraId="1605580A"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Part C. Write a division equation to represent how many pennies are in $0.60.</w:t>
      </w:r>
    </w:p>
    <w:p w14:paraId="660F2783"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Part D. Write a related multiplication equation to represent how many pennies are in $0.60.</w:t>
      </w:r>
    </w:p>
    <w:p w14:paraId="798D535A" w14:textId="6E6BA90D" w:rsidR="001638E9" w:rsidRDefault="001638E9" w:rsidP="006D3D40">
      <w:pPr>
        <w:pStyle w:val="TableParagraph"/>
        <w:spacing w:before="1" w:line="273" w:lineRule="exact"/>
        <w:ind w:left="14"/>
        <w:rPr>
          <w:rFonts w:eastAsia="Times New Roman" w:cs="Times New Roman"/>
          <w:sz w:val="24"/>
          <w:szCs w:val="24"/>
        </w:rPr>
      </w:pPr>
    </w:p>
    <w:p w14:paraId="43CFE213" w14:textId="77777777" w:rsidR="00B643E9" w:rsidRPr="006B6BAE" w:rsidRDefault="00B643E9" w:rsidP="00B643E9">
      <w:pPr>
        <w:pStyle w:val="NumberSenseHeading1"/>
      </w:pPr>
      <w:r w:rsidRPr="006B6BAE">
        <w:t>Instructional </w:t>
      </w:r>
      <w:r>
        <w:t>Items</w:t>
      </w:r>
      <w:r w:rsidRPr="006B6BAE">
        <w:t> </w:t>
      </w:r>
    </w:p>
    <w:p w14:paraId="1920BF1B" w14:textId="77777777" w:rsidR="00B643E9" w:rsidRDefault="00B643E9" w:rsidP="00B643E9">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693503EC" w14:textId="77777777" w:rsidR="007F082D" w:rsidRPr="00E359BF" w:rsidRDefault="007F082D" w:rsidP="007F082D">
      <w:pPr>
        <w:spacing w:after="0" w:line="240" w:lineRule="auto"/>
        <w:ind w:left="360"/>
        <w:textAlignment w:val="baseline"/>
        <w:rPr>
          <w:rFonts w:eastAsia="Times New Roman" w:cs="Times New Roman"/>
          <w:sz w:val="24"/>
          <w:szCs w:val="24"/>
        </w:rPr>
      </w:pPr>
      <w:r w:rsidRPr="00E359BF">
        <w:rPr>
          <w:rFonts w:eastAsia="Times New Roman" w:cs="Times New Roman"/>
          <w:sz w:val="24"/>
          <w:szCs w:val="24"/>
        </w:rPr>
        <w:t xml:space="preserve">Which compares the products of </w:t>
      </w:r>
      <m:oMath>
        <m:r>
          <w:rPr>
            <w:rFonts w:ascii="Cambria Math" w:eastAsia="Times New Roman" w:hAnsi="Cambria Math" w:cs="Times New Roman"/>
            <w:sz w:val="24"/>
            <w:szCs w:val="24"/>
          </w:rPr>
          <m:t xml:space="preserve">7.8×0.1 </m:t>
        </m:r>
      </m:oMath>
      <w:r w:rsidRPr="00E359BF">
        <w:rPr>
          <w:rFonts w:eastAsia="Times New Roman" w:cs="Times New Roman"/>
          <w:sz w:val="24"/>
          <w:szCs w:val="24"/>
        </w:rPr>
        <w:t xml:space="preserve">and </w:t>
      </w:r>
      <m:oMath>
        <m:r>
          <w:rPr>
            <w:rFonts w:ascii="Cambria Math" w:eastAsia="Times New Roman" w:hAnsi="Cambria Math" w:cs="Times New Roman"/>
            <w:sz w:val="24"/>
            <w:szCs w:val="24"/>
          </w:rPr>
          <m:t>7.8×10</m:t>
        </m:r>
      </m:oMath>
      <w:r w:rsidRPr="00E359BF">
        <w:rPr>
          <w:rFonts w:eastAsia="Times New Roman" w:cs="Times New Roman"/>
          <w:sz w:val="24"/>
          <w:szCs w:val="24"/>
        </w:rPr>
        <w:t xml:space="preserve"> correctly?</w:t>
      </w:r>
    </w:p>
    <w:p w14:paraId="31E452FF" w14:textId="77777777" w:rsidR="007F082D" w:rsidRPr="00E359BF" w:rsidRDefault="007F082D" w:rsidP="009D7378">
      <w:pPr>
        <w:pStyle w:val="ListParagraph"/>
        <w:widowControl/>
        <w:numPr>
          <w:ilvl w:val="1"/>
          <w:numId w:val="53"/>
        </w:numPr>
        <w:ind w:left="1080"/>
        <w:contextualSpacing/>
        <w:textAlignment w:val="baseline"/>
        <w:rPr>
          <w:rFonts w:eastAsia="Times New Roman" w:cs="Times New Roman"/>
          <w:sz w:val="24"/>
          <w:szCs w:val="24"/>
        </w:rPr>
      </w:pPr>
      <w:r w:rsidRPr="00E359BF">
        <w:rPr>
          <w:rFonts w:eastAsia="Times New Roman" w:cs="Times New Roman"/>
          <w:sz w:val="24"/>
          <w:szCs w:val="24"/>
        </w:rPr>
        <w:t xml:space="preserve">The product of </w:t>
      </w:r>
      <m:oMath>
        <m:r>
          <w:rPr>
            <w:rFonts w:ascii="Cambria Math" w:eastAsia="Times New Roman" w:hAnsi="Cambria Math" w:cs="Times New Roman"/>
            <w:sz w:val="24"/>
            <w:szCs w:val="24"/>
          </w:rPr>
          <m:t>7.8×0.1</m:t>
        </m:r>
      </m:oMath>
      <w:r w:rsidRPr="00E359BF">
        <w:rPr>
          <w:rFonts w:eastAsia="Times New Roman" w:cs="Times New Roman"/>
          <w:sz w:val="24"/>
          <w:szCs w:val="24"/>
        </w:rPr>
        <w:t xml:space="preserve"> is 100 times less than the product of </w:t>
      </w:r>
      <m:oMath>
        <m:r>
          <w:rPr>
            <w:rFonts w:ascii="Cambria Math" w:eastAsia="Times New Roman" w:hAnsi="Cambria Math" w:cs="Times New Roman"/>
            <w:sz w:val="24"/>
            <w:szCs w:val="24"/>
          </w:rPr>
          <m:t>7.8×10</m:t>
        </m:r>
      </m:oMath>
      <w:r w:rsidRPr="00E359BF">
        <w:rPr>
          <w:rFonts w:eastAsia="Times New Roman" w:cs="Times New Roman"/>
          <w:sz w:val="24"/>
          <w:szCs w:val="24"/>
        </w:rPr>
        <w:t>.</w:t>
      </w:r>
    </w:p>
    <w:p w14:paraId="1F50C772" w14:textId="77777777" w:rsidR="007F082D" w:rsidRPr="00E359BF" w:rsidRDefault="007F082D" w:rsidP="009D7378">
      <w:pPr>
        <w:pStyle w:val="ListParagraph"/>
        <w:widowControl/>
        <w:numPr>
          <w:ilvl w:val="1"/>
          <w:numId w:val="53"/>
        </w:numPr>
        <w:ind w:left="1080"/>
        <w:contextualSpacing/>
        <w:textAlignment w:val="baseline"/>
        <w:rPr>
          <w:rFonts w:eastAsia="Times New Roman" w:cs="Times New Roman"/>
          <w:sz w:val="24"/>
          <w:szCs w:val="24"/>
        </w:rPr>
      </w:pPr>
      <w:r w:rsidRPr="00E359BF">
        <w:rPr>
          <w:rFonts w:eastAsia="Times New Roman" w:cs="Times New Roman"/>
          <w:sz w:val="24"/>
          <w:szCs w:val="24"/>
        </w:rPr>
        <w:t xml:space="preserve">The product of </w:t>
      </w:r>
      <m:oMath>
        <m:r>
          <w:rPr>
            <w:rFonts w:ascii="Cambria Math" w:eastAsia="Times New Roman" w:hAnsi="Cambria Math" w:cs="Times New Roman"/>
            <w:sz w:val="24"/>
            <w:szCs w:val="24"/>
          </w:rPr>
          <m:t>7.8×0.1</m:t>
        </m:r>
      </m:oMath>
      <w:r w:rsidRPr="00E359BF">
        <w:rPr>
          <w:rFonts w:eastAsia="Times New Roman" w:cs="Times New Roman"/>
          <w:sz w:val="24"/>
          <w:szCs w:val="24"/>
        </w:rPr>
        <w:t xml:space="preserve"> is 10 times less than the product of </w:t>
      </w:r>
      <m:oMath>
        <m:r>
          <w:rPr>
            <w:rFonts w:ascii="Cambria Math" w:eastAsia="Times New Roman" w:hAnsi="Cambria Math" w:cs="Times New Roman"/>
            <w:sz w:val="24"/>
            <w:szCs w:val="24"/>
          </w:rPr>
          <m:t>7.8×10</m:t>
        </m:r>
      </m:oMath>
      <w:r w:rsidRPr="00E359BF">
        <w:rPr>
          <w:rFonts w:eastAsia="Times New Roman" w:cs="Times New Roman"/>
          <w:sz w:val="24"/>
          <w:szCs w:val="24"/>
        </w:rPr>
        <w:t>.</w:t>
      </w:r>
    </w:p>
    <w:p w14:paraId="79002CD6" w14:textId="77777777" w:rsidR="007F082D" w:rsidRPr="00E359BF" w:rsidRDefault="007F082D" w:rsidP="009D7378">
      <w:pPr>
        <w:pStyle w:val="ListParagraph"/>
        <w:widowControl/>
        <w:numPr>
          <w:ilvl w:val="1"/>
          <w:numId w:val="53"/>
        </w:numPr>
        <w:ind w:left="1080"/>
        <w:contextualSpacing/>
        <w:textAlignment w:val="baseline"/>
        <w:rPr>
          <w:rFonts w:eastAsia="Times New Roman" w:cs="Times New Roman"/>
          <w:sz w:val="24"/>
          <w:szCs w:val="24"/>
        </w:rPr>
      </w:pPr>
      <w:r w:rsidRPr="00E359BF">
        <w:rPr>
          <w:rFonts w:eastAsia="Times New Roman" w:cs="Times New Roman"/>
          <w:sz w:val="24"/>
          <w:szCs w:val="24"/>
        </w:rPr>
        <w:t xml:space="preserve">The product of </w:t>
      </w:r>
      <m:oMath>
        <m:r>
          <w:rPr>
            <w:rFonts w:ascii="Cambria Math" w:eastAsia="Times New Roman" w:hAnsi="Cambria Math" w:cs="Times New Roman"/>
            <w:sz w:val="24"/>
            <w:szCs w:val="24"/>
          </w:rPr>
          <m:t>7.8×0.1</m:t>
        </m:r>
      </m:oMath>
      <w:r w:rsidRPr="00E359BF">
        <w:rPr>
          <w:rFonts w:eastAsia="Times New Roman" w:cs="Times New Roman"/>
          <w:sz w:val="24"/>
          <w:szCs w:val="24"/>
        </w:rPr>
        <w:t xml:space="preserve"> is 100 times more than the product of </w:t>
      </w:r>
      <m:oMath>
        <m:r>
          <w:rPr>
            <w:rFonts w:ascii="Cambria Math" w:eastAsia="Times New Roman" w:hAnsi="Cambria Math" w:cs="Times New Roman"/>
            <w:sz w:val="24"/>
            <w:szCs w:val="24"/>
          </w:rPr>
          <m:t>7.8×10</m:t>
        </m:r>
      </m:oMath>
      <w:r w:rsidRPr="00E359BF">
        <w:rPr>
          <w:rFonts w:eastAsia="Times New Roman" w:cs="Times New Roman"/>
          <w:sz w:val="24"/>
          <w:szCs w:val="24"/>
        </w:rPr>
        <w:t>.</w:t>
      </w:r>
    </w:p>
    <w:p w14:paraId="16C51870" w14:textId="77777777" w:rsidR="007F082D" w:rsidRDefault="007F082D" w:rsidP="009D7378">
      <w:pPr>
        <w:pStyle w:val="ListParagraph"/>
        <w:numPr>
          <w:ilvl w:val="1"/>
          <w:numId w:val="53"/>
        </w:numPr>
        <w:ind w:left="1080"/>
        <w:textAlignment w:val="baseline"/>
        <w:rPr>
          <w:rFonts w:eastAsia="Times New Roman" w:cs="Times New Roman"/>
          <w:sz w:val="24"/>
          <w:szCs w:val="24"/>
        </w:rPr>
      </w:pPr>
      <w:r w:rsidRPr="00E359BF">
        <w:rPr>
          <w:rFonts w:eastAsia="Times New Roman" w:cs="Times New Roman"/>
          <w:sz w:val="24"/>
          <w:szCs w:val="24"/>
        </w:rPr>
        <w:t xml:space="preserve">The product of </w:t>
      </w:r>
      <m:oMath>
        <m:r>
          <w:rPr>
            <w:rFonts w:ascii="Cambria Math" w:eastAsia="Times New Roman" w:hAnsi="Cambria Math" w:cs="Times New Roman"/>
            <w:sz w:val="24"/>
            <w:szCs w:val="24"/>
          </w:rPr>
          <m:t>7.8×0.1</m:t>
        </m:r>
      </m:oMath>
      <w:r w:rsidRPr="00E359BF">
        <w:rPr>
          <w:rFonts w:eastAsia="Times New Roman" w:cs="Times New Roman"/>
          <w:sz w:val="24"/>
          <w:szCs w:val="24"/>
        </w:rPr>
        <w:t xml:space="preserve"> is 10 times more than the product of </w:t>
      </w:r>
      <m:oMath>
        <m:r>
          <w:rPr>
            <w:rFonts w:ascii="Cambria Math" w:eastAsia="Times New Roman" w:hAnsi="Cambria Math" w:cs="Times New Roman"/>
            <w:sz w:val="24"/>
            <w:szCs w:val="24"/>
          </w:rPr>
          <m:t>7.8×10</m:t>
        </m:r>
      </m:oMath>
      <w:r w:rsidRPr="00E359BF">
        <w:rPr>
          <w:rFonts w:eastAsia="Times New Roman" w:cs="Times New Roman"/>
          <w:sz w:val="24"/>
          <w:szCs w:val="24"/>
        </w:rPr>
        <w:t>.</w:t>
      </w:r>
    </w:p>
    <w:p w14:paraId="22473C8F" w14:textId="77777777" w:rsidR="007F082D" w:rsidRDefault="007F082D" w:rsidP="007F082D">
      <w:pPr>
        <w:spacing w:after="0" w:line="240" w:lineRule="auto"/>
        <w:textAlignment w:val="baseline"/>
        <w:rPr>
          <w:rFonts w:eastAsia="Calibri" w:cs="Times New Roman"/>
          <w:i/>
          <w:sz w:val="24"/>
          <w:szCs w:val="24"/>
        </w:rPr>
      </w:pPr>
    </w:p>
    <w:p w14:paraId="21EAF273" w14:textId="77777777" w:rsidR="007F082D" w:rsidRPr="00E359BF" w:rsidRDefault="007F082D" w:rsidP="007F082D">
      <w:pPr>
        <w:spacing w:after="0" w:line="240" w:lineRule="auto"/>
        <w:textAlignment w:val="baseline"/>
        <w:rPr>
          <w:rFonts w:eastAsia="Calibri" w:cs="Times New Roman"/>
          <w:i/>
          <w:sz w:val="24"/>
          <w:szCs w:val="24"/>
        </w:rPr>
      </w:pPr>
      <w:r w:rsidRPr="00E359BF">
        <w:rPr>
          <w:rFonts w:eastAsia="Calibri" w:cs="Times New Roman"/>
          <w:i/>
          <w:sz w:val="24"/>
          <w:szCs w:val="24"/>
        </w:rPr>
        <w:t xml:space="preserve">Instructional Item </w:t>
      </w:r>
      <w:r>
        <w:rPr>
          <w:rFonts w:eastAsia="Calibri" w:cs="Times New Roman"/>
          <w:i/>
          <w:sz w:val="24"/>
          <w:szCs w:val="24"/>
        </w:rPr>
        <w:t>2</w:t>
      </w:r>
    </w:p>
    <w:p w14:paraId="4D63D79B" w14:textId="77777777" w:rsidR="007F082D" w:rsidRPr="00E359BF" w:rsidRDefault="007F082D" w:rsidP="007F082D">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What is the quotient of </w:t>
      </w:r>
      <m:oMath>
        <m:r>
          <w:rPr>
            <w:rFonts w:ascii="Cambria Math" w:eastAsia="Times New Roman" w:hAnsi="Cambria Math" w:cs="Times New Roman"/>
            <w:sz w:val="24"/>
            <w:szCs w:val="24"/>
          </w:rPr>
          <m:t>2.7÷0.01</m:t>
        </m:r>
      </m:oMath>
      <w:r>
        <w:rPr>
          <w:rFonts w:eastAsia="Times New Roman" w:cs="Times New Roman"/>
          <w:sz w:val="24"/>
          <w:szCs w:val="24"/>
        </w:rPr>
        <w:t>.</w:t>
      </w:r>
    </w:p>
    <w:p w14:paraId="0A532722" w14:textId="77777777" w:rsidR="007F082D" w:rsidRDefault="007F082D" w:rsidP="007F082D">
      <w:pPr>
        <w:spacing w:after="0" w:line="240" w:lineRule="auto"/>
        <w:textAlignment w:val="baseline"/>
        <w:rPr>
          <w:rFonts w:eastAsia="Calibri" w:cs="Times New Roman"/>
          <w:i/>
          <w:sz w:val="24"/>
          <w:szCs w:val="24"/>
        </w:rPr>
      </w:pPr>
    </w:p>
    <w:p w14:paraId="33110451" w14:textId="77777777" w:rsidR="007F082D" w:rsidRPr="00E359BF" w:rsidRDefault="007F082D" w:rsidP="007F082D">
      <w:pPr>
        <w:spacing w:after="0" w:line="240" w:lineRule="auto"/>
        <w:textAlignment w:val="baseline"/>
        <w:rPr>
          <w:rFonts w:eastAsia="Calibri" w:cs="Times New Roman"/>
          <w:i/>
          <w:sz w:val="24"/>
          <w:szCs w:val="24"/>
        </w:rPr>
      </w:pPr>
      <w:r w:rsidRPr="00E359BF">
        <w:rPr>
          <w:rFonts w:eastAsia="Calibri" w:cs="Times New Roman"/>
          <w:i/>
          <w:sz w:val="24"/>
          <w:szCs w:val="24"/>
        </w:rPr>
        <w:t xml:space="preserve">Instructional Item </w:t>
      </w:r>
      <w:r>
        <w:rPr>
          <w:rFonts w:eastAsia="Calibri" w:cs="Times New Roman"/>
          <w:i/>
          <w:sz w:val="24"/>
          <w:szCs w:val="24"/>
        </w:rPr>
        <w:t>3</w:t>
      </w:r>
    </w:p>
    <w:p w14:paraId="2EDF5D69" w14:textId="77777777" w:rsidR="007F082D" w:rsidRPr="00E359BF" w:rsidRDefault="007F082D" w:rsidP="007F082D">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What is the quotient of </w:t>
      </w:r>
      <m:oMath>
        <m:r>
          <w:rPr>
            <w:rFonts w:ascii="Cambria Math" w:eastAsia="Times New Roman" w:hAnsi="Cambria Math" w:cs="Times New Roman"/>
            <w:sz w:val="24"/>
            <w:szCs w:val="24"/>
          </w:rPr>
          <m:t>56.3÷0.1</m:t>
        </m:r>
      </m:oMath>
      <w:r>
        <w:rPr>
          <w:rFonts w:eastAsia="Times New Roman" w:cs="Times New Roman"/>
          <w:sz w:val="24"/>
          <w:szCs w:val="24"/>
        </w:rPr>
        <w:t>.</w:t>
      </w:r>
    </w:p>
    <w:p w14:paraId="4A0F51A5" w14:textId="77777777" w:rsidR="007F082D" w:rsidRDefault="007F082D" w:rsidP="007F082D">
      <w:pPr>
        <w:spacing w:after="0" w:line="240" w:lineRule="auto"/>
        <w:textAlignment w:val="baseline"/>
        <w:rPr>
          <w:rFonts w:eastAsia="Calibri" w:cs="Times New Roman"/>
          <w:i/>
          <w:sz w:val="24"/>
          <w:szCs w:val="24"/>
        </w:rPr>
      </w:pPr>
    </w:p>
    <w:p w14:paraId="48BC123D" w14:textId="77777777" w:rsidR="007F082D" w:rsidRPr="00E359BF" w:rsidRDefault="007F082D" w:rsidP="007F082D">
      <w:pPr>
        <w:spacing w:after="0" w:line="240" w:lineRule="auto"/>
        <w:textAlignment w:val="baseline"/>
        <w:rPr>
          <w:rFonts w:eastAsia="Calibri" w:cs="Times New Roman"/>
          <w:i/>
          <w:sz w:val="24"/>
          <w:szCs w:val="24"/>
        </w:rPr>
      </w:pPr>
      <w:r w:rsidRPr="00E359BF">
        <w:rPr>
          <w:rFonts w:eastAsia="Calibri" w:cs="Times New Roman"/>
          <w:i/>
          <w:sz w:val="24"/>
          <w:szCs w:val="24"/>
        </w:rPr>
        <w:t xml:space="preserve">Instructional Item </w:t>
      </w:r>
      <w:r>
        <w:rPr>
          <w:rFonts w:eastAsia="Calibri" w:cs="Times New Roman"/>
          <w:i/>
          <w:sz w:val="24"/>
          <w:szCs w:val="24"/>
        </w:rPr>
        <w:t>4</w:t>
      </w:r>
    </w:p>
    <w:p w14:paraId="72148C31" w14:textId="77777777" w:rsidR="007F082D" w:rsidRPr="00966427" w:rsidRDefault="007F082D" w:rsidP="007F082D">
      <w:pPr>
        <w:spacing w:after="0" w:line="240" w:lineRule="auto"/>
        <w:ind w:left="360"/>
        <w:textAlignment w:val="baseline"/>
        <w:rPr>
          <w:rFonts w:eastAsia="Times New Roman" w:cs="Times New Roman"/>
          <w:sz w:val="24"/>
          <w:szCs w:val="24"/>
        </w:rPr>
      </w:pPr>
      <w:r>
        <w:rPr>
          <w:rFonts w:eastAsia="Times New Roman" w:cs="Times New Roman"/>
          <w:sz w:val="24"/>
          <w:szCs w:val="24"/>
        </w:rPr>
        <w:t>In the table below, match each equation to the correct product or quotient.</w:t>
      </w:r>
    </w:p>
    <w:p w14:paraId="12D89E4F" w14:textId="57D426BC" w:rsidR="001638E9" w:rsidRDefault="00BE0267" w:rsidP="00BE0267">
      <w:pPr>
        <w:spacing w:after="0" w:line="240" w:lineRule="auto"/>
        <w:jc w:val="center"/>
        <w:rPr>
          <w:rFonts w:eastAsia="Times New Roman" w:cs="Times New Roman"/>
          <w:sz w:val="24"/>
          <w:szCs w:val="24"/>
        </w:rPr>
      </w:pPr>
      <w:r>
        <w:rPr>
          <w:noProof/>
        </w:rPr>
        <w:drawing>
          <wp:inline distT="0" distB="0" distL="0" distR="0" wp14:anchorId="00DEDFD4" wp14:editId="6D7F3D31">
            <wp:extent cx="3680749" cy="1127628"/>
            <wp:effectExtent l="0" t="0" r="0" b="0"/>
            <wp:docPr id="1086734861" name="Picture 1086734861" descr="A table to be filled in to find the product or quotient of; ninty-eight divided by one tenth, nine and eight tenths multiplied by one tenth, nine and eigth tenths divided by one hundredth, ninty eight multiplied by one hundredth nad nine and eight tenths divided by one te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34861" name="Picture 1086734861" descr="A table to be filled in to find the product or quotient of; ninty-eight divided by one tenth, nine and eight tenths multiplied by one tenth, nine and eigth tenths divided by one hundredth, ninty eight multiplied by one hundredth nad nine and eight tenths divided by one tenth."/>
                    <pic:cNvPicPr/>
                  </pic:nvPicPr>
                  <pic:blipFill>
                    <a:blip r:embed="rId59">
                      <a:extLst>
                        <a:ext uri="{28A0092B-C50C-407E-A947-70E740481C1C}">
                          <a14:useLocalDpi xmlns:a14="http://schemas.microsoft.com/office/drawing/2010/main" val="0"/>
                        </a:ext>
                      </a:extLst>
                    </a:blip>
                    <a:stretch>
                      <a:fillRect/>
                    </a:stretch>
                  </pic:blipFill>
                  <pic:spPr>
                    <a:xfrm>
                      <a:off x="0" y="0"/>
                      <a:ext cx="3680749" cy="1127628"/>
                    </a:xfrm>
                    <a:prstGeom prst="rect">
                      <a:avLst/>
                    </a:prstGeom>
                  </pic:spPr>
                </pic:pic>
              </a:graphicData>
            </a:graphic>
          </wp:inline>
        </w:drawing>
      </w:r>
    </w:p>
    <w:p w14:paraId="17578801" w14:textId="77777777" w:rsidR="00E02BC8" w:rsidRPr="006B6BAE" w:rsidRDefault="00E02BC8" w:rsidP="00E02BC8">
      <w:pPr>
        <w:pStyle w:val="Style4"/>
      </w:pPr>
      <w:r w:rsidRPr="006B6BAE">
        <w:t>*The strategies, tasks and items included in the B1G-M are examples and should not be considered comprehensive.</w:t>
      </w:r>
    </w:p>
    <w:p w14:paraId="32BAD9F1" w14:textId="77777777" w:rsidR="001638E9" w:rsidRDefault="001638E9" w:rsidP="00DE55C9">
      <w:pPr>
        <w:spacing w:after="0" w:line="240" w:lineRule="auto"/>
        <w:rPr>
          <w:rFonts w:eastAsia="Times New Roman" w:cs="Times New Roman"/>
          <w:sz w:val="24"/>
          <w:szCs w:val="24"/>
        </w:rPr>
      </w:pPr>
    </w:p>
    <w:p w14:paraId="6E1FCE02" w14:textId="708BAC92" w:rsidR="001638E9" w:rsidRDefault="006D6724" w:rsidP="002E21C7">
      <w:pPr>
        <w:pStyle w:val="Heading2"/>
      </w:pPr>
      <w:r>
        <w:t>Fractions</w:t>
      </w:r>
    </w:p>
    <w:p w14:paraId="673EED7D" w14:textId="77777777" w:rsidR="00983D94" w:rsidRDefault="00983D94" w:rsidP="001056B4">
      <w:pPr>
        <w:spacing w:after="0" w:line="240" w:lineRule="auto"/>
        <w:rPr>
          <w:rFonts w:eastAsia="Times New Roman" w:cs="Times New Roman"/>
          <w:sz w:val="24"/>
          <w:szCs w:val="24"/>
        </w:rPr>
      </w:pPr>
    </w:p>
    <w:p w14:paraId="229E43D8" w14:textId="77777777" w:rsidR="0079298D" w:rsidRPr="007D07F9" w:rsidRDefault="0079298D" w:rsidP="0079298D">
      <w:pPr>
        <w:spacing w:after="0" w:line="240" w:lineRule="auto"/>
        <w:jc w:val="center"/>
        <w:rPr>
          <w:rStyle w:val="normaltextrun"/>
          <w:rFonts w:cs="Times New Roman"/>
          <w:b/>
          <w:bCs/>
          <w:color w:val="000000"/>
          <w:shd w:val="clear" w:color="auto" w:fill="FFFFFF"/>
        </w:rPr>
      </w:pPr>
      <w:r w:rsidRPr="00E359BF">
        <w:rPr>
          <w:rFonts w:eastAsia="Calibri" w:cs="Times New Roman"/>
          <w:b/>
          <w:color w:val="000000"/>
          <w:sz w:val="24"/>
          <w:szCs w:val="24"/>
        </w:rPr>
        <w:t>MA.5.FR.1</w:t>
      </w:r>
      <w:r w:rsidRPr="007D07F9">
        <w:rPr>
          <w:rFonts w:eastAsia="Calibri" w:cs="Times New Roman"/>
          <w:b/>
          <w:i/>
          <w:color w:val="000000"/>
          <w:sz w:val="24"/>
          <w:szCs w:val="24"/>
        </w:rPr>
        <w:t xml:space="preserve"> </w:t>
      </w:r>
      <w:r w:rsidRPr="00E359BF">
        <w:rPr>
          <w:rFonts w:eastAsia="Calibri" w:cs="Times New Roman"/>
          <w:i/>
          <w:color w:val="000000"/>
          <w:sz w:val="24"/>
          <w:szCs w:val="24"/>
        </w:rPr>
        <w:t>Interpret a fraction as an answer to a division problem.</w:t>
      </w:r>
    </w:p>
    <w:p w14:paraId="5FE3D64C" w14:textId="77777777" w:rsidR="0079298D" w:rsidRDefault="0079298D" w:rsidP="001056B4">
      <w:pPr>
        <w:spacing w:after="0" w:line="240" w:lineRule="auto"/>
        <w:rPr>
          <w:rFonts w:eastAsia="Times New Roman" w:cs="Times New Roman"/>
          <w:sz w:val="24"/>
          <w:szCs w:val="24"/>
        </w:rPr>
      </w:pPr>
    </w:p>
    <w:p w14:paraId="2B2D7179" w14:textId="77777777" w:rsidR="00422C14" w:rsidRDefault="00422C14" w:rsidP="003A5794">
      <w:pPr>
        <w:pStyle w:val="Heading3"/>
        <w:rPr>
          <w:rStyle w:val="normaltextrun"/>
        </w:rPr>
      </w:pPr>
      <w:bookmarkStart w:id="20" w:name="_MA.5.FR.1.1"/>
      <w:bookmarkEnd w:id="20"/>
      <w:r w:rsidRPr="00E359BF">
        <w:rPr>
          <w:rStyle w:val="normaltextrun"/>
        </w:rPr>
        <w:t>MA.5.FR.1.1</w:t>
      </w:r>
    </w:p>
    <w:p w14:paraId="35037AA4" w14:textId="77777777" w:rsidR="0079298D" w:rsidRDefault="0079298D" w:rsidP="001056B4">
      <w:pPr>
        <w:spacing w:after="0" w:line="240" w:lineRule="auto"/>
        <w:rPr>
          <w:rFonts w:eastAsia="Times New Roman" w:cs="Times New Roman"/>
          <w:sz w:val="24"/>
          <w:szCs w:val="24"/>
        </w:rPr>
      </w:pPr>
    </w:p>
    <w:p w14:paraId="721857D9" w14:textId="77777777" w:rsidR="0014296E" w:rsidRPr="00C9552F" w:rsidRDefault="0014296E" w:rsidP="00ED4A5F">
      <w:pPr>
        <w:pStyle w:val="FractionsHeader"/>
      </w:pPr>
      <w:r w:rsidRPr="00ED4A5F">
        <w:t>Benchmark</w:t>
      </w:r>
    </w:p>
    <w:p w14:paraId="2AEF0FED" w14:textId="228FF0FE" w:rsidR="0014296E" w:rsidRPr="0070691A" w:rsidRDefault="0014296E" w:rsidP="0014296E">
      <w:pPr>
        <w:pStyle w:val="Style3"/>
        <w:rPr>
          <w:b w:val="0"/>
          <w:bCs w:val="0"/>
        </w:rPr>
      </w:pPr>
      <w:r w:rsidRPr="00DB3336">
        <w:t>MA</w:t>
      </w:r>
      <w:r>
        <w:t>.</w:t>
      </w:r>
      <w:r w:rsidR="00207C54" w:rsidRPr="00CD793D">
        <w:rPr>
          <w:color w:val="000000" w:themeColor="text1"/>
        </w:rPr>
        <w:t>5.FR.1.1</w:t>
      </w:r>
      <w:r w:rsidRPr="00DB3336">
        <w:tab/>
      </w:r>
      <w:r w:rsidR="002E50D6" w:rsidRPr="784183AA">
        <w:rPr>
          <w:color w:val="000000" w:themeColor="text1"/>
        </w:rPr>
        <w:t>Given a mathematical or real-world problem, represent the division of two whole numbers as a fraction.</w:t>
      </w:r>
    </w:p>
    <w:p w14:paraId="532C4712" w14:textId="0A826789" w:rsidR="0088218D" w:rsidRPr="00687F4C" w:rsidRDefault="0088218D" w:rsidP="00174FD6">
      <w:pPr>
        <w:pStyle w:val="Normal11"/>
        <w:ind w:left="1584" w:hanging="864"/>
        <w:rPr>
          <w:rStyle w:val="normaltextrun"/>
          <w:rFonts w:eastAsia="Calibri"/>
        </w:rPr>
      </w:pPr>
      <w:r w:rsidRPr="00687F4C">
        <w:rPr>
          <w:rStyle w:val="normaltextrun"/>
          <w:rFonts w:eastAsia="Calibri"/>
          <w:i/>
          <w:iCs/>
        </w:rPr>
        <w:t>Example</w:t>
      </w:r>
      <w:r>
        <w:rPr>
          <w:i/>
        </w:rPr>
        <w:t xml:space="preserve">: </w:t>
      </w:r>
      <w:r w:rsidR="00174FD6" w:rsidRPr="007D07F9">
        <w:rPr>
          <w:rFonts w:eastAsia="Calibri"/>
          <w:color w:val="000000" w:themeColor="text1"/>
        </w:rPr>
        <w:t xml:space="preserve">At Shawn’s birthday party, a two-gallon container of lemonade is shared equally among 20 friends. Each friend will have </w:t>
      </w:r>
      <m:oMath>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20</m:t>
            </m:r>
          </m:den>
        </m:f>
      </m:oMath>
      <w:r w:rsidR="00174FD6" w:rsidRPr="007D07F9">
        <w:rPr>
          <w:rFonts w:eastAsia="Calibri"/>
          <w:color w:val="000000" w:themeColor="text1"/>
        </w:rPr>
        <w:t xml:space="preserve"> of a gallon of lemonade which is equivalent to one-tenth of a gallon which is a little more than 12 ounces.</w:t>
      </w:r>
    </w:p>
    <w:p w14:paraId="61B96453" w14:textId="77777777" w:rsidR="001733B4" w:rsidRDefault="001733B4" w:rsidP="0088218D">
      <w:pPr>
        <w:spacing w:after="0" w:line="240" w:lineRule="auto"/>
        <w:rPr>
          <w:rFonts w:eastAsia="Times New Roman" w:cs="Times New Roman"/>
          <w:color w:val="000000"/>
          <w:u w:val="single"/>
        </w:rPr>
      </w:pPr>
    </w:p>
    <w:p w14:paraId="3897D4CE" w14:textId="77777777" w:rsidR="0088218D" w:rsidRPr="006B6BAE" w:rsidRDefault="0088218D" w:rsidP="0088218D">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B16E4B2" w14:textId="77777777" w:rsidR="00892C3A" w:rsidRPr="007D07F9" w:rsidRDefault="0088218D" w:rsidP="00892C3A">
      <w:pPr>
        <w:spacing w:after="0" w:line="240" w:lineRule="auto"/>
        <w:rPr>
          <w:rFonts w:eastAsia="Calibri" w:cs="Times New Roman"/>
          <w:color w:val="000000" w:themeColor="text1"/>
        </w:rPr>
      </w:pPr>
      <w:r w:rsidRPr="006B6BAE">
        <w:rPr>
          <w:rStyle w:val="normaltextrun"/>
          <w:rFonts w:eastAsia="Calibri"/>
          <w:i/>
          <w:iCs/>
        </w:rPr>
        <w:t>Clarification 1:</w:t>
      </w:r>
      <w:r w:rsidRPr="006B6BAE">
        <w:rPr>
          <w:rStyle w:val="normaltextrun"/>
          <w:rFonts w:eastAsia="Calibri"/>
        </w:rPr>
        <w:t xml:space="preserve"> </w:t>
      </w:r>
      <w:r w:rsidR="00892C3A" w:rsidRPr="007D07F9">
        <w:rPr>
          <w:rFonts w:eastAsia="Calibri" w:cs="Times New Roman"/>
          <w:color w:val="000000" w:themeColor="text1"/>
        </w:rPr>
        <w:t xml:space="preserve">Instruction includes making a connection between fractions and division by understanding that fractions can also represent division of a numerator by a denominator. </w:t>
      </w:r>
    </w:p>
    <w:p w14:paraId="485050E9" w14:textId="77777777" w:rsidR="00892C3A" w:rsidRPr="007D07F9" w:rsidRDefault="00892C3A" w:rsidP="00892C3A">
      <w:pPr>
        <w:spacing w:after="0" w:line="240" w:lineRule="auto"/>
        <w:rPr>
          <w:rFonts w:eastAsia="Calibri" w:cs="Times New Roman"/>
          <w:color w:val="000000" w:themeColor="text1"/>
        </w:rPr>
      </w:pPr>
      <w:r w:rsidRPr="007D07F9">
        <w:rPr>
          <w:rFonts w:eastAsia="Calibri" w:cs="Times New Roman"/>
          <w:i/>
          <w:color w:val="000000" w:themeColor="text1"/>
        </w:rPr>
        <w:t xml:space="preserve">Clarification 2: </w:t>
      </w:r>
      <w:r w:rsidRPr="007D07F9">
        <w:rPr>
          <w:rFonts w:eastAsia="Calibri" w:cs="Times New Roman"/>
          <w:color w:val="000000" w:themeColor="text1"/>
        </w:rPr>
        <w:t>Within this benchmark, the expectation is not to simplify or use lowest terms.</w:t>
      </w:r>
    </w:p>
    <w:p w14:paraId="4C3CE917" w14:textId="77777777" w:rsidR="00892C3A" w:rsidRDefault="00892C3A" w:rsidP="00892C3A">
      <w:pPr>
        <w:spacing w:after="0" w:line="240" w:lineRule="auto"/>
        <w:rPr>
          <w:rFonts w:eastAsia="Calibri" w:cs="Times New Roman"/>
          <w:color w:val="000000" w:themeColor="text1"/>
        </w:rPr>
      </w:pPr>
      <w:r w:rsidRPr="007D07F9">
        <w:rPr>
          <w:rFonts w:eastAsia="Calibri" w:cs="Times New Roman"/>
          <w:i/>
          <w:color w:val="000000" w:themeColor="text1"/>
        </w:rPr>
        <w:t xml:space="preserve">Clarification 3: </w:t>
      </w:r>
      <w:r w:rsidRPr="007D07F9">
        <w:rPr>
          <w:rFonts w:eastAsia="Calibri" w:cs="Times New Roman"/>
          <w:color w:val="000000" w:themeColor="text1"/>
        </w:rPr>
        <w:t>Fractions can include fractions greater than one.</w:t>
      </w:r>
    </w:p>
    <w:p w14:paraId="39B95FB0" w14:textId="57C6E727" w:rsidR="0079298D" w:rsidRDefault="0079298D" w:rsidP="00892C3A">
      <w:pPr>
        <w:pStyle w:val="paragraph"/>
        <w:spacing w:before="0" w:beforeAutospacing="0" w:after="0" w:afterAutospacing="0"/>
        <w:textAlignment w:val="baseline"/>
      </w:pPr>
    </w:p>
    <w:p w14:paraId="45798466" w14:textId="77777777" w:rsidR="00B35296" w:rsidRPr="006B6BAE" w:rsidRDefault="00B35296" w:rsidP="000146FC">
      <w:pPr>
        <w:pStyle w:val="FractionsHeader"/>
      </w:pPr>
      <w:r w:rsidRPr="000146FC">
        <w:t>Connecting</w:t>
      </w:r>
      <w:r>
        <w:t xml:space="preserve"> </w:t>
      </w:r>
      <w:r w:rsidRPr="006B6BAE">
        <w:t>Benchmark</w:t>
      </w:r>
      <w:r>
        <w:t>s/</w:t>
      </w:r>
      <w:r w:rsidRPr="006B6BAE">
        <w:t>Horizontal Alignment</w:t>
      </w:r>
      <w:r>
        <w:t xml:space="preserve">        </w:t>
      </w:r>
    </w:p>
    <w:p w14:paraId="1B26C638" w14:textId="77777777" w:rsidR="00B6080C" w:rsidRPr="006450B3" w:rsidRDefault="00B6080C" w:rsidP="009D7378">
      <w:pPr>
        <w:widowControl w:val="0"/>
        <w:numPr>
          <w:ilvl w:val="0"/>
          <w:numId w:val="15"/>
        </w:numPr>
        <w:spacing w:after="0" w:line="240" w:lineRule="auto"/>
        <w:contextualSpacing/>
        <w:rPr>
          <w:rFonts w:eastAsia="Times New Roman" w:cs="Times New Roman"/>
          <w:sz w:val="24"/>
          <w:szCs w:val="24"/>
        </w:rPr>
      </w:pPr>
      <w:r w:rsidRPr="7AAF2B8F">
        <w:rPr>
          <w:rFonts w:eastAsia="Times New Roman" w:cs="Times New Roman"/>
          <w:color w:val="000000" w:themeColor="text1"/>
          <w:sz w:val="24"/>
          <w:szCs w:val="24"/>
        </w:rPr>
        <w:t>MA.5.NSO.2.2 </w:t>
      </w:r>
    </w:p>
    <w:p w14:paraId="398F2045" w14:textId="77777777" w:rsidR="00B6080C" w:rsidRPr="009520BA" w:rsidRDefault="00B6080C" w:rsidP="009D7378">
      <w:pPr>
        <w:widowControl w:val="0"/>
        <w:numPr>
          <w:ilvl w:val="0"/>
          <w:numId w:val="15"/>
        </w:numPr>
        <w:spacing w:after="0" w:line="240" w:lineRule="auto"/>
        <w:contextualSpacing/>
        <w:rPr>
          <w:rFonts w:eastAsia="Times New Roman" w:cs="Times New Roman"/>
          <w:sz w:val="24"/>
          <w:szCs w:val="24"/>
        </w:rPr>
      </w:pPr>
      <w:r w:rsidRPr="7AAF2B8F">
        <w:rPr>
          <w:rFonts w:eastAsia="Times New Roman" w:cs="Times New Roman"/>
          <w:color w:val="000000" w:themeColor="text1"/>
          <w:sz w:val="24"/>
          <w:szCs w:val="24"/>
        </w:rPr>
        <w:t>MA.5.AR.1.1</w:t>
      </w:r>
    </w:p>
    <w:p w14:paraId="42D5CD4F" w14:textId="77777777" w:rsidR="00B6080C" w:rsidRPr="006450B3" w:rsidRDefault="00B6080C" w:rsidP="009D7378">
      <w:pPr>
        <w:widowControl w:val="0"/>
        <w:numPr>
          <w:ilvl w:val="0"/>
          <w:numId w:val="15"/>
        </w:numPr>
        <w:spacing w:after="0" w:line="240" w:lineRule="auto"/>
        <w:contextualSpacing/>
        <w:rPr>
          <w:rFonts w:eastAsia="Times New Roman" w:cs="Times New Roman"/>
          <w:sz w:val="24"/>
          <w:szCs w:val="24"/>
        </w:rPr>
      </w:pPr>
      <w:r w:rsidRPr="7AAF2B8F">
        <w:rPr>
          <w:rFonts w:eastAsia="Times New Roman" w:cs="Times New Roman"/>
          <w:color w:val="000000" w:themeColor="text1"/>
          <w:sz w:val="24"/>
          <w:szCs w:val="24"/>
        </w:rPr>
        <w:t>MA.5.GR.3.3</w:t>
      </w:r>
    </w:p>
    <w:p w14:paraId="1F322C2A" w14:textId="77777777" w:rsidR="00B6080C" w:rsidRPr="00CD793D" w:rsidRDefault="00B6080C" w:rsidP="009D7378">
      <w:pPr>
        <w:widowControl w:val="0"/>
        <w:numPr>
          <w:ilvl w:val="0"/>
          <w:numId w:val="15"/>
        </w:numPr>
        <w:spacing w:after="0" w:line="240" w:lineRule="auto"/>
        <w:contextualSpacing/>
        <w:rPr>
          <w:rFonts w:eastAsia="Times New Roman" w:cs="Times New Roman"/>
          <w:sz w:val="24"/>
          <w:szCs w:val="24"/>
        </w:rPr>
      </w:pPr>
      <w:r w:rsidRPr="7AAF2B8F">
        <w:rPr>
          <w:rFonts w:eastAsia="Times New Roman" w:cs="Times New Roman"/>
          <w:color w:val="000000" w:themeColor="text1"/>
          <w:sz w:val="24"/>
          <w:szCs w:val="24"/>
        </w:rPr>
        <w:t>MA.5.DP.1.2</w:t>
      </w:r>
    </w:p>
    <w:p w14:paraId="609DBD5F" w14:textId="77777777" w:rsidR="00B35296" w:rsidRPr="006B6BAE" w:rsidRDefault="00B35296" w:rsidP="00B35296">
      <w:pPr>
        <w:widowControl w:val="0"/>
        <w:spacing w:after="0" w:line="240" w:lineRule="auto"/>
        <w:ind w:left="720"/>
        <w:contextualSpacing/>
        <w:rPr>
          <w:rFonts w:eastAsia="Times New Roman" w:cs="Times New Roman"/>
          <w:sz w:val="24"/>
          <w:szCs w:val="24"/>
        </w:rPr>
      </w:pPr>
    </w:p>
    <w:p w14:paraId="1E76C2BA" w14:textId="77777777" w:rsidR="00B35296" w:rsidRDefault="00B35296" w:rsidP="000146FC">
      <w:pPr>
        <w:pStyle w:val="FractionsHeader"/>
      </w:pPr>
      <w:r w:rsidRPr="009C58CD">
        <w:t>Terms</w:t>
      </w:r>
      <w:r w:rsidRPr="006B6BAE">
        <w:t> from the K-12 Glossary </w:t>
      </w:r>
    </w:p>
    <w:p w14:paraId="3F68DF50" w14:textId="77777777" w:rsidR="000F0BEE" w:rsidRDefault="000F0BEE" w:rsidP="009D7378">
      <w:pPr>
        <w:pStyle w:val="ListParagraph"/>
        <w:numPr>
          <w:ilvl w:val="0"/>
          <w:numId w:val="57"/>
        </w:numPr>
        <w:rPr>
          <w:rFonts w:eastAsia="Times New Roman" w:cs="Times New Roman"/>
          <w:sz w:val="24"/>
          <w:szCs w:val="24"/>
        </w:rPr>
      </w:pPr>
      <w:r>
        <w:rPr>
          <w:rFonts w:eastAsia="Times New Roman" w:cs="Times New Roman"/>
          <w:sz w:val="24"/>
          <w:szCs w:val="24"/>
        </w:rPr>
        <w:t>Dividend</w:t>
      </w:r>
    </w:p>
    <w:p w14:paraId="354BDC73" w14:textId="77777777" w:rsidR="000F0BEE" w:rsidRDefault="000F0BEE" w:rsidP="009D7378">
      <w:pPr>
        <w:pStyle w:val="ListParagraph"/>
        <w:numPr>
          <w:ilvl w:val="0"/>
          <w:numId w:val="57"/>
        </w:numPr>
        <w:rPr>
          <w:rFonts w:eastAsia="Times New Roman" w:cs="Times New Roman"/>
          <w:sz w:val="24"/>
          <w:szCs w:val="24"/>
        </w:rPr>
      </w:pPr>
      <w:r>
        <w:rPr>
          <w:rFonts w:eastAsia="Times New Roman" w:cs="Times New Roman"/>
          <w:sz w:val="24"/>
          <w:szCs w:val="24"/>
        </w:rPr>
        <w:t>Divisor</w:t>
      </w:r>
    </w:p>
    <w:p w14:paraId="380BEBB5" w14:textId="77777777" w:rsidR="000F0BEE" w:rsidRDefault="000F0BEE" w:rsidP="009D7378">
      <w:pPr>
        <w:pStyle w:val="ListParagraph"/>
        <w:numPr>
          <w:ilvl w:val="0"/>
          <w:numId w:val="57"/>
        </w:numPr>
        <w:rPr>
          <w:rFonts w:eastAsia="Times New Roman" w:cs="Times New Roman"/>
          <w:sz w:val="24"/>
          <w:szCs w:val="24"/>
        </w:rPr>
      </w:pPr>
      <w:r>
        <w:rPr>
          <w:rFonts w:eastAsia="Times New Roman" w:cs="Times New Roman"/>
          <w:sz w:val="24"/>
          <w:szCs w:val="24"/>
        </w:rPr>
        <w:t>Expression</w:t>
      </w:r>
    </w:p>
    <w:p w14:paraId="3795617C" w14:textId="0FA7EBC0" w:rsidR="00B35296" w:rsidRDefault="000F0BEE" w:rsidP="009D7378">
      <w:pPr>
        <w:pStyle w:val="ListParagraph"/>
        <w:numPr>
          <w:ilvl w:val="0"/>
          <w:numId w:val="57"/>
        </w:numPr>
        <w:rPr>
          <w:rFonts w:eastAsia="Times New Roman" w:cs="Times New Roman"/>
          <w:sz w:val="24"/>
          <w:szCs w:val="24"/>
        </w:rPr>
      </w:pPr>
      <w:r w:rsidRPr="000F0BEE">
        <w:rPr>
          <w:rFonts w:eastAsia="Times New Roman" w:cs="Times New Roman"/>
          <w:sz w:val="24"/>
          <w:szCs w:val="24"/>
        </w:rPr>
        <w:t>Equation</w:t>
      </w:r>
    </w:p>
    <w:p w14:paraId="330FBC7A" w14:textId="77777777" w:rsidR="00AB25F1" w:rsidRPr="000F0BEE" w:rsidRDefault="00AB25F1" w:rsidP="00AB25F1">
      <w:pPr>
        <w:pStyle w:val="ListParagraph"/>
        <w:ind w:left="720"/>
        <w:rPr>
          <w:rFonts w:eastAsia="Times New Roman" w:cs="Times New Roman"/>
          <w:sz w:val="24"/>
          <w:szCs w:val="24"/>
        </w:rPr>
      </w:pPr>
    </w:p>
    <w:p w14:paraId="78C998C7" w14:textId="77777777" w:rsidR="00B35296" w:rsidRPr="00775194" w:rsidRDefault="00B35296" w:rsidP="001F5D67">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35296" w:rsidRPr="006B6BAE" w14:paraId="035E400C" w14:textId="77777777" w:rsidTr="007339ED">
        <w:trPr>
          <w:trHeight w:val="711"/>
        </w:trPr>
        <w:tc>
          <w:tcPr>
            <w:tcW w:w="2498" w:type="pct"/>
            <w:shd w:val="clear" w:color="auto" w:fill="auto"/>
            <w:hideMark/>
          </w:tcPr>
          <w:p w14:paraId="68F6F61D" w14:textId="77777777" w:rsidR="00B35296" w:rsidRPr="006B6BAE" w:rsidRDefault="00B3529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B11DAD1" w14:textId="18C8906D" w:rsidR="00B35296" w:rsidRPr="007339ED" w:rsidRDefault="00B35296" w:rsidP="007339ED">
            <w:pPr>
              <w:pStyle w:val="TableParagraph"/>
              <w:numPr>
                <w:ilvl w:val="0"/>
                <w:numId w:val="52"/>
              </w:numPr>
              <w:tabs>
                <w:tab w:val="left" w:pos="1947"/>
              </w:tabs>
              <w:autoSpaceDE w:val="0"/>
              <w:autoSpaceDN w:val="0"/>
              <w:spacing w:line="291" w:lineRule="exact"/>
              <w:rPr>
                <w:sz w:val="24"/>
              </w:rPr>
            </w:pPr>
            <w:r>
              <w:rPr>
                <w:spacing w:val="-2"/>
                <w:sz w:val="24"/>
              </w:rPr>
              <w:t>MA.</w:t>
            </w:r>
            <w:r w:rsidR="00CB2B5D" w:rsidRPr="0AAE0690">
              <w:rPr>
                <w:rFonts w:eastAsia="Times New Roman" w:cs="Times New Roman"/>
                <w:color w:val="000000" w:themeColor="text1"/>
                <w:sz w:val="24"/>
                <w:szCs w:val="24"/>
              </w:rPr>
              <w:t>4.NSO.2.4</w:t>
            </w:r>
          </w:p>
        </w:tc>
        <w:tc>
          <w:tcPr>
            <w:tcW w:w="2502" w:type="pct"/>
            <w:shd w:val="clear" w:color="auto" w:fill="auto"/>
          </w:tcPr>
          <w:p w14:paraId="27047538" w14:textId="77777777" w:rsidR="00B35296" w:rsidRPr="00B16619" w:rsidRDefault="00B3529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ECF578B" w14:textId="7C0991CA" w:rsidR="00B35296" w:rsidRPr="00AA3A89" w:rsidRDefault="00B35296" w:rsidP="009D7378">
            <w:pPr>
              <w:pStyle w:val="ListParagraph"/>
              <w:numPr>
                <w:ilvl w:val="0"/>
                <w:numId w:val="52"/>
              </w:numPr>
              <w:textAlignment w:val="baseline"/>
              <w:rPr>
                <w:rFonts w:eastAsia="Times New Roman" w:cs="Times New Roman"/>
                <w:sz w:val="24"/>
                <w:szCs w:val="24"/>
              </w:rPr>
            </w:pPr>
            <w:r>
              <w:rPr>
                <w:spacing w:val="-2"/>
                <w:sz w:val="24"/>
              </w:rPr>
              <w:t>MA.</w:t>
            </w:r>
            <w:r w:rsidR="00767C1E" w:rsidRPr="28167D95">
              <w:rPr>
                <w:rFonts w:eastAsia="Times New Roman" w:cs="Times New Roman"/>
                <w:color w:val="000000" w:themeColor="text1"/>
                <w:sz w:val="24"/>
                <w:szCs w:val="24"/>
              </w:rPr>
              <w:t>6.NSO.2.2</w:t>
            </w:r>
          </w:p>
        </w:tc>
      </w:tr>
    </w:tbl>
    <w:p w14:paraId="51CBC9F3" w14:textId="77777777" w:rsidR="00B35296" w:rsidRPr="006B6BAE" w:rsidRDefault="00B35296" w:rsidP="002E1B64">
      <w:pPr>
        <w:pStyle w:val="FractionsHeader"/>
      </w:pPr>
      <w:r w:rsidRPr="006B6BAE">
        <w:t xml:space="preserve">Purpose and Instructional Strategies </w:t>
      </w:r>
    </w:p>
    <w:p w14:paraId="3CDB0B87" w14:textId="77777777" w:rsidR="00A61BA3" w:rsidRPr="00CF6B5B" w:rsidRDefault="00A61BA3" w:rsidP="00A61BA3">
      <w:pPr>
        <w:spacing w:after="0" w:line="240" w:lineRule="auto"/>
        <w:textAlignment w:val="baseline"/>
        <w:rPr>
          <w:rFonts w:eastAsia="Times New Roman" w:cs="Times New Roman"/>
          <w:color w:val="000000" w:themeColor="text1"/>
          <w:sz w:val="24"/>
          <w:szCs w:val="24"/>
        </w:rPr>
      </w:pPr>
      <w:r w:rsidRPr="784183AA">
        <w:rPr>
          <w:rFonts w:eastAsiaTheme="minorEastAsia" w:cs="Times New Roman"/>
          <w:sz w:val="24"/>
          <w:szCs w:val="24"/>
        </w:rPr>
        <w:t xml:space="preserve">The purpose of this benchmark is for students to understand that a division expression can be written as a fraction by explaining their thinking when working with fractions in various contexts. This builds on the understanding developed in </w:t>
      </w:r>
      <w:r>
        <w:rPr>
          <w:rFonts w:eastAsiaTheme="minorEastAsia" w:cs="Times New Roman"/>
          <w:sz w:val="24"/>
          <w:szCs w:val="24"/>
        </w:rPr>
        <w:t>G</w:t>
      </w:r>
      <w:r w:rsidRPr="784183AA">
        <w:rPr>
          <w:rFonts w:eastAsiaTheme="minorEastAsia" w:cs="Times New Roman"/>
          <w:sz w:val="24"/>
          <w:szCs w:val="24"/>
        </w:rPr>
        <w:t>rade 4 that remainders are fractions (</w:t>
      </w:r>
      <w:r w:rsidRPr="784183AA">
        <w:rPr>
          <w:rFonts w:eastAsia="Times New Roman" w:cs="Times New Roman"/>
          <w:color w:val="000000" w:themeColor="text1"/>
          <w:sz w:val="24"/>
          <w:szCs w:val="24"/>
        </w:rPr>
        <w:t xml:space="preserve">MA.4.NSO.2.4) and prepares students for the division of fractions in </w:t>
      </w:r>
      <w:r>
        <w:rPr>
          <w:rFonts w:eastAsia="Times New Roman" w:cs="Times New Roman"/>
          <w:color w:val="000000" w:themeColor="text1"/>
          <w:sz w:val="24"/>
          <w:szCs w:val="24"/>
        </w:rPr>
        <w:t>G</w:t>
      </w:r>
      <w:r w:rsidRPr="784183AA">
        <w:rPr>
          <w:rFonts w:eastAsia="Times New Roman" w:cs="Times New Roman"/>
          <w:color w:val="000000" w:themeColor="text1"/>
          <w:sz w:val="24"/>
          <w:szCs w:val="24"/>
        </w:rPr>
        <w:t>rade 6 (MA.6.NSO.2.2).</w:t>
      </w:r>
    </w:p>
    <w:p w14:paraId="3A56093E" w14:textId="77777777" w:rsidR="00A61BA3" w:rsidRPr="00FA5C5F" w:rsidRDefault="00A61BA3" w:rsidP="009D7378">
      <w:pPr>
        <w:pStyle w:val="ListParagraph"/>
        <w:numPr>
          <w:ilvl w:val="0"/>
          <w:numId w:val="14"/>
        </w:numPr>
        <w:contextualSpacing/>
        <w:rPr>
          <w:rFonts w:eastAsiaTheme="minorEastAsia" w:cs="Times New Roman"/>
          <w:sz w:val="24"/>
        </w:rPr>
      </w:pPr>
      <w:r w:rsidRPr="28167D95">
        <w:rPr>
          <w:rFonts w:eastAsiaTheme="minorEastAsia" w:cs="Times New Roman"/>
          <w:sz w:val="24"/>
          <w:szCs w:val="24"/>
        </w:rPr>
        <w:t xml:space="preserve">When students read  </w:t>
      </w:r>
      <m:oMath>
        <m:f>
          <m:fPr>
            <m:ctrlPr>
              <w:rPr>
                <w:rFonts w:ascii="Cambria Math" w:eastAsia="Times New Roman" w:hAnsi="Cambria Math" w:cs="Times New Roman"/>
                <w:i/>
                <w:sz w:val="24"/>
              </w:rPr>
            </m:ctrlPr>
          </m:fPr>
          <m:num>
            <m:r>
              <w:rPr>
                <w:rFonts w:ascii="Cambria Math" w:eastAsia="Times New Roman" w:hAnsi="Cambria Math" w:cs="Times New Roman"/>
                <w:sz w:val="24"/>
              </w:rPr>
              <m:t>5</m:t>
            </m:r>
          </m:num>
          <m:den>
            <m:r>
              <w:rPr>
                <w:rFonts w:ascii="Cambria Math" w:eastAsia="Times New Roman" w:hAnsi="Cambria Math" w:cs="Times New Roman"/>
                <w:sz w:val="24"/>
              </w:rPr>
              <m:t>8</m:t>
            </m:r>
          </m:den>
        </m:f>
      </m:oMath>
      <w:r w:rsidRPr="28167D95">
        <w:rPr>
          <w:rFonts w:eastAsiaTheme="minorEastAsia" w:cs="Times New Roman"/>
          <w:sz w:val="24"/>
          <w:szCs w:val="24"/>
        </w:rPr>
        <w:t xml:space="preserve">  as “</w:t>
      </w:r>
      <m:oMath>
        <m:r>
          <m:rPr>
            <m:sty m:val="p"/>
          </m:rPr>
          <w:rPr>
            <w:rFonts w:ascii="Cambria Math" w:eastAsiaTheme="minorEastAsia" w:hAnsi="Cambria Math" w:cs="Times New Roman"/>
            <w:sz w:val="24"/>
          </w:rPr>
          <m:t>five-eighths</m:t>
        </m:r>
      </m:oMath>
      <w:r w:rsidRPr="28167D95">
        <w:rPr>
          <w:rFonts w:eastAsiaTheme="minorEastAsia" w:cs="Times New Roman"/>
          <w:sz w:val="24"/>
          <w:szCs w:val="24"/>
        </w:rPr>
        <w:t xml:space="preserve">,” they should be taught that  </w:t>
      </w:r>
      <m:oMath>
        <m:f>
          <m:fPr>
            <m:ctrlPr>
              <w:rPr>
                <w:rFonts w:ascii="Cambria Math" w:eastAsia="Times New Roman" w:hAnsi="Cambria Math" w:cs="Times New Roman"/>
                <w:i/>
                <w:sz w:val="24"/>
              </w:rPr>
            </m:ctrlPr>
          </m:fPr>
          <m:num>
            <m:r>
              <w:rPr>
                <w:rFonts w:ascii="Cambria Math" w:eastAsia="Times New Roman" w:hAnsi="Cambria Math" w:cs="Times New Roman"/>
                <w:sz w:val="24"/>
              </w:rPr>
              <m:t>5</m:t>
            </m:r>
          </m:num>
          <m:den>
            <m:r>
              <w:rPr>
                <w:rFonts w:ascii="Cambria Math" w:eastAsia="Times New Roman" w:hAnsi="Cambria Math" w:cs="Times New Roman"/>
                <w:sz w:val="24"/>
              </w:rPr>
              <m:t>8</m:t>
            </m:r>
          </m:den>
        </m:f>
      </m:oMath>
      <w:r w:rsidRPr="28167D95">
        <w:rPr>
          <w:rFonts w:eastAsiaTheme="minorEastAsia" w:cs="Times New Roman"/>
          <w:sz w:val="24"/>
          <w:szCs w:val="24"/>
        </w:rPr>
        <w:t xml:space="preserve"> can also be interpreted as “5 divided by 8,” where 5 represents the numerator and 8 represents the denominator of the fraction (</w:t>
      </w:r>
      <m:oMath>
        <m:f>
          <m:fPr>
            <m:ctrlPr>
              <w:rPr>
                <w:rFonts w:ascii="Cambria Math" w:eastAsia="Times New Roman" w:hAnsi="Cambria Math" w:cs="Times New Roman"/>
                <w:i/>
                <w:sz w:val="24"/>
              </w:rPr>
            </m:ctrlPr>
          </m:fPr>
          <m:num>
            <m:r>
              <w:rPr>
                <w:rFonts w:ascii="Cambria Math" w:eastAsia="Times New Roman" w:hAnsi="Cambria Math" w:cs="Times New Roman"/>
                <w:sz w:val="24"/>
              </w:rPr>
              <m:t>5</m:t>
            </m:r>
          </m:num>
          <m:den>
            <m:r>
              <w:rPr>
                <w:rFonts w:ascii="Cambria Math" w:eastAsia="Times New Roman" w:hAnsi="Cambria Math" w:cs="Times New Roman"/>
                <w:sz w:val="24"/>
              </w:rPr>
              <m:t>8</m:t>
            </m:r>
          </m:den>
        </m:f>
        <m:r>
          <w:rPr>
            <w:rFonts w:ascii="Cambria Math" w:eastAsia="Times New Roman" w:hAnsi="Cambria Math" w:cs="Times New Roman"/>
            <w:sz w:val="24"/>
          </w:rPr>
          <m:t>=5÷8)</m:t>
        </m:r>
      </m:oMath>
      <w:r w:rsidRPr="28167D95">
        <w:rPr>
          <w:rFonts w:eastAsiaTheme="minorEastAsia" w:cs="Times New Roman"/>
          <w:sz w:val="24"/>
          <w:szCs w:val="24"/>
        </w:rPr>
        <w:t xml:space="preserve"> and refers to 5 wholes divided into 8 equal parts. </w:t>
      </w:r>
    </w:p>
    <w:p w14:paraId="11AD6924" w14:textId="77777777" w:rsidR="00A61BA3" w:rsidRPr="00FA5C5F" w:rsidRDefault="00A61BA3" w:rsidP="009D7378">
      <w:pPr>
        <w:pStyle w:val="ListParagraph"/>
        <w:numPr>
          <w:ilvl w:val="0"/>
          <w:numId w:val="14"/>
        </w:numPr>
        <w:contextualSpacing/>
        <w:rPr>
          <w:rFonts w:eastAsiaTheme="minorEastAsia" w:cs="Times New Roman"/>
          <w:sz w:val="24"/>
        </w:rPr>
      </w:pPr>
      <w:r w:rsidRPr="28167D95">
        <w:rPr>
          <w:rFonts w:eastAsiaTheme="minorEastAsia" w:cs="Times New Roman"/>
          <w:sz w:val="24"/>
          <w:szCs w:val="24"/>
        </w:rPr>
        <w:t xml:space="preserve">Teachers can activate students’ prior knowledge of fractions as division by using fractions that represent whole numbers (e.g., </w:t>
      </w:r>
      <m:oMath>
        <m:f>
          <m:fPr>
            <m:ctrlPr>
              <w:rPr>
                <w:rFonts w:ascii="Cambria Math" w:eastAsia="Times New Roman" w:hAnsi="Cambria Math" w:cs="Times New Roman"/>
                <w:i/>
                <w:sz w:val="24"/>
              </w:rPr>
            </m:ctrlPr>
          </m:fPr>
          <m:num>
            <m:r>
              <w:rPr>
                <w:rFonts w:ascii="Cambria Math" w:eastAsia="Times New Roman" w:hAnsi="Cambria Math" w:cs="Times New Roman"/>
                <w:sz w:val="24"/>
              </w:rPr>
              <m:t>24</m:t>
            </m:r>
          </m:num>
          <m:den>
            <m:r>
              <w:rPr>
                <w:rFonts w:ascii="Cambria Math" w:eastAsia="Times New Roman" w:hAnsi="Cambria Math" w:cs="Times New Roman"/>
                <w:sz w:val="24"/>
              </w:rPr>
              <m:t>6</m:t>
            </m:r>
          </m:den>
        </m:f>
      </m:oMath>
      <w:r w:rsidRPr="28167D95">
        <w:rPr>
          <w:rFonts w:eastAsiaTheme="minorEastAsia" w:cs="Times New Roman"/>
          <w:sz w:val="24"/>
          <w:szCs w:val="24"/>
        </w:rPr>
        <w:t xml:space="preserve">). Familiar division expressions help build students’ understanding of the relationship between fractions and division </w:t>
      </w:r>
      <w:r w:rsidRPr="28167D95">
        <w:rPr>
          <w:rFonts w:eastAsiaTheme="minorEastAsia" w:cs="Times New Roman"/>
          <w:i/>
          <w:sz w:val="24"/>
          <w:szCs w:val="24"/>
        </w:rPr>
        <w:t>(MTR.5.1)</w:t>
      </w:r>
      <w:r w:rsidRPr="28167D95">
        <w:rPr>
          <w:rFonts w:eastAsiaTheme="minorEastAsia" w:cs="Times New Roman"/>
          <w:sz w:val="24"/>
          <w:szCs w:val="24"/>
        </w:rPr>
        <w:t>.</w:t>
      </w:r>
    </w:p>
    <w:p w14:paraId="44A746D8" w14:textId="77777777" w:rsidR="00A61BA3" w:rsidRPr="00FA5C5F" w:rsidRDefault="00A61BA3" w:rsidP="009D7378">
      <w:pPr>
        <w:pStyle w:val="ListParagraph"/>
        <w:numPr>
          <w:ilvl w:val="0"/>
          <w:numId w:val="14"/>
        </w:numPr>
        <w:contextualSpacing/>
        <w:rPr>
          <w:rFonts w:eastAsiaTheme="minorEastAsia" w:cs="Times New Roman"/>
          <w:sz w:val="24"/>
        </w:rPr>
      </w:pPr>
      <w:r w:rsidRPr="28167D95">
        <w:rPr>
          <w:rFonts w:eastAsiaTheme="minorEastAsia" w:cs="Times New Roman"/>
          <w:sz w:val="24"/>
          <w:szCs w:val="24"/>
        </w:rPr>
        <w:t>During instruction, provide examples accompanied by area and number line models.</w:t>
      </w:r>
    </w:p>
    <w:p w14:paraId="6055B238" w14:textId="77777777" w:rsidR="00A61BA3" w:rsidRPr="00FA5C5F" w:rsidRDefault="00A61BA3" w:rsidP="009D7378">
      <w:pPr>
        <w:pStyle w:val="ListParagraph"/>
        <w:numPr>
          <w:ilvl w:val="0"/>
          <w:numId w:val="14"/>
        </w:numPr>
        <w:textAlignment w:val="baseline"/>
        <w:rPr>
          <w:rFonts w:eastAsia="Calibri" w:cs="Times New Roman"/>
          <w:sz w:val="24"/>
          <w:szCs w:val="24"/>
        </w:rPr>
      </w:pPr>
      <w:r w:rsidRPr="21FE0DA5">
        <w:rPr>
          <w:rFonts w:eastAsiaTheme="minorEastAsia" w:cs="Times New Roman"/>
          <w:sz w:val="24"/>
          <w:szCs w:val="24"/>
        </w:rPr>
        <w:t xml:space="preserve">When solving mathematical or real-world problems involving division of whole numbers and interpreting the quotient in the context of the problem, students will be able to represent the division of two whole numbers as a mixed number, where the remainder is the fractional part’s numerator and the size of a group is its denominator (for example, </w:t>
      </w:r>
      <m:oMath>
        <m:r>
          <w:rPr>
            <w:rFonts w:ascii="Cambria Math" w:eastAsiaTheme="minorEastAsia" w:hAnsi="Cambria Math" w:cs="Times New Roman"/>
            <w:sz w:val="24"/>
          </w:rPr>
          <m:t>17÷3</m:t>
        </m:r>
      </m:oMath>
      <w:r w:rsidRPr="21FE0DA5">
        <w:rPr>
          <w:rFonts w:eastAsiaTheme="minorEastAsia" w:cs="Times New Roman"/>
          <w:sz w:val="24"/>
          <w:szCs w:val="24"/>
        </w:rPr>
        <w:t xml:space="preserve"> equals 5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3</m:t>
            </m:r>
          </m:den>
        </m:f>
      </m:oMath>
      <w:r w:rsidRPr="21FE0DA5">
        <w:rPr>
          <w:rFonts w:eastAsiaTheme="minorEastAsia" w:cs="Times New Roman"/>
          <w:sz w:val="24"/>
          <w:szCs w:val="24"/>
        </w:rPr>
        <w:t xml:space="preserve"> which is the number of size 3 groups you can make from 17 objects including the fractional group). Students should demonstrate their understanding by explaining or illustrating solutions using visual fraction models or equations.</w:t>
      </w:r>
    </w:p>
    <w:p w14:paraId="52A301CF" w14:textId="77777777" w:rsidR="00A61BA3" w:rsidRPr="00B079B4" w:rsidRDefault="00A61BA3" w:rsidP="009D7378">
      <w:pPr>
        <w:pStyle w:val="ListParagraph"/>
        <w:numPr>
          <w:ilvl w:val="0"/>
          <w:numId w:val="14"/>
        </w:numPr>
        <w:rPr>
          <w:rFonts w:eastAsia="Calibri" w:cs="Times New Roman"/>
          <w:sz w:val="24"/>
          <w:szCs w:val="24"/>
        </w:rPr>
      </w:pPr>
      <w:r w:rsidRPr="00B079B4">
        <w:rPr>
          <w:rFonts w:eastAsia="Calibri" w:cs="Times New Roman"/>
          <w:sz w:val="24"/>
          <w:szCs w:val="24"/>
        </w:rPr>
        <w:t>Instruction includes building upon students’ prior knowledge from Grade 4 regarding dividing multi-digit whole numbers and representing their remainders as fractions.</w:t>
      </w:r>
    </w:p>
    <w:p w14:paraId="55CEDB29" w14:textId="77F3ABEA" w:rsidR="0079298D" w:rsidRDefault="007A0F4E" w:rsidP="007A0F4E">
      <w:pPr>
        <w:spacing w:after="0" w:line="240" w:lineRule="auto"/>
        <w:jc w:val="center"/>
        <w:rPr>
          <w:rFonts w:eastAsia="Times New Roman" w:cs="Times New Roman"/>
          <w:sz w:val="24"/>
          <w:szCs w:val="24"/>
        </w:rPr>
      </w:pPr>
      <w:r>
        <w:rPr>
          <w:noProof/>
        </w:rPr>
        <w:drawing>
          <wp:inline distT="0" distB="0" distL="0" distR="0" wp14:anchorId="5A173288" wp14:editId="791F8857">
            <wp:extent cx="1857375" cy="283979"/>
            <wp:effectExtent l="0" t="0" r="0" b="0"/>
            <wp:docPr id="1107888892" name="Picture 1107888892" descr="An image showing the equation of two hundred sixty six divided by five equals fifty three and two fi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88892" name="Picture 1107888892" descr="An image showing the equation of two hundred sixty six divided by five equals fifty three and two fifths."/>
                    <pic:cNvPicPr/>
                  </pic:nvPicPr>
                  <pic:blipFill>
                    <a:blip r:embed="rId60">
                      <a:extLst>
                        <a:ext uri="{28A0092B-C50C-407E-A947-70E740481C1C}">
                          <a14:useLocalDpi xmlns:a14="http://schemas.microsoft.com/office/drawing/2010/main" val="0"/>
                        </a:ext>
                      </a:extLst>
                    </a:blip>
                    <a:stretch>
                      <a:fillRect/>
                    </a:stretch>
                  </pic:blipFill>
                  <pic:spPr>
                    <a:xfrm>
                      <a:off x="0" y="0"/>
                      <a:ext cx="1857375" cy="283979"/>
                    </a:xfrm>
                    <a:prstGeom prst="rect">
                      <a:avLst/>
                    </a:prstGeom>
                  </pic:spPr>
                </pic:pic>
              </a:graphicData>
            </a:graphic>
          </wp:inline>
        </w:drawing>
      </w:r>
    </w:p>
    <w:p w14:paraId="3E18BFC3" w14:textId="77777777" w:rsidR="0079298D" w:rsidRDefault="0079298D" w:rsidP="001056B4">
      <w:pPr>
        <w:spacing w:after="0" w:line="240" w:lineRule="auto"/>
        <w:rPr>
          <w:rFonts w:eastAsia="Times New Roman" w:cs="Times New Roman"/>
          <w:sz w:val="24"/>
          <w:szCs w:val="24"/>
        </w:rPr>
      </w:pPr>
    </w:p>
    <w:p w14:paraId="177F367D" w14:textId="77777777" w:rsidR="00C761DD" w:rsidRPr="00AB3CDB" w:rsidRDefault="00C761DD" w:rsidP="009D188C">
      <w:pPr>
        <w:pStyle w:val="FractionsHeader"/>
      </w:pPr>
      <w:r w:rsidRPr="006B6BAE">
        <w:t>Common Misconceptions or Errors</w:t>
      </w:r>
    </w:p>
    <w:p w14:paraId="324BBF18" w14:textId="77777777" w:rsidR="00201F83" w:rsidRPr="00CD793D" w:rsidRDefault="00201F83" w:rsidP="009D7378">
      <w:pPr>
        <w:pStyle w:val="ListParagraph"/>
        <w:widowControl/>
        <w:numPr>
          <w:ilvl w:val="0"/>
          <w:numId w:val="16"/>
        </w:numPr>
        <w:contextualSpacing/>
        <w:textAlignment w:val="baseline"/>
        <w:rPr>
          <w:rFonts w:eastAsia="Times New Roman" w:cs="Times New Roman"/>
          <w:sz w:val="24"/>
        </w:rPr>
      </w:pPr>
      <w:r w:rsidRPr="0AAE0690">
        <w:rPr>
          <w:rFonts w:eastAsia="Times New Roman" w:cs="Times New Roman"/>
          <w:sz w:val="24"/>
          <w:szCs w:val="24"/>
        </w:rPr>
        <w:t>Students may believe that the fraction bar represents subtraction in lieu of understanding that the fraction bar represents division.</w:t>
      </w:r>
    </w:p>
    <w:p w14:paraId="1EEEBBEF" w14:textId="77777777" w:rsidR="00201F83" w:rsidRPr="00CD793D" w:rsidRDefault="00201F83" w:rsidP="009D7378">
      <w:pPr>
        <w:pStyle w:val="ListParagraph"/>
        <w:widowControl/>
        <w:numPr>
          <w:ilvl w:val="0"/>
          <w:numId w:val="16"/>
        </w:numPr>
        <w:contextualSpacing/>
        <w:textAlignment w:val="baseline"/>
        <w:rPr>
          <w:rFonts w:eastAsia="Times New Roman" w:cs="Times New Roman"/>
          <w:sz w:val="24"/>
          <w:szCs w:val="24"/>
        </w:rPr>
      </w:pPr>
      <w:r w:rsidRPr="0AAE0690">
        <w:rPr>
          <w:rFonts w:eastAsia="Times New Roman" w:cs="Times New Roman"/>
          <w:sz w:val="24"/>
          <w:szCs w:val="24"/>
        </w:rPr>
        <w:t>Students may have the misconception that division always results in a smaller number.</w:t>
      </w:r>
    </w:p>
    <w:p w14:paraId="47AC8CDA" w14:textId="77777777" w:rsidR="00201F83" w:rsidRPr="00946083" w:rsidRDefault="00201F83" w:rsidP="009D7378">
      <w:pPr>
        <w:widowControl w:val="0"/>
        <w:numPr>
          <w:ilvl w:val="0"/>
          <w:numId w:val="16"/>
        </w:numPr>
        <w:spacing w:after="0" w:line="240" w:lineRule="auto"/>
        <w:rPr>
          <w:rFonts w:eastAsia="Times New Roman" w:cs="Times New Roman"/>
          <w:sz w:val="24"/>
          <w:szCs w:val="24"/>
        </w:rPr>
      </w:pPr>
      <w:r w:rsidRPr="0AAE0690">
        <w:rPr>
          <w:rFonts w:eastAsia="Times New Roman" w:cs="Times New Roman"/>
          <w:sz w:val="24"/>
          <w:szCs w:val="24"/>
        </w:rPr>
        <w:t>Students may have the misconception that dividends must always be greater than divisors and, thus, reorder them when representing a division expression as a fraction. Show students examples of fractions with greater numerators and greater denominators to create a division equation.</w:t>
      </w:r>
    </w:p>
    <w:p w14:paraId="3CCE0AFE" w14:textId="77777777" w:rsidR="00815883" w:rsidRDefault="00815883" w:rsidP="00815883">
      <w:pPr>
        <w:widowControl w:val="0"/>
        <w:spacing w:after="0" w:line="240" w:lineRule="auto"/>
        <w:rPr>
          <w:rFonts w:eastAsia="Times New Roman" w:cs="Times New Roman"/>
          <w:sz w:val="24"/>
          <w:szCs w:val="24"/>
        </w:rPr>
      </w:pPr>
    </w:p>
    <w:p w14:paraId="596BE920" w14:textId="77777777" w:rsidR="00815883" w:rsidRDefault="00815883" w:rsidP="00815883">
      <w:pPr>
        <w:widowControl w:val="0"/>
        <w:spacing w:after="0" w:line="240" w:lineRule="auto"/>
        <w:rPr>
          <w:rFonts w:eastAsia="Times New Roman" w:cs="Times New Roman"/>
          <w:sz w:val="24"/>
          <w:szCs w:val="24"/>
        </w:rPr>
      </w:pPr>
    </w:p>
    <w:p w14:paraId="46B9096B" w14:textId="77777777" w:rsidR="00815883" w:rsidRPr="00946083" w:rsidRDefault="00815883" w:rsidP="00815883">
      <w:pPr>
        <w:widowControl w:val="0"/>
        <w:spacing w:after="0" w:line="240" w:lineRule="auto"/>
        <w:rPr>
          <w:rFonts w:eastAsia="Times New Roman" w:cs="Times New Roman"/>
          <w:sz w:val="24"/>
          <w:szCs w:val="24"/>
        </w:rPr>
      </w:pPr>
    </w:p>
    <w:p w14:paraId="50A89392" w14:textId="77777777" w:rsidR="00C761DD" w:rsidRPr="00BB7194" w:rsidRDefault="00C761DD" w:rsidP="00C761DD">
      <w:pPr>
        <w:pStyle w:val="ListParagraph"/>
        <w:ind w:left="734"/>
        <w:textAlignment w:val="baseline"/>
        <w:rPr>
          <w:rFonts w:eastAsia="Times New Roman" w:cs="Times New Roman"/>
          <w:b/>
          <w:bCs/>
          <w:sz w:val="24"/>
          <w:szCs w:val="24"/>
        </w:rPr>
      </w:pPr>
    </w:p>
    <w:p w14:paraId="6E3229E5" w14:textId="77777777" w:rsidR="00C761DD" w:rsidRPr="00A805BD" w:rsidRDefault="00C761DD" w:rsidP="009D188C">
      <w:pPr>
        <w:pStyle w:val="FractionsHeader"/>
      </w:pPr>
      <w:r w:rsidRPr="006B6BAE">
        <w:t>Strategies to Support Tiered Instruction</w:t>
      </w:r>
    </w:p>
    <w:p w14:paraId="62AAD4D7" w14:textId="77777777" w:rsidR="003C345E" w:rsidRPr="00B079B4" w:rsidRDefault="003C345E" w:rsidP="009D7378">
      <w:pPr>
        <w:pStyle w:val="ListParagraph"/>
        <w:widowControl/>
        <w:numPr>
          <w:ilvl w:val="0"/>
          <w:numId w:val="17"/>
        </w:numPr>
        <w:contextualSpacing/>
        <w:rPr>
          <w:rFonts w:eastAsiaTheme="minorEastAsia" w:cs="Times New Roman"/>
          <w:color w:val="000000" w:themeColor="text1"/>
          <w:sz w:val="24"/>
          <w:szCs w:val="24"/>
        </w:rPr>
      </w:pPr>
      <w:r w:rsidRPr="211FFD33">
        <w:rPr>
          <w:rFonts w:eastAsia="Times New Roman" w:cs="Times New Roman"/>
          <w:color w:val="000000" w:themeColor="text1"/>
          <w:sz w:val="24"/>
          <w:szCs w:val="24"/>
        </w:rPr>
        <w:t>Instruction includes making the connection to models and tools previously used to understand division as equal groups or sharing</w:t>
      </w:r>
      <w:r>
        <w:rPr>
          <w:rFonts w:eastAsia="Times New Roman" w:cs="Times New Roman"/>
          <w:color w:val="000000" w:themeColor="text1"/>
          <w:sz w:val="24"/>
          <w:szCs w:val="24"/>
        </w:rPr>
        <w:t>, but now as a fraction in a real-world context</w:t>
      </w:r>
      <w:r w:rsidRPr="211FFD33">
        <w:rPr>
          <w:rFonts w:eastAsia="Times New Roman" w:cs="Times New Roman"/>
          <w:color w:val="000000" w:themeColor="text1"/>
          <w:sz w:val="24"/>
          <w:szCs w:val="24"/>
        </w:rPr>
        <w:t>.</w:t>
      </w:r>
    </w:p>
    <w:p w14:paraId="4EB41D5D" w14:textId="77777777" w:rsidR="003C345E" w:rsidRPr="00C9014A" w:rsidRDefault="003C345E" w:rsidP="009D7378">
      <w:pPr>
        <w:pStyle w:val="ListParagraph"/>
        <w:widowControl/>
        <w:numPr>
          <w:ilvl w:val="1"/>
          <w:numId w:val="17"/>
        </w:numPr>
        <w:contextualSpacing/>
        <w:rPr>
          <w:rFonts w:eastAsia="Times New Roman" w:cs="Times New Roman"/>
          <w:color w:val="000000" w:themeColor="text1"/>
          <w:sz w:val="24"/>
          <w:szCs w:val="24"/>
        </w:rPr>
      </w:pPr>
      <w:r w:rsidRPr="601DF443">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601DF443">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“Eight friends share four brownies” can be represented as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4</m:t>
            </m:r>
          </m:num>
          <m:den>
            <m:r>
              <w:rPr>
                <w:rFonts w:ascii="Cambria Math" w:eastAsia="Times New Roman" w:hAnsi="Cambria Math" w:cs="Times New Roman"/>
                <w:color w:val="000000" w:themeColor="text1"/>
                <w:sz w:val="24"/>
                <w:szCs w:val="24"/>
              </w:rPr>
              <m:t>8</m:t>
            </m:r>
          </m:den>
        </m:f>
      </m:oMath>
      <w:r>
        <w:rPr>
          <w:rFonts w:eastAsia="Times New Roman" w:cs="Times New Roman"/>
          <w:color w:val="000000" w:themeColor="text1"/>
          <w:sz w:val="24"/>
          <w:szCs w:val="24"/>
        </w:rPr>
        <w:t xml:space="preserve">. This means that </w:t>
      </w:r>
      <m:oMath>
        <m:r>
          <w:rPr>
            <w:rFonts w:ascii="Cambria Math" w:eastAsia="Times New Roman" w:hAnsi="Cambria Math" w:cs="Times New Roman"/>
            <w:color w:val="000000" w:themeColor="text1"/>
            <w:sz w:val="24"/>
            <w:szCs w:val="24"/>
          </w:rPr>
          <m:t>4÷8</m:t>
        </m:r>
      </m:oMath>
      <w:r w:rsidRPr="601DF443">
        <w:rPr>
          <w:rFonts w:eastAsia="Times New Roman" w:cs="Times New Roman"/>
          <w:color w:val="000000" w:themeColor="text1"/>
          <w:sz w:val="24"/>
          <w:szCs w:val="24"/>
        </w:rPr>
        <w:t xml:space="preserve"> can be represented using the model below. </w:t>
      </w:r>
      <w:r>
        <w:rPr>
          <w:rFonts w:eastAsia="Times New Roman" w:cs="Times New Roman"/>
          <w:color w:val="000000" w:themeColor="text1"/>
          <w:sz w:val="24"/>
          <w:szCs w:val="24"/>
        </w:rPr>
        <w:t xml:space="preserve">A visual model of four whole brownies </w:t>
      </w:r>
      <w:r w:rsidRPr="601DF443">
        <w:rPr>
          <w:rFonts w:eastAsia="Times New Roman" w:cs="Times New Roman"/>
          <w:color w:val="000000" w:themeColor="text1"/>
          <w:sz w:val="24"/>
          <w:szCs w:val="24"/>
        </w:rPr>
        <w:t>is divided into 8 equal parts</w:t>
      </w:r>
      <w:r>
        <w:rPr>
          <w:rFonts w:eastAsia="Times New Roman" w:cs="Times New Roman"/>
          <w:color w:val="000000" w:themeColor="text1"/>
          <w:sz w:val="24"/>
          <w:szCs w:val="24"/>
        </w:rPr>
        <w:t>. E</w:t>
      </w:r>
      <w:r w:rsidRPr="601DF443">
        <w:rPr>
          <w:rFonts w:eastAsia="Times New Roman" w:cs="Times New Roman"/>
          <w:color w:val="000000" w:themeColor="text1"/>
          <w:sz w:val="24"/>
          <w:szCs w:val="24"/>
        </w:rPr>
        <w:t xml:space="preserve">ach part </w:t>
      </w:r>
      <w:r>
        <w:rPr>
          <w:rFonts w:eastAsia="Times New Roman" w:cs="Times New Roman"/>
          <w:color w:val="000000" w:themeColor="text1"/>
          <w:sz w:val="24"/>
          <w:szCs w:val="24"/>
        </w:rPr>
        <w:t xml:space="preserve">represents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2</m:t>
            </m:r>
          </m:den>
        </m:f>
      </m:oMath>
      <w:r w:rsidRPr="601DF443">
        <w:rPr>
          <w:rFonts w:eastAsia="Times New Roman" w:cs="Times New Roman"/>
          <w:color w:val="000000" w:themeColor="text1"/>
          <w:sz w:val="24"/>
          <w:szCs w:val="24"/>
        </w:rPr>
        <w:t xml:space="preserve">of the </w:t>
      </w:r>
      <w:r>
        <w:rPr>
          <w:rFonts w:eastAsia="Times New Roman" w:cs="Times New Roman"/>
          <w:color w:val="000000" w:themeColor="text1"/>
          <w:sz w:val="24"/>
          <w:szCs w:val="24"/>
        </w:rPr>
        <w:t>brownie</w:t>
      </w:r>
      <w:r w:rsidRPr="601DF443">
        <w:rPr>
          <w:rFonts w:eastAsia="Times New Roman" w:cs="Times New Roman"/>
          <w:color w:val="000000" w:themeColor="text1"/>
          <w:sz w:val="24"/>
          <w:szCs w:val="24"/>
        </w:rPr>
        <w:t>.</w:t>
      </w:r>
      <w:r>
        <w:rPr>
          <w:rFonts w:eastAsia="Times New Roman" w:cs="Times New Roman"/>
          <w:color w:val="000000" w:themeColor="text1"/>
          <w:sz w:val="24"/>
          <w:szCs w:val="24"/>
        </w:rPr>
        <w:t xml:space="preserve"> </w:t>
      </w:r>
    </w:p>
    <w:p w14:paraId="4141523A" w14:textId="216E43CB" w:rsidR="0079298D" w:rsidRDefault="005F24D8" w:rsidP="003E61A5">
      <w:pPr>
        <w:spacing w:after="0" w:line="240" w:lineRule="auto"/>
        <w:jc w:val="center"/>
        <w:rPr>
          <w:rFonts w:eastAsia="Times New Roman" w:cs="Times New Roman"/>
          <w:sz w:val="24"/>
          <w:szCs w:val="24"/>
        </w:rPr>
      </w:pPr>
      <w:r w:rsidRPr="00C26145">
        <w:rPr>
          <w:rFonts w:eastAsia="Times New Roman" w:cs="Times New Roman"/>
          <w:b/>
          <w:bCs/>
          <w:noProof/>
          <w:sz w:val="24"/>
          <w:szCs w:val="24"/>
        </w:rPr>
        <w:drawing>
          <wp:inline distT="0" distB="0" distL="0" distR="0" wp14:anchorId="1E2B81FD" wp14:editId="7E61FF62">
            <wp:extent cx="2676899" cy="543001"/>
            <wp:effectExtent l="0" t="0" r="0" b="9525"/>
            <wp:docPr id="1812850269" name="Picture 1812850269" descr="An image of four uniform squares with each square divided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50269" name="Picture 1812850269" descr="An image of four uniform squares with each square divided in half."/>
                    <pic:cNvPicPr/>
                  </pic:nvPicPr>
                  <pic:blipFill>
                    <a:blip r:embed="rId61"/>
                    <a:stretch>
                      <a:fillRect/>
                    </a:stretch>
                  </pic:blipFill>
                  <pic:spPr>
                    <a:xfrm>
                      <a:off x="0" y="0"/>
                      <a:ext cx="2676899" cy="543001"/>
                    </a:xfrm>
                    <a:prstGeom prst="rect">
                      <a:avLst/>
                    </a:prstGeom>
                  </pic:spPr>
                </pic:pic>
              </a:graphicData>
            </a:graphic>
          </wp:inline>
        </w:drawing>
      </w:r>
    </w:p>
    <w:p w14:paraId="0EA267E9" w14:textId="77777777" w:rsidR="003E5FAC" w:rsidRPr="00B9604E" w:rsidRDefault="003E5FAC" w:rsidP="009D7378">
      <w:pPr>
        <w:pStyle w:val="ListParagraph"/>
        <w:widowControl/>
        <w:numPr>
          <w:ilvl w:val="2"/>
          <w:numId w:val="17"/>
        </w:numPr>
        <w:contextualSpacing/>
        <w:rPr>
          <w:rFonts w:eastAsia="Times New Roman" w:cs="Times New Roman"/>
          <w:sz w:val="24"/>
          <w:szCs w:val="24"/>
        </w:rPr>
      </w:pPr>
      <w:r w:rsidRPr="00B9604E">
        <w:rPr>
          <w:rFonts w:eastAsia="Times New Roman" w:cs="Times New Roman"/>
          <w:sz w:val="24"/>
          <w:szCs w:val="24"/>
        </w:rPr>
        <w:t xml:space="preserve">Connecting the real-world application to the </w:t>
      </w:r>
      <w:r>
        <w:rPr>
          <w:rFonts w:eastAsia="Times New Roman" w:cs="Times New Roman"/>
          <w:sz w:val="24"/>
          <w:szCs w:val="24"/>
        </w:rPr>
        <w:t>model</w:t>
      </w:r>
      <w:r w:rsidRPr="00B9604E">
        <w:rPr>
          <w:rFonts w:eastAsia="Times New Roman" w:cs="Times New Roman"/>
          <w:sz w:val="24"/>
          <w:szCs w:val="24"/>
        </w:rPr>
        <w:t xml:space="preserve"> </w:t>
      </w:r>
      <w:r>
        <w:rPr>
          <w:rFonts w:eastAsia="Times New Roman" w:cs="Times New Roman"/>
          <w:sz w:val="24"/>
          <w:szCs w:val="24"/>
        </w:rPr>
        <w:t>helps</w:t>
      </w:r>
      <w:r w:rsidRPr="00B9604E">
        <w:rPr>
          <w:rFonts w:eastAsia="Times New Roman" w:cs="Times New Roman"/>
          <w:sz w:val="24"/>
          <w:szCs w:val="24"/>
        </w:rPr>
        <w:t xml:space="preserve"> students understand </w:t>
      </w:r>
      <w:r>
        <w:rPr>
          <w:rFonts w:eastAsia="Times New Roman" w:cs="Times New Roman"/>
          <w:sz w:val="24"/>
          <w:szCs w:val="24"/>
        </w:rPr>
        <w:t>how the fraction represents division</w:t>
      </w:r>
    </w:p>
    <w:p w14:paraId="07791C61" w14:textId="77777777" w:rsidR="003E5FAC" w:rsidRPr="00B079B4" w:rsidRDefault="003E5FAC" w:rsidP="009D7378">
      <w:pPr>
        <w:pStyle w:val="ListParagraph"/>
        <w:widowControl/>
        <w:numPr>
          <w:ilvl w:val="0"/>
          <w:numId w:val="17"/>
        </w:numPr>
        <w:contextualSpacing/>
        <w:rPr>
          <w:rFonts w:eastAsiaTheme="minorEastAsia" w:cs="Times New Roman"/>
          <w:color w:val="000000" w:themeColor="text1"/>
          <w:sz w:val="24"/>
          <w:szCs w:val="24"/>
        </w:rPr>
      </w:pPr>
      <w:r w:rsidRPr="211FFD33">
        <w:rPr>
          <w:rFonts w:eastAsia="Times New Roman" w:cs="Times New Roman"/>
          <w:color w:val="000000" w:themeColor="text1"/>
          <w:sz w:val="24"/>
          <w:szCs w:val="24"/>
        </w:rPr>
        <w:t>Instruction includes making the connection to models and tools previously used to understand division as equal groups or sharing</w:t>
      </w:r>
      <w:r>
        <w:rPr>
          <w:rFonts w:eastAsia="Times New Roman" w:cs="Times New Roman"/>
          <w:color w:val="000000" w:themeColor="text1"/>
          <w:sz w:val="24"/>
          <w:szCs w:val="24"/>
        </w:rPr>
        <w:t>, but now as a fraction in a real-world context</w:t>
      </w:r>
      <w:r w:rsidRPr="211FFD33">
        <w:rPr>
          <w:rFonts w:eastAsia="Times New Roman" w:cs="Times New Roman"/>
          <w:color w:val="000000" w:themeColor="text1"/>
          <w:sz w:val="24"/>
          <w:szCs w:val="24"/>
        </w:rPr>
        <w:t>.</w:t>
      </w:r>
    </w:p>
    <w:p w14:paraId="4C427AB2" w14:textId="77777777" w:rsidR="003E5FAC" w:rsidRPr="00156339" w:rsidRDefault="003E5FAC" w:rsidP="009D7378">
      <w:pPr>
        <w:pStyle w:val="ListParagraph"/>
        <w:widowControl/>
        <w:numPr>
          <w:ilvl w:val="1"/>
          <w:numId w:val="17"/>
        </w:numPr>
        <w:contextualSpacing/>
        <w:rPr>
          <w:rFonts w:eastAsiaTheme="minorEastAsia" w:cs="Times New Roman"/>
          <w:color w:val="000000" w:themeColor="text1"/>
          <w:sz w:val="24"/>
          <w:szCs w:val="24"/>
        </w:rPr>
      </w:pPr>
      <w:r w:rsidRPr="29B13D55">
        <w:rPr>
          <w:rFonts w:eastAsia="Times New Roman" w:cs="Times New Roman"/>
          <w:color w:val="000000" w:themeColor="text1"/>
          <w:sz w:val="24"/>
          <w:szCs w:val="24"/>
        </w:rPr>
        <w:t>For example</w:t>
      </w:r>
      <w:r>
        <w:rPr>
          <w:rFonts w:eastAsia="Times New Roman" w:cs="Times New Roman"/>
          <w:color w:val="000000" w:themeColor="text1"/>
          <w:sz w:val="24"/>
          <w:szCs w:val="24"/>
        </w:rPr>
        <w:t xml:space="preserve">, “Marcos has 8 toy cars that he wants to put into 4 boxes equally. How many cars can go in each box?” </w:t>
      </w:r>
      <m:oMath>
        <m:r>
          <w:rPr>
            <w:rFonts w:ascii="Cambria Math" w:eastAsia="Times New Roman" w:hAnsi="Cambria Math" w:cs="Times New Roman"/>
            <w:color w:val="000000" w:themeColor="text1"/>
            <w:sz w:val="24"/>
            <w:szCs w:val="24"/>
          </w:rPr>
          <m:t>8÷4</m:t>
        </m:r>
      </m:oMath>
      <w:r w:rsidRPr="40C5ED56">
        <w:rPr>
          <w:rFonts w:eastAsia="Times New Roman" w:cs="Times New Roman"/>
          <w:color w:val="000000" w:themeColor="text1"/>
          <w:sz w:val="24"/>
          <w:szCs w:val="24"/>
        </w:rPr>
        <w:t xml:space="preserve"> can</w:t>
      </w:r>
      <w:r w:rsidRPr="29B13D55">
        <w:rPr>
          <w:rFonts w:eastAsia="Times New Roman" w:cs="Times New Roman"/>
          <w:color w:val="000000" w:themeColor="text1"/>
          <w:sz w:val="24"/>
          <w:szCs w:val="24"/>
        </w:rPr>
        <w:t xml:space="preserve"> be shown using a model of 8 wholes divided into </w:t>
      </w:r>
      <w:r>
        <w:rPr>
          <w:rFonts w:eastAsia="Times New Roman" w:cs="Times New Roman"/>
          <w:color w:val="000000" w:themeColor="text1"/>
          <w:sz w:val="24"/>
          <w:szCs w:val="24"/>
        </w:rPr>
        <w:t xml:space="preserve">4 groups. </w:t>
      </w:r>
      <w:r w:rsidRPr="29B13D55">
        <w:rPr>
          <w:rFonts w:eastAsia="Times New Roman" w:cs="Times New Roman"/>
          <w:color w:val="000000" w:themeColor="text1"/>
          <w:sz w:val="24"/>
          <w:szCs w:val="24"/>
        </w:rPr>
        <w:t xml:space="preserve">The quotient would be the total number of </w:t>
      </w:r>
      <w:r>
        <w:rPr>
          <w:rFonts w:eastAsia="Times New Roman" w:cs="Times New Roman"/>
          <w:color w:val="000000" w:themeColor="text1"/>
          <w:sz w:val="24"/>
          <w:szCs w:val="24"/>
        </w:rPr>
        <w:t xml:space="preserve">pieces in each group. </w:t>
      </w:r>
      <w:r w:rsidRPr="29B13D55">
        <w:rPr>
          <w:rFonts w:eastAsia="Times New Roman" w:cs="Times New Roman"/>
          <w:color w:val="000000" w:themeColor="text1"/>
          <w:sz w:val="24"/>
          <w:szCs w:val="24"/>
        </w:rPr>
        <w:t xml:space="preserve">The model below would show that </w:t>
      </w:r>
      <m:oMath>
        <m:r>
          <w:rPr>
            <w:rFonts w:ascii="Cambria Math" w:eastAsia="Times New Roman" w:hAnsi="Cambria Math" w:cs="Times New Roman"/>
            <w:color w:val="000000" w:themeColor="text1"/>
            <w:sz w:val="24"/>
            <w:szCs w:val="24"/>
          </w:rPr>
          <m:t>8÷4=2</m:t>
        </m:r>
      </m:oMath>
      <w:r w:rsidRPr="6429D5AC">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This can also be expressed as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8</m:t>
            </m:r>
          </m:num>
          <m:den>
            <m:r>
              <w:rPr>
                <w:rFonts w:ascii="Cambria Math" w:eastAsia="Times New Roman" w:hAnsi="Cambria Math" w:cs="Times New Roman"/>
                <w:color w:val="000000" w:themeColor="text1"/>
                <w:sz w:val="24"/>
                <w:szCs w:val="24"/>
              </w:rPr>
              <m:t>4</m:t>
            </m:r>
          </m:den>
        </m:f>
        <m:r>
          <w:rPr>
            <w:rFonts w:ascii="Cambria Math" w:eastAsia="Times New Roman" w:hAnsi="Cambria Math" w:cs="Times New Roman"/>
            <w:color w:val="000000" w:themeColor="text1"/>
            <w:sz w:val="24"/>
            <w:szCs w:val="24"/>
          </w:rPr>
          <m:t>=2</m:t>
        </m:r>
      </m:oMath>
      <w:r>
        <w:rPr>
          <w:rFonts w:eastAsia="Times New Roman" w:cs="Times New Roman"/>
          <w:color w:val="000000" w:themeColor="text1"/>
          <w:sz w:val="24"/>
          <w:szCs w:val="24"/>
        </w:rPr>
        <w:t xml:space="preserve">. </w:t>
      </w:r>
    </w:p>
    <w:p w14:paraId="465E16D2" w14:textId="5C8BA329" w:rsidR="0079298D" w:rsidRDefault="00554CC2" w:rsidP="00554CC2">
      <w:pPr>
        <w:spacing w:after="0" w:line="240" w:lineRule="auto"/>
        <w:jc w:val="center"/>
        <w:rPr>
          <w:rFonts w:eastAsia="Times New Roman" w:cs="Times New Roman"/>
          <w:sz w:val="24"/>
          <w:szCs w:val="24"/>
        </w:rPr>
      </w:pPr>
      <w:r w:rsidRPr="00C26145">
        <w:rPr>
          <w:rFonts w:eastAsia="Times New Roman" w:cs="Times New Roman"/>
          <w:b/>
          <w:bCs/>
          <w:noProof/>
          <w:sz w:val="24"/>
          <w:szCs w:val="24"/>
        </w:rPr>
        <w:drawing>
          <wp:inline distT="0" distB="0" distL="0" distR="0" wp14:anchorId="73FF3881" wp14:editId="7FD85985">
            <wp:extent cx="3801005" cy="514422"/>
            <wp:effectExtent l="0" t="0" r="0" b="0"/>
            <wp:docPr id="2078339121" name="Picture 2078339121" descr="An image of four rectangles containing two dot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39121" name="Picture 2078339121" descr="An image of four rectangles containing two dots each."/>
                    <pic:cNvPicPr/>
                  </pic:nvPicPr>
                  <pic:blipFill>
                    <a:blip r:embed="rId62"/>
                    <a:stretch>
                      <a:fillRect/>
                    </a:stretch>
                  </pic:blipFill>
                  <pic:spPr>
                    <a:xfrm>
                      <a:off x="0" y="0"/>
                      <a:ext cx="3801005" cy="514422"/>
                    </a:xfrm>
                    <a:prstGeom prst="rect">
                      <a:avLst/>
                    </a:prstGeom>
                  </pic:spPr>
                </pic:pic>
              </a:graphicData>
            </a:graphic>
          </wp:inline>
        </w:drawing>
      </w:r>
    </w:p>
    <w:p w14:paraId="1B2907EA" w14:textId="77777777" w:rsidR="00007121" w:rsidRPr="00EE4234" w:rsidRDefault="00007121" w:rsidP="009D7378">
      <w:pPr>
        <w:pStyle w:val="ListParagraph"/>
        <w:widowControl/>
        <w:numPr>
          <w:ilvl w:val="0"/>
          <w:numId w:val="58"/>
        </w:numPr>
        <w:contextualSpacing/>
        <w:rPr>
          <w:rFonts w:cs="Times New Roman"/>
          <w:sz w:val="24"/>
          <w:szCs w:val="24"/>
        </w:rPr>
      </w:pPr>
      <w:r>
        <w:rPr>
          <w:rFonts w:cs="Times New Roman"/>
          <w:sz w:val="24"/>
          <w:szCs w:val="24"/>
        </w:rPr>
        <w:t xml:space="preserve">Instruction includes </w:t>
      </w:r>
      <w:r w:rsidRPr="004970A8">
        <w:rPr>
          <w:rFonts w:cs="Times New Roman"/>
          <w:sz w:val="24"/>
          <w:szCs w:val="24"/>
        </w:rPr>
        <w:t>examples of fractions with greater numerators and greater denominators to create a division equation</w:t>
      </w:r>
      <w:r>
        <w:rPr>
          <w:rFonts w:cs="Times New Roman"/>
          <w:sz w:val="24"/>
          <w:szCs w:val="24"/>
        </w:rPr>
        <w:t>.</w:t>
      </w:r>
    </w:p>
    <w:p w14:paraId="10215DA6" w14:textId="77777777" w:rsidR="00007121" w:rsidRDefault="00007121" w:rsidP="009D7378">
      <w:pPr>
        <w:pStyle w:val="ListParagraph"/>
        <w:widowControl/>
        <w:numPr>
          <w:ilvl w:val="0"/>
          <w:numId w:val="58"/>
        </w:numPr>
        <w:contextualSpacing/>
        <w:rPr>
          <w:rFonts w:cs="Times New Roman"/>
          <w:sz w:val="24"/>
          <w:szCs w:val="24"/>
        </w:rPr>
      </w:pPr>
      <w:r w:rsidRPr="21FE0DA5">
        <w:rPr>
          <w:rFonts w:cs="Times New Roman"/>
          <w:sz w:val="24"/>
          <w:szCs w:val="24"/>
        </w:rPr>
        <w:t>Instruction includes using the 3-Read Protocol to break down the problem. First read the problem to understand the context, possibly without the numbers. Then, read to understand the mathematics. Finally, read to create a plan for solving the problem.</w:t>
      </w:r>
    </w:p>
    <w:p w14:paraId="0DA8AAC7" w14:textId="77777777" w:rsidR="00C761DD" w:rsidRDefault="00C761DD" w:rsidP="001056B4">
      <w:pPr>
        <w:spacing w:after="0" w:line="240" w:lineRule="auto"/>
        <w:rPr>
          <w:rFonts w:eastAsia="Times New Roman" w:cs="Times New Roman"/>
          <w:sz w:val="24"/>
          <w:szCs w:val="24"/>
        </w:rPr>
      </w:pPr>
    </w:p>
    <w:p w14:paraId="6F012EB7" w14:textId="77777777" w:rsidR="002D3DE3" w:rsidRDefault="002D3DE3" w:rsidP="002D3DE3">
      <w:pPr>
        <w:pStyle w:val="FractionsHeader"/>
      </w:pPr>
      <w:r w:rsidRPr="006B6BAE">
        <w:t>Instructional Tasks </w:t>
      </w:r>
    </w:p>
    <w:p w14:paraId="263CF935" w14:textId="77777777" w:rsidR="00BC7822" w:rsidRDefault="002D3DE3" w:rsidP="001A21A2">
      <w:pPr>
        <w:spacing w:after="0" w:line="240" w:lineRule="auto"/>
        <w:textAlignment w:val="baseline"/>
        <w:rPr>
          <w:rFonts w:eastAsia="Calibri" w:cs="Times New Roman"/>
          <w:i/>
          <w:sz w:val="24"/>
          <w:szCs w:val="24"/>
        </w:rPr>
      </w:pPr>
      <w:r w:rsidRPr="006B6BAE">
        <w:rPr>
          <w:rFonts w:eastAsia="Calibri" w:cs="Times New Roman"/>
          <w:bCs/>
          <w:i/>
          <w:sz w:val="24"/>
          <w:szCs w:val="24"/>
        </w:rPr>
        <w:t>Instructional Task 1</w:t>
      </w:r>
      <w:r w:rsidR="001A21A2">
        <w:rPr>
          <w:rFonts w:eastAsia="Calibri" w:cs="Times New Roman"/>
          <w:bCs/>
          <w:i/>
          <w:sz w:val="24"/>
          <w:szCs w:val="24"/>
        </w:rPr>
        <w:t xml:space="preserve"> </w:t>
      </w:r>
      <w:r w:rsidR="001A21A2">
        <w:rPr>
          <w:rFonts w:eastAsia="Calibri" w:cs="Times New Roman"/>
          <w:i/>
          <w:sz w:val="24"/>
          <w:szCs w:val="24"/>
        </w:rPr>
        <w:t>(MTR.7.1)</w:t>
      </w:r>
    </w:p>
    <w:p w14:paraId="3ADD5259" w14:textId="09C35914" w:rsidR="00436EA7" w:rsidRDefault="001A21A2" w:rsidP="001A21A2">
      <w:pPr>
        <w:spacing w:after="0" w:line="240" w:lineRule="auto"/>
        <w:textAlignment w:val="baseline"/>
        <w:rPr>
          <w:rFonts w:eastAsiaTheme="minorEastAsia" w:cs="Times New Roman"/>
          <w:sz w:val="24"/>
        </w:rPr>
      </w:pPr>
      <w:r>
        <w:rPr>
          <w:rFonts w:cs="Times New Roman"/>
          <w:sz w:val="24"/>
        </w:rPr>
        <w:t>Create a real-world division problem that results in an answer</w:t>
      </w:r>
      <w:r w:rsidRPr="00CD793D">
        <w:rPr>
          <w:rFonts w:cs="Times New Roman"/>
          <w:sz w:val="24"/>
        </w:rPr>
        <w:t xml:space="preserve"> equivalent to </w:t>
      </w:r>
      <m:oMath>
        <m:r>
          <w:rPr>
            <w:rFonts w:ascii="Cambria Math" w:hAnsi="Cambria Math" w:cs="Times New Roman"/>
            <w:sz w:val="24"/>
          </w:rPr>
          <m:t xml:space="preserve"> </m:t>
        </m:r>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10</m:t>
            </m:r>
          </m:den>
        </m:f>
      </m:oMath>
      <w:r w:rsidRPr="00CD793D">
        <w:rPr>
          <w:rFonts w:eastAsiaTheme="minorEastAsia" w:cs="Times New Roman"/>
          <w:sz w:val="24"/>
        </w:rPr>
        <w:t>.</w:t>
      </w:r>
    </w:p>
    <w:p w14:paraId="485ECCAB" w14:textId="77777777" w:rsidR="000B4660" w:rsidRPr="00FD25F1" w:rsidRDefault="000B4660" w:rsidP="001A21A2">
      <w:pPr>
        <w:spacing w:after="0" w:line="240" w:lineRule="auto"/>
        <w:textAlignment w:val="baseline"/>
        <w:rPr>
          <w:rFonts w:eastAsia="Calibri" w:cs="Times New Roman"/>
          <w:i/>
          <w:sz w:val="24"/>
          <w:szCs w:val="24"/>
        </w:rPr>
      </w:pPr>
    </w:p>
    <w:p w14:paraId="1E506747" w14:textId="38A2066D" w:rsidR="001A21A2" w:rsidRPr="00CD793D" w:rsidRDefault="001A21A2" w:rsidP="001A21A2">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Task </w:t>
      </w:r>
      <w:r>
        <w:rPr>
          <w:rFonts w:eastAsia="Calibri" w:cs="Times New Roman"/>
          <w:i/>
          <w:sz w:val="24"/>
          <w:szCs w:val="24"/>
        </w:rPr>
        <w:t>2 (MTR.3.1)</w:t>
      </w:r>
    </w:p>
    <w:p w14:paraId="0D96D8C0" w14:textId="77777777" w:rsidR="001A21A2" w:rsidRPr="00CD793D" w:rsidRDefault="001A21A2" w:rsidP="001A21A2">
      <w:pPr>
        <w:spacing w:after="0" w:line="240" w:lineRule="auto"/>
        <w:ind w:left="360"/>
        <w:contextualSpacing/>
        <w:textAlignment w:val="baseline"/>
        <w:rPr>
          <w:rFonts w:eastAsia="Times New Roman" w:cs="Times New Roman"/>
          <w:sz w:val="24"/>
        </w:rPr>
      </w:pPr>
      <w:r>
        <w:rPr>
          <w:rFonts w:cs="Times New Roman"/>
          <w:sz w:val="24"/>
        </w:rPr>
        <w:t>Write a fraction greater than one and a mixed number</w:t>
      </w:r>
      <w:r w:rsidRPr="00CD793D">
        <w:rPr>
          <w:rFonts w:cs="Times New Roman"/>
          <w:sz w:val="24"/>
        </w:rPr>
        <w:t xml:space="preserve"> that </w:t>
      </w:r>
      <w:r>
        <w:rPr>
          <w:rFonts w:cs="Times New Roman"/>
          <w:sz w:val="24"/>
        </w:rPr>
        <w:t>are</w:t>
      </w:r>
      <w:r w:rsidRPr="00CD793D">
        <w:rPr>
          <w:rFonts w:cs="Times New Roman"/>
          <w:sz w:val="24"/>
        </w:rPr>
        <w:t xml:space="preserve"> equivalent to </w:t>
      </w:r>
      <m:oMath>
        <m:r>
          <w:rPr>
            <w:rFonts w:ascii="Cambria Math" w:hAnsi="Cambria Math" w:cs="Times New Roman"/>
            <w:sz w:val="24"/>
          </w:rPr>
          <m:t>10÷3.</m:t>
        </m:r>
      </m:oMath>
    </w:p>
    <w:p w14:paraId="6F05FBF0" w14:textId="77777777" w:rsidR="001A21A2" w:rsidRDefault="001A21A2" w:rsidP="001A21A2">
      <w:pPr>
        <w:spacing w:after="0" w:line="240" w:lineRule="auto"/>
        <w:textAlignment w:val="baseline"/>
        <w:rPr>
          <w:rFonts w:eastAsia="Calibri" w:cs="Times New Roman"/>
          <w:i/>
          <w:sz w:val="24"/>
          <w:szCs w:val="24"/>
        </w:rPr>
      </w:pPr>
    </w:p>
    <w:p w14:paraId="539F1D3F" w14:textId="77777777" w:rsidR="001A21A2" w:rsidRPr="00CD793D" w:rsidRDefault="001A21A2" w:rsidP="001A21A2">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Task </w:t>
      </w:r>
      <w:r>
        <w:rPr>
          <w:rFonts w:eastAsia="Calibri" w:cs="Times New Roman"/>
          <w:i/>
          <w:sz w:val="24"/>
          <w:szCs w:val="24"/>
        </w:rPr>
        <w:t>3 (MTR.7.1)</w:t>
      </w:r>
    </w:p>
    <w:p w14:paraId="1A31EBDB" w14:textId="77777777" w:rsidR="001A21A2" w:rsidRPr="00CD793D" w:rsidRDefault="001A21A2" w:rsidP="001A21A2">
      <w:pPr>
        <w:spacing w:after="0" w:line="240" w:lineRule="auto"/>
        <w:ind w:left="360"/>
        <w:contextualSpacing/>
        <w:textAlignment w:val="baseline"/>
        <w:rPr>
          <w:rFonts w:eastAsia="Times New Roman" w:cs="Times New Roman"/>
          <w:sz w:val="24"/>
        </w:rPr>
      </w:pPr>
      <w:r w:rsidRPr="00CD793D">
        <w:rPr>
          <w:rFonts w:eastAsia="Times New Roman" w:cs="Times New Roman"/>
          <w:sz w:val="24"/>
        </w:rPr>
        <w:t>Monica has a ribbon that is 8</w:t>
      </w:r>
      <w:r>
        <w:rPr>
          <w:rFonts w:eastAsia="Times New Roman" w:cs="Times New Roman"/>
          <w:sz w:val="24"/>
        </w:rPr>
        <w:t xml:space="preserve"> feet long. She wants to make 12</w:t>
      </w:r>
      <w:r w:rsidRPr="00CD793D">
        <w:rPr>
          <w:rFonts w:eastAsia="Times New Roman" w:cs="Times New Roman"/>
          <w:sz w:val="24"/>
        </w:rPr>
        <w:t xml:space="preserve"> bows for her friends. How long will each piece of the ribbon be?</w:t>
      </w:r>
      <w:r>
        <w:rPr>
          <w:rFonts w:eastAsia="Times New Roman" w:cs="Times New Roman"/>
          <w:sz w:val="24"/>
        </w:rPr>
        <w:t xml:space="preserve"> Express your answer in both feet and inches.</w:t>
      </w:r>
    </w:p>
    <w:p w14:paraId="0831EE9A" w14:textId="77777777" w:rsidR="001A21A2" w:rsidRDefault="001A21A2" w:rsidP="001A21A2">
      <w:pPr>
        <w:spacing w:after="0" w:line="240" w:lineRule="auto"/>
        <w:textAlignment w:val="baseline"/>
        <w:rPr>
          <w:rFonts w:eastAsia="Calibri" w:cs="Times New Roman"/>
          <w:i/>
          <w:sz w:val="24"/>
          <w:szCs w:val="24"/>
        </w:rPr>
      </w:pPr>
    </w:p>
    <w:p w14:paraId="7E9B4CB4" w14:textId="77777777" w:rsidR="001A21A2" w:rsidRPr="00CD793D" w:rsidRDefault="001A21A2" w:rsidP="001A21A2">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Task </w:t>
      </w:r>
      <w:r>
        <w:rPr>
          <w:rFonts w:eastAsia="Calibri" w:cs="Times New Roman"/>
          <w:i/>
          <w:sz w:val="24"/>
          <w:szCs w:val="24"/>
        </w:rPr>
        <w:t>4 (MTR.7.1)</w:t>
      </w:r>
    </w:p>
    <w:p w14:paraId="26DA8F87" w14:textId="77777777" w:rsidR="001A21A2" w:rsidRDefault="001A21A2" w:rsidP="001A21A2">
      <w:pPr>
        <w:spacing w:after="0" w:line="240" w:lineRule="auto"/>
        <w:ind w:left="372"/>
        <w:textAlignment w:val="baseline"/>
        <w:rPr>
          <w:rFonts w:eastAsia="Times New Roman" w:cs="Times New Roman"/>
          <w:sz w:val="24"/>
        </w:rPr>
      </w:pPr>
      <w:r w:rsidRPr="00CD793D">
        <w:rPr>
          <w:rFonts w:eastAsia="Times New Roman" w:cs="Times New Roman"/>
          <w:sz w:val="24"/>
        </w:rPr>
        <w:t>Albert baked 18 fudge brownies for his video game club members. He wants to share the brownies with the 5 club members. How many brownies will each club member get?</w:t>
      </w:r>
    </w:p>
    <w:p w14:paraId="29C0E484" w14:textId="77777777" w:rsidR="001A21A2" w:rsidRDefault="001A21A2" w:rsidP="001A21A2">
      <w:pPr>
        <w:spacing w:after="0" w:line="240" w:lineRule="auto"/>
        <w:textAlignment w:val="baseline"/>
        <w:rPr>
          <w:rFonts w:eastAsia="Times New Roman" w:cs="Times New Roman"/>
          <w:sz w:val="24"/>
        </w:rPr>
      </w:pPr>
    </w:p>
    <w:p w14:paraId="063FC1D5" w14:textId="23EA75FB" w:rsidR="00221C10" w:rsidRPr="00CD793D" w:rsidRDefault="00221C10" w:rsidP="00221C10">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Task </w:t>
      </w:r>
      <w:r>
        <w:rPr>
          <w:rFonts w:eastAsia="Calibri" w:cs="Times New Roman"/>
          <w:i/>
          <w:sz w:val="24"/>
          <w:szCs w:val="24"/>
        </w:rPr>
        <w:t xml:space="preserve">5 </w:t>
      </w:r>
    </w:p>
    <w:p w14:paraId="56FBB57C" w14:textId="77777777" w:rsidR="00221C10" w:rsidRDefault="00221C10" w:rsidP="00221C10">
      <w:pPr>
        <w:spacing w:after="0" w:line="240" w:lineRule="auto"/>
        <w:ind w:left="372"/>
        <w:textAlignment w:val="baseline"/>
        <w:rPr>
          <w:rFonts w:eastAsia="Times New Roman" w:cs="Times New Roman"/>
          <w:sz w:val="24"/>
        </w:rPr>
      </w:pPr>
      <w:r w:rsidRPr="00CD793D">
        <w:rPr>
          <w:rFonts w:eastAsia="Times New Roman" w:cs="Times New Roman"/>
          <w:sz w:val="24"/>
        </w:rPr>
        <w:t>Albert baked 18 fudge brownies for his video game club members. He wants to share the brownies with the 5 club members. How many brownies will each club member get?</w:t>
      </w:r>
    </w:p>
    <w:p w14:paraId="42490489" w14:textId="77777777" w:rsidR="00221C10" w:rsidRDefault="00221C10" w:rsidP="001A21A2">
      <w:pPr>
        <w:spacing w:after="0" w:line="240" w:lineRule="auto"/>
        <w:textAlignment w:val="baseline"/>
        <w:rPr>
          <w:rFonts w:eastAsia="Times New Roman" w:cs="Times New Roman"/>
          <w:sz w:val="24"/>
        </w:rPr>
      </w:pPr>
    </w:p>
    <w:p w14:paraId="018A2ABB" w14:textId="77777777" w:rsidR="00180248" w:rsidRDefault="001A21A2" w:rsidP="001A21A2">
      <w:pPr>
        <w:spacing w:after="0" w:line="240" w:lineRule="auto"/>
        <w:textAlignment w:val="baseline"/>
        <w:rPr>
          <w:rFonts w:eastAsia="Times New Roman" w:cs="Times New Roman"/>
          <w:i/>
          <w:iCs/>
          <w:sz w:val="24"/>
        </w:rPr>
      </w:pPr>
      <w:r>
        <w:rPr>
          <w:rFonts w:eastAsia="Times New Roman" w:cs="Times New Roman"/>
          <w:i/>
          <w:iCs/>
          <w:sz w:val="24"/>
        </w:rPr>
        <w:t>Instructional Task 5</w:t>
      </w:r>
    </w:p>
    <w:p w14:paraId="77AD134E" w14:textId="6F649A8E" w:rsidR="001A21A2" w:rsidRDefault="001A21A2" w:rsidP="00184AA6">
      <w:pPr>
        <w:spacing w:after="0" w:line="240" w:lineRule="auto"/>
        <w:ind w:left="450"/>
        <w:textAlignment w:val="baseline"/>
        <w:rPr>
          <w:rFonts w:eastAsia="Times New Roman" w:cs="Times New Roman"/>
          <w:sz w:val="24"/>
        </w:rPr>
      </w:pPr>
      <w:r>
        <w:rPr>
          <w:rFonts w:eastAsia="Times New Roman" w:cs="Times New Roman"/>
          <w:sz w:val="24"/>
        </w:rPr>
        <w:t>Use a number cube to roll one digit to fill in the blank in the word problem.</w:t>
      </w:r>
    </w:p>
    <w:p w14:paraId="45CA960A" w14:textId="77777777" w:rsidR="001A21A2" w:rsidRDefault="001A21A2" w:rsidP="00184AA6">
      <w:pPr>
        <w:spacing w:after="0" w:line="240" w:lineRule="auto"/>
        <w:ind w:left="450"/>
        <w:textAlignment w:val="baseline"/>
        <w:rPr>
          <w:rFonts w:eastAsia="Times New Roman" w:cs="Times New Roman"/>
          <w:sz w:val="24"/>
          <w:szCs w:val="24"/>
        </w:rPr>
      </w:pPr>
      <w:r w:rsidRPr="0AAE0690">
        <w:rPr>
          <w:rFonts w:eastAsia="Times New Roman" w:cs="Times New Roman"/>
          <w:sz w:val="24"/>
          <w:szCs w:val="24"/>
        </w:rPr>
        <w:t>Then solve the problem using a strategy of your choice.</w:t>
      </w:r>
    </w:p>
    <w:p w14:paraId="07EADD78" w14:textId="77777777" w:rsidR="001A21A2" w:rsidRDefault="001A21A2" w:rsidP="00D41DEF">
      <w:pPr>
        <w:spacing w:after="0" w:line="240" w:lineRule="auto"/>
        <w:ind w:firstLine="450"/>
        <w:textAlignment w:val="baseline"/>
        <w:rPr>
          <w:rFonts w:eastAsia="Times New Roman" w:cs="Times New Roman"/>
          <w:sz w:val="24"/>
        </w:rPr>
      </w:pPr>
      <w:r>
        <w:rPr>
          <w:rFonts w:eastAsia="Times New Roman" w:cs="Times New Roman"/>
          <w:sz w:val="24"/>
        </w:rPr>
        <w:t>Reroll the number cube and repeat.</w:t>
      </w:r>
    </w:p>
    <w:p w14:paraId="583F0448" w14:textId="77777777" w:rsidR="001A21A2" w:rsidRDefault="001A21A2" w:rsidP="001A21A2">
      <w:pPr>
        <w:spacing w:after="0" w:line="240" w:lineRule="auto"/>
        <w:textAlignment w:val="baseline"/>
        <w:rPr>
          <w:rFonts w:eastAsia="Times New Roman" w:cs="Times New Roman"/>
          <w:sz w:val="24"/>
        </w:rPr>
      </w:pPr>
    </w:p>
    <w:p w14:paraId="04942722" w14:textId="77777777" w:rsidR="001A21A2" w:rsidRDefault="001A21A2" w:rsidP="00D41DEF">
      <w:pPr>
        <w:spacing w:after="0" w:line="240" w:lineRule="auto"/>
        <w:ind w:left="450"/>
        <w:textAlignment w:val="baseline"/>
        <w:rPr>
          <w:rFonts w:eastAsia="Times New Roman" w:cs="Times New Roman"/>
          <w:sz w:val="24"/>
        </w:rPr>
      </w:pPr>
      <w:r>
        <w:rPr>
          <w:rFonts w:eastAsia="Times New Roman" w:cs="Times New Roman"/>
          <w:sz w:val="24"/>
        </w:rPr>
        <w:t>Ping had _____ chocolate candy bars. If he wants to eat the same amount of chocolate every day for the next two weeks, how much of the candy bars can he eat each day?</w:t>
      </w:r>
    </w:p>
    <w:p w14:paraId="42AE092F" w14:textId="77777777" w:rsidR="001A21A2" w:rsidRDefault="001A21A2" w:rsidP="001A21A2">
      <w:pPr>
        <w:spacing w:after="0" w:line="240" w:lineRule="auto"/>
        <w:textAlignment w:val="baseline"/>
        <w:rPr>
          <w:rFonts w:eastAsia="Times New Roman" w:cs="Times New Roman"/>
          <w:sz w:val="24"/>
        </w:rPr>
      </w:pPr>
    </w:p>
    <w:p w14:paraId="29A33501" w14:textId="77777777" w:rsidR="001A21A2" w:rsidRPr="00FD669A" w:rsidRDefault="001A21A2" w:rsidP="001A21A2">
      <w:pPr>
        <w:spacing w:line="240" w:lineRule="auto"/>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Task 6</w:t>
      </w:r>
    </w:p>
    <w:p w14:paraId="75353489" w14:textId="77777777" w:rsidR="001A21A2" w:rsidRPr="00FD669A" w:rsidRDefault="001A21A2" w:rsidP="0086570F">
      <w:pPr>
        <w:ind w:left="450"/>
        <w:rPr>
          <w:rFonts w:eastAsia="Times New Roman" w:cs="Times New Roman"/>
          <w:color w:val="000000" w:themeColor="text1"/>
          <w:sz w:val="24"/>
          <w:szCs w:val="24"/>
        </w:rPr>
      </w:pPr>
      <w:r w:rsidRPr="00FD669A">
        <w:rPr>
          <w:rFonts w:eastAsia="Times New Roman" w:cs="Times New Roman"/>
          <w:color w:val="000000" w:themeColor="text1"/>
          <w:sz w:val="24"/>
          <w:szCs w:val="24"/>
        </w:rPr>
        <w:t xml:space="preserve">Ms. Starling made 60 cookies for her class of 20 students. </w:t>
      </w:r>
    </w:p>
    <w:p w14:paraId="152D6F6C" w14:textId="0CA76F64" w:rsidR="001A21A2" w:rsidRPr="00FD669A" w:rsidRDefault="001A21A2" w:rsidP="00D97EBA">
      <w:pPr>
        <w:autoSpaceDE w:val="0"/>
        <w:autoSpaceDN w:val="0"/>
        <w:ind w:left="1170" w:hanging="72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Part A. </w:t>
      </w:r>
      <w:r w:rsidRPr="00FD669A">
        <w:rPr>
          <w:rFonts w:eastAsia="Times New Roman" w:cs="Times New Roman"/>
          <w:color w:val="000000" w:themeColor="text1"/>
          <w:sz w:val="24"/>
          <w:szCs w:val="24"/>
        </w:rPr>
        <w:t>If all her students are present, how many cookies would each student receive if they each were given an equal amount of whole cookies?</w:t>
      </w:r>
    </w:p>
    <w:p w14:paraId="0B183B42" w14:textId="3F4EC24A" w:rsidR="001A21A2" w:rsidRPr="00FD669A" w:rsidRDefault="001A21A2" w:rsidP="00D97EBA">
      <w:pPr>
        <w:autoSpaceDE w:val="0"/>
        <w:autoSpaceDN w:val="0"/>
        <w:ind w:left="1170" w:hanging="72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Part B. </w:t>
      </w:r>
      <w:r w:rsidRPr="00FD669A">
        <w:rPr>
          <w:rFonts w:eastAsia="Times New Roman" w:cs="Times New Roman"/>
          <w:color w:val="000000" w:themeColor="text1"/>
          <w:sz w:val="24"/>
          <w:szCs w:val="24"/>
        </w:rPr>
        <w:t>If 2 students were absent, how many whole cookies would be left over if all students received equal amounts of whole cookies?</w:t>
      </w:r>
    </w:p>
    <w:p w14:paraId="3BA60F38" w14:textId="46B7F836" w:rsidR="001A21A2" w:rsidRPr="00FD669A" w:rsidRDefault="001A21A2" w:rsidP="00B07659">
      <w:pPr>
        <w:autoSpaceDE w:val="0"/>
        <w:autoSpaceDN w:val="0"/>
        <w:ind w:left="1170" w:hanging="72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Part C. </w:t>
      </w:r>
      <w:r w:rsidRPr="00FD669A">
        <w:rPr>
          <w:rFonts w:eastAsia="Times New Roman" w:cs="Times New Roman"/>
          <w:color w:val="000000" w:themeColor="text1"/>
          <w:sz w:val="24"/>
          <w:szCs w:val="24"/>
        </w:rPr>
        <w:t>If 2 students were absent, how many whole cookies and what fractional number of a cookie would each student receive if the 60 cookies were divided evenly among the students?</w:t>
      </w:r>
    </w:p>
    <w:p w14:paraId="6CA2B2AE" w14:textId="1AB9FFCB" w:rsidR="001A21A2" w:rsidRPr="00FD669A" w:rsidRDefault="001A21A2" w:rsidP="002F60A3">
      <w:pPr>
        <w:autoSpaceDE w:val="0"/>
        <w:autoSpaceDN w:val="0"/>
        <w:ind w:left="1080" w:hanging="72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Part D. </w:t>
      </w:r>
      <w:r w:rsidRPr="00FD669A">
        <w:rPr>
          <w:rFonts w:eastAsia="Times New Roman" w:cs="Times New Roman"/>
          <w:color w:val="000000" w:themeColor="text1"/>
          <w:sz w:val="24"/>
          <w:szCs w:val="24"/>
        </w:rPr>
        <w:t xml:space="preserve">If 2 new students came to the class, how many whole cookies would each student receive and how many whole cookies would be left over? </w:t>
      </w:r>
    </w:p>
    <w:p w14:paraId="38ADA729" w14:textId="2DB1399C" w:rsidR="001A21A2" w:rsidRPr="00B079B4" w:rsidRDefault="001A21A2" w:rsidP="002F60A3">
      <w:pPr>
        <w:autoSpaceDE w:val="0"/>
        <w:autoSpaceDN w:val="0"/>
        <w:ind w:left="1170" w:hanging="72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Part E. </w:t>
      </w:r>
      <w:r w:rsidRPr="00FD669A">
        <w:rPr>
          <w:rFonts w:eastAsia="Times New Roman" w:cs="Times New Roman"/>
          <w:color w:val="000000" w:themeColor="text1"/>
          <w:sz w:val="24"/>
          <w:szCs w:val="24"/>
        </w:rPr>
        <w:t xml:space="preserve">If 19 students gave half a cookie to their teacher, how many cookies would Ms. Starling have? </w:t>
      </w:r>
    </w:p>
    <w:p w14:paraId="607AA905" w14:textId="78F2A3BC" w:rsidR="00C761DD" w:rsidRDefault="00C761DD" w:rsidP="002D3DE3">
      <w:pPr>
        <w:spacing w:after="0" w:line="240" w:lineRule="auto"/>
        <w:rPr>
          <w:rFonts w:eastAsia="Times New Roman" w:cs="Times New Roman"/>
          <w:sz w:val="24"/>
          <w:szCs w:val="24"/>
        </w:rPr>
      </w:pPr>
    </w:p>
    <w:p w14:paraId="4C82FFD4" w14:textId="77777777" w:rsidR="0012375A" w:rsidRPr="006B6BAE" w:rsidRDefault="0012375A" w:rsidP="0012375A">
      <w:pPr>
        <w:pStyle w:val="FractionsHeader"/>
      </w:pPr>
      <w:r w:rsidRPr="006B6BAE">
        <w:t>Instructional </w:t>
      </w:r>
      <w:r>
        <w:t>Items</w:t>
      </w:r>
      <w:r w:rsidRPr="006B6BAE">
        <w:t> </w:t>
      </w:r>
    </w:p>
    <w:p w14:paraId="589D552F" w14:textId="77777777" w:rsidR="0012375A" w:rsidRDefault="0012375A" w:rsidP="0012375A">
      <w:pPr>
        <w:pStyle w:val="TableParagraph"/>
        <w:spacing w:line="275" w:lineRule="exact"/>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3246923D" w14:textId="77777777" w:rsidR="00F17298" w:rsidRPr="00CD793D" w:rsidRDefault="00F17298" w:rsidP="00F17298">
      <w:pPr>
        <w:spacing w:after="0" w:line="240" w:lineRule="auto"/>
        <w:ind w:left="360"/>
        <w:contextualSpacing/>
        <w:textAlignment w:val="baseline"/>
        <w:rPr>
          <w:rFonts w:eastAsia="Times New Roman" w:cs="Times New Roman"/>
          <w:color w:val="000000" w:themeColor="text1"/>
          <w:sz w:val="24"/>
        </w:rPr>
      </w:pPr>
      <w:r w:rsidRPr="00CD793D">
        <w:rPr>
          <w:rFonts w:eastAsia="Times New Roman" w:cs="Times New Roman"/>
          <w:color w:val="000000" w:themeColor="text1"/>
          <w:sz w:val="24"/>
        </w:rPr>
        <w:t>Which expression is equivalent to</w:t>
      </w:r>
      <m:oMath>
        <m:r>
          <m:rPr>
            <m:sty m:val="p"/>
          </m:rPr>
          <w:rPr>
            <w:rFonts w:ascii="Cambria Math" w:eastAsia="Times New Roman" w:hAnsi="Cambria Math" w:cs="Times New Roman"/>
            <w:sz w:val="24"/>
          </w:rPr>
          <m:t xml:space="preserve"> </m:t>
        </m:r>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7</m:t>
            </m:r>
          </m:num>
          <m:den>
            <m:r>
              <m:rPr>
                <m:sty m:val="p"/>
              </m:rPr>
              <w:rPr>
                <w:rFonts w:ascii="Cambria Math" w:eastAsia="Times New Roman" w:hAnsi="Cambria Math" w:cs="Times New Roman"/>
                <w:sz w:val="24"/>
              </w:rPr>
              <m:t>12</m:t>
            </m:r>
          </m:den>
        </m:f>
      </m:oMath>
      <w:r w:rsidRPr="00CD793D">
        <w:rPr>
          <w:rFonts w:eastAsia="Times New Roman" w:cs="Times New Roman"/>
          <w:color w:val="000000" w:themeColor="text1"/>
          <w:sz w:val="24"/>
        </w:rPr>
        <w:t>?</w:t>
      </w:r>
    </w:p>
    <w:p w14:paraId="5864FF3B" w14:textId="77777777" w:rsidR="00F17298" w:rsidRPr="00CD793D" w:rsidRDefault="00F17298" w:rsidP="009D7378">
      <w:pPr>
        <w:pStyle w:val="ListParagraph"/>
        <w:widowControl/>
        <w:numPr>
          <w:ilvl w:val="0"/>
          <w:numId w:val="59"/>
        </w:numPr>
        <w:ind w:left="1080"/>
        <w:contextualSpacing/>
        <w:textAlignment w:val="baseline"/>
        <w:rPr>
          <w:rFonts w:eastAsia="Times New Roman" w:cs="Times New Roman"/>
          <w:color w:val="000000" w:themeColor="text1"/>
          <w:sz w:val="24"/>
        </w:rPr>
      </w:pPr>
      <m:oMath>
        <m:r>
          <m:rPr>
            <m:sty m:val="p"/>
          </m:rPr>
          <w:rPr>
            <w:rFonts w:ascii="Cambria Math" w:eastAsia="Times New Roman" w:hAnsi="Cambria Math" w:cs="Times New Roman"/>
            <w:sz w:val="24"/>
          </w:rPr>
          <m:t>7-12</m:t>
        </m:r>
      </m:oMath>
    </w:p>
    <w:p w14:paraId="35A068CE" w14:textId="77777777" w:rsidR="00F17298" w:rsidRPr="00CD793D" w:rsidRDefault="00F17298" w:rsidP="009D7378">
      <w:pPr>
        <w:pStyle w:val="ListParagraph"/>
        <w:widowControl/>
        <w:numPr>
          <w:ilvl w:val="0"/>
          <w:numId w:val="59"/>
        </w:numPr>
        <w:ind w:left="1080"/>
        <w:contextualSpacing/>
        <w:textAlignment w:val="baseline"/>
        <w:rPr>
          <w:rFonts w:eastAsia="Times New Roman" w:cs="Times New Roman"/>
          <w:color w:val="000000" w:themeColor="text1"/>
          <w:sz w:val="24"/>
        </w:rPr>
      </w:pPr>
      <m:oMath>
        <m:r>
          <m:rPr>
            <m:sty m:val="p"/>
          </m:rPr>
          <w:rPr>
            <w:rFonts w:ascii="Cambria Math" w:eastAsia="Times New Roman" w:hAnsi="Cambria Math" w:cs="Times New Roman"/>
            <w:sz w:val="24"/>
          </w:rPr>
          <m:t>7÷12</m:t>
        </m:r>
      </m:oMath>
    </w:p>
    <w:p w14:paraId="65E16FAA" w14:textId="77777777" w:rsidR="00F17298" w:rsidRPr="00CD793D" w:rsidRDefault="00F17298" w:rsidP="009D7378">
      <w:pPr>
        <w:pStyle w:val="ListParagraph"/>
        <w:widowControl/>
        <w:numPr>
          <w:ilvl w:val="0"/>
          <w:numId w:val="59"/>
        </w:numPr>
        <w:ind w:left="1080"/>
        <w:contextualSpacing/>
        <w:textAlignment w:val="baseline"/>
        <w:rPr>
          <w:rFonts w:eastAsia="Times New Roman" w:cs="Times New Roman"/>
          <w:color w:val="000000" w:themeColor="text1"/>
          <w:sz w:val="24"/>
        </w:rPr>
      </w:pPr>
      <m:oMath>
        <m:r>
          <m:rPr>
            <m:sty m:val="p"/>
          </m:rPr>
          <w:rPr>
            <w:rFonts w:ascii="Cambria Math" w:eastAsia="Times New Roman" w:hAnsi="Cambria Math" w:cs="Times New Roman"/>
            <w:sz w:val="24"/>
          </w:rPr>
          <m:t>12-7</m:t>
        </m:r>
      </m:oMath>
    </w:p>
    <w:p w14:paraId="1485BBE1" w14:textId="77777777" w:rsidR="00F17298" w:rsidRPr="00CD793D" w:rsidRDefault="00F17298" w:rsidP="009D7378">
      <w:pPr>
        <w:pStyle w:val="ListParagraph"/>
        <w:widowControl/>
        <w:numPr>
          <w:ilvl w:val="0"/>
          <w:numId w:val="59"/>
        </w:numPr>
        <w:ind w:left="1080"/>
        <w:contextualSpacing/>
        <w:textAlignment w:val="baseline"/>
        <w:rPr>
          <w:rFonts w:eastAsia="Times New Roman" w:cs="Times New Roman"/>
          <w:color w:val="000000" w:themeColor="text1"/>
          <w:sz w:val="24"/>
        </w:rPr>
      </w:pPr>
      <m:oMath>
        <m:r>
          <m:rPr>
            <m:sty m:val="p"/>
          </m:rPr>
          <w:rPr>
            <w:rFonts w:ascii="Cambria Math" w:eastAsia="Times New Roman" w:hAnsi="Cambria Math" w:cs="Times New Roman"/>
            <w:sz w:val="24"/>
          </w:rPr>
          <m:t>12÷7</m:t>
        </m:r>
      </m:oMath>
    </w:p>
    <w:p w14:paraId="69856886" w14:textId="77777777" w:rsidR="00F17298" w:rsidRDefault="00F17298" w:rsidP="00F17298">
      <w:pPr>
        <w:spacing w:after="0" w:line="240" w:lineRule="auto"/>
        <w:ind w:left="372"/>
        <w:textAlignment w:val="baseline"/>
        <w:rPr>
          <w:rFonts w:eastAsia="Times New Roman" w:cs="Times New Roman"/>
          <w:sz w:val="24"/>
          <w:szCs w:val="24"/>
        </w:rPr>
      </w:pPr>
    </w:p>
    <w:p w14:paraId="3E07C8F4" w14:textId="77777777" w:rsidR="00F17298" w:rsidRDefault="00F17298" w:rsidP="00F17298">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Item </w:t>
      </w:r>
      <w:r>
        <w:rPr>
          <w:rFonts w:eastAsia="Calibri" w:cs="Times New Roman"/>
          <w:i/>
          <w:sz w:val="24"/>
          <w:szCs w:val="24"/>
        </w:rPr>
        <w:t>2</w:t>
      </w:r>
    </w:p>
    <w:p w14:paraId="4BB4FE2C" w14:textId="77777777" w:rsidR="00F17298" w:rsidRPr="00CD793D" w:rsidRDefault="00F17298" w:rsidP="00F17298">
      <w:pPr>
        <w:spacing w:after="0" w:line="240" w:lineRule="auto"/>
        <w:ind w:left="360"/>
        <w:contextualSpacing/>
        <w:textAlignment w:val="baseline"/>
        <w:rPr>
          <w:rFonts w:eastAsia="Times New Roman" w:cs="Times New Roman"/>
          <w:color w:val="000000" w:themeColor="text1"/>
          <w:sz w:val="24"/>
        </w:rPr>
      </w:pPr>
      <w:r w:rsidRPr="00CD793D">
        <w:rPr>
          <w:rFonts w:eastAsia="Times New Roman" w:cs="Times New Roman"/>
          <w:color w:val="000000" w:themeColor="text1"/>
          <w:sz w:val="24"/>
        </w:rPr>
        <w:t xml:space="preserve">Amanda has 12 pepperoni slices that need to be distributed equally among 5 mini pizzas. How many pepperoni slices will go on each mini pizza? </w:t>
      </w:r>
    </w:p>
    <w:p w14:paraId="7987CD66" w14:textId="77777777" w:rsidR="00F17298" w:rsidRPr="00CD793D" w:rsidRDefault="00000000" w:rsidP="009D7378">
      <w:pPr>
        <w:pStyle w:val="ListParagraph"/>
        <w:widowControl/>
        <w:numPr>
          <w:ilvl w:val="0"/>
          <w:numId w:val="60"/>
        </w:numPr>
        <w:contextualSpacing/>
        <w:textAlignment w:val="baseline"/>
        <w:rPr>
          <w:rFonts w:eastAsia="Times New Roman" w:cs="Times New Roman"/>
          <w:color w:val="000000" w:themeColor="text1"/>
          <w:sz w:val="24"/>
        </w:rPr>
      </w:pPr>
      <m:oMath>
        <m:f>
          <m:fPr>
            <m:ctrlPr>
              <w:rPr>
                <w:rFonts w:ascii="Cambria Math" w:eastAsia="Times New Roman" w:hAnsi="Cambria Math" w:cs="Times New Roman"/>
                <w:sz w:val="24"/>
              </w:rPr>
            </m:ctrlPr>
          </m:fPr>
          <m:num>
            <m:r>
              <w:rPr>
                <w:rFonts w:ascii="Cambria Math" w:eastAsia="Times New Roman" w:hAnsi="Cambria Math" w:cs="Times New Roman"/>
                <w:sz w:val="24"/>
              </w:rPr>
              <m:t>5</m:t>
            </m:r>
          </m:num>
          <m:den>
            <m:r>
              <w:rPr>
                <w:rFonts w:ascii="Cambria Math" w:eastAsia="Times New Roman" w:hAnsi="Cambria Math" w:cs="Times New Roman"/>
                <w:sz w:val="24"/>
              </w:rPr>
              <m:t>12</m:t>
            </m:r>
          </m:den>
        </m:f>
      </m:oMath>
    </w:p>
    <w:p w14:paraId="69DFC613" w14:textId="77777777" w:rsidR="00F17298" w:rsidRPr="00CD793D" w:rsidRDefault="00F17298" w:rsidP="009D7378">
      <w:pPr>
        <w:pStyle w:val="ListParagraph"/>
        <w:widowControl/>
        <w:numPr>
          <w:ilvl w:val="0"/>
          <w:numId w:val="60"/>
        </w:numPr>
        <w:contextualSpacing/>
        <w:textAlignment w:val="baseline"/>
        <w:rPr>
          <w:rFonts w:eastAsia="Times New Roman" w:cs="Times New Roman"/>
          <w:color w:val="000000" w:themeColor="text1"/>
          <w:sz w:val="24"/>
        </w:rPr>
      </w:pPr>
      <m:oMath>
        <m:r>
          <w:rPr>
            <w:rFonts w:ascii="Cambria Math" w:eastAsia="Times New Roman" w:hAnsi="Cambria Math" w:cs="Times New Roman"/>
            <w:sz w:val="24"/>
          </w:rPr>
          <m:t>2</m:t>
        </m:r>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2</m:t>
            </m:r>
          </m:num>
          <m:den>
            <m:r>
              <m:rPr>
                <m:sty m:val="p"/>
              </m:rPr>
              <w:rPr>
                <w:rFonts w:ascii="Cambria Math" w:eastAsia="Times New Roman" w:hAnsi="Cambria Math" w:cs="Times New Roman"/>
                <w:sz w:val="24"/>
              </w:rPr>
              <m:t>5</m:t>
            </m:r>
          </m:den>
        </m:f>
      </m:oMath>
    </w:p>
    <w:p w14:paraId="48BEC934" w14:textId="77777777" w:rsidR="00F17298" w:rsidRPr="00CD793D" w:rsidRDefault="00F17298" w:rsidP="009D7378">
      <w:pPr>
        <w:pStyle w:val="ListParagraph"/>
        <w:widowControl/>
        <w:numPr>
          <w:ilvl w:val="0"/>
          <w:numId w:val="60"/>
        </w:numPr>
        <w:contextualSpacing/>
        <w:textAlignment w:val="baseline"/>
        <w:rPr>
          <w:rFonts w:eastAsia="Times New Roman" w:cs="Times New Roman"/>
          <w:color w:val="000000" w:themeColor="text1"/>
          <w:sz w:val="24"/>
        </w:rPr>
      </w:pPr>
      <m:oMath>
        <m:r>
          <w:rPr>
            <w:rFonts w:ascii="Cambria Math" w:eastAsia="Times New Roman" w:hAnsi="Cambria Math" w:cs="Times New Roman"/>
            <w:sz w:val="24"/>
          </w:rPr>
          <m:t>7</m:t>
        </m:r>
      </m:oMath>
    </w:p>
    <w:p w14:paraId="5A39A4DC" w14:textId="77777777" w:rsidR="00F17298" w:rsidRPr="00CD793D" w:rsidRDefault="00F17298" w:rsidP="009D7378">
      <w:pPr>
        <w:pStyle w:val="ListParagraph"/>
        <w:widowControl/>
        <w:numPr>
          <w:ilvl w:val="0"/>
          <w:numId w:val="60"/>
        </w:numPr>
        <w:contextualSpacing/>
        <w:textAlignment w:val="baseline"/>
        <w:rPr>
          <w:rFonts w:eastAsia="Times New Roman" w:cs="Times New Roman"/>
          <w:color w:val="000000" w:themeColor="text1"/>
          <w:sz w:val="24"/>
        </w:rPr>
      </w:pPr>
      <m:oMath>
        <m:r>
          <w:rPr>
            <w:rFonts w:ascii="Cambria Math" w:eastAsia="Times New Roman" w:hAnsi="Cambria Math" w:cs="Times New Roman"/>
            <w:sz w:val="24"/>
          </w:rPr>
          <m:t>60</m:t>
        </m:r>
      </m:oMath>
    </w:p>
    <w:p w14:paraId="70766502" w14:textId="77777777" w:rsidR="00F17298" w:rsidRPr="00CD793D" w:rsidRDefault="00F17298" w:rsidP="00F17298">
      <w:pPr>
        <w:spacing w:after="0" w:line="240" w:lineRule="auto"/>
        <w:textAlignment w:val="baseline"/>
        <w:rPr>
          <w:rFonts w:eastAsia="Times New Roman" w:cs="Times New Roman"/>
          <w:sz w:val="24"/>
          <w:szCs w:val="24"/>
        </w:rPr>
      </w:pPr>
    </w:p>
    <w:p w14:paraId="090DFCCF" w14:textId="77777777" w:rsidR="00F17298" w:rsidRPr="00475450" w:rsidRDefault="00F17298" w:rsidP="00F17298">
      <w:pPr>
        <w:spacing w:after="0" w:line="240" w:lineRule="auto"/>
        <w:textAlignment w:val="baseline"/>
        <w:rPr>
          <w:rFonts w:eastAsia="Times New Roman" w:cs="Times New Roman"/>
          <w:i/>
          <w:iCs/>
          <w:sz w:val="24"/>
          <w:szCs w:val="24"/>
        </w:rPr>
      </w:pPr>
      <w:r w:rsidRPr="00475450">
        <w:rPr>
          <w:rFonts w:eastAsia="Times New Roman" w:cs="Times New Roman"/>
          <w:i/>
          <w:iCs/>
          <w:sz w:val="24"/>
          <w:szCs w:val="24"/>
        </w:rPr>
        <w:t>Instructional Item 3</w:t>
      </w:r>
    </w:p>
    <w:p w14:paraId="78A84712" w14:textId="77777777" w:rsidR="00F17298" w:rsidRPr="00CD793D" w:rsidRDefault="00F17298" w:rsidP="004827C2">
      <w:pPr>
        <w:spacing w:after="0" w:line="240" w:lineRule="auto"/>
        <w:ind w:firstLine="360"/>
        <w:textAlignment w:val="baseline"/>
        <w:rPr>
          <w:rFonts w:eastAsia="Times New Roman" w:cs="Times New Roman"/>
          <w:sz w:val="24"/>
          <w:szCs w:val="24"/>
        </w:rPr>
      </w:pPr>
      <w:r w:rsidRPr="21FE0DA5">
        <w:rPr>
          <w:rFonts w:eastAsia="Times New Roman" w:cs="Times New Roman"/>
          <w:sz w:val="24"/>
          <w:szCs w:val="24"/>
        </w:rPr>
        <w:t xml:space="preserve">Select all the </w:t>
      </w:r>
      <w:r>
        <w:rPr>
          <w:rFonts w:eastAsia="Times New Roman" w:cs="Times New Roman"/>
          <w:sz w:val="24"/>
          <w:szCs w:val="24"/>
        </w:rPr>
        <w:t>numbers that represent the quotient of</w:t>
      </w:r>
      <w:r w:rsidRPr="21FE0DA5">
        <w:rPr>
          <w:rFonts w:eastAsia="Times New Roman" w:cs="Times New Roman"/>
          <w:sz w:val="24"/>
          <w:szCs w:val="24"/>
        </w:rPr>
        <w:t xml:space="preserve"> 12 ÷ 7.</w:t>
      </w:r>
    </w:p>
    <w:p w14:paraId="6ABB6E61" w14:textId="77777777" w:rsidR="00F17298" w:rsidRPr="00CD793D" w:rsidRDefault="00000000" w:rsidP="009D7378">
      <w:pPr>
        <w:pStyle w:val="ListParagraph"/>
        <w:numPr>
          <w:ilvl w:val="0"/>
          <w:numId w:val="62"/>
        </w:numPr>
        <w:ind w:left="1080"/>
        <w:textAlignment w:val="baseline"/>
      </w:pPr>
      <m:oMath>
        <m:f>
          <m:fPr>
            <m:ctrlPr>
              <w:rPr>
                <w:rFonts w:ascii="Cambria Math" w:hAnsi="Cambria Math"/>
              </w:rPr>
            </m:ctrlPr>
          </m:fPr>
          <m:num>
            <m:r>
              <w:rPr>
                <w:rFonts w:ascii="Cambria Math" w:hAnsi="Cambria Math"/>
              </w:rPr>
              <m:t>7</m:t>
            </m:r>
          </m:num>
          <m:den>
            <m:r>
              <w:rPr>
                <w:rFonts w:ascii="Cambria Math" w:hAnsi="Cambria Math"/>
              </w:rPr>
              <m:t>12</m:t>
            </m:r>
          </m:den>
        </m:f>
      </m:oMath>
    </w:p>
    <w:p w14:paraId="33866E5C" w14:textId="77777777" w:rsidR="00F17298" w:rsidRPr="00CD793D" w:rsidRDefault="00000000" w:rsidP="009D7378">
      <w:pPr>
        <w:pStyle w:val="ListParagraph"/>
        <w:numPr>
          <w:ilvl w:val="0"/>
          <w:numId w:val="62"/>
        </w:numPr>
        <w:ind w:left="1080"/>
        <w:textAlignment w:val="baseline"/>
      </w:pPr>
      <m:oMath>
        <m:f>
          <m:fPr>
            <m:ctrlPr>
              <w:rPr>
                <w:rFonts w:ascii="Cambria Math" w:hAnsi="Cambria Math"/>
              </w:rPr>
            </m:ctrlPr>
          </m:fPr>
          <m:num>
            <m:r>
              <w:rPr>
                <w:rFonts w:ascii="Cambria Math" w:hAnsi="Cambria Math"/>
              </w:rPr>
              <m:t>12</m:t>
            </m:r>
          </m:num>
          <m:den>
            <m:r>
              <w:rPr>
                <w:rFonts w:ascii="Cambria Math" w:hAnsi="Cambria Math"/>
              </w:rPr>
              <m:t>7</m:t>
            </m:r>
          </m:den>
        </m:f>
      </m:oMath>
    </w:p>
    <w:p w14:paraId="47448135" w14:textId="77777777" w:rsidR="00F17298" w:rsidRPr="00CD793D" w:rsidRDefault="00F17298" w:rsidP="009D7378">
      <w:pPr>
        <w:pStyle w:val="ListParagraph"/>
        <w:numPr>
          <w:ilvl w:val="0"/>
          <w:numId w:val="62"/>
        </w:numPr>
        <w:ind w:left="1080"/>
        <w:textAlignment w:val="baseline"/>
      </w:pPr>
      <m:oMath>
        <m:r>
          <w:rPr>
            <w:rFonts w:ascii="Cambria Math" w:hAnsi="Cambria Math"/>
          </w:rPr>
          <m:t>1</m:t>
        </m:r>
        <m:f>
          <m:fPr>
            <m:ctrlPr>
              <w:rPr>
                <w:rFonts w:ascii="Cambria Math" w:hAnsi="Cambria Math"/>
              </w:rPr>
            </m:ctrlPr>
          </m:fPr>
          <m:num>
            <m:r>
              <w:rPr>
                <w:rFonts w:ascii="Cambria Math" w:hAnsi="Cambria Math"/>
              </w:rPr>
              <m:t>5</m:t>
            </m:r>
          </m:num>
          <m:den>
            <m:r>
              <w:rPr>
                <w:rFonts w:ascii="Cambria Math" w:hAnsi="Cambria Math"/>
              </w:rPr>
              <m:t>7</m:t>
            </m:r>
          </m:den>
        </m:f>
      </m:oMath>
    </w:p>
    <w:p w14:paraId="2A1DBA87" w14:textId="77777777" w:rsidR="00F17298" w:rsidRPr="00CD793D" w:rsidRDefault="00F17298" w:rsidP="009D7378">
      <w:pPr>
        <w:pStyle w:val="ListParagraph"/>
        <w:numPr>
          <w:ilvl w:val="0"/>
          <w:numId w:val="62"/>
        </w:numPr>
        <w:ind w:left="1080"/>
        <w:textAlignment w:val="baseline"/>
      </w:pPr>
      <m:oMath>
        <m:r>
          <w:rPr>
            <w:rFonts w:ascii="Cambria Math" w:hAnsi="Cambria Math"/>
          </w:rPr>
          <m:t>1</m:t>
        </m:r>
        <m:f>
          <m:fPr>
            <m:ctrlPr>
              <w:rPr>
                <w:rFonts w:ascii="Cambria Math" w:hAnsi="Cambria Math"/>
              </w:rPr>
            </m:ctrlPr>
          </m:fPr>
          <m:num>
            <m:r>
              <w:rPr>
                <w:rFonts w:ascii="Cambria Math" w:hAnsi="Cambria Math"/>
              </w:rPr>
              <m:t>7</m:t>
            </m:r>
          </m:num>
          <m:den>
            <m:r>
              <w:rPr>
                <w:rFonts w:ascii="Cambria Math" w:hAnsi="Cambria Math"/>
              </w:rPr>
              <m:t>5</m:t>
            </m:r>
          </m:den>
        </m:f>
      </m:oMath>
    </w:p>
    <w:p w14:paraId="51899293" w14:textId="77777777" w:rsidR="00F17298" w:rsidRPr="00CD793D" w:rsidRDefault="00F17298" w:rsidP="009D7378">
      <w:pPr>
        <w:pStyle w:val="ListParagraph"/>
        <w:numPr>
          <w:ilvl w:val="0"/>
          <w:numId w:val="62"/>
        </w:numPr>
        <w:ind w:left="1080"/>
        <w:textAlignment w:val="baseline"/>
      </w:pPr>
      <m:oMath>
        <m:r>
          <w:rPr>
            <w:rFonts w:ascii="Cambria Math" w:hAnsi="Cambria Math"/>
          </w:rPr>
          <m:t>1</m:t>
        </m:r>
        <m:f>
          <m:fPr>
            <m:ctrlPr>
              <w:rPr>
                <w:rFonts w:ascii="Cambria Math" w:hAnsi="Cambria Math"/>
              </w:rPr>
            </m:ctrlPr>
          </m:fPr>
          <m:num>
            <m:r>
              <w:rPr>
                <w:rFonts w:ascii="Cambria Math" w:hAnsi="Cambria Math"/>
              </w:rPr>
              <m:t>5</m:t>
            </m:r>
          </m:num>
          <m:den>
            <m:r>
              <w:rPr>
                <w:rFonts w:ascii="Cambria Math" w:hAnsi="Cambria Math"/>
              </w:rPr>
              <m:t>12</m:t>
            </m:r>
          </m:den>
        </m:f>
      </m:oMath>
    </w:p>
    <w:p w14:paraId="25C900D3" w14:textId="77777777" w:rsidR="00F17298" w:rsidRPr="00CD793D" w:rsidRDefault="00F17298" w:rsidP="00F17298">
      <w:pPr>
        <w:spacing w:after="0" w:line="240" w:lineRule="auto"/>
        <w:textAlignment w:val="baseline"/>
        <w:rPr>
          <w:rFonts w:eastAsia="Times New Roman" w:cs="Times New Roman"/>
          <w:sz w:val="24"/>
          <w:szCs w:val="24"/>
        </w:rPr>
      </w:pPr>
    </w:p>
    <w:p w14:paraId="2B3155F3" w14:textId="77777777" w:rsidR="00F17298" w:rsidRPr="00300BCC" w:rsidRDefault="00F17298" w:rsidP="00F17298">
      <w:pPr>
        <w:spacing w:after="0" w:line="240" w:lineRule="auto"/>
        <w:textAlignment w:val="baseline"/>
        <w:rPr>
          <w:rFonts w:eastAsia="Times New Roman" w:cs="Times New Roman"/>
          <w:i/>
          <w:iCs/>
          <w:sz w:val="24"/>
          <w:szCs w:val="24"/>
        </w:rPr>
      </w:pPr>
      <w:r w:rsidRPr="00300BCC">
        <w:rPr>
          <w:rFonts w:eastAsia="Times New Roman" w:cs="Times New Roman"/>
          <w:i/>
          <w:iCs/>
          <w:sz w:val="24"/>
          <w:szCs w:val="24"/>
        </w:rPr>
        <w:t>Instructional Item 4</w:t>
      </w:r>
    </w:p>
    <w:p w14:paraId="1EBB2711" w14:textId="530821CE" w:rsidR="00F17298" w:rsidRPr="00CD793D" w:rsidRDefault="00F17298" w:rsidP="00861D9F">
      <w:pPr>
        <w:spacing w:after="0" w:line="240" w:lineRule="auto"/>
        <w:ind w:left="360"/>
        <w:textAlignment w:val="baseline"/>
        <w:rPr>
          <w:rFonts w:eastAsia="Times New Roman" w:cs="Times New Roman"/>
          <w:sz w:val="24"/>
          <w:szCs w:val="24"/>
        </w:rPr>
      </w:pPr>
      <w:r w:rsidRPr="21FE0DA5">
        <w:rPr>
          <w:rFonts w:eastAsia="Times New Roman" w:cs="Times New Roman"/>
          <w:sz w:val="24"/>
          <w:szCs w:val="24"/>
        </w:rPr>
        <w:t xml:space="preserve">Heath had a box with 6 small pizzas. If he wants to eat the same amount of pizza </w:t>
      </w:r>
      <w:r>
        <w:rPr>
          <w:rFonts w:eastAsia="Times New Roman" w:cs="Times New Roman"/>
          <w:sz w:val="24"/>
          <w:szCs w:val="24"/>
        </w:rPr>
        <w:t xml:space="preserve">each </w:t>
      </w:r>
      <w:r w:rsidRPr="21FE0DA5">
        <w:rPr>
          <w:rFonts w:eastAsia="Times New Roman" w:cs="Times New Roman"/>
          <w:sz w:val="24"/>
          <w:szCs w:val="24"/>
        </w:rPr>
        <w:t xml:space="preserve"> day for 2 weeks, how much pizza </w:t>
      </w:r>
      <w:r>
        <w:rPr>
          <w:rFonts w:eastAsia="Times New Roman" w:cs="Times New Roman"/>
          <w:sz w:val="24"/>
          <w:szCs w:val="24"/>
        </w:rPr>
        <w:t xml:space="preserve">will </w:t>
      </w:r>
      <w:r w:rsidRPr="21FE0DA5">
        <w:rPr>
          <w:rFonts w:eastAsia="Times New Roman" w:cs="Times New Roman"/>
          <w:sz w:val="24"/>
          <w:szCs w:val="24"/>
        </w:rPr>
        <w:t xml:space="preserve"> he eat each day</w:t>
      </w:r>
      <w:r>
        <w:rPr>
          <w:rFonts w:eastAsia="Times New Roman" w:cs="Times New Roman"/>
          <w:sz w:val="24"/>
          <w:szCs w:val="24"/>
        </w:rPr>
        <w:t>?</w:t>
      </w:r>
    </w:p>
    <w:p w14:paraId="0CD67E36" w14:textId="77777777" w:rsidR="00F17298" w:rsidRPr="00CD793D" w:rsidRDefault="00F17298" w:rsidP="00F17298">
      <w:pPr>
        <w:spacing w:after="0" w:line="240" w:lineRule="auto"/>
        <w:textAlignment w:val="baseline"/>
        <w:rPr>
          <w:rFonts w:eastAsia="Times New Roman" w:cs="Times New Roman"/>
          <w:sz w:val="24"/>
          <w:szCs w:val="24"/>
        </w:rPr>
      </w:pPr>
    </w:p>
    <w:p w14:paraId="1BB49897" w14:textId="77777777" w:rsidR="00F17298" w:rsidRPr="00300BCC" w:rsidRDefault="00F17298" w:rsidP="00F17298">
      <w:pPr>
        <w:spacing w:after="0" w:line="240" w:lineRule="auto"/>
        <w:textAlignment w:val="baseline"/>
        <w:rPr>
          <w:rFonts w:eastAsia="Times New Roman" w:cs="Times New Roman"/>
          <w:i/>
          <w:iCs/>
          <w:sz w:val="24"/>
          <w:szCs w:val="24"/>
        </w:rPr>
      </w:pPr>
      <w:r w:rsidRPr="00300BCC">
        <w:rPr>
          <w:rFonts w:eastAsia="Times New Roman" w:cs="Times New Roman"/>
          <w:i/>
          <w:iCs/>
          <w:sz w:val="24"/>
          <w:szCs w:val="24"/>
        </w:rPr>
        <w:t>Instructional Item 5</w:t>
      </w:r>
    </w:p>
    <w:p w14:paraId="7A4E8A74" w14:textId="4B30DBD3" w:rsidR="00F17298" w:rsidRPr="00CD793D" w:rsidRDefault="00F17298" w:rsidP="00300BCC">
      <w:pPr>
        <w:spacing w:after="0" w:line="240" w:lineRule="auto"/>
        <w:ind w:left="360"/>
        <w:textAlignment w:val="baseline"/>
        <w:rPr>
          <w:rFonts w:eastAsia="Times New Roman" w:cs="Times New Roman"/>
          <w:sz w:val="24"/>
          <w:szCs w:val="24"/>
        </w:rPr>
      </w:pPr>
      <w:r w:rsidRPr="21FE0DA5">
        <w:rPr>
          <w:rFonts w:eastAsia="Times New Roman" w:cs="Times New Roman"/>
          <w:sz w:val="24"/>
          <w:szCs w:val="24"/>
        </w:rPr>
        <w:t>Dawn has 30 packs of colored paper. Each pack has 4 colors. If she wanted to sort the paper by color into equal piles, how much paper should be in each pile? Select all the correct answers.</w:t>
      </w:r>
    </w:p>
    <w:p w14:paraId="32228DC9" w14:textId="77777777" w:rsidR="00F17298" w:rsidRPr="00CD793D" w:rsidRDefault="00000000" w:rsidP="009D7378">
      <w:pPr>
        <w:pStyle w:val="ListParagraph"/>
        <w:numPr>
          <w:ilvl w:val="0"/>
          <w:numId w:val="61"/>
        </w:numPr>
        <w:ind w:left="1080"/>
        <w:textAlignment w:val="baseline"/>
        <w:rPr>
          <w:rFonts w:eastAsia="Times New Roman" w:cs="Times New Roman"/>
          <w:sz w:val="24"/>
          <w:szCs w:val="24"/>
        </w:rPr>
      </w:pPr>
      <m:oMath>
        <m:f>
          <m:fPr>
            <m:ctrlPr>
              <w:rPr>
                <w:rFonts w:ascii="Cambria Math" w:hAnsi="Cambria Math"/>
              </w:rPr>
            </m:ctrlPr>
          </m:fPr>
          <m:num>
            <m:r>
              <w:rPr>
                <w:rFonts w:ascii="Cambria Math" w:hAnsi="Cambria Math"/>
              </w:rPr>
              <m:t>4</m:t>
            </m:r>
          </m:num>
          <m:den>
            <m:r>
              <w:rPr>
                <w:rFonts w:ascii="Cambria Math" w:hAnsi="Cambria Math"/>
              </w:rPr>
              <m:t>30</m:t>
            </m:r>
          </m:den>
        </m:f>
      </m:oMath>
    </w:p>
    <w:p w14:paraId="72A6256B" w14:textId="77777777" w:rsidR="00F17298" w:rsidRPr="00CD793D" w:rsidRDefault="00000000" w:rsidP="009D7378">
      <w:pPr>
        <w:pStyle w:val="ListParagraph"/>
        <w:numPr>
          <w:ilvl w:val="0"/>
          <w:numId w:val="61"/>
        </w:numPr>
        <w:ind w:left="1080"/>
        <w:textAlignment w:val="baseline"/>
      </w:pPr>
      <m:oMath>
        <m:f>
          <m:fPr>
            <m:ctrlPr>
              <w:rPr>
                <w:rFonts w:ascii="Cambria Math" w:hAnsi="Cambria Math"/>
              </w:rPr>
            </m:ctrlPr>
          </m:fPr>
          <m:num>
            <m:r>
              <w:rPr>
                <w:rFonts w:ascii="Cambria Math" w:hAnsi="Cambria Math"/>
              </w:rPr>
              <m:t>30</m:t>
            </m:r>
          </m:num>
          <m:den>
            <m:r>
              <w:rPr>
                <w:rFonts w:ascii="Cambria Math" w:hAnsi="Cambria Math"/>
              </w:rPr>
              <m:t>4</m:t>
            </m:r>
          </m:den>
        </m:f>
      </m:oMath>
    </w:p>
    <w:p w14:paraId="6AF66C0F" w14:textId="77777777" w:rsidR="00F17298" w:rsidRPr="00CD793D" w:rsidRDefault="00F17298" w:rsidP="009D7378">
      <w:pPr>
        <w:pStyle w:val="ListParagraph"/>
        <w:numPr>
          <w:ilvl w:val="0"/>
          <w:numId w:val="61"/>
        </w:numPr>
        <w:ind w:left="1080"/>
        <w:textAlignment w:val="baseline"/>
        <w:rPr>
          <w:rFonts w:eastAsia="Times New Roman" w:cs="Times New Roman"/>
          <w:sz w:val="24"/>
          <w:szCs w:val="24"/>
        </w:rPr>
      </w:pPr>
      <m:oMath>
        <m:r>
          <w:rPr>
            <w:rFonts w:ascii="Cambria Math" w:hAnsi="Cambria Math"/>
          </w:rPr>
          <m:t>7</m:t>
        </m:r>
        <m:f>
          <m:fPr>
            <m:ctrlPr>
              <w:rPr>
                <w:rFonts w:ascii="Cambria Math" w:hAnsi="Cambria Math"/>
              </w:rPr>
            </m:ctrlPr>
          </m:fPr>
          <m:num>
            <m:r>
              <w:rPr>
                <w:rFonts w:ascii="Cambria Math" w:hAnsi="Cambria Math"/>
              </w:rPr>
              <m:t>2</m:t>
            </m:r>
          </m:num>
          <m:den>
            <m:r>
              <w:rPr>
                <w:rFonts w:ascii="Cambria Math" w:hAnsi="Cambria Math"/>
              </w:rPr>
              <m:t>4</m:t>
            </m:r>
          </m:den>
        </m:f>
      </m:oMath>
    </w:p>
    <w:p w14:paraId="6987F21C" w14:textId="77777777" w:rsidR="000F7C53" w:rsidRPr="000F7C53" w:rsidRDefault="00F17298" w:rsidP="009D7378">
      <w:pPr>
        <w:pStyle w:val="ListParagraph"/>
        <w:numPr>
          <w:ilvl w:val="0"/>
          <w:numId w:val="61"/>
        </w:numPr>
        <w:ind w:left="1080"/>
        <w:textAlignment w:val="baseline"/>
      </w:pPr>
      <m:oMath>
        <m:r>
          <w:rPr>
            <w:rFonts w:ascii="Cambria Math" w:hAnsi="Cambria Math"/>
          </w:rPr>
          <m:t>7</m:t>
        </m:r>
        <m:f>
          <m:fPr>
            <m:ctrlPr>
              <w:rPr>
                <w:rFonts w:ascii="Cambria Math" w:hAnsi="Cambria Math"/>
              </w:rPr>
            </m:ctrlPr>
          </m:fPr>
          <m:num>
            <m:r>
              <w:rPr>
                <w:rFonts w:ascii="Cambria Math" w:hAnsi="Cambria Math"/>
              </w:rPr>
              <m:t>2</m:t>
            </m:r>
          </m:num>
          <m:den>
            <m:r>
              <w:rPr>
                <w:rFonts w:ascii="Cambria Math" w:hAnsi="Cambria Math"/>
              </w:rPr>
              <m:t>30</m:t>
            </m:r>
          </m:den>
        </m:f>
      </m:oMath>
    </w:p>
    <w:p w14:paraId="5A1CA1FC" w14:textId="7371A305" w:rsidR="00C761DD" w:rsidRPr="000F7C53" w:rsidRDefault="00F17298" w:rsidP="009D7378">
      <w:pPr>
        <w:pStyle w:val="ListParagraph"/>
        <w:numPr>
          <w:ilvl w:val="0"/>
          <w:numId w:val="61"/>
        </w:numPr>
        <w:ind w:left="1080"/>
        <w:textAlignment w:val="baseline"/>
      </w:pPr>
      <m:oMath>
        <m:r>
          <w:rPr>
            <w:rFonts w:ascii="Cambria Math" w:hAnsi="Cambria Math"/>
          </w:rPr>
          <m:t>7</m:t>
        </m:r>
        <m:f>
          <m:fPr>
            <m:ctrlPr>
              <w:rPr>
                <w:rFonts w:ascii="Cambria Math" w:hAnsi="Cambria Math"/>
              </w:rPr>
            </m:ctrlPr>
          </m:fPr>
          <m:num>
            <m:r>
              <w:rPr>
                <w:rFonts w:ascii="Cambria Math" w:hAnsi="Cambria Math"/>
              </w:rPr>
              <m:t>1</m:t>
            </m:r>
          </m:num>
          <m:den>
            <m:r>
              <w:rPr>
                <w:rFonts w:ascii="Cambria Math" w:hAnsi="Cambria Math"/>
              </w:rPr>
              <m:t>2</m:t>
            </m:r>
          </m:den>
        </m:f>
      </m:oMath>
    </w:p>
    <w:p w14:paraId="1F600500" w14:textId="77777777" w:rsidR="000F7C53" w:rsidRPr="006B6BAE" w:rsidRDefault="000F7C53" w:rsidP="000F7C53">
      <w:pPr>
        <w:pStyle w:val="Style4"/>
      </w:pPr>
      <w:r w:rsidRPr="006B6BAE">
        <w:t>*The strategies, tasks and items included in the B1G-M are examples and should not be considered comprehensive.</w:t>
      </w:r>
    </w:p>
    <w:p w14:paraId="28EF2872" w14:textId="77777777" w:rsidR="009F13B4" w:rsidRDefault="009F13B4" w:rsidP="001056B4">
      <w:pPr>
        <w:spacing w:after="0" w:line="240" w:lineRule="auto"/>
        <w:rPr>
          <w:rFonts w:eastAsia="Times New Roman" w:cs="Times New Roman"/>
          <w:sz w:val="24"/>
          <w:szCs w:val="24"/>
        </w:rPr>
      </w:pPr>
    </w:p>
    <w:p w14:paraId="1A3F59D4" w14:textId="77777777" w:rsidR="0098496E" w:rsidRPr="00E359BF" w:rsidRDefault="0098496E" w:rsidP="0098496E">
      <w:pPr>
        <w:spacing w:after="0" w:line="240" w:lineRule="auto"/>
        <w:jc w:val="center"/>
        <w:rPr>
          <w:rStyle w:val="normaltextrun"/>
          <w:rFonts w:cs="Times New Roman"/>
          <w:bCs/>
          <w:color w:val="000000"/>
          <w:shd w:val="clear" w:color="auto" w:fill="FFFFFF"/>
        </w:rPr>
      </w:pPr>
      <w:r w:rsidRPr="00E359BF">
        <w:rPr>
          <w:rFonts w:eastAsia="Calibri" w:cs="Times New Roman"/>
          <w:b/>
          <w:color w:val="000000"/>
          <w:sz w:val="24"/>
          <w:szCs w:val="24"/>
        </w:rPr>
        <w:t>MA.5.FR.2</w:t>
      </w:r>
      <w:r w:rsidRPr="007D07F9">
        <w:rPr>
          <w:rFonts w:eastAsia="Calibri" w:cs="Times New Roman"/>
          <w:b/>
          <w:i/>
          <w:color w:val="000000"/>
          <w:sz w:val="24"/>
          <w:szCs w:val="24"/>
        </w:rPr>
        <w:t xml:space="preserve"> </w:t>
      </w:r>
      <w:r w:rsidRPr="00E359BF">
        <w:rPr>
          <w:rFonts w:eastAsia="Calibri" w:cs="Times New Roman"/>
          <w:i/>
          <w:sz w:val="24"/>
          <w:szCs w:val="24"/>
        </w:rPr>
        <w:t>Perform operations with fractions.</w:t>
      </w:r>
    </w:p>
    <w:p w14:paraId="773BC021" w14:textId="77777777" w:rsidR="00B17AB7" w:rsidRDefault="00B17AB7" w:rsidP="00B17AB7">
      <w:pPr>
        <w:spacing w:after="0" w:line="240" w:lineRule="auto"/>
        <w:rPr>
          <w:rFonts w:eastAsia="Times New Roman" w:cs="Times New Roman"/>
          <w:sz w:val="24"/>
          <w:szCs w:val="24"/>
        </w:rPr>
      </w:pPr>
    </w:p>
    <w:p w14:paraId="4A46AC32" w14:textId="7271A7F6" w:rsidR="00B17AB7" w:rsidRDefault="00B17AB7" w:rsidP="00B17AB7">
      <w:pPr>
        <w:pStyle w:val="Heading3"/>
        <w:rPr>
          <w:rStyle w:val="normaltextrun"/>
        </w:rPr>
      </w:pPr>
      <w:bookmarkStart w:id="21" w:name="_MA.5.FR.2.1"/>
      <w:bookmarkEnd w:id="21"/>
      <w:r w:rsidRPr="00E359BF">
        <w:rPr>
          <w:rStyle w:val="normaltextrun"/>
        </w:rPr>
        <w:t>MA.5.FR.</w:t>
      </w:r>
      <w:r w:rsidR="0098496E">
        <w:rPr>
          <w:rStyle w:val="normaltextrun"/>
        </w:rPr>
        <w:t>2</w:t>
      </w:r>
      <w:r w:rsidRPr="00E359BF">
        <w:rPr>
          <w:rStyle w:val="normaltextrun"/>
        </w:rPr>
        <w:t>.1</w:t>
      </w:r>
    </w:p>
    <w:p w14:paraId="1448DDE6" w14:textId="77777777" w:rsidR="00B17AB7" w:rsidRDefault="00B17AB7" w:rsidP="00B17AB7">
      <w:pPr>
        <w:spacing w:after="0" w:line="240" w:lineRule="auto"/>
        <w:rPr>
          <w:rFonts w:eastAsia="Times New Roman" w:cs="Times New Roman"/>
          <w:sz w:val="24"/>
          <w:szCs w:val="24"/>
        </w:rPr>
      </w:pPr>
    </w:p>
    <w:p w14:paraId="4A756AF7" w14:textId="77777777" w:rsidR="00B17AB7" w:rsidRPr="00C9552F" w:rsidRDefault="00B17AB7" w:rsidP="00B17AB7">
      <w:pPr>
        <w:pStyle w:val="FractionsHeader"/>
      </w:pPr>
      <w:r w:rsidRPr="00ED4A5F">
        <w:t>Benchmark</w:t>
      </w:r>
    </w:p>
    <w:p w14:paraId="1595583B" w14:textId="3ED092C2" w:rsidR="00B17AB7" w:rsidRPr="0070691A" w:rsidRDefault="00B17AB7" w:rsidP="00B17AB7">
      <w:pPr>
        <w:pStyle w:val="Style3"/>
        <w:rPr>
          <w:b w:val="0"/>
          <w:bCs w:val="0"/>
        </w:rPr>
      </w:pPr>
      <w:r w:rsidRPr="00DB3336">
        <w:t>MA</w:t>
      </w:r>
      <w:r>
        <w:t>.</w:t>
      </w:r>
      <w:r w:rsidRPr="00CD793D">
        <w:rPr>
          <w:color w:val="000000" w:themeColor="text1"/>
        </w:rPr>
        <w:t>5.FR.</w:t>
      </w:r>
      <w:r w:rsidR="0098496E">
        <w:rPr>
          <w:color w:val="000000" w:themeColor="text1"/>
        </w:rPr>
        <w:t>2</w:t>
      </w:r>
      <w:r w:rsidRPr="00CD793D">
        <w:rPr>
          <w:color w:val="000000" w:themeColor="text1"/>
        </w:rPr>
        <w:t>.1</w:t>
      </w:r>
      <w:r w:rsidRPr="00DB3336">
        <w:tab/>
      </w:r>
      <w:r w:rsidR="00C4428C" w:rsidRPr="00CD793D">
        <w:t>Add and subtract fractions with unlike denominators, including mixed numbers and fractions greater than 1, with procedural reliability.</w:t>
      </w:r>
    </w:p>
    <w:p w14:paraId="1D668263" w14:textId="42B5219F" w:rsidR="00B17AB7" w:rsidRPr="00687F4C" w:rsidRDefault="00B17AB7" w:rsidP="00B17AB7">
      <w:pPr>
        <w:pStyle w:val="Normal11"/>
        <w:ind w:left="1584" w:hanging="864"/>
        <w:rPr>
          <w:rStyle w:val="normaltextrun"/>
          <w:rFonts w:eastAsia="Calibri"/>
        </w:rPr>
      </w:pPr>
      <w:r w:rsidRPr="00687F4C">
        <w:rPr>
          <w:rStyle w:val="normaltextrun"/>
          <w:rFonts w:eastAsia="Calibri"/>
          <w:i/>
          <w:iCs/>
        </w:rPr>
        <w:t>Example</w:t>
      </w:r>
      <w:r>
        <w:rPr>
          <w:i/>
        </w:rPr>
        <w:t xml:space="preserve">: </w:t>
      </w:r>
      <w:r w:rsidR="00F96251" w:rsidRPr="007D07F9">
        <w:rPr>
          <w:rFonts w:eastAsia="Calibri"/>
        </w:rPr>
        <w:t xml:space="preserve">The sum of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12</m:t>
            </m:r>
          </m:den>
        </m:f>
      </m:oMath>
      <w:r w:rsidR="00F96251" w:rsidRPr="007D07F9">
        <w:rPr>
          <w:rFonts w:eastAsia="Calibri"/>
        </w:rPr>
        <w:t xml:space="preserve"> and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24</m:t>
            </m:r>
          </m:den>
        </m:f>
      </m:oMath>
      <w:r w:rsidR="00F96251" w:rsidRPr="007D07F9">
        <w:rPr>
          <w:rFonts w:eastAsia="Calibri"/>
        </w:rPr>
        <w:t xml:space="preserve"> can be determined as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8</m:t>
            </m:r>
          </m:den>
        </m:f>
        <m:r>
          <m:rPr>
            <m:sty m:val="p"/>
          </m:rPr>
          <w:rPr>
            <w:rFonts w:ascii="Cambria Math" w:eastAsia="Calibri" w:hAnsi="Cambria Math"/>
          </w:rPr>
          <m:t>,</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24</m:t>
            </m:r>
          </m:den>
        </m:f>
      </m:oMath>
      <w:r w:rsidR="00F96251" w:rsidRPr="007D07F9">
        <w:rPr>
          <w:rFonts w:eastAsia="Calibri"/>
        </w:rPr>
        <w:t xml:space="preserve">, </w:t>
      </w:r>
      <m:oMath>
        <m:f>
          <m:fPr>
            <m:ctrlPr>
              <w:rPr>
                <w:rFonts w:ascii="Cambria Math" w:eastAsia="Calibri" w:hAnsi="Cambria Math"/>
                <w:i/>
              </w:rPr>
            </m:ctrlPr>
          </m:fPr>
          <m:num>
            <m:r>
              <w:rPr>
                <w:rFonts w:ascii="Cambria Math" w:eastAsia="Calibri" w:hAnsi="Cambria Math"/>
              </w:rPr>
              <m:t>6</m:t>
            </m:r>
          </m:num>
          <m:den>
            <m:r>
              <w:rPr>
                <w:rFonts w:ascii="Cambria Math" w:eastAsia="Calibri" w:hAnsi="Cambria Math"/>
              </w:rPr>
              <m:t>48</m:t>
            </m:r>
          </m:den>
        </m:f>
      </m:oMath>
      <w:r w:rsidR="00F96251" w:rsidRPr="007D07F9">
        <w:rPr>
          <w:rFonts w:eastAsia="Calibri"/>
        </w:rPr>
        <w:t xml:space="preserve"> or </w:t>
      </w:r>
      <m:oMath>
        <m:f>
          <m:fPr>
            <m:ctrlPr>
              <w:rPr>
                <w:rFonts w:ascii="Cambria Math" w:eastAsia="Calibri" w:hAnsi="Cambria Math"/>
                <w:i/>
              </w:rPr>
            </m:ctrlPr>
          </m:fPr>
          <m:num>
            <m:r>
              <w:rPr>
                <w:rFonts w:ascii="Cambria Math" w:eastAsia="Calibri" w:hAnsi="Cambria Math"/>
              </w:rPr>
              <m:t>36</m:t>
            </m:r>
          </m:num>
          <m:den>
            <m:r>
              <w:rPr>
                <w:rFonts w:ascii="Cambria Math" w:eastAsia="Calibri" w:hAnsi="Cambria Math"/>
              </w:rPr>
              <m:t>288</m:t>
            </m:r>
          </m:den>
        </m:f>
        <m:r>
          <w:rPr>
            <w:rFonts w:ascii="Cambria Math" w:eastAsia="Calibri" w:hAnsi="Cambria Math"/>
          </w:rPr>
          <m:t xml:space="preserve"> </m:t>
        </m:r>
      </m:oMath>
      <w:r w:rsidR="00F96251" w:rsidRPr="007D07F9">
        <w:rPr>
          <w:rFonts w:eastAsia="Calibri"/>
        </w:rPr>
        <w:t>by using different common denominators or equivalent fractions.</w:t>
      </w:r>
    </w:p>
    <w:p w14:paraId="00A4D73A" w14:textId="77777777" w:rsidR="00B17AB7" w:rsidRDefault="00B17AB7" w:rsidP="00B17AB7">
      <w:pPr>
        <w:spacing w:after="0" w:line="240" w:lineRule="auto"/>
        <w:rPr>
          <w:rFonts w:eastAsia="Times New Roman" w:cs="Times New Roman"/>
          <w:color w:val="000000"/>
          <w:u w:val="single"/>
        </w:rPr>
      </w:pPr>
    </w:p>
    <w:p w14:paraId="4EE17594" w14:textId="77777777" w:rsidR="00B17AB7" w:rsidRPr="006B6BAE" w:rsidRDefault="00B17AB7" w:rsidP="00B17AB7">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3C69766" w14:textId="77777777" w:rsidR="00D24BF0" w:rsidRPr="007D07F9" w:rsidRDefault="00B17AB7" w:rsidP="00D24BF0">
      <w:pPr>
        <w:spacing w:after="0" w:line="240" w:lineRule="auto"/>
        <w:rPr>
          <w:rFonts w:eastAsia="Calibri" w:cs="Times New Roman"/>
        </w:rPr>
      </w:pPr>
      <w:r w:rsidRPr="006B6BAE">
        <w:rPr>
          <w:rStyle w:val="normaltextrun"/>
          <w:rFonts w:eastAsia="Calibri"/>
          <w:i/>
          <w:iCs/>
        </w:rPr>
        <w:t>Clarification 1:</w:t>
      </w:r>
      <w:r w:rsidRPr="006B6BAE">
        <w:rPr>
          <w:rStyle w:val="normaltextrun"/>
          <w:rFonts w:eastAsia="Calibri"/>
        </w:rPr>
        <w:t xml:space="preserve"> </w:t>
      </w:r>
      <w:r w:rsidR="00D24BF0" w:rsidRPr="007D07F9">
        <w:rPr>
          <w:rFonts w:eastAsia="Calibri" w:cs="Times New Roman"/>
        </w:rPr>
        <w:t>Instruction includes the use of estimation, manipulatives, drawings or the properties of operations.</w:t>
      </w:r>
    </w:p>
    <w:p w14:paraId="44AAD3C9" w14:textId="77777777" w:rsidR="00D24BF0" w:rsidRPr="00CD793D" w:rsidRDefault="00D24BF0" w:rsidP="00D24BF0">
      <w:pPr>
        <w:spacing w:after="0" w:line="240" w:lineRule="auto"/>
        <w:rPr>
          <w:rFonts w:eastAsia="Calibri" w:cs="Times New Roman"/>
          <w:szCs w:val="24"/>
        </w:rPr>
      </w:pPr>
      <w:r w:rsidRPr="007D07F9">
        <w:rPr>
          <w:rFonts w:eastAsia="Calibri" w:cs="Times New Roman"/>
          <w:i/>
        </w:rPr>
        <w:t>Clarification 2:</w:t>
      </w:r>
      <w:r w:rsidRPr="007D07F9">
        <w:rPr>
          <w:rFonts w:eastAsia="Calibri" w:cs="Times New Roman"/>
        </w:rPr>
        <w:t xml:space="preserve"> Instruction builds on the understanding from previous </w:t>
      </w:r>
      <w:r>
        <w:rPr>
          <w:rFonts w:eastAsia="Calibri" w:cs="Times New Roman"/>
        </w:rPr>
        <w:t>G</w:t>
      </w:r>
      <w:r w:rsidRPr="007D07F9">
        <w:rPr>
          <w:rFonts w:eastAsia="Calibri" w:cs="Times New Roman"/>
        </w:rPr>
        <w:t>rades of factors up to 12 and their multiples.</w:t>
      </w:r>
    </w:p>
    <w:p w14:paraId="0EC42931" w14:textId="688B948B" w:rsidR="00B17AB7" w:rsidRDefault="00B17AB7" w:rsidP="00D24BF0">
      <w:pPr>
        <w:spacing w:after="0" w:line="240" w:lineRule="auto"/>
        <w:rPr>
          <w:rFonts w:eastAsia="Times New Roman" w:cs="Times New Roman"/>
          <w:sz w:val="24"/>
          <w:szCs w:val="24"/>
        </w:rPr>
      </w:pPr>
    </w:p>
    <w:p w14:paraId="166D0615" w14:textId="77777777" w:rsidR="00B17AB7" w:rsidRPr="006B6BAE" w:rsidRDefault="00B17AB7" w:rsidP="00B17AB7">
      <w:pPr>
        <w:pStyle w:val="FractionsHeader"/>
      </w:pPr>
      <w:r w:rsidRPr="000146FC">
        <w:t>Connecting</w:t>
      </w:r>
      <w:r>
        <w:t xml:space="preserve"> </w:t>
      </w:r>
      <w:r w:rsidRPr="006B6BAE">
        <w:t>Benchmark</w:t>
      </w:r>
      <w:r>
        <w:t>s/</w:t>
      </w:r>
      <w:r w:rsidRPr="006B6BAE">
        <w:t>Horizontal Alignment</w:t>
      </w:r>
      <w:r>
        <w:t xml:space="preserve">        </w:t>
      </w:r>
    </w:p>
    <w:p w14:paraId="02736CC0" w14:textId="77777777" w:rsidR="00A72F46" w:rsidRDefault="00A72F4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MA.5.NSO.2.3</w:t>
      </w:r>
    </w:p>
    <w:p w14:paraId="211FB8C0" w14:textId="77777777" w:rsidR="00A72F46" w:rsidRDefault="00A72F4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MA.5.AR.1.2</w:t>
      </w:r>
    </w:p>
    <w:p w14:paraId="58FF5DAA" w14:textId="77777777" w:rsidR="00A72F46" w:rsidRPr="00CD793D" w:rsidRDefault="00A72F4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MA.5.GR.2.1</w:t>
      </w:r>
    </w:p>
    <w:p w14:paraId="442A9883" w14:textId="77777777" w:rsidR="00B17AB7" w:rsidRPr="006B6BAE" w:rsidRDefault="00B17AB7" w:rsidP="00B17AB7">
      <w:pPr>
        <w:widowControl w:val="0"/>
        <w:spacing w:after="0" w:line="240" w:lineRule="auto"/>
        <w:ind w:left="720"/>
        <w:contextualSpacing/>
        <w:rPr>
          <w:rFonts w:eastAsia="Times New Roman" w:cs="Times New Roman"/>
          <w:sz w:val="24"/>
          <w:szCs w:val="24"/>
        </w:rPr>
      </w:pPr>
    </w:p>
    <w:p w14:paraId="3129AA83" w14:textId="77777777" w:rsidR="00B17AB7" w:rsidRDefault="00B17AB7" w:rsidP="00B17AB7">
      <w:pPr>
        <w:pStyle w:val="FractionsHeader"/>
      </w:pPr>
      <w:r w:rsidRPr="009C58CD">
        <w:t>Terms</w:t>
      </w:r>
      <w:r w:rsidRPr="006B6BAE">
        <w:t> from the K-12 Glossary </w:t>
      </w:r>
    </w:p>
    <w:p w14:paraId="24F81DE6" w14:textId="77777777" w:rsidR="00494250" w:rsidRDefault="00494250" w:rsidP="009D7378">
      <w:pPr>
        <w:pStyle w:val="ListParagraph"/>
        <w:numPr>
          <w:ilvl w:val="0"/>
          <w:numId w:val="63"/>
        </w:numPr>
        <w:rPr>
          <w:rFonts w:eastAsia="Times New Roman" w:cs="Times New Roman"/>
          <w:sz w:val="24"/>
          <w:szCs w:val="24"/>
        </w:rPr>
      </w:pPr>
      <w:r>
        <w:rPr>
          <w:rFonts w:eastAsia="Times New Roman" w:cs="Times New Roman"/>
          <w:sz w:val="24"/>
          <w:szCs w:val="24"/>
        </w:rPr>
        <w:t>Associative Property</w:t>
      </w:r>
    </w:p>
    <w:p w14:paraId="3BF99FD8" w14:textId="5D9FC88F" w:rsidR="00B17AB7" w:rsidRDefault="00494250" w:rsidP="00494250">
      <w:pPr>
        <w:pStyle w:val="ListParagraph"/>
        <w:ind w:left="720"/>
        <w:rPr>
          <w:rFonts w:eastAsia="Times New Roman" w:cs="Times New Roman"/>
          <w:sz w:val="24"/>
          <w:szCs w:val="24"/>
        </w:rPr>
      </w:pPr>
      <w:r>
        <w:rPr>
          <w:rFonts w:eastAsia="Times New Roman" w:cs="Times New Roman"/>
          <w:sz w:val="24"/>
          <w:szCs w:val="24"/>
        </w:rPr>
        <w:t>Commutative Property</w:t>
      </w:r>
    </w:p>
    <w:p w14:paraId="46AD1604" w14:textId="77777777" w:rsidR="00494250" w:rsidRPr="000F0BEE" w:rsidRDefault="00494250" w:rsidP="00494250">
      <w:pPr>
        <w:pStyle w:val="ListParagraph"/>
        <w:ind w:left="720"/>
        <w:rPr>
          <w:rFonts w:eastAsia="Times New Roman" w:cs="Times New Roman"/>
          <w:sz w:val="24"/>
          <w:szCs w:val="24"/>
        </w:rPr>
      </w:pPr>
    </w:p>
    <w:p w14:paraId="7276057F" w14:textId="77777777" w:rsidR="00B17AB7" w:rsidRPr="00775194" w:rsidRDefault="00B17AB7" w:rsidP="00B17AB7">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17AB7" w:rsidRPr="006B6BAE" w14:paraId="6C642FA5" w14:textId="77777777" w:rsidTr="0071721E">
        <w:trPr>
          <w:trHeight w:val="1026"/>
        </w:trPr>
        <w:tc>
          <w:tcPr>
            <w:tcW w:w="2498" w:type="pct"/>
            <w:shd w:val="clear" w:color="auto" w:fill="auto"/>
            <w:hideMark/>
          </w:tcPr>
          <w:p w14:paraId="34BDC5C9" w14:textId="77777777" w:rsidR="00B17AB7" w:rsidRPr="006B6BAE" w:rsidRDefault="00B17AB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4B2FD4C" w14:textId="77777777" w:rsidR="0041141A" w:rsidRPr="00CD793D" w:rsidRDefault="0041141A" w:rsidP="009D7378">
            <w:pPr>
              <w:pStyle w:val="ListParagraph"/>
              <w:numPr>
                <w:ilvl w:val="0"/>
                <w:numId w:val="14"/>
              </w:numPr>
              <w:textAlignment w:val="baseline"/>
              <w:rPr>
                <w:rFonts w:eastAsiaTheme="minorEastAsia" w:cs="Times New Roman"/>
                <w:sz w:val="24"/>
                <w:szCs w:val="24"/>
              </w:rPr>
            </w:pPr>
            <w:r w:rsidRPr="00CD793D">
              <w:rPr>
                <w:rFonts w:eastAsia="Times New Roman" w:cs="Times New Roman"/>
                <w:sz w:val="24"/>
                <w:szCs w:val="24"/>
              </w:rPr>
              <w:t>MA.4.FR.1.3</w:t>
            </w:r>
          </w:p>
          <w:p w14:paraId="6622814E" w14:textId="0268DF30" w:rsidR="00B17AB7" w:rsidRPr="0071721E" w:rsidRDefault="0041141A" w:rsidP="0071721E">
            <w:pPr>
              <w:numPr>
                <w:ilvl w:val="0"/>
                <w:numId w:val="14"/>
              </w:numPr>
              <w:spacing w:after="0" w:line="240" w:lineRule="auto"/>
              <w:textAlignment w:val="baseline"/>
              <w:rPr>
                <w:rFonts w:eastAsia="Times New Roman" w:cs="Times New Roman"/>
                <w:sz w:val="24"/>
                <w:szCs w:val="24"/>
              </w:rPr>
            </w:pPr>
            <w:r w:rsidRPr="00CD793D">
              <w:rPr>
                <w:rFonts w:eastAsia="Times New Roman" w:cs="Times New Roman"/>
                <w:sz w:val="24"/>
                <w:szCs w:val="24"/>
              </w:rPr>
              <w:t>MA.4.FR.2.1</w:t>
            </w:r>
            <w:r w:rsidR="0018519C">
              <w:rPr>
                <w:rFonts w:eastAsia="Times New Roman" w:cs="Times New Roman"/>
                <w:sz w:val="24"/>
                <w:szCs w:val="24"/>
              </w:rPr>
              <w:t xml:space="preserve">, </w:t>
            </w:r>
            <w:r w:rsidR="004836EC">
              <w:rPr>
                <w:rFonts w:eastAsia="Times New Roman" w:cs="Times New Roman"/>
                <w:sz w:val="24"/>
                <w:szCs w:val="24"/>
              </w:rPr>
              <w:t>MA.4.FR.</w:t>
            </w:r>
            <w:r>
              <w:rPr>
                <w:rFonts w:eastAsia="Times New Roman" w:cs="Times New Roman"/>
                <w:sz w:val="24"/>
                <w:szCs w:val="24"/>
              </w:rPr>
              <w:t>2.2</w:t>
            </w:r>
          </w:p>
        </w:tc>
        <w:tc>
          <w:tcPr>
            <w:tcW w:w="2502" w:type="pct"/>
            <w:shd w:val="clear" w:color="auto" w:fill="auto"/>
          </w:tcPr>
          <w:p w14:paraId="54C78C90" w14:textId="77777777" w:rsidR="00B17AB7" w:rsidRPr="00B16619" w:rsidRDefault="00B17AB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6685A7D" w14:textId="560442B8" w:rsidR="00B17AB7" w:rsidRPr="00AA3A89" w:rsidRDefault="00B17AB7" w:rsidP="009D7378">
            <w:pPr>
              <w:pStyle w:val="ListParagraph"/>
              <w:numPr>
                <w:ilvl w:val="0"/>
                <w:numId w:val="52"/>
              </w:numPr>
              <w:textAlignment w:val="baseline"/>
              <w:rPr>
                <w:rFonts w:eastAsia="Times New Roman" w:cs="Times New Roman"/>
                <w:sz w:val="24"/>
                <w:szCs w:val="24"/>
              </w:rPr>
            </w:pPr>
            <w:r>
              <w:rPr>
                <w:spacing w:val="-2"/>
                <w:sz w:val="24"/>
              </w:rPr>
              <w:t>MA.</w:t>
            </w:r>
            <w:r w:rsidR="009257B2" w:rsidRPr="00CD793D">
              <w:rPr>
                <w:rFonts w:eastAsia="Times New Roman" w:cs="Times New Roman"/>
                <w:sz w:val="24"/>
                <w:szCs w:val="24"/>
              </w:rPr>
              <w:t>6.NSO.2.3</w:t>
            </w:r>
          </w:p>
        </w:tc>
      </w:tr>
    </w:tbl>
    <w:p w14:paraId="5A84BCA8" w14:textId="77777777" w:rsidR="00B17AB7" w:rsidRPr="006B6BAE" w:rsidRDefault="00B17AB7" w:rsidP="009F13B4">
      <w:pPr>
        <w:pStyle w:val="FractionsHeader"/>
      </w:pPr>
      <w:r w:rsidRPr="006B6BAE">
        <w:t xml:space="preserve">Purpose and Instructional Strategies </w:t>
      </w:r>
    </w:p>
    <w:p w14:paraId="6986687D" w14:textId="77777777" w:rsidR="000847C3" w:rsidRPr="00CD793D" w:rsidRDefault="000847C3" w:rsidP="000847C3">
      <w:pPr>
        <w:spacing w:after="0" w:line="240" w:lineRule="auto"/>
        <w:rPr>
          <w:rFonts w:eastAsiaTheme="minorEastAsia" w:cs="Times New Roman"/>
          <w:sz w:val="24"/>
          <w:szCs w:val="24"/>
        </w:rPr>
      </w:pPr>
      <w:r w:rsidRPr="00CD793D">
        <w:rPr>
          <w:rFonts w:eastAsia="Times New Roman" w:cs="Times New Roman"/>
          <w:sz w:val="24"/>
          <w:szCs w:val="24"/>
        </w:rPr>
        <w:t xml:space="preserve">The purpose of this benchmark is for students to understand that when adding or subtracting fractions with unlike denominators, equivalent fractions are generated to rewrite the fractions with like denominators, </w:t>
      </w:r>
      <w:r>
        <w:rPr>
          <w:rFonts w:eastAsia="Times New Roman" w:cs="Times New Roman"/>
          <w:sz w:val="24"/>
          <w:szCs w:val="24"/>
        </w:rPr>
        <w:t xml:space="preserve">with </w:t>
      </w:r>
      <w:r w:rsidRPr="00CD793D">
        <w:rPr>
          <w:rFonts w:eastAsia="Times New Roman" w:cs="Times New Roman"/>
          <w:sz w:val="24"/>
          <w:szCs w:val="24"/>
        </w:rPr>
        <w:t>which st</w:t>
      </w:r>
      <w:r>
        <w:rPr>
          <w:rFonts w:eastAsia="Times New Roman" w:cs="Times New Roman"/>
          <w:sz w:val="24"/>
          <w:szCs w:val="24"/>
        </w:rPr>
        <w:t>udents have experience from G</w:t>
      </w:r>
      <w:r w:rsidRPr="00CD793D">
        <w:rPr>
          <w:rFonts w:eastAsia="Times New Roman" w:cs="Times New Roman"/>
          <w:sz w:val="24"/>
          <w:szCs w:val="24"/>
        </w:rPr>
        <w:t>rade 4 (MA.4.FR.2.2).</w:t>
      </w:r>
      <w:r>
        <w:rPr>
          <w:rFonts w:eastAsia="Times New Roman" w:cs="Times New Roman"/>
          <w:sz w:val="24"/>
          <w:szCs w:val="24"/>
        </w:rPr>
        <w:t xml:space="preserve"> Procedural fluency will be achieved in Grade 6 (</w:t>
      </w:r>
      <w:r w:rsidRPr="00CD793D">
        <w:rPr>
          <w:rFonts w:eastAsia="Times New Roman" w:cs="Times New Roman"/>
          <w:sz w:val="24"/>
          <w:szCs w:val="24"/>
        </w:rPr>
        <w:t>MA.6.NSO.2.3</w:t>
      </w:r>
      <w:r>
        <w:rPr>
          <w:rFonts w:eastAsia="Times New Roman" w:cs="Times New Roman"/>
          <w:sz w:val="24"/>
          <w:szCs w:val="24"/>
        </w:rPr>
        <w:t xml:space="preserve">). </w:t>
      </w:r>
    </w:p>
    <w:p w14:paraId="64637D77" w14:textId="77777777" w:rsidR="000847C3" w:rsidRPr="00EE20B2" w:rsidRDefault="000847C3" w:rsidP="009D7378">
      <w:pPr>
        <w:pStyle w:val="ListParagraph"/>
        <w:numPr>
          <w:ilvl w:val="0"/>
          <w:numId w:val="14"/>
        </w:numPr>
        <w:rPr>
          <w:rFonts w:eastAsiaTheme="minorEastAsia" w:cs="Times New Roman"/>
          <w:sz w:val="24"/>
          <w:szCs w:val="24"/>
        </w:rPr>
      </w:pPr>
      <w:r w:rsidRPr="00FA5C5F">
        <w:rPr>
          <w:rFonts w:eastAsia="Times New Roman" w:cs="Times New Roman"/>
          <w:sz w:val="24"/>
          <w:szCs w:val="24"/>
        </w:rPr>
        <w:t xml:space="preserve">During instruction, have students begin with expressions with two fractions that require the rewriting of one of the fractions (where one denominator is a multiple of the other, like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 xml:space="preserve"> </m:t>
        </m:r>
      </m:oMath>
      <w:r w:rsidRPr="00FA5C5F">
        <w:rPr>
          <w:rFonts w:eastAsia="Times New Roman" w:cs="Times New Roman"/>
          <w:sz w:val="24"/>
          <w:szCs w:val="24"/>
        </w:rPr>
        <w:t xml:space="preserve">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oMath>
      <w:r w:rsidRPr="00FA5C5F">
        <w:rPr>
          <w:rFonts w:eastAsia="Times New Roman" w:cs="Times New Roman"/>
          <w:sz w:val="24"/>
          <w:szCs w:val="24"/>
        </w:rPr>
        <w:t xml:space="preserve">) and progress to expressions where both fractions must be rewritten (where denominators are not multiples of one another, like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FA5C5F">
        <w:rPr>
          <w:rFonts w:eastAsia="Times New Roman" w:cs="Times New Roman"/>
          <w:sz w:val="24"/>
          <w:szCs w:val="24"/>
        </w:rPr>
        <w:t xml:space="preserve"> or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+9</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 xml:space="preserve"> </m:t>
        </m:r>
      </m:oMath>
      <w:r>
        <w:rPr>
          <w:rFonts w:eastAsia="Times New Roman" w:cs="Times New Roman"/>
          <w:sz w:val="24"/>
          <w:szCs w:val="24"/>
        </w:rPr>
        <w:t xml:space="preserve">). In doing so, </w:t>
      </w:r>
      <w:r w:rsidRPr="00FA5C5F">
        <w:rPr>
          <w:rFonts w:eastAsia="Times New Roman" w:cs="Times New Roman"/>
          <w:sz w:val="24"/>
          <w:szCs w:val="24"/>
        </w:rPr>
        <w:t xml:space="preserve">students can explore how both fractions need </w:t>
      </w:r>
      <w:r>
        <w:rPr>
          <w:rFonts w:eastAsia="Times New Roman" w:cs="Times New Roman"/>
          <w:sz w:val="24"/>
          <w:szCs w:val="24"/>
        </w:rPr>
        <w:t xml:space="preserve">like </w:t>
      </w:r>
      <w:r w:rsidRPr="00FA5C5F">
        <w:rPr>
          <w:rFonts w:eastAsia="Times New Roman" w:cs="Times New Roman"/>
          <w:sz w:val="24"/>
          <w:szCs w:val="24"/>
        </w:rPr>
        <w:t>denominators to make addition and subtraction easier. Once students have stronger conceptual understanding, expressions requiring adding or subtracting 3 or more numbers should be included in instruction.</w:t>
      </w:r>
    </w:p>
    <w:p w14:paraId="433EEDC6" w14:textId="77777777" w:rsidR="00B53A7C" w:rsidRPr="00A20C45" w:rsidRDefault="00B53A7C" w:rsidP="009D7378">
      <w:pPr>
        <w:pStyle w:val="ListParagraph"/>
        <w:numPr>
          <w:ilvl w:val="0"/>
          <w:numId w:val="14"/>
        </w:numPr>
        <w:contextualSpacing/>
        <w:rPr>
          <w:rFonts w:eastAsia="Times New Roman" w:cs="Times New Roman"/>
          <w:sz w:val="24"/>
          <w:szCs w:val="24"/>
        </w:rPr>
      </w:pPr>
      <w:r>
        <w:rPr>
          <w:rFonts w:eastAsia="Times New Roman" w:cs="Times New Roman"/>
          <w:sz w:val="24"/>
          <w:szCs w:val="24"/>
        </w:rPr>
        <w:t xml:space="preserve">Instruction includes multiplying fractions equal to one to create equivalent fractions. Equivalent fractions allow for efficient addition and subtraction of fractions with unlike denominators because the size of the units (in this case, fractional parts) are the same. For example, when adding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12</m:t>
            </m:r>
          </m:den>
        </m:f>
      </m:oMath>
      <w:r>
        <w:rPr>
          <w:rFonts w:eastAsia="Times New Roman" w:cs="Times New Roman"/>
          <w:sz w:val="24"/>
          <w:szCs w:val="24"/>
        </w:rPr>
        <w:t xml:space="preserve">, the addend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Pr>
          <w:rFonts w:eastAsia="Times New Roman" w:cs="Times New Roman"/>
          <w:sz w:val="24"/>
          <w:szCs w:val="24"/>
        </w:rPr>
        <w:t xml:space="preserve"> is multiplied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3</m:t>
            </m:r>
          </m:den>
        </m:f>
      </m:oMath>
      <w:r>
        <w:rPr>
          <w:rFonts w:eastAsia="Times New Roman" w:cs="Times New Roman"/>
          <w:sz w:val="24"/>
          <w:szCs w:val="24"/>
        </w:rPr>
        <w:t xml:space="preserve"> to create the equivalent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12</m:t>
            </m:r>
          </m:den>
        </m:f>
      </m:oMath>
      <w:r>
        <w:rPr>
          <w:rFonts w:eastAsia="Times New Roman" w:cs="Times New Roman"/>
          <w:sz w:val="24"/>
          <w:szCs w:val="24"/>
        </w:rPr>
        <w:t xml:space="preserve">. The new expression,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12</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12</m:t>
            </m:r>
          </m:den>
        </m:f>
      </m:oMath>
      <w:r>
        <w:rPr>
          <w:rFonts w:eastAsia="Times New Roman" w:cs="Times New Roman"/>
          <w:sz w:val="24"/>
          <w:szCs w:val="24"/>
        </w:rPr>
        <w:t>, is equivalent and has like denominators for adding efficiently.</w:t>
      </w:r>
    </w:p>
    <w:p w14:paraId="4F93CB22" w14:textId="77777777" w:rsidR="008372AC" w:rsidRPr="00FA5C5F" w:rsidRDefault="008372AC" w:rsidP="009D7378">
      <w:pPr>
        <w:pStyle w:val="ListParagraph"/>
        <w:numPr>
          <w:ilvl w:val="0"/>
          <w:numId w:val="14"/>
        </w:numPr>
        <w:rPr>
          <w:rFonts w:eastAsiaTheme="minorEastAsia" w:cs="Times New Roman"/>
          <w:sz w:val="24"/>
          <w:szCs w:val="24"/>
        </w:rPr>
      </w:pPr>
      <w:r w:rsidRPr="00FA5C5F">
        <w:rPr>
          <w:rFonts w:eastAsia="Times New Roman" w:cs="Times New Roman"/>
          <w:sz w:val="24"/>
          <w:szCs w:val="24"/>
        </w:rPr>
        <w:t>It is important for students to practice problems that include various fraction models as students may find that a circular model might not be the best model when adding or subtracting fractions because of the difficulty in partitioning the pieces so they are equal</w:t>
      </w:r>
      <w:r>
        <w:rPr>
          <w:rFonts w:eastAsia="Times New Roman" w:cs="Times New Roman"/>
          <w:sz w:val="24"/>
          <w:szCs w:val="24"/>
        </w:rPr>
        <w:t>. Using rectangular models may be easier for students to represent fractions and manipulate for addition and subtraction</w:t>
      </w:r>
      <w:r w:rsidRPr="00FA5C5F">
        <w:rPr>
          <w:rFonts w:eastAsia="Times New Roman" w:cs="Times New Roman"/>
          <w:sz w:val="24"/>
          <w:szCs w:val="24"/>
        </w:rPr>
        <w:t xml:space="preserve"> </w:t>
      </w:r>
      <w:r w:rsidRPr="0026633C">
        <w:rPr>
          <w:rFonts w:eastAsia="Times New Roman" w:cs="Times New Roman"/>
          <w:i/>
          <w:sz w:val="24"/>
          <w:szCs w:val="24"/>
        </w:rPr>
        <w:t>(MTR.2.1)</w:t>
      </w:r>
      <w:r w:rsidRPr="00FA5C5F">
        <w:rPr>
          <w:rFonts w:eastAsia="Times New Roman" w:cs="Times New Roman"/>
          <w:sz w:val="24"/>
          <w:szCs w:val="24"/>
        </w:rPr>
        <w:t>.</w:t>
      </w:r>
      <w:r>
        <w:rPr>
          <w:rFonts w:eastAsia="Times New Roman" w:cs="Times New Roman"/>
          <w:sz w:val="24"/>
          <w:szCs w:val="24"/>
        </w:rPr>
        <w:t xml:space="preserve"> </w:t>
      </w:r>
    </w:p>
    <w:p w14:paraId="73E4A606" w14:textId="77777777" w:rsidR="008372AC" w:rsidRPr="003A49C9" w:rsidRDefault="008372AC" w:rsidP="009D7378">
      <w:pPr>
        <w:pStyle w:val="ListParagraph"/>
        <w:numPr>
          <w:ilvl w:val="0"/>
          <w:numId w:val="14"/>
        </w:numPr>
        <w:rPr>
          <w:rFonts w:eastAsiaTheme="minorEastAsia" w:cs="Times New Roman"/>
          <w:sz w:val="24"/>
          <w:szCs w:val="24"/>
        </w:rPr>
      </w:pPr>
      <w:r w:rsidRPr="00FA5C5F">
        <w:rPr>
          <w:rFonts w:eastAsia="Times New Roman" w:cs="Times New Roman"/>
          <w:sz w:val="24"/>
          <w:szCs w:val="24"/>
        </w:rPr>
        <w:t>When students use an algorithm to add</w:t>
      </w:r>
      <w:r>
        <w:rPr>
          <w:rFonts w:eastAsia="Times New Roman" w:cs="Times New Roman"/>
          <w:sz w:val="24"/>
          <w:szCs w:val="24"/>
        </w:rPr>
        <w:t xml:space="preserve"> or subtract fraction</w:t>
      </w:r>
      <w:r w:rsidRPr="00FA5C5F">
        <w:rPr>
          <w:rFonts w:eastAsia="Times New Roman" w:cs="Times New Roman"/>
          <w:sz w:val="24"/>
          <w:szCs w:val="24"/>
        </w:rPr>
        <w:t xml:space="preserve">s, encourage students’ use of flexible strategies. </w:t>
      </w:r>
    </w:p>
    <w:p w14:paraId="25C229BE" w14:textId="77777777" w:rsidR="008372AC" w:rsidRPr="00FA5C5F" w:rsidRDefault="008372AC" w:rsidP="009D7378">
      <w:pPr>
        <w:pStyle w:val="ListParagraph"/>
        <w:numPr>
          <w:ilvl w:val="1"/>
          <w:numId w:val="14"/>
        </w:numPr>
        <w:rPr>
          <w:rFonts w:eastAsiaTheme="minorEastAsia" w:cs="Times New Roman"/>
          <w:sz w:val="24"/>
          <w:szCs w:val="24"/>
        </w:rPr>
      </w:pPr>
      <w:r w:rsidRPr="00FA5C5F">
        <w:rPr>
          <w:rFonts w:eastAsia="Times New Roman" w:cs="Times New Roman"/>
          <w:sz w:val="24"/>
          <w:szCs w:val="24"/>
        </w:rPr>
        <w:t xml:space="preserve">For example, students can use a partial sums strategy when adding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 xml:space="preserve"> </m:t>
        </m:r>
      </m:oMath>
      <w:r w:rsidRPr="00FA5C5F">
        <w:rPr>
          <w:rFonts w:eastAsia="Times New Roman" w:cs="Times New Roman"/>
          <w:sz w:val="24"/>
          <w:szCs w:val="24"/>
        </w:rPr>
        <w:t xml:space="preserve">by adding the whole numbers </w:t>
      </w:r>
      <m:oMath>
        <m:r>
          <w:rPr>
            <w:rFonts w:ascii="Cambria Math" w:eastAsia="Times New Roman" w:hAnsi="Cambria Math" w:cs="Times New Roman"/>
            <w:sz w:val="24"/>
            <w:szCs w:val="24"/>
          </w:rPr>
          <m:t>1+4</m:t>
        </m:r>
      </m:oMath>
      <w:r w:rsidRPr="00FA5C5F">
        <w:rPr>
          <w:rFonts w:eastAsia="Times New Roman" w:cs="Times New Roman"/>
          <w:sz w:val="24"/>
          <w:szCs w:val="24"/>
        </w:rPr>
        <w:t xml:space="preserve"> together first before adding the fractional parts and regrouping when necessary. </w:t>
      </w:r>
    </w:p>
    <w:p w14:paraId="24C837B7" w14:textId="77777777" w:rsidR="008372AC" w:rsidRPr="003A49C9" w:rsidRDefault="008372AC" w:rsidP="009D7378">
      <w:pPr>
        <w:pStyle w:val="ListParagraph"/>
        <w:numPr>
          <w:ilvl w:val="0"/>
          <w:numId w:val="14"/>
        </w:numPr>
        <w:rPr>
          <w:rFonts w:eastAsiaTheme="minorEastAsia" w:cs="Times New Roman"/>
          <w:sz w:val="24"/>
          <w:szCs w:val="24"/>
        </w:rPr>
      </w:pPr>
      <w:r w:rsidRPr="00FA5C5F">
        <w:rPr>
          <w:rFonts w:eastAsia="Times New Roman" w:cs="Times New Roman"/>
          <w:sz w:val="24"/>
          <w:szCs w:val="24"/>
        </w:rPr>
        <w:t xml:space="preserve">Mental computations and estimation strategies should be used to determine the reasonableness of solutions. </w:t>
      </w:r>
    </w:p>
    <w:p w14:paraId="300E2B38" w14:textId="77777777" w:rsidR="008372AC" w:rsidRPr="00FA5C5F" w:rsidRDefault="008372AC" w:rsidP="009D7378">
      <w:pPr>
        <w:pStyle w:val="ListParagraph"/>
        <w:numPr>
          <w:ilvl w:val="1"/>
          <w:numId w:val="14"/>
        </w:numPr>
        <w:rPr>
          <w:rFonts w:eastAsiaTheme="minorEastAsia" w:cs="Times New Roman"/>
          <w:sz w:val="24"/>
          <w:szCs w:val="24"/>
        </w:rPr>
      </w:pPr>
      <w:r w:rsidRPr="00FA5C5F">
        <w:rPr>
          <w:rFonts w:eastAsia="Times New Roman" w:cs="Times New Roman"/>
          <w:sz w:val="24"/>
          <w:szCs w:val="24"/>
        </w:rPr>
        <w:t xml:space="preserve">For example, when adding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5</m:t>
            </m:r>
          </m:den>
        </m:f>
      </m:oMath>
      <w:r w:rsidRPr="00FA5C5F">
        <w:rPr>
          <w:rFonts w:eastAsia="Times New Roman" w:cs="Times New Roman"/>
          <w:sz w:val="24"/>
          <w:szCs w:val="24"/>
        </w:rPr>
        <w:t>, students could reason that the sum will be greater than 6 because the sum of the whole numbers is 5 and the sum of the fractional parts in the mixed n</w:t>
      </w:r>
      <w:r>
        <w:rPr>
          <w:rFonts w:eastAsia="Times New Roman" w:cs="Times New Roman"/>
          <w:sz w:val="24"/>
          <w:szCs w:val="24"/>
        </w:rPr>
        <w:t xml:space="preserve">umbers will be greater than 1. </w:t>
      </w:r>
      <w:r w:rsidRPr="00FA5C5F">
        <w:rPr>
          <w:rFonts w:eastAsia="Times New Roman" w:cs="Times New Roman"/>
          <w:sz w:val="24"/>
          <w:szCs w:val="24"/>
        </w:rPr>
        <w:t xml:space="preserve">Keep in mind that estimation is about getting reasonable solutions and not about getting exact solutions, therefore allowing for flexible estimation strategies and expect students to justify them. </w:t>
      </w:r>
    </w:p>
    <w:p w14:paraId="2A9CBE9D" w14:textId="77777777" w:rsidR="008372AC" w:rsidRPr="00FA5C5F" w:rsidRDefault="008372AC" w:rsidP="009D7378">
      <w:pPr>
        <w:pStyle w:val="ListParagraph"/>
        <w:numPr>
          <w:ilvl w:val="0"/>
          <w:numId w:val="14"/>
        </w:numPr>
        <w:textAlignment w:val="baseline"/>
        <w:rPr>
          <w:rFonts w:eastAsia="Calibri" w:cs="Times New Roman"/>
          <w:sz w:val="24"/>
          <w:szCs w:val="24"/>
        </w:rPr>
      </w:pPr>
      <w:r w:rsidRPr="00377BB8">
        <w:rPr>
          <w:rFonts w:eastAsia="Calibri" w:cs="Times New Roman"/>
          <w:sz w:val="24"/>
          <w:szCs w:val="24"/>
        </w:rPr>
        <w:t>Although not required, instruction may include students</w:t>
      </w:r>
      <w:r w:rsidRPr="00FA5C5F">
        <w:rPr>
          <w:rFonts w:eastAsia="Calibri" w:cs="Times New Roman"/>
          <w:sz w:val="24"/>
          <w:szCs w:val="24"/>
        </w:rPr>
        <w:t xml:space="preserve"> using equivalent fractions to simplify answers.</w:t>
      </w:r>
    </w:p>
    <w:p w14:paraId="42548886" w14:textId="77777777" w:rsidR="002D3DE3" w:rsidRDefault="002D3DE3" w:rsidP="001056B4">
      <w:pPr>
        <w:spacing w:after="0" w:line="240" w:lineRule="auto"/>
        <w:rPr>
          <w:rFonts w:eastAsia="Times New Roman" w:cs="Times New Roman"/>
          <w:sz w:val="24"/>
          <w:szCs w:val="24"/>
        </w:rPr>
      </w:pPr>
    </w:p>
    <w:p w14:paraId="0AA1B40B" w14:textId="77777777" w:rsidR="00E33F9C" w:rsidRPr="00AB3CDB" w:rsidRDefault="00E33F9C" w:rsidP="00E33F9C">
      <w:pPr>
        <w:pStyle w:val="FractionsHeader"/>
      </w:pPr>
      <w:r w:rsidRPr="006B6BAE">
        <w:t>Common Misconceptions or Errors</w:t>
      </w:r>
    </w:p>
    <w:p w14:paraId="0C6A2918" w14:textId="77777777" w:rsidR="00524416" w:rsidRDefault="00524416" w:rsidP="009D7378">
      <w:pPr>
        <w:pStyle w:val="ListParagraph"/>
        <w:numPr>
          <w:ilvl w:val="0"/>
          <w:numId w:val="64"/>
        </w:numPr>
        <w:rPr>
          <w:rFonts w:eastAsia="Times New Roman" w:cs="Times New Roman"/>
          <w:sz w:val="24"/>
          <w:szCs w:val="24"/>
        </w:rPr>
      </w:pPr>
      <w:r w:rsidRPr="00350262">
        <w:rPr>
          <w:rFonts w:eastAsia="Times New Roman" w:cs="Times New Roman"/>
          <w:sz w:val="24"/>
          <w:szCs w:val="24"/>
        </w:rPr>
        <w:t>Students</w:t>
      </w:r>
      <w:r>
        <w:rPr>
          <w:rFonts w:eastAsia="Times New Roman" w:cs="Times New Roman"/>
          <w:sz w:val="24"/>
          <w:szCs w:val="24"/>
        </w:rPr>
        <w:t xml:space="preserve"> can carry misconceptions from G</w:t>
      </w:r>
      <w:r w:rsidRPr="00350262">
        <w:rPr>
          <w:rFonts w:eastAsia="Times New Roman" w:cs="Times New Roman"/>
          <w:sz w:val="24"/>
          <w:szCs w:val="24"/>
        </w:rPr>
        <w:t xml:space="preserve">rade 4 about adding and subtracting fractions and understanding why the denominator remains the same. Emphasize the use of area and number line models, and present expressions in numeral-word form to help understand that the denominator is the unit. </w:t>
      </w:r>
    </w:p>
    <w:p w14:paraId="5FB736BD" w14:textId="77777777" w:rsidR="00524416" w:rsidRPr="00350262" w:rsidRDefault="00524416" w:rsidP="009D7378">
      <w:pPr>
        <w:pStyle w:val="ListParagraph"/>
        <w:numPr>
          <w:ilvl w:val="1"/>
          <w:numId w:val="64"/>
        </w:numPr>
        <w:rPr>
          <w:rFonts w:eastAsia="Times New Roman" w:cs="Times New Roman"/>
          <w:sz w:val="24"/>
          <w:szCs w:val="24"/>
        </w:rPr>
      </w:pPr>
      <w:r w:rsidRPr="00350262">
        <w:rPr>
          <w:rFonts w:eastAsia="Times New Roman" w:cs="Times New Roman"/>
          <w:sz w:val="24"/>
          <w:szCs w:val="24"/>
        </w:rPr>
        <w:t>For example, “</w:t>
      </w:r>
      <m:oMath>
        <m:r>
          <w:rPr>
            <w:rFonts w:ascii="Cambria Math" w:eastAsia="Times New Roman" w:hAnsi="Cambria Math" w:cs="Times New Roman"/>
            <w:sz w:val="24"/>
            <w:szCs w:val="24"/>
          </w:rPr>
          <m:t>5 eighths + 9 eighths</m:t>
        </m:r>
      </m:oMath>
      <w:r w:rsidRPr="00350262">
        <w:rPr>
          <w:rFonts w:eastAsia="Times New Roman" w:cs="Times New Roman"/>
          <w:sz w:val="24"/>
          <w:szCs w:val="24"/>
        </w:rPr>
        <w:t xml:space="preserve"> is equal to how many </w:t>
      </w:r>
      <m:oMath>
        <m:r>
          <w:rPr>
            <w:rFonts w:ascii="Cambria Math" w:eastAsia="Times New Roman" w:hAnsi="Cambria Math" w:cs="Times New Roman"/>
            <w:sz w:val="24"/>
            <w:szCs w:val="24"/>
          </w:rPr>
          <m:t>eighths</m:t>
        </m:r>
      </m:oMath>
      <w:r w:rsidRPr="00350262">
        <w:rPr>
          <w:rFonts w:eastAsia="Times New Roman" w:cs="Times New Roman"/>
          <w:sz w:val="24"/>
          <w:szCs w:val="24"/>
        </w:rPr>
        <w:t xml:space="preserve">?” </w:t>
      </w:r>
    </w:p>
    <w:p w14:paraId="12BBD345" w14:textId="77777777" w:rsidR="00524416" w:rsidRDefault="00524416" w:rsidP="009D7378">
      <w:pPr>
        <w:pStyle w:val="ListParagraph"/>
        <w:numPr>
          <w:ilvl w:val="0"/>
          <w:numId w:val="64"/>
        </w:numPr>
        <w:rPr>
          <w:rFonts w:eastAsia="Times New Roman" w:cs="Times New Roman"/>
          <w:sz w:val="24"/>
          <w:szCs w:val="24"/>
        </w:rPr>
      </w:pPr>
      <w:r w:rsidRPr="00350262">
        <w:rPr>
          <w:rFonts w:eastAsia="Times New Roman" w:cs="Times New Roman"/>
          <w:sz w:val="24"/>
          <w:szCs w:val="24"/>
        </w:rPr>
        <w:t xml:space="preserve">Students often try to use different models when adding, subtracting or comparing fractions. </w:t>
      </w:r>
    </w:p>
    <w:p w14:paraId="4AA4B30A" w14:textId="77777777" w:rsidR="00524416" w:rsidRPr="00350262" w:rsidRDefault="00524416" w:rsidP="009D7378">
      <w:pPr>
        <w:pStyle w:val="ListParagraph"/>
        <w:numPr>
          <w:ilvl w:val="1"/>
          <w:numId w:val="64"/>
        </w:numPr>
        <w:rPr>
          <w:rFonts w:eastAsia="Times New Roman" w:cs="Times New Roman"/>
          <w:sz w:val="24"/>
          <w:szCs w:val="24"/>
        </w:rPr>
      </w:pPr>
      <w:r w:rsidRPr="00350262">
        <w:rPr>
          <w:rFonts w:eastAsia="Times New Roman" w:cs="Times New Roman"/>
          <w:sz w:val="24"/>
          <w:szCs w:val="24"/>
        </w:rPr>
        <w:t>For example, they may use a circle for thirds and a rectangle for fourths, when comparing fractions with thirds and fourths.</w:t>
      </w:r>
    </w:p>
    <w:p w14:paraId="2B757095" w14:textId="77777777" w:rsidR="00524416" w:rsidRDefault="00524416" w:rsidP="009D7378">
      <w:pPr>
        <w:pStyle w:val="ListParagraph"/>
        <w:numPr>
          <w:ilvl w:val="0"/>
          <w:numId w:val="64"/>
        </w:numPr>
        <w:rPr>
          <w:rFonts w:eastAsia="Times New Roman" w:cs="Times New Roman"/>
          <w:sz w:val="24"/>
          <w:szCs w:val="24"/>
        </w:rPr>
      </w:pPr>
      <w:r w:rsidRPr="00350262">
        <w:rPr>
          <w:rFonts w:eastAsia="Times New Roman" w:cs="Times New Roman"/>
          <w:sz w:val="24"/>
          <w:szCs w:val="24"/>
        </w:rPr>
        <w:t xml:space="preserve">Remind students that the representations need to be from the same whole models with the same shape and same size. In a real-world problem, this often looks like same units. </w:t>
      </w:r>
    </w:p>
    <w:p w14:paraId="536CD7D3" w14:textId="77777777" w:rsidR="00524416" w:rsidRDefault="00524416" w:rsidP="009D7378">
      <w:pPr>
        <w:pStyle w:val="ListParagraph"/>
        <w:numPr>
          <w:ilvl w:val="1"/>
          <w:numId w:val="64"/>
        </w:numPr>
        <w:rPr>
          <w:rFonts w:eastAsia="Times New Roman" w:cs="Times New Roman"/>
          <w:sz w:val="24"/>
          <w:szCs w:val="24"/>
        </w:rPr>
      </w:pPr>
      <w:r w:rsidRPr="00350262">
        <w:rPr>
          <w:rFonts w:eastAsia="Times New Roman" w:cs="Times New Roman"/>
          <w:sz w:val="24"/>
          <w:szCs w:val="24"/>
        </w:rPr>
        <w:t xml:space="preserve">For example, “Trey has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350262">
        <w:rPr>
          <w:rFonts w:eastAsia="Times New Roman" w:cs="Times New Roman"/>
          <w:sz w:val="24"/>
          <w:szCs w:val="24"/>
        </w:rPr>
        <w:t xml:space="preserve"> cups of water and Rachel has </w:t>
      </w: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oMath>
      <w:r>
        <w:rPr>
          <w:rFonts w:eastAsia="Times New Roman" w:cs="Times New Roman"/>
          <w:sz w:val="24"/>
          <w:szCs w:val="24"/>
        </w:rPr>
        <w:t xml:space="preserve"> </w:t>
      </w:r>
      <w:r w:rsidRPr="00350262">
        <w:rPr>
          <w:rFonts w:eastAsia="Times New Roman" w:cs="Times New Roman"/>
          <w:sz w:val="24"/>
          <w:szCs w:val="24"/>
        </w:rPr>
        <w:t xml:space="preserve">cups of water. How many cups of water do they have?” </w:t>
      </w:r>
    </w:p>
    <w:p w14:paraId="6788868E" w14:textId="77777777" w:rsidR="00E33F9C" w:rsidRPr="00BB7194" w:rsidRDefault="00E33F9C" w:rsidP="00E33F9C">
      <w:pPr>
        <w:pStyle w:val="ListParagraph"/>
        <w:ind w:left="734"/>
        <w:textAlignment w:val="baseline"/>
        <w:rPr>
          <w:rFonts w:eastAsia="Times New Roman" w:cs="Times New Roman"/>
          <w:b/>
          <w:bCs/>
          <w:sz w:val="24"/>
          <w:szCs w:val="24"/>
        </w:rPr>
      </w:pPr>
    </w:p>
    <w:p w14:paraId="7B9EF32A" w14:textId="77777777" w:rsidR="00E33F9C" w:rsidRPr="00A805BD" w:rsidRDefault="00E33F9C" w:rsidP="00E33F9C">
      <w:pPr>
        <w:pStyle w:val="FractionsHeader"/>
      </w:pPr>
      <w:r w:rsidRPr="006B6BAE">
        <w:t>Strategies to Support Tiered Instruction</w:t>
      </w:r>
    </w:p>
    <w:p w14:paraId="019CBB1A" w14:textId="77777777" w:rsidR="00F50D4F" w:rsidRPr="008060F5" w:rsidRDefault="00F50D4F" w:rsidP="009D7378">
      <w:pPr>
        <w:pStyle w:val="ListParagraph"/>
        <w:widowControl/>
        <w:numPr>
          <w:ilvl w:val="0"/>
          <w:numId w:val="17"/>
        </w:numPr>
        <w:contextualSpacing/>
        <w:rPr>
          <w:rFonts w:cs="Times New Roman"/>
          <w:sz w:val="24"/>
          <w:szCs w:val="24"/>
        </w:rPr>
      </w:pPr>
      <w:r w:rsidRPr="00C26145">
        <w:rPr>
          <w:rFonts w:cs="Times New Roman"/>
          <w:sz w:val="24"/>
          <w:szCs w:val="24"/>
        </w:rPr>
        <w:t>Instruction includes concrete models and drawings that</w:t>
      </w:r>
      <w:r w:rsidRPr="00C26145">
        <w:rPr>
          <w:rFonts w:eastAsia="Times New Roman" w:cs="Times New Roman"/>
          <w:sz w:val="24"/>
          <w:szCs w:val="24"/>
        </w:rPr>
        <w:t xml:space="preserve"> help solidify understanding that when adding and subtracting with unlike denominators, the value of the fractional parts remains the same. </w:t>
      </w:r>
    </w:p>
    <w:p w14:paraId="74C272DD" w14:textId="77777777" w:rsidR="00F50D4F" w:rsidRPr="008060F5" w:rsidRDefault="00F50D4F" w:rsidP="009D7378">
      <w:pPr>
        <w:pStyle w:val="ListParagraph"/>
        <w:numPr>
          <w:ilvl w:val="1"/>
          <w:numId w:val="34"/>
        </w:numPr>
        <w:textAlignment w:val="baseline"/>
        <w:rPr>
          <w:rFonts w:eastAsia="Times New Roman" w:cs="Times New Roman"/>
          <w:b/>
          <w:bCs/>
          <w:sz w:val="24"/>
          <w:szCs w:val="24"/>
        </w:rPr>
      </w:pPr>
      <w:r w:rsidRPr="00C26145">
        <w:rPr>
          <w:rFonts w:eastAsia="Times New Roman" w:cs="Times New Roman"/>
          <w:sz w:val="24"/>
          <w:szCs w:val="24"/>
        </w:rPr>
        <w:t xml:space="preserve">For example, students create a model </w:t>
      </w:r>
      <w:r>
        <w:rPr>
          <w:rFonts w:eastAsia="Times New Roman" w:cs="Times New Roman"/>
          <w:sz w:val="24"/>
          <w:szCs w:val="24"/>
        </w:rPr>
        <w:t>for each of the fractions in the problem</w:t>
      </w:r>
    </w:p>
    <w:p w14:paraId="62BD7EBF" w14:textId="77777777" w:rsidR="00F50D4F" w:rsidRPr="00C26145" w:rsidRDefault="00F50D4F" w:rsidP="00F50D4F">
      <w:pPr>
        <w:pStyle w:val="ListParagraph"/>
        <w:ind w:left="1440"/>
        <w:textAlignment w:val="baseline"/>
        <w:rPr>
          <w:rFonts w:eastAsia="Times New Roman" w:cs="Times New Roman"/>
          <w:b/>
          <w:bCs/>
          <w:sz w:val="24"/>
          <w:szCs w:val="24"/>
        </w:rPr>
      </w:pPr>
      <w:r w:rsidRPr="00C26145">
        <w:rPr>
          <w:rFonts w:eastAsia="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C26145">
        <w:rPr>
          <w:rFonts w:eastAsia="Times New Roman" w:cs="Times New Roman"/>
          <w:sz w:val="24"/>
          <w:szCs w:val="24"/>
        </w:rPr>
        <w:t>.</w:t>
      </w:r>
    </w:p>
    <w:p w14:paraId="4BBF5A2E" w14:textId="7A88CCFD" w:rsidR="002D3DE3" w:rsidRDefault="002F39D5" w:rsidP="002F39D5">
      <w:pPr>
        <w:spacing w:after="0" w:line="240" w:lineRule="auto"/>
        <w:jc w:val="center"/>
        <w:rPr>
          <w:rFonts w:eastAsia="Times New Roman" w:cs="Times New Roman"/>
          <w:sz w:val="24"/>
          <w:szCs w:val="24"/>
        </w:rPr>
      </w:pPr>
      <w:r w:rsidRPr="00C26145">
        <w:rPr>
          <w:rFonts w:cs="Times New Roman"/>
          <w:noProof/>
          <w:sz w:val="24"/>
          <w:szCs w:val="24"/>
        </w:rPr>
        <w:drawing>
          <wp:inline distT="0" distB="0" distL="0" distR="0" wp14:anchorId="6D2D0164" wp14:editId="6B3493BD">
            <wp:extent cx="2893326" cy="499721"/>
            <wp:effectExtent l="0" t="0" r="2540" b="0"/>
            <wp:docPr id="519698809" name="Picture 519698809" descr="An image of two rectangles. One divided into three equal parts with two highlighted representing two thirds and the other divided into four equal parts with one highlighted representing one fou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98809" name="Picture 519698809" descr="An image of two rectangles. One divided into three equal parts with two highlighted representing two thirds and the other divided into four equal parts with one highlighted representing one fourth. "/>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2909256" cy="502472"/>
                    </a:xfrm>
                    <a:prstGeom prst="rect">
                      <a:avLst/>
                    </a:prstGeom>
                    <a:ln>
                      <a:noFill/>
                    </a:ln>
                    <a:extLst>
                      <a:ext uri="{53640926-AAD7-44D8-BBD7-CCE9431645EC}">
                        <a14:shadowObscured xmlns:a14="http://schemas.microsoft.com/office/drawing/2010/main"/>
                      </a:ext>
                    </a:extLst>
                  </pic:spPr>
                </pic:pic>
              </a:graphicData>
            </a:graphic>
          </wp:inline>
        </w:drawing>
      </w:r>
    </w:p>
    <w:p w14:paraId="1D005FAC" w14:textId="77777777" w:rsidR="00C26F35" w:rsidRPr="00C26145" w:rsidRDefault="00C26F35" w:rsidP="00C26F35">
      <w:pPr>
        <w:pStyle w:val="ListParagraph"/>
        <w:ind w:left="1440"/>
        <w:rPr>
          <w:rFonts w:eastAsia="Times New Roman" w:cs="Times New Roman"/>
          <w:sz w:val="24"/>
          <w:szCs w:val="24"/>
        </w:rPr>
      </w:pPr>
      <w:r w:rsidRPr="00C26145">
        <w:rPr>
          <w:rFonts w:eastAsia="Times New Roman" w:cs="Times New Roman"/>
          <w:sz w:val="24"/>
          <w:szCs w:val="24"/>
        </w:rPr>
        <w:t>It is important for students to draw the</w:t>
      </w:r>
      <w:r>
        <w:rPr>
          <w:rFonts w:eastAsia="Times New Roman" w:cs="Times New Roman"/>
          <w:sz w:val="24"/>
          <w:szCs w:val="24"/>
        </w:rPr>
        <w:t>se two models the</w:t>
      </w:r>
      <w:r w:rsidRPr="00C26145">
        <w:rPr>
          <w:rFonts w:eastAsia="Times New Roman" w:cs="Times New Roman"/>
          <w:sz w:val="24"/>
          <w:szCs w:val="24"/>
        </w:rPr>
        <w:t xml:space="preserve"> same size. Once the models are created, students will then need to be able to </w:t>
      </w:r>
      <w:r>
        <w:rPr>
          <w:rFonts w:eastAsia="Times New Roman" w:cs="Times New Roman"/>
          <w:sz w:val="24"/>
          <w:szCs w:val="24"/>
        </w:rPr>
        <w:t xml:space="preserve">make all the pieces within each model the </w:t>
      </w:r>
      <w:r w:rsidRPr="00C26145">
        <w:rPr>
          <w:rFonts w:eastAsia="Times New Roman" w:cs="Times New Roman"/>
          <w:sz w:val="24"/>
          <w:szCs w:val="24"/>
        </w:rPr>
        <w:t>same size to be able to subtract. They then divide</w:t>
      </w:r>
      <w:r>
        <w:rPr>
          <w:rFonts w:eastAsia="Times New Roman" w:cs="Times New Roman"/>
          <w:sz w:val="24"/>
          <w:szCs w:val="24"/>
        </w:rPr>
        <w:t xml:space="preserve"> each </w:t>
      </w:r>
      <w:r w:rsidRPr="00FB1EFC">
        <w:rPr>
          <w:rFonts w:eastAsia="Times New Roman" w:cs="Times New Roman"/>
          <w:sz w:val="24"/>
          <w:szCs w:val="24"/>
        </w:rPr>
        <w:t xml:space="preserve">piece of the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FB1EFC">
        <w:rPr>
          <w:rFonts w:eastAsia="Times New Roman" w:cs="Times New Roman"/>
          <w:sz w:val="24"/>
          <w:szCs w:val="24"/>
        </w:rPr>
        <w:t xml:space="preserve"> model into fourths. They then divide each piece of the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FB1EFC">
        <w:rPr>
          <w:rFonts w:eastAsia="Times New Roman" w:cs="Times New Roman"/>
          <w:sz w:val="24"/>
          <w:szCs w:val="24"/>
        </w:rPr>
        <w:t xml:space="preserve"> model into thirds. </w:t>
      </w:r>
      <w:r>
        <w:rPr>
          <w:rFonts w:eastAsia="Times New Roman" w:cs="Times New Roman"/>
          <w:sz w:val="24"/>
          <w:szCs w:val="24"/>
        </w:rPr>
        <w:t xml:space="preserve">Now both models are divided in to 12 pieces and the subtraction problem can be represented as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12</m:t>
            </m:r>
          </m:den>
        </m:f>
      </m:oMath>
      <w:r w:rsidRPr="00C26145">
        <w:rPr>
          <w:rFonts w:eastAsia="Times New Roman" w:cs="Times New Roman"/>
          <w:sz w:val="24"/>
          <w:szCs w:val="24"/>
        </w:rPr>
        <w:t xml:space="preserve">. It is important to note that the area of the models did not change. Just because the </w:t>
      </w:r>
      <w:r w:rsidRPr="00F311E2">
        <w:rPr>
          <w:rFonts w:eastAsia="Times New Roman" w:cs="Times New Roman"/>
          <w:sz w:val="24"/>
          <w:szCs w:val="24"/>
        </w:rPr>
        <w:t>fraction changed</w:t>
      </w:r>
      <w:r w:rsidRPr="00C26145">
        <w:rPr>
          <w:rFonts w:eastAsia="Times New Roman" w:cs="Times New Roman"/>
          <w:sz w:val="24"/>
          <w:szCs w:val="24"/>
        </w:rPr>
        <w:t xml:space="preserve">, the value of the fraction did not change. </w:t>
      </w:r>
    </w:p>
    <w:p w14:paraId="468787FF" w14:textId="4BE276DA" w:rsidR="002D3DE3" w:rsidRDefault="001D20CE" w:rsidP="001D20CE">
      <w:pPr>
        <w:spacing w:after="0" w:line="240" w:lineRule="auto"/>
        <w:jc w:val="center"/>
        <w:rPr>
          <w:rFonts w:eastAsia="Times New Roman" w:cs="Times New Roman"/>
          <w:sz w:val="24"/>
          <w:szCs w:val="24"/>
        </w:rPr>
      </w:pPr>
      <w:r w:rsidRPr="00C26145">
        <w:rPr>
          <w:rFonts w:cs="Times New Roman"/>
          <w:noProof/>
          <w:sz w:val="24"/>
          <w:szCs w:val="24"/>
        </w:rPr>
        <w:drawing>
          <wp:inline distT="0" distB="0" distL="0" distR="0" wp14:anchorId="49F67850" wp14:editId="47D255DB">
            <wp:extent cx="3316406" cy="550087"/>
            <wp:effectExtent l="0" t="0" r="0" b="2540"/>
            <wp:docPr id="519698810" name="Picture 519698810" descr="An image of two rectangles each divided into twelve equal parts. The first one with eigth parts highlighted and the second one with three par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98810" name="Picture 519698810" descr="An image of two rectangles each divided into twelve equal parts. The first one with eigth parts highlighted and the second one with three parts highlighted."/>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3334541" cy="553095"/>
                    </a:xfrm>
                    <a:prstGeom prst="rect">
                      <a:avLst/>
                    </a:prstGeom>
                    <a:ln>
                      <a:noFill/>
                    </a:ln>
                    <a:extLst>
                      <a:ext uri="{53640926-AAD7-44D8-BBD7-CCE9431645EC}">
                        <a14:shadowObscured xmlns:a14="http://schemas.microsoft.com/office/drawing/2010/main"/>
                      </a:ext>
                    </a:extLst>
                  </pic:spPr>
                </pic:pic>
              </a:graphicData>
            </a:graphic>
          </wp:inline>
        </w:drawing>
      </w:r>
    </w:p>
    <w:p w14:paraId="33B33AAE" w14:textId="77777777" w:rsidR="0065241A" w:rsidRPr="003A49C9" w:rsidRDefault="0065241A" w:rsidP="0065241A">
      <w:pPr>
        <w:spacing w:after="0" w:line="240" w:lineRule="auto"/>
        <w:ind w:left="1440"/>
        <w:textAlignment w:val="baseline"/>
        <w:rPr>
          <w:rFonts w:eastAsia="Times New Roman" w:cs="Times New Roman"/>
          <w:b/>
          <w:bCs/>
          <w:sz w:val="24"/>
          <w:szCs w:val="24"/>
        </w:rPr>
      </w:pPr>
      <w:r w:rsidRPr="00C26145">
        <w:rPr>
          <w:rFonts w:eastAsia="Times New Roman" w:cs="Times New Roman"/>
          <w:sz w:val="24"/>
          <w:szCs w:val="24"/>
        </w:rPr>
        <w:t xml:space="preserve">Now, students can subtract the same size pieces. So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12</m:t>
            </m:r>
          </m:den>
        </m:f>
      </m:oMath>
      <w:r>
        <w:rPr>
          <w:rFonts w:eastAsia="Times New Roman" w:cs="Times New Roman"/>
          <w:sz w:val="24"/>
          <w:szCs w:val="24"/>
        </w:rPr>
        <w:t>.</w:t>
      </w:r>
    </w:p>
    <w:p w14:paraId="3714C088" w14:textId="111DFF8B" w:rsidR="002D3DE3" w:rsidRDefault="00A5095B" w:rsidP="00A5095B">
      <w:pPr>
        <w:spacing w:after="0" w:line="240" w:lineRule="auto"/>
        <w:jc w:val="center"/>
        <w:rPr>
          <w:rFonts w:eastAsia="Times New Roman" w:cs="Times New Roman"/>
          <w:sz w:val="24"/>
          <w:szCs w:val="24"/>
        </w:rPr>
      </w:pPr>
      <w:r w:rsidRPr="00C26145">
        <w:rPr>
          <w:rFonts w:cs="Times New Roman"/>
          <w:noProof/>
          <w:sz w:val="24"/>
          <w:szCs w:val="24"/>
        </w:rPr>
        <w:drawing>
          <wp:inline distT="0" distB="0" distL="0" distR="0" wp14:anchorId="46E13264" wp14:editId="1E1B9C6C">
            <wp:extent cx="1473958" cy="575847"/>
            <wp:effectExtent l="0" t="0" r="0" b="0"/>
            <wp:docPr id="519698812" name="Picture 519698812" descr="An image of a rectangle divided into twelve parts with five of them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98812" name="Picture 519698812" descr="An image of a rectangle divided into twelve parts with five of them highlighted."/>
                    <pic:cNvPicPr/>
                  </pic:nvPicPr>
                  <pic:blipFill>
                    <a:blip r:embed="rId65">
                      <a:grayscl/>
                      <a:extLst>
                        <a:ext uri="{28A0092B-C50C-407E-A947-70E740481C1C}">
                          <a14:useLocalDpi xmlns:a14="http://schemas.microsoft.com/office/drawing/2010/main" val="0"/>
                        </a:ext>
                      </a:extLst>
                    </a:blip>
                    <a:stretch>
                      <a:fillRect/>
                    </a:stretch>
                  </pic:blipFill>
                  <pic:spPr>
                    <a:xfrm>
                      <a:off x="0" y="0"/>
                      <a:ext cx="1479336" cy="577948"/>
                    </a:xfrm>
                    <a:prstGeom prst="rect">
                      <a:avLst/>
                    </a:prstGeom>
                  </pic:spPr>
                </pic:pic>
              </a:graphicData>
            </a:graphic>
          </wp:inline>
        </w:drawing>
      </w:r>
    </w:p>
    <w:p w14:paraId="758962CF" w14:textId="77777777" w:rsidR="00916BCD" w:rsidRPr="00C26145" w:rsidRDefault="00916BCD" w:rsidP="009D7378">
      <w:pPr>
        <w:pStyle w:val="ListParagraph"/>
        <w:widowControl/>
        <w:numPr>
          <w:ilvl w:val="0"/>
          <w:numId w:val="17"/>
        </w:numPr>
        <w:contextualSpacing/>
        <w:rPr>
          <w:rFonts w:eastAsia="Times New Roman" w:cs="Times New Roman"/>
          <w:sz w:val="24"/>
          <w:szCs w:val="24"/>
        </w:rPr>
      </w:pPr>
      <w:r w:rsidRPr="00C26145">
        <w:rPr>
          <w:rFonts w:eastAsia="Times New Roman" w:cs="Times New Roman"/>
          <w:sz w:val="24"/>
          <w:szCs w:val="24"/>
        </w:rPr>
        <w:t xml:space="preserve">Instruction includes concrete models and drawings that help solidify understanding that when </w:t>
      </w:r>
      <w:r w:rsidRPr="00FB1EFC">
        <w:rPr>
          <w:rFonts w:eastAsia="Times New Roman" w:cs="Times New Roman"/>
          <w:sz w:val="24"/>
          <w:szCs w:val="24"/>
        </w:rPr>
        <w:t>adding and subtracting with unlike denominators</w:t>
      </w:r>
      <w:r w:rsidRPr="00C26145">
        <w:rPr>
          <w:rFonts w:eastAsia="Times New Roman" w:cs="Times New Roman"/>
          <w:sz w:val="24"/>
          <w:szCs w:val="24"/>
        </w:rPr>
        <w:t xml:space="preserve">, students are adding and subtracting pieces of the whole. </w:t>
      </w:r>
    </w:p>
    <w:p w14:paraId="32A09F67" w14:textId="77777777" w:rsidR="00916BCD" w:rsidRPr="004F0D0D" w:rsidRDefault="00916BCD" w:rsidP="009D7378">
      <w:pPr>
        <w:pStyle w:val="ListParagraph"/>
        <w:widowControl/>
        <w:numPr>
          <w:ilvl w:val="1"/>
          <w:numId w:val="17"/>
        </w:numPr>
        <w:contextualSpacing/>
        <w:rPr>
          <w:rFonts w:eastAsia="Times New Roman" w:cs="Times New Roman"/>
          <w:sz w:val="24"/>
          <w:szCs w:val="24"/>
        </w:rPr>
      </w:pPr>
      <w:r w:rsidRPr="00C26145">
        <w:rPr>
          <w:rFonts w:cs="Times New Roman"/>
          <w:sz w:val="24"/>
          <w:szCs w:val="24"/>
        </w:rPr>
        <w:t xml:space="preserve">For example, the teacher emphasizes the use of area and number line models and presents expressions in numeral-word </w:t>
      </w:r>
      <w:r>
        <w:rPr>
          <w:rFonts w:cs="Times New Roman"/>
          <w:sz w:val="24"/>
          <w:szCs w:val="24"/>
        </w:rPr>
        <w:t>form to help understand that one over the</w:t>
      </w:r>
      <w:r w:rsidRPr="00C26145">
        <w:rPr>
          <w:rFonts w:cs="Times New Roman"/>
          <w:sz w:val="24"/>
          <w:szCs w:val="24"/>
        </w:rPr>
        <w:t xml:space="preserve"> </w:t>
      </w:r>
      <w:r w:rsidRPr="00716E74">
        <w:rPr>
          <w:rFonts w:cs="Times New Roman"/>
          <w:sz w:val="24"/>
          <w:szCs w:val="24"/>
        </w:rPr>
        <w:t xml:space="preserve">denominator is the unit. </w:t>
      </w:r>
    </w:p>
    <w:p w14:paraId="5710042A" w14:textId="77777777" w:rsidR="00916BCD" w:rsidRPr="00156339" w:rsidRDefault="00916BCD" w:rsidP="009D7378">
      <w:pPr>
        <w:pStyle w:val="ListParagraph"/>
        <w:widowControl/>
        <w:numPr>
          <w:ilvl w:val="1"/>
          <w:numId w:val="17"/>
        </w:numPr>
        <w:contextualSpacing/>
        <w:rPr>
          <w:rFonts w:eastAsia="Times New Roman" w:cs="Times New Roman"/>
          <w:sz w:val="24"/>
          <w:szCs w:val="24"/>
        </w:rPr>
      </w:pPr>
      <w:r w:rsidRPr="00C26145">
        <w:rPr>
          <w:rFonts w:cs="Times New Roman"/>
          <w:sz w:val="24"/>
          <w:szCs w:val="24"/>
        </w:rPr>
        <w:t>For example, “</w:t>
      </w:r>
      <m:oMath>
        <m:r>
          <w:rPr>
            <w:rFonts w:ascii="Cambria Math" w:hAnsi="Cambria Math" w:cs="Times New Roman"/>
            <w:sz w:val="24"/>
            <w:szCs w:val="24"/>
          </w:rPr>
          <m:t xml:space="preserve">3 </m:t>
        </m:r>
        <m:r>
          <m:rPr>
            <m:sty m:val="p"/>
          </m:rPr>
          <w:rPr>
            <w:rFonts w:ascii="Cambria Math" w:hAnsi="Cambria Math" w:cs="Times New Roman"/>
            <w:sz w:val="24"/>
            <w:szCs w:val="24"/>
          </w:rPr>
          <m:t>twelfths</m:t>
        </m:r>
        <m:r>
          <w:rPr>
            <w:rFonts w:ascii="Cambria Math" w:hAnsi="Cambria Math" w:cs="Times New Roman"/>
            <w:sz w:val="24"/>
            <w:szCs w:val="24"/>
          </w:rPr>
          <m:t xml:space="preserve"> + 6 </m:t>
        </m:r>
        <m:r>
          <m:rPr>
            <m:sty m:val="p"/>
          </m:rPr>
          <w:rPr>
            <w:rFonts w:ascii="Cambria Math" w:hAnsi="Cambria Math" w:cs="Times New Roman"/>
            <w:sz w:val="24"/>
            <w:szCs w:val="24"/>
          </w:rPr>
          <m:t>twelfths</m:t>
        </m:r>
      </m:oMath>
      <w:r w:rsidRPr="00C26145">
        <w:rPr>
          <w:rFonts w:cs="Times New Roman"/>
          <w:sz w:val="24"/>
          <w:szCs w:val="24"/>
        </w:rPr>
        <w:t xml:space="preserve"> are equal to how many </w:t>
      </w:r>
      <m:oMath>
        <m:r>
          <m:rPr>
            <m:sty m:val="p"/>
          </m:rPr>
          <w:rPr>
            <w:rFonts w:ascii="Cambria Math" w:hAnsi="Cambria Math" w:cs="Times New Roman"/>
            <w:sz w:val="24"/>
            <w:szCs w:val="24"/>
          </w:rPr>
          <m:t>twelfths</m:t>
        </m:r>
      </m:oMath>
      <w:r w:rsidRPr="0023063F">
        <w:rPr>
          <w:rFonts w:cs="Times New Roman"/>
          <w:sz w:val="24"/>
          <w:szCs w:val="24"/>
        </w:rPr>
        <w:t>?”</w:t>
      </w:r>
      <w:r>
        <w:rPr>
          <w:rFonts w:cs="Times New Roman"/>
          <w:sz w:val="24"/>
          <w:szCs w:val="24"/>
        </w:rPr>
        <w:t xml:space="preserve"> The denominator is 12 so one unit is equal to 1 twelfth.</w:t>
      </w:r>
    </w:p>
    <w:p w14:paraId="334F1015" w14:textId="5BD3710A" w:rsidR="002D3DE3" w:rsidRDefault="00877443" w:rsidP="00877443">
      <w:pPr>
        <w:spacing w:after="0" w:line="240" w:lineRule="auto"/>
        <w:jc w:val="center"/>
        <w:rPr>
          <w:rFonts w:eastAsia="Times New Roman" w:cs="Times New Roman"/>
          <w:sz w:val="24"/>
          <w:szCs w:val="24"/>
        </w:rPr>
      </w:pPr>
      <w:r w:rsidRPr="00C26145">
        <w:rPr>
          <w:rFonts w:eastAsia="Times New Roman" w:cs="Times New Roman"/>
          <w:b/>
          <w:bCs/>
          <w:noProof/>
          <w:sz w:val="24"/>
          <w:szCs w:val="24"/>
        </w:rPr>
        <w:drawing>
          <wp:inline distT="0" distB="0" distL="0" distR="0" wp14:anchorId="59A46DD0" wp14:editId="31D76D48">
            <wp:extent cx="2811439" cy="1201663"/>
            <wp:effectExtent l="0" t="0" r="8255" b="0"/>
            <wp:docPr id="567176395" name="Picture 567176395" descr="An image of a rectangle divided into twelve parts. Three of the twelve are bracketed together and six are bracketed together. They are then bracket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76395" name="Picture 567176395" descr="An image of a rectangle divided into twelve parts. Three of the twelve are bracketed together and six are bracketed together. They are then bracketed together."/>
                    <pic:cNvPicPr/>
                  </pic:nvPicPr>
                  <pic:blipFill>
                    <a:blip r:embed="rId66"/>
                    <a:stretch>
                      <a:fillRect/>
                    </a:stretch>
                  </pic:blipFill>
                  <pic:spPr>
                    <a:xfrm>
                      <a:off x="0" y="0"/>
                      <a:ext cx="2820359" cy="1205476"/>
                    </a:xfrm>
                    <a:prstGeom prst="rect">
                      <a:avLst/>
                    </a:prstGeom>
                  </pic:spPr>
                </pic:pic>
              </a:graphicData>
            </a:graphic>
          </wp:inline>
        </w:drawing>
      </w:r>
    </w:p>
    <w:p w14:paraId="47788B3B" w14:textId="77777777" w:rsidR="008D06A0" w:rsidRDefault="008D06A0" w:rsidP="00877443">
      <w:pPr>
        <w:spacing w:after="0" w:line="240" w:lineRule="auto"/>
        <w:jc w:val="center"/>
        <w:rPr>
          <w:rFonts w:eastAsia="Times New Roman" w:cs="Times New Roman"/>
          <w:sz w:val="24"/>
          <w:szCs w:val="24"/>
        </w:rPr>
      </w:pPr>
    </w:p>
    <w:p w14:paraId="2483AD35" w14:textId="70F7BB40" w:rsidR="008D06A0" w:rsidRDefault="008D06A0" w:rsidP="00877443">
      <w:pPr>
        <w:spacing w:after="0" w:line="240" w:lineRule="auto"/>
        <w:jc w:val="center"/>
        <w:rPr>
          <w:rFonts w:eastAsia="Times New Roman" w:cs="Times New Roman"/>
          <w:sz w:val="24"/>
          <w:szCs w:val="24"/>
        </w:rPr>
      </w:pPr>
      <w:r w:rsidRPr="008D06A0">
        <w:rPr>
          <w:rFonts w:eastAsia="Times New Roman" w:cs="Times New Roman"/>
          <w:noProof/>
          <w:sz w:val="24"/>
          <w:szCs w:val="24"/>
        </w:rPr>
        <w:drawing>
          <wp:inline distT="0" distB="0" distL="0" distR="0" wp14:anchorId="6AD770DF" wp14:editId="798A728A">
            <wp:extent cx="952633" cy="438211"/>
            <wp:effectExtent l="0" t="0" r="0" b="0"/>
            <wp:docPr id="1535188741" name="Picture 1" descr="fraction addition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88741" name="Picture 1" descr="fraction addition equation"/>
                    <pic:cNvPicPr/>
                  </pic:nvPicPr>
                  <pic:blipFill>
                    <a:blip r:embed="rId67"/>
                    <a:stretch>
                      <a:fillRect/>
                    </a:stretch>
                  </pic:blipFill>
                  <pic:spPr>
                    <a:xfrm>
                      <a:off x="0" y="0"/>
                      <a:ext cx="952633" cy="438211"/>
                    </a:xfrm>
                    <a:prstGeom prst="rect">
                      <a:avLst/>
                    </a:prstGeom>
                  </pic:spPr>
                </pic:pic>
              </a:graphicData>
            </a:graphic>
          </wp:inline>
        </w:drawing>
      </w:r>
    </w:p>
    <w:p w14:paraId="496A0308" w14:textId="77777777" w:rsidR="002F39D5" w:rsidRDefault="002F39D5" w:rsidP="001056B4">
      <w:pPr>
        <w:spacing w:after="0" w:line="240" w:lineRule="auto"/>
        <w:rPr>
          <w:rFonts w:eastAsia="Times New Roman" w:cs="Times New Roman"/>
          <w:sz w:val="24"/>
          <w:szCs w:val="24"/>
        </w:rPr>
      </w:pPr>
    </w:p>
    <w:p w14:paraId="09D1B637" w14:textId="77777777" w:rsidR="008C4C40" w:rsidRDefault="008C4C40" w:rsidP="008C4C40">
      <w:pPr>
        <w:pStyle w:val="FractionsHeader"/>
      </w:pPr>
      <w:r w:rsidRPr="006B6BAE">
        <w:t>Instructional Tasks </w:t>
      </w:r>
    </w:p>
    <w:p w14:paraId="586CE30C" w14:textId="77777777" w:rsidR="00D95FF4" w:rsidRPr="00CD793D" w:rsidRDefault="008C4C40" w:rsidP="00D95FF4">
      <w:pPr>
        <w:spacing w:after="0" w:line="240" w:lineRule="auto"/>
        <w:textAlignment w:val="baseline"/>
        <w:rPr>
          <w:rFonts w:eastAsia="Calibri" w:cs="Times New Roman"/>
          <w:i/>
          <w:sz w:val="24"/>
          <w:szCs w:val="24"/>
        </w:rPr>
      </w:pPr>
      <w:r w:rsidRPr="006B6BAE">
        <w:rPr>
          <w:rFonts w:eastAsia="Calibri" w:cs="Times New Roman"/>
          <w:bCs/>
          <w:i/>
          <w:sz w:val="24"/>
          <w:szCs w:val="24"/>
        </w:rPr>
        <w:t>Instructional Task 1</w:t>
      </w:r>
      <w:r w:rsidR="00D95FF4">
        <w:rPr>
          <w:rFonts w:eastAsia="Calibri" w:cs="Times New Roman"/>
          <w:i/>
          <w:sz w:val="24"/>
          <w:szCs w:val="24"/>
        </w:rPr>
        <w:t>(MTR.2.1)</w:t>
      </w:r>
    </w:p>
    <w:p w14:paraId="644F2630" w14:textId="77777777" w:rsidR="00D95FF4" w:rsidRDefault="00D95FF4" w:rsidP="00D95FF4">
      <w:pPr>
        <w:spacing w:after="0" w:line="240" w:lineRule="auto"/>
        <w:ind w:left="360"/>
        <w:textAlignment w:val="baseline"/>
        <w:rPr>
          <w:rFonts w:eastAsia="Times New Roman" w:cs="Times New Roman"/>
          <w:sz w:val="24"/>
          <w:szCs w:val="24"/>
        </w:rPr>
      </w:pPr>
      <w:r w:rsidRPr="00CD793D">
        <w:rPr>
          <w:rFonts w:eastAsia="Times New Roman" w:cs="Times New Roman"/>
          <w:sz w:val="24"/>
          <w:szCs w:val="24"/>
        </w:rPr>
        <w:t>Write an expression for the visual model below. Then find the sum.</w:t>
      </w:r>
    </w:p>
    <w:p w14:paraId="298AD30E" w14:textId="0237C77B" w:rsidR="002F39D5" w:rsidRDefault="00E70498" w:rsidP="00E70498">
      <w:pPr>
        <w:spacing w:after="0" w:line="240" w:lineRule="auto"/>
        <w:ind w:left="360"/>
        <w:jc w:val="center"/>
        <w:textAlignment w:val="baseline"/>
        <w:rPr>
          <w:rFonts w:eastAsia="Times New Roman" w:cs="Times New Roman"/>
          <w:sz w:val="24"/>
          <w:szCs w:val="24"/>
        </w:rPr>
      </w:pPr>
      <w:r w:rsidRPr="00E70498">
        <w:rPr>
          <w:rFonts w:eastAsia="Times New Roman" w:cs="Times New Roman"/>
          <w:noProof/>
          <w:sz w:val="24"/>
          <w:szCs w:val="24"/>
        </w:rPr>
        <w:drawing>
          <wp:inline distT="0" distB="0" distL="0" distR="0" wp14:anchorId="1FFE560E" wp14:editId="17783B1D">
            <wp:extent cx="1539373" cy="708721"/>
            <wp:effectExtent l="0" t="0" r="3810" b="0"/>
            <wp:docPr id="1470016444" name="Picture 1" descr="An image of two equal squares with a plus sign between them. One broken into four equal horizontal parts. One broken into three vertic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16444" name="Picture 1" descr="An image of two equal squares with a plus sign between them. One broken into four equal horizontal parts. One broken into three vertical parts"/>
                    <pic:cNvPicPr/>
                  </pic:nvPicPr>
                  <pic:blipFill>
                    <a:blip r:embed="rId68"/>
                    <a:stretch>
                      <a:fillRect/>
                    </a:stretch>
                  </pic:blipFill>
                  <pic:spPr>
                    <a:xfrm>
                      <a:off x="0" y="0"/>
                      <a:ext cx="1539373" cy="708721"/>
                    </a:xfrm>
                    <a:prstGeom prst="rect">
                      <a:avLst/>
                    </a:prstGeom>
                  </pic:spPr>
                </pic:pic>
              </a:graphicData>
            </a:graphic>
          </wp:inline>
        </w:drawing>
      </w:r>
    </w:p>
    <w:p w14:paraId="2B409C1A" w14:textId="77777777" w:rsidR="002F39D5" w:rsidRDefault="002F39D5" w:rsidP="001056B4">
      <w:pPr>
        <w:spacing w:after="0" w:line="240" w:lineRule="auto"/>
        <w:rPr>
          <w:rFonts w:eastAsia="Times New Roman" w:cs="Times New Roman"/>
          <w:sz w:val="24"/>
          <w:szCs w:val="24"/>
        </w:rPr>
      </w:pPr>
    </w:p>
    <w:p w14:paraId="41010BF1" w14:textId="77777777" w:rsidR="009E4477" w:rsidRPr="00CD793D" w:rsidRDefault="009E4477" w:rsidP="009E4477">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Task </w:t>
      </w:r>
      <w:r>
        <w:rPr>
          <w:rFonts w:eastAsia="Calibri" w:cs="Times New Roman"/>
          <w:i/>
          <w:sz w:val="24"/>
          <w:szCs w:val="24"/>
        </w:rPr>
        <w:t>2 (MTR.2.1)</w:t>
      </w:r>
    </w:p>
    <w:p w14:paraId="6033E9F3" w14:textId="77777777" w:rsidR="009E4477" w:rsidRPr="00CD793D" w:rsidRDefault="009E4477" w:rsidP="009E4477">
      <w:pPr>
        <w:spacing w:after="0" w:line="240" w:lineRule="auto"/>
        <w:ind w:left="360"/>
        <w:textAlignment w:val="baseline"/>
        <w:rPr>
          <w:rFonts w:eastAsia="Times New Roman" w:cs="Times New Roman"/>
          <w:sz w:val="24"/>
          <w:szCs w:val="24"/>
        </w:rPr>
      </w:pPr>
      <w:r w:rsidRPr="00CD793D">
        <w:rPr>
          <w:rFonts w:eastAsia="Times New Roman" w:cs="Times New Roman"/>
          <w:sz w:val="24"/>
          <w:szCs w:val="24"/>
        </w:rPr>
        <w:t>Us</w:t>
      </w:r>
      <w:r>
        <w:rPr>
          <w:rFonts w:eastAsia="Times New Roman" w:cs="Times New Roman"/>
          <w:sz w:val="24"/>
          <w:szCs w:val="24"/>
        </w:rPr>
        <w:t>e a visual fraction model to find</w:t>
      </w:r>
      <w:r w:rsidRPr="00CD793D">
        <w:rPr>
          <w:rFonts w:eastAsia="Times New Roman" w:cs="Times New Roman"/>
          <w:sz w:val="24"/>
          <w:szCs w:val="24"/>
        </w:rPr>
        <w:t xml:space="preserve"> the value </w:t>
      </w:r>
      <w:r>
        <w:rPr>
          <w:rFonts w:eastAsia="Times New Roman" w:cs="Times New Roman"/>
          <w:sz w:val="24"/>
          <w:szCs w:val="24"/>
        </w:rPr>
        <w:t xml:space="preserve">of the expression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15</m:t>
            </m:r>
          </m:den>
        </m:f>
      </m:oMath>
      <w:r>
        <w:rPr>
          <w:rFonts w:eastAsia="Times New Roman" w:cs="Times New Roman"/>
          <w:sz w:val="24"/>
          <w:szCs w:val="24"/>
        </w:rPr>
        <w:t>.</w:t>
      </w:r>
    </w:p>
    <w:p w14:paraId="42A30178" w14:textId="77777777" w:rsidR="009E4477" w:rsidRDefault="009E4477" w:rsidP="009E4477">
      <w:pPr>
        <w:spacing w:after="0" w:line="240" w:lineRule="auto"/>
        <w:textAlignment w:val="baseline"/>
        <w:rPr>
          <w:rFonts w:eastAsia="Calibri" w:cs="Times New Roman"/>
          <w:i/>
          <w:sz w:val="24"/>
          <w:szCs w:val="24"/>
        </w:rPr>
      </w:pPr>
    </w:p>
    <w:p w14:paraId="027C2B8B" w14:textId="77777777" w:rsidR="009E4477" w:rsidRPr="00CD793D" w:rsidRDefault="009E4477" w:rsidP="009E4477">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Task </w:t>
      </w:r>
      <w:r>
        <w:rPr>
          <w:rFonts w:eastAsia="Calibri" w:cs="Times New Roman"/>
          <w:i/>
          <w:sz w:val="24"/>
          <w:szCs w:val="24"/>
        </w:rPr>
        <w:t>3 (MTR.3.1)</w:t>
      </w:r>
    </w:p>
    <w:p w14:paraId="709F29E4" w14:textId="77777777" w:rsidR="009E4477" w:rsidRPr="00CD793D" w:rsidRDefault="009E4477" w:rsidP="009E4477">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Find the value of the expression </w:t>
      </w: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8</m:t>
            </m:r>
          </m:den>
        </m:f>
      </m:oMath>
      <w:r>
        <w:rPr>
          <w:rFonts w:eastAsia="Times New Roman" w:cs="Times New Roman"/>
          <w:sz w:val="24"/>
          <w:szCs w:val="24"/>
        </w:rPr>
        <w:t>.</w:t>
      </w:r>
    </w:p>
    <w:p w14:paraId="25170B17" w14:textId="77777777" w:rsidR="009E4477" w:rsidRDefault="009E4477" w:rsidP="009E4477">
      <w:pPr>
        <w:spacing w:after="0" w:line="240" w:lineRule="auto"/>
        <w:textAlignment w:val="baseline"/>
        <w:rPr>
          <w:rFonts w:eastAsia="Calibri" w:cs="Times New Roman"/>
          <w:i/>
          <w:sz w:val="24"/>
          <w:szCs w:val="24"/>
        </w:rPr>
      </w:pPr>
    </w:p>
    <w:p w14:paraId="0011341F" w14:textId="77777777" w:rsidR="009E4477" w:rsidRPr="00CD793D" w:rsidRDefault="009E4477" w:rsidP="009E4477">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Task </w:t>
      </w:r>
      <w:r>
        <w:rPr>
          <w:rFonts w:eastAsia="Calibri" w:cs="Times New Roman"/>
          <w:i/>
          <w:sz w:val="24"/>
          <w:szCs w:val="24"/>
        </w:rPr>
        <w:t>4 (MTR.3.1)</w:t>
      </w:r>
    </w:p>
    <w:p w14:paraId="74D31636" w14:textId="2F0936AB" w:rsidR="002F39D5" w:rsidRDefault="009E4477" w:rsidP="009E4477">
      <w:pPr>
        <w:spacing w:after="0" w:line="240" w:lineRule="auto"/>
        <w:ind w:left="360"/>
        <w:rPr>
          <w:rFonts w:eastAsia="Times New Roman" w:cs="Times New Roman"/>
          <w:sz w:val="24"/>
          <w:szCs w:val="24"/>
        </w:rPr>
      </w:pPr>
      <w:r>
        <w:rPr>
          <w:rFonts w:eastAsia="Times New Roman" w:cs="Times New Roman"/>
          <w:sz w:val="24"/>
          <w:szCs w:val="24"/>
        </w:rPr>
        <w:t xml:space="preserve">Find the differences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7</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Pr>
          <w:rFonts w:eastAsia="Times New Roman" w:cs="Times New Roman"/>
          <w:sz w:val="24"/>
          <w:szCs w:val="24"/>
        </w:rPr>
        <w:t xml:space="preserve"> and</w:t>
      </w:r>
      <w:r w:rsidRPr="00CD793D">
        <w:rPr>
          <w:rFonts w:eastAsia="Times New Roman" w:cs="Times New Roman"/>
          <w:sz w:val="24"/>
          <w:szCs w:val="24"/>
        </w:rPr>
        <w:t xml:space="preserve"> </w:t>
      </w: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oMath>
      <w:r>
        <w:rPr>
          <w:rFonts w:eastAsia="Times New Roman" w:cs="Times New Roman"/>
          <w:sz w:val="24"/>
          <w:szCs w:val="24"/>
        </w:rPr>
        <w:t>.</w:t>
      </w:r>
    </w:p>
    <w:p w14:paraId="0E67E8F8" w14:textId="77777777" w:rsidR="002F39D5" w:rsidRDefault="002F39D5" w:rsidP="001056B4">
      <w:pPr>
        <w:spacing w:after="0" w:line="240" w:lineRule="auto"/>
        <w:rPr>
          <w:rFonts w:eastAsia="Times New Roman" w:cs="Times New Roman"/>
          <w:sz w:val="24"/>
          <w:szCs w:val="24"/>
        </w:rPr>
      </w:pPr>
    </w:p>
    <w:p w14:paraId="1131E2B5" w14:textId="77777777" w:rsidR="001A6092" w:rsidRPr="006B6BAE" w:rsidRDefault="001A6092" w:rsidP="001A6092">
      <w:pPr>
        <w:pStyle w:val="FractionsHeader"/>
      </w:pPr>
      <w:r w:rsidRPr="006B6BAE">
        <w:t>Instructional </w:t>
      </w:r>
      <w:r>
        <w:t>Items</w:t>
      </w:r>
      <w:r w:rsidRPr="006B6BAE">
        <w:t> </w:t>
      </w:r>
    </w:p>
    <w:p w14:paraId="41D2E776" w14:textId="77777777" w:rsidR="001A6092" w:rsidRDefault="001A6092" w:rsidP="001A6092">
      <w:pPr>
        <w:pStyle w:val="TableParagraph"/>
        <w:spacing w:line="275" w:lineRule="exact"/>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5759BE71" w14:textId="77777777" w:rsidR="00F17720" w:rsidRPr="00B72F9A" w:rsidRDefault="00F17720" w:rsidP="00F17720">
      <w:pPr>
        <w:spacing w:after="0" w:line="240" w:lineRule="auto"/>
        <w:ind w:left="360"/>
        <w:textAlignment w:val="baseline"/>
        <w:rPr>
          <w:rFonts w:eastAsiaTheme="minorEastAsia" w:cs="Times New Roman"/>
          <w:sz w:val="24"/>
          <w:szCs w:val="24"/>
        </w:rPr>
      </w:pPr>
      <w:r>
        <w:rPr>
          <w:rFonts w:eastAsia="Times New Roman" w:cs="Times New Roman"/>
          <w:sz w:val="24"/>
          <w:szCs w:val="24"/>
        </w:rPr>
        <w:t xml:space="preserve">Find the sum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16</m:t>
            </m:r>
          </m:den>
        </m:f>
      </m:oMath>
      <w:r>
        <w:rPr>
          <w:rFonts w:eastAsia="Times New Roman" w:cs="Times New Roman"/>
          <w:sz w:val="24"/>
          <w:szCs w:val="24"/>
        </w:rPr>
        <w:t>.</w:t>
      </w:r>
    </w:p>
    <w:p w14:paraId="28EBEAD7" w14:textId="77777777" w:rsidR="00F17720" w:rsidRPr="00FA5C5F" w:rsidRDefault="00F17720" w:rsidP="009D7378">
      <w:pPr>
        <w:pStyle w:val="ListParagraph"/>
        <w:numPr>
          <w:ilvl w:val="1"/>
          <w:numId w:val="65"/>
        </w:numPr>
        <w:spacing w:line="276" w:lineRule="auto"/>
        <w:ind w:left="1080"/>
        <w:jc w:val="both"/>
        <w:textAlignment w:val="baseline"/>
        <w:rPr>
          <w:rFonts w:eastAsia="Times New Roman" w:cs="Times New Roman"/>
          <w:sz w:val="24"/>
          <w:szCs w:val="24"/>
        </w:rPr>
      </w:pP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16</m:t>
            </m:r>
          </m:den>
        </m:f>
      </m:oMath>
    </w:p>
    <w:p w14:paraId="7D9D0242" w14:textId="77777777" w:rsidR="00F17720" w:rsidRPr="00FA5C5F" w:rsidRDefault="00000000" w:rsidP="009D7378">
      <w:pPr>
        <w:pStyle w:val="ListParagraph"/>
        <w:numPr>
          <w:ilvl w:val="1"/>
          <w:numId w:val="65"/>
        </w:numPr>
        <w:spacing w:line="276" w:lineRule="auto"/>
        <w:ind w:left="1080"/>
        <w:jc w:val="both"/>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12</m:t>
            </m:r>
          </m:num>
          <m:den>
            <m:r>
              <w:rPr>
                <w:rFonts w:ascii="Cambria Math" w:eastAsia="Times New Roman" w:hAnsi="Cambria Math" w:cs="Times New Roman"/>
                <w:sz w:val="24"/>
                <w:szCs w:val="24"/>
              </w:rPr>
              <m:t>16</m:t>
            </m:r>
          </m:den>
        </m:f>
      </m:oMath>
    </w:p>
    <w:p w14:paraId="0B6C9B1C" w14:textId="77777777" w:rsidR="00F17720" w:rsidRPr="00FA5C5F" w:rsidRDefault="00F17720" w:rsidP="009D7378">
      <w:pPr>
        <w:pStyle w:val="ListParagraph"/>
        <w:numPr>
          <w:ilvl w:val="1"/>
          <w:numId w:val="65"/>
        </w:numPr>
        <w:spacing w:line="276" w:lineRule="auto"/>
        <w:ind w:left="1080"/>
        <w:jc w:val="both"/>
        <w:textAlignment w:val="baseline"/>
        <w:rPr>
          <w:rFonts w:eastAsia="Times New Roman" w:cs="Times New Roman"/>
          <w:sz w:val="24"/>
          <w:szCs w:val="24"/>
        </w:rPr>
      </w:pP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16</m:t>
            </m:r>
          </m:den>
        </m:f>
      </m:oMath>
    </w:p>
    <w:p w14:paraId="608741D5" w14:textId="77777777" w:rsidR="00F17720" w:rsidRPr="00FA5C5F" w:rsidRDefault="00000000" w:rsidP="009D7378">
      <w:pPr>
        <w:pStyle w:val="ListParagraph"/>
        <w:numPr>
          <w:ilvl w:val="1"/>
          <w:numId w:val="65"/>
        </w:numPr>
        <w:spacing w:line="276" w:lineRule="auto"/>
        <w:ind w:left="1080"/>
        <w:jc w:val="both"/>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12</m:t>
            </m:r>
          </m:num>
          <m:den>
            <m:r>
              <w:rPr>
                <w:rFonts w:ascii="Cambria Math" w:eastAsia="Times New Roman" w:hAnsi="Cambria Math" w:cs="Times New Roman"/>
                <w:sz w:val="24"/>
                <w:szCs w:val="24"/>
              </w:rPr>
              <m:t>24</m:t>
            </m:r>
          </m:den>
        </m:f>
      </m:oMath>
    </w:p>
    <w:p w14:paraId="3FF57F37" w14:textId="77777777" w:rsidR="00F17720" w:rsidRDefault="00F17720" w:rsidP="00F17720">
      <w:pPr>
        <w:spacing w:after="0" w:line="240" w:lineRule="auto"/>
        <w:ind w:left="1080"/>
        <w:jc w:val="both"/>
        <w:textAlignment w:val="baseline"/>
        <w:rPr>
          <w:rFonts w:eastAsia="Times New Roman" w:cs="Times New Roman"/>
          <w:sz w:val="24"/>
          <w:szCs w:val="24"/>
        </w:rPr>
      </w:pPr>
    </w:p>
    <w:p w14:paraId="6D765A30" w14:textId="77777777" w:rsidR="006F7BEC" w:rsidRDefault="006F7BEC" w:rsidP="00F17720">
      <w:pPr>
        <w:spacing w:after="0" w:line="240" w:lineRule="auto"/>
        <w:ind w:left="1080"/>
        <w:jc w:val="both"/>
        <w:textAlignment w:val="baseline"/>
        <w:rPr>
          <w:rFonts w:eastAsia="Times New Roman" w:cs="Times New Roman"/>
          <w:sz w:val="24"/>
          <w:szCs w:val="24"/>
        </w:rPr>
      </w:pPr>
    </w:p>
    <w:p w14:paraId="6642DD3A" w14:textId="77777777" w:rsidR="006F7BEC" w:rsidRDefault="006F7BEC" w:rsidP="00F17720">
      <w:pPr>
        <w:spacing w:after="0" w:line="240" w:lineRule="auto"/>
        <w:ind w:left="1080"/>
        <w:jc w:val="both"/>
        <w:textAlignment w:val="baseline"/>
        <w:rPr>
          <w:rFonts w:eastAsia="Times New Roman" w:cs="Times New Roman"/>
          <w:sz w:val="24"/>
          <w:szCs w:val="24"/>
        </w:rPr>
      </w:pPr>
    </w:p>
    <w:p w14:paraId="481E3DF7" w14:textId="77777777" w:rsidR="00F17720" w:rsidRPr="00CD793D" w:rsidRDefault="00F17720" w:rsidP="00F17720">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Item </w:t>
      </w:r>
      <w:r>
        <w:rPr>
          <w:rFonts w:eastAsia="Calibri" w:cs="Times New Roman"/>
          <w:i/>
          <w:sz w:val="24"/>
          <w:szCs w:val="24"/>
        </w:rPr>
        <w:t>2</w:t>
      </w:r>
    </w:p>
    <w:p w14:paraId="4B3C1687" w14:textId="77777777" w:rsidR="00F17720" w:rsidRPr="00B72F9A" w:rsidRDefault="00F17720" w:rsidP="00F17720">
      <w:pPr>
        <w:spacing w:after="0" w:line="240" w:lineRule="auto"/>
        <w:ind w:left="360"/>
        <w:textAlignment w:val="baseline"/>
        <w:rPr>
          <w:rFonts w:eastAsiaTheme="minorEastAsia" w:cs="Times New Roman"/>
          <w:sz w:val="24"/>
          <w:szCs w:val="24"/>
        </w:rPr>
      </w:pPr>
      <w:r>
        <w:rPr>
          <w:rFonts w:eastAsia="Times New Roman" w:cs="Times New Roman"/>
          <w:sz w:val="24"/>
          <w:szCs w:val="24"/>
        </w:rPr>
        <w:t xml:space="preserve">Find the difference </w:t>
      </w: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8</m:t>
            </m:r>
          </m:den>
        </m:f>
      </m:oMath>
      <w:r>
        <w:rPr>
          <w:rFonts w:eastAsia="Times New Roman" w:cs="Times New Roman"/>
          <w:sz w:val="24"/>
          <w:szCs w:val="24"/>
        </w:rPr>
        <w:t>.</w:t>
      </w:r>
    </w:p>
    <w:p w14:paraId="5B39252A" w14:textId="77777777" w:rsidR="00F17720" w:rsidRPr="00FA5C5F" w:rsidRDefault="00F17720" w:rsidP="009D7378">
      <w:pPr>
        <w:pStyle w:val="ListParagraph"/>
        <w:numPr>
          <w:ilvl w:val="0"/>
          <w:numId w:val="66"/>
        </w:numPr>
        <w:spacing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4</m:t>
            </m:r>
          </m:den>
        </m:f>
      </m:oMath>
    </w:p>
    <w:p w14:paraId="3A539A38" w14:textId="77777777" w:rsidR="00F17720" w:rsidRPr="00FA5C5F" w:rsidRDefault="00F17720" w:rsidP="009D7378">
      <w:pPr>
        <w:pStyle w:val="ListParagraph"/>
        <w:numPr>
          <w:ilvl w:val="0"/>
          <w:numId w:val="66"/>
        </w:numPr>
        <w:spacing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oMath>
    </w:p>
    <w:p w14:paraId="345027A4" w14:textId="77777777" w:rsidR="00F17720" w:rsidRPr="00FA5C5F" w:rsidRDefault="00F17720" w:rsidP="009D7378">
      <w:pPr>
        <w:pStyle w:val="ListParagraph"/>
        <w:numPr>
          <w:ilvl w:val="0"/>
          <w:numId w:val="66"/>
        </w:numPr>
        <w:spacing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8</m:t>
            </m:r>
          </m:den>
        </m:f>
      </m:oMath>
    </w:p>
    <w:p w14:paraId="020D9B7E" w14:textId="77777777" w:rsidR="00F17720" w:rsidRPr="00FA5C5F" w:rsidRDefault="00F17720" w:rsidP="009D7378">
      <w:pPr>
        <w:pStyle w:val="ListParagraph"/>
        <w:numPr>
          <w:ilvl w:val="0"/>
          <w:numId w:val="66"/>
        </w:numPr>
        <w:spacing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8</m:t>
            </m:r>
          </m:den>
        </m:f>
      </m:oMath>
    </w:p>
    <w:p w14:paraId="5F12ED3D" w14:textId="77777777" w:rsidR="00F17720" w:rsidRPr="00CD793D" w:rsidRDefault="00F17720" w:rsidP="00F17720">
      <w:pPr>
        <w:spacing w:after="0" w:line="240" w:lineRule="auto"/>
        <w:ind w:left="372"/>
        <w:textAlignment w:val="baseline"/>
        <w:rPr>
          <w:rFonts w:eastAsia="Times New Roman" w:cs="Times New Roman"/>
          <w:sz w:val="24"/>
          <w:szCs w:val="24"/>
        </w:rPr>
      </w:pPr>
    </w:p>
    <w:p w14:paraId="74242D67" w14:textId="77777777" w:rsidR="00F17720" w:rsidRPr="00CD793D" w:rsidRDefault="00F17720" w:rsidP="009757F1">
      <w:pPr>
        <w:spacing w:after="0" w:line="240" w:lineRule="auto"/>
        <w:textAlignment w:val="baseline"/>
        <w:rPr>
          <w:rFonts w:eastAsia="Times New Roman" w:cs="Times New Roman"/>
          <w:sz w:val="24"/>
          <w:szCs w:val="24"/>
        </w:rPr>
      </w:pPr>
      <w:r w:rsidRPr="21FE0DA5">
        <w:rPr>
          <w:rFonts w:eastAsia="Times New Roman" w:cs="Times New Roman"/>
          <w:sz w:val="24"/>
          <w:szCs w:val="24"/>
        </w:rPr>
        <w:t>Instructional Item 3</w:t>
      </w:r>
    </w:p>
    <w:p w14:paraId="2AEEBD02" w14:textId="77777777" w:rsidR="00F17720" w:rsidRDefault="00F17720" w:rsidP="00F17720">
      <w:pPr>
        <w:spacing w:after="0" w:line="240" w:lineRule="auto"/>
        <w:ind w:left="372"/>
        <w:textAlignment w:val="baseline"/>
        <w:rPr>
          <w:rFonts w:eastAsia="Times New Roman" w:cs="Times New Roman"/>
          <w:sz w:val="24"/>
          <w:szCs w:val="24"/>
        </w:rPr>
      </w:pPr>
      <w:r>
        <w:rPr>
          <w:rFonts w:eastAsia="Times New Roman" w:cs="Times New Roman"/>
          <w:sz w:val="24"/>
          <w:szCs w:val="24"/>
        </w:rPr>
        <w:t xml:space="preserve">Represent the sum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Pr>
          <w:rFonts w:eastAsia="Times New Roman" w:cs="Times New Roman"/>
          <w:sz w:val="24"/>
          <w:szCs w:val="24"/>
        </w:rPr>
        <w:t xml:space="preserve"> on the number line.</w:t>
      </w:r>
    </w:p>
    <w:p w14:paraId="76E7D59F" w14:textId="2E8814D4" w:rsidR="00D95FF4" w:rsidRDefault="00771EB8" w:rsidP="00771EB8">
      <w:pPr>
        <w:spacing w:after="0" w:line="240" w:lineRule="auto"/>
        <w:rPr>
          <w:rFonts w:eastAsia="Times New Roman" w:cs="Times New Roman"/>
          <w:sz w:val="24"/>
          <w:szCs w:val="24"/>
        </w:rPr>
      </w:pPr>
      <w:r>
        <w:rPr>
          <w:rFonts w:eastAsia="Times New Roman" w:cs="Times New Roman"/>
          <w:noProof/>
          <w:sz w:val="24"/>
          <w:szCs w:val="24"/>
        </w:rPr>
        <mc:AlternateContent>
          <mc:Choice Requires="wps">
            <w:drawing>
              <wp:anchor distT="0" distB="0" distL="114300" distR="114300" simplePos="0" relativeHeight="251658241" behindDoc="0" locked="0" layoutInCell="1" allowOverlap="1" wp14:anchorId="3593C915" wp14:editId="49F2D093">
                <wp:simplePos x="0" y="0"/>
                <wp:positionH relativeFrom="margin">
                  <wp:align>center</wp:align>
                </wp:positionH>
                <wp:positionV relativeFrom="paragraph">
                  <wp:posOffset>93785</wp:posOffset>
                </wp:positionV>
                <wp:extent cx="5212080" cy="0"/>
                <wp:effectExtent l="38100" t="76200" r="26670" b="95250"/>
                <wp:wrapNone/>
                <wp:docPr id="1700346218" name="Straight Arrow Connector 1700346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212080"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ECEA48" id="_x0000_t32" coordsize="21600,21600" o:spt="32" o:oned="t" path="m,l21600,21600e" filled="f">
                <v:path arrowok="t" fillok="f" o:connecttype="none"/>
                <o:lock v:ext="edit" shapetype="t"/>
              </v:shapetype>
              <v:shape id="Straight Arrow Connector 1700346218" o:spid="_x0000_s1026" type="#_x0000_t32" alt="&quot;&quot;" style="position:absolute;margin-left:0;margin-top:7.4pt;width:410.4pt;height:0;flip:y;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" strokecolor="black [3213]" strokeweight="1pt">
                <v:stroke startarrow="block" endarrow="block" joinstyle="miter"/>
                <w10:wrap anchorx="margin"/>
              </v:shape>
            </w:pict>
          </mc:Fallback>
        </mc:AlternateContent>
      </w:r>
    </w:p>
    <w:p w14:paraId="44B528FF" w14:textId="77777777" w:rsidR="002A5B65" w:rsidRDefault="002A5B65" w:rsidP="00E73CBF">
      <w:pPr>
        <w:spacing w:after="0" w:line="240" w:lineRule="auto"/>
        <w:ind w:left="372"/>
        <w:textAlignment w:val="baseline"/>
        <w:rPr>
          <w:rFonts w:eastAsia="Times New Roman" w:cs="Times New Roman"/>
          <w:sz w:val="24"/>
          <w:szCs w:val="24"/>
        </w:rPr>
      </w:pPr>
    </w:p>
    <w:p w14:paraId="069A8BC3" w14:textId="0603392D" w:rsidR="00E73CBF" w:rsidRPr="00CD793D" w:rsidRDefault="00E73CBF" w:rsidP="009757F1">
      <w:pPr>
        <w:spacing w:after="0" w:line="240" w:lineRule="auto"/>
        <w:ind w:firstLine="12"/>
        <w:textAlignment w:val="baseline"/>
        <w:rPr>
          <w:rFonts w:eastAsia="Times New Roman" w:cs="Times New Roman"/>
          <w:sz w:val="24"/>
          <w:szCs w:val="24"/>
        </w:rPr>
      </w:pPr>
      <w:r w:rsidRPr="21FE0DA5">
        <w:rPr>
          <w:rFonts w:eastAsia="Times New Roman" w:cs="Times New Roman"/>
          <w:sz w:val="24"/>
          <w:szCs w:val="24"/>
        </w:rPr>
        <w:t>Instructional Item 4</w:t>
      </w:r>
    </w:p>
    <w:p w14:paraId="2EF0187F" w14:textId="77777777" w:rsidR="00E73CBF" w:rsidRPr="00CD793D" w:rsidRDefault="00E73CBF" w:rsidP="00E73CBF">
      <w:pPr>
        <w:spacing w:after="0" w:line="240" w:lineRule="auto"/>
        <w:ind w:left="372"/>
        <w:textAlignment w:val="baseline"/>
        <w:rPr>
          <w:rFonts w:eastAsia="Times New Roman" w:cs="Times New Roman"/>
          <w:sz w:val="24"/>
          <w:szCs w:val="24"/>
        </w:rPr>
      </w:pPr>
      <w:r>
        <w:rPr>
          <w:rFonts w:eastAsia="Times New Roman" w:cs="Times New Roman"/>
          <w:sz w:val="24"/>
          <w:szCs w:val="24"/>
        </w:rPr>
        <w:t>Find the sum of the expression below. Represent your answer in simplest form.</w:t>
      </w:r>
    </w:p>
    <w:p w14:paraId="4BE88C30" w14:textId="77777777" w:rsidR="00E73CBF" w:rsidRDefault="00E73CBF" w:rsidP="00E73CBF">
      <w:pPr>
        <w:spacing w:after="0" w:line="240" w:lineRule="auto"/>
        <w:ind w:left="372"/>
        <w:textAlignment w:val="baseline"/>
        <w:rPr>
          <w:rFonts w:eastAsia="Times New Roman" w:cs="Times New Roman"/>
          <w:sz w:val="24"/>
        </w:rPr>
      </w:pPr>
      <w:r>
        <w:rPr>
          <w:rFonts w:eastAsia="Times New Roman" w:cs="Times New Roman"/>
          <w:sz w:val="24"/>
        </w:rPr>
        <w:t xml:space="preserve"> </w:t>
      </w:r>
      <m:oMath>
        <m:r>
          <w:rPr>
            <w:rFonts w:ascii="Cambria Math" w:eastAsia="Times New Roman" w:hAnsi="Cambria Math" w:cs="Times New Roman"/>
            <w:sz w:val="24"/>
          </w:rPr>
          <m:t>5</m:t>
        </m:r>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4</m:t>
            </m:r>
          </m:den>
        </m:f>
        <m:r>
          <w:rPr>
            <w:rFonts w:ascii="Cambria Math" w:eastAsia="Times New Roman" w:hAnsi="Cambria Math" w:cs="Times New Roman"/>
            <w:sz w:val="24"/>
          </w:rPr>
          <m:t>+2</m:t>
        </m:r>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2</m:t>
            </m:r>
          </m:den>
        </m:f>
      </m:oMath>
    </w:p>
    <w:p w14:paraId="315AC9F8" w14:textId="77777777" w:rsidR="006F7BEC" w:rsidRDefault="006F7BEC" w:rsidP="00B226A3">
      <w:pPr>
        <w:spacing w:after="0" w:line="240" w:lineRule="auto"/>
        <w:textAlignment w:val="baseline"/>
        <w:rPr>
          <w:rFonts w:eastAsia="Times New Roman" w:cs="Times New Roman"/>
          <w:sz w:val="24"/>
        </w:rPr>
      </w:pPr>
    </w:p>
    <w:p w14:paraId="04056D6E" w14:textId="77777777" w:rsidR="00333FCE" w:rsidRPr="006B6BAE" w:rsidRDefault="00333FCE" w:rsidP="00333FCE">
      <w:pPr>
        <w:pStyle w:val="Style4"/>
      </w:pPr>
      <w:r w:rsidRPr="006B6BAE">
        <w:t>*The strategies, tasks and items included in the B1G-M are examples and should not be considered comprehensive.</w:t>
      </w:r>
    </w:p>
    <w:p w14:paraId="5D00C6ED" w14:textId="77777777" w:rsidR="00D95FF4" w:rsidRDefault="00D95FF4" w:rsidP="001056B4">
      <w:pPr>
        <w:spacing w:after="0" w:line="240" w:lineRule="auto"/>
        <w:rPr>
          <w:rFonts w:eastAsia="Times New Roman" w:cs="Times New Roman"/>
          <w:sz w:val="24"/>
          <w:szCs w:val="24"/>
        </w:rPr>
      </w:pPr>
    </w:p>
    <w:p w14:paraId="625998F0" w14:textId="28748A42" w:rsidR="002E7C02" w:rsidRDefault="002E7C02" w:rsidP="002E7C02">
      <w:pPr>
        <w:pStyle w:val="Heading3"/>
        <w:rPr>
          <w:rStyle w:val="normaltextrun"/>
        </w:rPr>
      </w:pPr>
      <w:bookmarkStart w:id="22" w:name="_MA.5.FR.2.2"/>
      <w:bookmarkEnd w:id="22"/>
      <w:r w:rsidRPr="00E359BF">
        <w:rPr>
          <w:rStyle w:val="normaltextrun"/>
        </w:rPr>
        <w:t>MA.5.FR.</w:t>
      </w:r>
      <w:r>
        <w:rPr>
          <w:rStyle w:val="normaltextrun"/>
        </w:rPr>
        <w:t>2</w:t>
      </w:r>
      <w:r w:rsidRPr="00E359BF">
        <w:rPr>
          <w:rStyle w:val="normaltextrun"/>
        </w:rPr>
        <w:t>.</w:t>
      </w:r>
      <w:r>
        <w:rPr>
          <w:rStyle w:val="normaltextrun"/>
        </w:rPr>
        <w:t>2</w:t>
      </w:r>
    </w:p>
    <w:p w14:paraId="224D2A39" w14:textId="77777777" w:rsidR="002E7C02" w:rsidRDefault="002E7C02" w:rsidP="002E7C02">
      <w:pPr>
        <w:spacing w:after="0" w:line="240" w:lineRule="auto"/>
        <w:rPr>
          <w:rFonts w:eastAsia="Times New Roman" w:cs="Times New Roman"/>
          <w:sz w:val="24"/>
          <w:szCs w:val="24"/>
        </w:rPr>
      </w:pPr>
    </w:p>
    <w:p w14:paraId="055989ED" w14:textId="77777777" w:rsidR="002E7C02" w:rsidRPr="00C9552F" w:rsidRDefault="002E7C02" w:rsidP="002E7C02">
      <w:pPr>
        <w:pStyle w:val="FractionsHeader"/>
      </w:pPr>
      <w:r w:rsidRPr="00ED4A5F">
        <w:t>Benchmark</w:t>
      </w:r>
    </w:p>
    <w:p w14:paraId="570D0BEF" w14:textId="360D06ED" w:rsidR="002E7C02" w:rsidRPr="0070691A" w:rsidRDefault="002E7C02" w:rsidP="002E7C02">
      <w:pPr>
        <w:pStyle w:val="Style3"/>
        <w:rPr>
          <w:b w:val="0"/>
          <w:bCs w:val="0"/>
        </w:rPr>
      </w:pPr>
      <w:r w:rsidRPr="00DB3336">
        <w:t>MA</w:t>
      </w:r>
      <w:r>
        <w:t>.</w:t>
      </w:r>
      <w:r w:rsidRPr="00CD793D">
        <w:rPr>
          <w:color w:val="000000" w:themeColor="text1"/>
        </w:rPr>
        <w:t>5.FR.</w:t>
      </w:r>
      <w:r>
        <w:rPr>
          <w:color w:val="000000" w:themeColor="text1"/>
        </w:rPr>
        <w:t>2</w:t>
      </w:r>
      <w:r w:rsidRPr="00CD793D">
        <w:rPr>
          <w:color w:val="000000" w:themeColor="text1"/>
        </w:rPr>
        <w:t>.</w:t>
      </w:r>
      <w:r>
        <w:rPr>
          <w:color w:val="000000" w:themeColor="text1"/>
        </w:rPr>
        <w:t>2</w:t>
      </w:r>
      <w:r w:rsidRPr="00DB3336">
        <w:tab/>
      </w:r>
      <w:r w:rsidR="00895F79" w:rsidRPr="00B72F9A">
        <w:t>Extend previous understanding of multiplication to multiply a fraction by a fraction, including mixed numbers and fractions greater than 1, with procedural reliability</w:t>
      </w:r>
      <w:r w:rsidRPr="00CD793D">
        <w:t>.</w:t>
      </w:r>
    </w:p>
    <w:p w14:paraId="64063C09" w14:textId="77777777" w:rsidR="002E7C02" w:rsidRPr="006B6BAE" w:rsidRDefault="002E7C02" w:rsidP="002E7C02">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7A22F918" w14:textId="77777777" w:rsidR="009C553C" w:rsidRPr="007D07F9" w:rsidRDefault="002E7C02" w:rsidP="009C553C">
      <w:pPr>
        <w:spacing w:after="0" w:line="240" w:lineRule="auto"/>
        <w:rPr>
          <w:rFonts w:eastAsia="Calibri" w:cs="Times New Roman"/>
        </w:rPr>
      </w:pPr>
      <w:r w:rsidRPr="006B6BAE">
        <w:rPr>
          <w:rStyle w:val="normaltextrun"/>
          <w:rFonts w:eastAsia="Calibri"/>
          <w:i/>
          <w:iCs/>
        </w:rPr>
        <w:t>Clarification 1:</w:t>
      </w:r>
      <w:r w:rsidRPr="006B6BAE">
        <w:rPr>
          <w:rStyle w:val="normaltextrun"/>
          <w:rFonts w:eastAsia="Calibri"/>
        </w:rPr>
        <w:t xml:space="preserve"> </w:t>
      </w:r>
      <w:r w:rsidR="009C553C" w:rsidRPr="007D07F9">
        <w:rPr>
          <w:rFonts w:eastAsia="Calibri" w:cs="Times New Roman"/>
        </w:rPr>
        <w:t>Instruction includes the use of manipulatives, drawings or the properties of operations.</w:t>
      </w:r>
    </w:p>
    <w:p w14:paraId="2ABB11E5" w14:textId="77777777" w:rsidR="009C553C" w:rsidRDefault="009C553C" w:rsidP="009C553C">
      <w:pPr>
        <w:spacing w:after="0" w:line="240" w:lineRule="auto"/>
        <w:rPr>
          <w:rFonts w:eastAsia="Calibri" w:cs="Times New Roman"/>
          <w:szCs w:val="24"/>
        </w:rPr>
      </w:pPr>
      <w:r w:rsidRPr="007D07F9">
        <w:rPr>
          <w:rFonts w:eastAsia="Calibri" w:cs="Times New Roman"/>
          <w:i/>
        </w:rPr>
        <w:t xml:space="preserve">Clarification 2: </w:t>
      </w:r>
      <w:r w:rsidRPr="007D07F9">
        <w:rPr>
          <w:rFonts w:eastAsia="Calibri" w:cs="Times New Roman"/>
        </w:rPr>
        <w:t>Denominators limited to whole numbers up to 20.</w:t>
      </w:r>
    </w:p>
    <w:p w14:paraId="254C0244" w14:textId="65AA418D" w:rsidR="002E7C02" w:rsidRDefault="002E7C02" w:rsidP="009C553C">
      <w:pPr>
        <w:spacing w:after="0" w:line="240" w:lineRule="auto"/>
        <w:rPr>
          <w:rFonts w:eastAsia="Times New Roman" w:cs="Times New Roman"/>
          <w:sz w:val="24"/>
          <w:szCs w:val="24"/>
        </w:rPr>
      </w:pPr>
    </w:p>
    <w:p w14:paraId="6FFFBBD9" w14:textId="77777777" w:rsidR="002E7C02" w:rsidRPr="006B6BAE" w:rsidRDefault="002E7C02" w:rsidP="002E7C02">
      <w:pPr>
        <w:pStyle w:val="FractionsHeader"/>
      </w:pPr>
      <w:r w:rsidRPr="000146FC">
        <w:t>Connecting</w:t>
      </w:r>
      <w:r>
        <w:t xml:space="preserve"> </w:t>
      </w:r>
      <w:r w:rsidRPr="006B6BAE">
        <w:t>Benchmark</w:t>
      </w:r>
      <w:r>
        <w:t>s/</w:t>
      </w:r>
      <w:r w:rsidRPr="006B6BAE">
        <w:t>Horizontal Alignment</w:t>
      </w:r>
      <w:r>
        <w:t xml:space="preserve">        </w:t>
      </w:r>
    </w:p>
    <w:p w14:paraId="5B207C27" w14:textId="77777777" w:rsidR="00F47BBC" w:rsidRDefault="00F47BBC" w:rsidP="009D7378">
      <w:pPr>
        <w:pStyle w:val="ListParagraph"/>
        <w:numPr>
          <w:ilvl w:val="0"/>
          <w:numId w:val="67"/>
        </w:numPr>
        <w:contextualSpacing/>
        <w:jc w:val="both"/>
        <w:rPr>
          <w:rFonts w:eastAsia="Times New Roman" w:cs="Times New Roman"/>
          <w:sz w:val="24"/>
          <w:szCs w:val="24"/>
        </w:rPr>
      </w:pPr>
      <w:r w:rsidRPr="008570E9">
        <w:rPr>
          <w:rFonts w:eastAsia="Times New Roman" w:cs="Times New Roman"/>
          <w:sz w:val="24"/>
          <w:szCs w:val="24"/>
        </w:rPr>
        <w:t>MA.5.NSO.2.1</w:t>
      </w:r>
      <w:r>
        <w:rPr>
          <w:rFonts w:eastAsia="Times New Roman" w:cs="Times New Roman"/>
          <w:sz w:val="24"/>
          <w:szCs w:val="24"/>
        </w:rPr>
        <w:t>, MA.5.NSO.2.4</w:t>
      </w:r>
    </w:p>
    <w:p w14:paraId="0847D457" w14:textId="77777777" w:rsidR="00F47BBC" w:rsidRPr="008570E9" w:rsidRDefault="00F47BBC" w:rsidP="009D7378">
      <w:pPr>
        <w:pStyle w:val="ListParagraph"/>
        <w:numPr>
          <w:ilvl w:val="0"/>
          <w:numId w:val="67"/>
        </w:numPr>
        <w:contextualSpacing/>
        <w:jc w:val="both"/>
        <w:rPr>
          <w:rFonts w:eastAsia="Times New Roman" w:cs="Times New Roman"/>
          <w:sz w:val="24"/>
          <w:szCs w:val="24"/>
        </w:rPr>
      </w:pPr>
      <w:r>
        <w:rPr>
          <w:rFonts w:eastAsia="Times New Roman" w:cs="Times New Roman"/>
          <w:sz w:val="24"/>
          <w:szCs w:val="24"/>
        </w:rPr>
        <w:t>MA.5.AR.1.2</w:t>
      </w:r>
    </w:p>
    <w:p w14:paraId="46A9BDDC" w14:textId="77777777" w:rsidR="00F47BBC" w:rsidRDefault="00F47BBC" w:rsidP="009D7378">
      <w:pPr>
        <w:widowControl w:val="0"/>
        <w:numPr>
          <w:ilvl w:val="0"/>
          <w:numId w:val="15"/>
        </w:numPr>
        <w:spacing w:after="0" w:line="240" w:lineRule="auto"/>
        <w:contextualSpacing/>
        <w:rPr>
          <w:rFonts w:eastAsia="Times New Roman" w:cs="Times New Roman"/>
          <w:sz w:val="24"/>
          <w:szCs w:val="24"/>
        </w:rPr>
      </w:pPr>
      <w:r w:rsidRPr="008570E9">
        <w:rPr>
          <w:rFonts w:eastAsia="Times New Roman" w:cs="Times New Roman"/>
          <w:sz w:val="24"/>
          <w:szCs w:val="24"/>
        </w:rPr>
        <w:t>MA.5.GR.2.1</w:t>
      </w:r>
    </w:p>
    <w:p w14:paraId="32C2EE4F" w14:textId="77777777" w:rsidR="002E7C02" w:rsidRPr="006B6BAE" w:rsidRDefault="002E7C02" w:rsidP="002E7C02">
      <w:pPr>
        <w:widowControl w:val="0"/>
        <w:spacing w:after="0" w:line="240" w:lineRule="auto"/>
        <w:ind w:left="720"/>
        <w:contextualSpacing/>
        <w:rPr>
          <w:rFonts w:eastAsia="Times New Roman" w:cs="Times New Roman"/>
          <w:sz w:val="24"/>
          <w:szCs w:val="24"/>
        </w:rPr>
      </w:pPr>
    </w:p>
    <w:p w14:paraId="7B3D0CAF" w14:textId="77777777" w:rsidR="002E7C02" w:rsidRDefault="002E7C02" w:rsidP="002E7C02">
      <w:pPr>
        <w:pStyle w:val="FractionsHeader"/>
      </w:pPr>
      <w:r w:rsidRPr="009C58CD">
        <w:t>Terms</w:t>
      </w:r>
      <w:r w:rsidRPr="006B6BAE">
        <w:t> from the K-12 Glossary </w:t>
      </w:r>
    </w:p>
    <w:p w14:paraId="0CB409A7" w14:textId="77777777" w:rsidR="000E14BE" w:rsidRDefault="000E14BE" w:rsidP="009D7378">
      <w:pPr>
        <w:pStyle w:val="ListParagraph"/>
        <w:numPr>
          <w:ilvl w:val="0"/>
          <w:numId w:val="68"/>
        </w:numPr>
        <w:rPr>
          <w:rFonts w:eastAsia="Times New Roman" w:cs="Times New Roman"/>
          <w:sz w:val="24"/>
          <w:szCs w:val="24"/>
        </w:rPr>
      </w:pPr>
      <w:r>
        <w:rPr>
          <w:rFonts w:eastAsia="Times New Roman" w:cs="Times New Roman"/>
          <w:sz w:val="24"/>
          <w:szCs w:val="24"/>
        </w:rPr>
        <w:t>Area Model</w:t>
      </w:r>
    </w:p>
    <w:p w14:paraId="4E639649" w14:textId="71E30C07" w:rsidR="002E7C02" w:rsidRDefault="000E14BE" w:rsidP="000E14BE">
      <w:pPr>
        <w:pStyle w:val="ListParagraph"/>
        <w:ind w:left="720"/>
        <w:rPr>
          <w:rFonts w:eastAsia="Times New Roman" w:cs="Times New Roman"/>
          <w:sz w:val="24"/>
          <w:szCs w:val="24"/>
        </w:rPr>
      </w:pPr>
      <w:r>
        <w:rPr>
          <w:rFonts w:eastAsia="Times New Roman" w:cs="Times New Roman"/>
          <w:sz w:val="24"/>
          <w:szCs w:val="24"/>
        </w:rPr>
        <w:t>Distributive Property</w:t>
      </w:r>
    </w:p>
    <w:p w14:paraId="40CCEB86" w14:textId="77777777" w:rsidR="000E14BE" w:rsidRPr="000F0BEE" w:rsidRDefault="000E14BE" w:rsidP="000E14BE">
      <w:pPr>
        <w:pStyle w:val="ListParagraph"/>
        <w:ind w:left="720"/>
        <w:rPr>
          <w:rFonts w:eastAsia="Times New Roman" w:cs="Times New Roman"/>
          <w:sz w:val="24"/>
          <w:szCs w:val="24"/>
        </w:rPr>
      </w:pPr>
    </w:p>
    <w:p w14:paraId="5D8956D1" w14:textId="77777777" w:rsidR="002E7C02" w:rsidRPr="00775194" w:rsidRDefault="002E7C02" w:rsidP="002E7C02">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E7C02" w:rsidRPr="006B6BAE" w14:paraId="719A8DD9" w14:textId="77777777">
        <w:trPr>
          <w:trHeight w:val="963"/>
        </w:trPr>
        <w:tc>
          <w:tcPr>
            <w:tcW w:w="2498" w:type="pct"/>
            <w:shd w:val="clear" w:color="auto" w:fill="auto"/>
            <w:hideMark/>
          </w:tcPr>
          <w:p w14:paraId="78D48A21" w14:textId="77777777" w:rsidR="002E7C02" w:rsidRPr="006B6BAE" w:rsidRDefault="002E7C0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24D83C5" w14:textId="6AA2BC6C" w:rsidR="002E7C02" w:rsidRPr="004B4DDB" w:rsidRDefault="004B4DDB" w:rsidP="009D7378">
            <w:pPr>
              <w:pStyle w:val="ListParagraph"/>
              <w:numPr>
                <w:ilvl w:val="0"/>
                <w:numId w:val="68"/>
              </w:numPr>
              <w:textAlignment w:val="baseline"/>
              <w:rPr>
                <w:rFonts w:eastAsia="Times New Roman" w:cs="Times New Roman"/>
                <w:sz w:val="24"/>
                <w:szCs w:val="24"/>
              </w:rPr>
            </w:pPr>
            <w:r w:rsidRPr="004B4DDB">
              <w:rPr>
                <w:rFonts w:eastAsia="Times New Roman" w:cs="Times New Roman"/>
                <w:sz w:val="24"/>
                <w:szCs w:val="24"/>
              </w:rPr>
              <w:t>MA.4.FR.2.4</w:t>
            </w:r>
            <w:r w:rsidDel="00D532FC">
              <w:t xml:space="preserve"> </w:t>
            </w:r>
          </w:p>
        </w:tc>
        <w:tc>
          <w:tcPr>
            <w:tcW w:w="2502" w:type="pct"/>
            <w:shd w:val="clear" w:color="auto" w:fill="auto"/>
          </w:tcPr>
          <w:p w14:paraId="42C4C6E7" w14:textId="77777777" w:rsidR="002E7C02" w:rsidRPr="00B16619" w:rsidRDefault="002E7C0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20F5773" w14:textId="00E50D72" w:rsidR="002E7C02" w:rsidRPr="00AA3A89" w:rsidRDefault="002E7C02" w:rsidP="009D7378">
            <w:pPr>
              <w:pStyle w:val="ListParagraph"/>
              <w:numPr>
                <w:ilvl w:val="0"/>
                <w:numId w:val="52"/>
              </w:numPr>
              <w:textAlignment w:val="baseline"/>
              <w:rPr>
                <w:rFonts w:eastAsia="Times New Roman" w:cs="Times New Roman"/>
                <w:sz w:val="24"/>
                <w:szCs w:val="24"/>
              </w:rPr>
            </w:pPr>
            <w:r>
              <w:rPr>
                <w:spacing w:val="-2"/>
                <w:sz w:val="24"/>
              </w:rPr>
              <w:t>MA.</w:t>
            </w:r>
            <w:r w:rsidR="00A41850" w:rsidRPr="00B72F9A">
              <w:rPr>
                <w:rFonts w:eastAsia="Times New Roman" w:cs="Times New Roman"/>
                <w:sz w:val="24"/>
                <w:szCs w:val="24"/>
              </w:rPr>
              <w:t>6.NSO.2.2</w:t>
            </w:r>
          </w:p>
        </w:tc>
      </w:tr>
    </w:tbl>
    <w:p w14:paraId="5140AB14" w14:textId="77777777" w:rsidR="002E7C02" w:rsidRPr="006B6BAE" w:rsidRDefault="002E7C02" w:rsidP="009F13B4">
      <w:pPr>
        <w:pStyle w:val="FractionsHeader"/>
      </w:pPr>
      <w:r w:rsidRPr="006B6BAE">
        <w:t xml:space="preserve">Purpose and Instructional Strategies </w:t>
      </w:r>
    </w:p>
    <w:p w14:paraId="53476687" w14:textId="77777777" w:rsidR="004D3041" w:rsidRPr="000106D1" w:rsidRDefault="004D3041" w:rsidP="004D3041">
      <w:pPr>
        <w:textAlignment w:val="baseline"/>
        <w:rPr>
          <w:rFonts w:eastAsia="Times New Roman" w:cs="Times New Roman"/>
          <w:sz w:val="24"/>
          <w:szCs w:val="24"/>
        </w:rPr>
      </w:pPr>
      <w:r w:rsidRPr="000106D1">
        <w:rPr>
          <w:rFonts w:eastAsia="Times New Roman" w:cs="Times New Roman"/>
          <w:sz w:val="24"/>
          <w:szCs w:val="24"/>
        </w:rPr>
        <w:t xml:space="preserve">The purpose of this benchmark is for students to learn strategies to multiply two fractions. This continues the work from </w:t>
      </w:r>
      <w:r>
        <w:rPr>
          <w:rFonts w:eastAsia="Times New Roman" w:cs="Times New Roman"/>
          <w:sz w:val="24"/>
          <w:szCs w:val="24"/>
        </w:rPr>
        <w:t>G</w:t>
      </w:r>
      <w:r w:rsidRPr="000106D1">
        <w:rPr>
          <w:rFonts w:eastAsia="Times New Roman" w:cs="Times New Roman"/>
          <w:sz w:val="24"/>
          <w:szCs w:val="24"/>
        </w:rPr>
        <w:t xml:space="preserve">rade 4 where students multiplied a whole number times a fraction and a fraction times a whole number (MA.4.FR.2.4). Procedural fluency will be achieved in </w:t>
      </w:r>
      <w:r>
        <w:rPr>
          <w:rFonts w:eastAsia="Times New Roman" w:cs="Times New Roman"/>
          <w:sz w:val="24"/>
          <w:szCs w:val="24"/>
        </w:rPr>
        <w:t>G</w:t>
      </w:r>
      <w:r w:rsidRPr="000106D1">
        <w:rPr>
          <w:rFonts w:eastAsia="Times New Roman" w:cs="Times New Roman"/>
          <w:sz w:val="24"/>
          <w:szCs w:val="24"/>
        </w:rPr>
        <w:t>rade 6 (MA.6.NSO.2.2).</w:t>
      </w:r>
    </w:p>
    <w:p w14:paraId="7535317D" w14:textId="77777777" w:rsidR="004D3041" w:rsidRPr="00F6468E" w:rsidRDefault="004D3041" w:rsidP="009D7378">
      <w:pPr>
        <w:pStyle w:val="ListParagraph"/>
        <w:numPr>
          <w:ilvl w:val="0"/>
          <w:numId w:val="14"/>
        </w:numPr>
        <w:rPr>
          <w:rFonts w:eastAsia="Times New Roman" w:cs="Times New Roman"/>
          <w:sz w:val="24"/>
          <w:szCs w:val="24"/>
        </w:rPr>
      </w:pPr>
      <w:r w:rsidRPr="00F6468E">
        <w:rPr>
          <w:rFonts w:eastAsia="Times New Roman" w:cs="Times New Roman"/>
          <w:sz w:val="24"/>
          <w:szCs w:val="24"/>
        </w:rPr>
        <w:t>During instruction, students are expected to multiply fractions</w:t>
      </w:r>
      <w:r>
        <w:rPr>
          <w:rFonts w:eastAsia="Times New Roman" w:cs="Times New Roman"/>
          <w:sz w:val="24"/>
          <w:szCs w:val="24"/>
        </w:rPr>
        <w:t xml:space="preserve"> less than one, fractions greater than one</w:t>
      </w:r>
      <w:r w:rsidRPr="00F6468E">
        <w:rPr>
          <w:rFonts w:eastAsia="Times New Roman" w:cs="Times New Roman"/>
          <w:sz w:val="24"/>
          <w:szCs w:val="24"/>
        </w:rPr>
        <w:t xml:space="preserve"> and mixed numbers efficiently and accurately.</w:t>
      </w:r>
    </w:p>
    <w:p w14:paraId="14B8908F" w14:textId="77777777" w:rsidR="004D3041" w:rsidRDefault="004D3041" w:rsidP="009D7378">
      <w:pPr>
        <w:pStyle w:val="ListParagraph"/>
        <w:numPr>
          <w:ilvl w:val="0"/>
          <w:numId w:val="14"/>
        </w:numPr>
        <w:textAlignment w:val="baseline"/>
        <w:rPr>
          <w:rFonts w:eastAsia="Times New Roman" w:cs="Times New Roman"/>
          <w:sz w:val="24"/>
          <w:szCs w:val="24"/>
        </w:rPr>
      </w:pPr>
      <w:r w:rsidRPr="00F6468E">
        <w:rPr>
          <w:rFonts w:eastAsia="Times New Roman" w:cs="Times New Roman"/>
          <w:sz w:val="24"/>
          <w:szCs w:val="24"/>
        </w:rPr>
        <w:t xml:space="preserve">Visual fraction models (area models, tape diagrams, number lines) should be used and created by students </w:t>
      </w:r>
      <w:r w:rsidRPr="0026633C">
        <w:rPr>
          <w:rFonts w:eastAsia="Times New Roman" w:cs="Times New Roman"/>
          <w:i/>
          <w:sz w:val="24"/>
          <w:szCs w:val="24"/>
        </w:rPr>
        <w:t>(MTR.2.1)</w:t>
      </w:r>
      <w:r w:rsidRPr="00F6468E">
        <w:rPr>
          <w:rFonts w:eastAsia="Times New Roman" w:cs="Times New Roman"/>
          <w:sz w:val="24"/>
          <w:szCs w:val="24"/>
        </w:rPr>
        <w:t xml:space="preserve">. Visual fraction models should show how a fraction is partitioned into parts that are the same as the product of the denominators. </w:t>
      </w:r>
    </w:p>
    <w:p w14:paraId="5C78C7C1" w14:textId="6319704B" w:rsidR="004D3041" w:rsidRDefault="00092BC7" w:rsidP="00092BC7">
      <w:pPr>
        <w:spacing w:after="0" w:line="240" w:lineRule="auto"/>
        <w:jc w:val="center"/>
        <w:rPr>
          <w:rFonts w:eastAsia="Times New Roman" w:cs="Times New Roman"/>
          <w:sz w:val="24"/>
          <w:szCs w:val="24"/>
        </w:rPr>
      </w:pPr>
      <w:r w:rsidRPr="00092BC7">
        <w:rPr>
          <w:rFonts w:eastAsia="Times New Roman" w:cs="Times New Roman"/>
          <w:noProof/>
          <w:sz w:val="24"/>
          <w:szCs w:val="24"/>
        </w:rPr>
        <w:drawing>
          <wp:inline distT="0" distB="0" distL="0" distR="0" wp14:anchorId="61F5D88B" wp14:editId="4F6260FE">
            <wp:extent cx="2238687" cy="1200318"/>
            <wp:effectExtent l="0" t="0" r="0" b="0"/>
            <wp:docPr id="186248567" name="Picture 1" descr="fraction multiplication equatin with area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8567" name="Picture 1" descr="fraction multiplication equatin with area model "/>
                    <pic:cNvPicPr/>
                  </pic:nvPicPr>
                  <pic:blipFill>
                    <a:blip r:embed="rId69"/>
                    <a:stretch>
                      <a:fillRect/>
                    </a:stretch>
                  </pic:blipFill>
                  <pic:spPr>
                    <a:xfrm>
                      <a:off x="0" y="0"/>
                      <a:ext cx="2238687" cy="1200318"/>
                    </a:xfrm>
                    <a:prstGeom prst="rect">
                      <a:avLst/>
                    </a:prstGeom>
                  </pic:spPr>
                </pic:pic>
              </a:graphicData>
            </a:graphic>
          </wp:inline>
        </w:drawing>
      </w:r>
    </w:p>
    <w:p w14:paraId="2EEBC037" w14:textId="77777777" w:rsidR="00931A81" w:rsidRPr="00F6468E" w:rsidRDefault="00931A81" w:rsidP="009D7378">
      <w:pPr>
        <w:pStyle w:val="ListParagraph"/>
        <w:numPr>
          <w:ilvl w:val="0"/>
          <w:numId w:val="14"/>
        </w:numPr>
        <w:textAlignment w:val="baseline"/>
        <w:rPr>
          <w:rFonts w:eastAsia="Times New Roman" w:cs="Times New Roman"/>
          <w:sz w:val="24"/>
          <w:szCs w:val="24"/>
        </w:rPr>
      </w:pPr>
      <w:r w:rsidRPr="00F6468E">
        <w:rPr>
          <w:rFonts w:eastAsia="Times New Roman" w:cs="Times New Roman"/>
          <w:sz w:val="24"/>
          <w:szCs w:val="24"/>
        </w:rPr>
        <w:t>When exploring an algorithm to multiply fractions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m:t>
            </m:r>
          </m:num>
          <m:den>
            <m:r>
              <w:rPr>
                <w:rFonts w:ascii="Cambria Math" w:eastAsia="Times New Roman" w:hAnsi="Cambria Math" w:cs="Times New Roman"/>
                <w:sz w:val="24"/>
                <w:szCs w:val="24"/>
              </w:rPr>
              <m:t>b</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c</m:t>
            </m:r>
          </m:num>
          <m:den>
            <m:r>
              <w:rPr>
                <w:rFonts w:ascii="Cambria Math" w:eastAsia="Times New Roman" w:hAnsi="Cambria Math" w:cs="Times New Roman"/>
                <w:sz w:val="24"/>
                <w:szCs w:val="24"/>
              </w:rPr>
              <m:t>d</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m:t>
            </m:r>
          </m:num>
          <m:den>
            <m:r>
              <w:rPr>
                <w:rFonts w:ascii="Cambria Math" w:eastAsia="Times New Roman" w:hAnsi="Cambria Math" w:cs="Times New Roman"/>
                <w:sz w:val="24"/>
                <w:szCs w:val="24"/>
              </w:rPr>
              <m:t>b×d</m:t>
            </m:r>
          </m:den>
        </m:f>
      </m:oMath>
      <w:r w:rsidRPr="00F6468E">
        <w:rPr>
          <w:rFonts w:eastAsia="Times New Roman" w:cs="Times New Roman"/>
          <w:sz w:val="24"/>
          <w:szCs w:val="24"/>
        </w:rPr>
        <w:t>), make connections to an accompanying area model. This will help students understand the algorithm conceptually and use it more accurately.</w:t>
      </w:r>
    </w:p>
    <w:p w14:paraId="2539D6C6" w14:textId="77777777" w:rsidR="00931A81" w:rsidRPr="00F6468E" w:rsidRDefault="00931A81" w:rsidP="009D7378">
      <w:pPr>
        <w:pStyle w:val="ListParagraph"/>
        <w:numPr>
          <w:ilvl w:val="0"/>
          <w:numId w:val="14"/>
        </w:numPr>
        <w:textAlignment w:val="baseline"/>
        <w:rPr>
          <w:rFonts w:eastAsia="Times New Roman" w:cs="Times New Roman"/>
          <w:sz w:val="24"/>
          <w:szCs w:val="24"/>
        </w:rPr>
      </w:pPr>
      <w:r w:rsidRPr="00F6468E">
        <w:rPr>
          <w:rFonts w:eastAsia="Times New Roman" w:cs="Times New Roman"/>
          <w:sz w:val="24"/>
          <w:szCs w:val="24"/>
        </w:rPr>
        <w:t>Instruction includes students using equivalent fractions to simplify answ</w:t>
      </w:r>
      <w:r>
        <w:rPr>
          <w:rFonts w:eastAsia="Times New Roman" w:cs="Times New Roman"/>
          <w:sz w:val="24"/>
          <w:szCs w:val="24"/>
        </w:rPr>
        <w:t>ers;</w:t>
      </w:r>
      <w:r w:rsidRPr="00F6468E">
        <w:rPr>
          <w:rFonts w:eastAsia="Times New Roman" w:cs="Times New Roman"/>
          <w:sz w:val="24"/>
          <w:szCs w:val="24"/>
        </w:rPr>
        <w:t xml:space="preserve"> however</w:t>
      </w:r>
      <w:r>
        <w:rPr>
          <w:rFonts w:eastAsia="Times New Roman" w:cs="Times New Roman"/>
          <w:sz w:val="24"/>
          <w:szCs w:val="24"/>
        </w:rPr>
        <w:t>,</w:t>
      </w:r>
      <w:r w:rsidRPr="00F6468E">
        <w:rPr>
          <w:rFonts w:eastAsia="Times New Roman" w:cs="Times New Roman"/>
          <w:sz w:val="24"/>
          <w:szCs w:val="24"/>
        </w:rPr>
        <w:t xml:space="preserve"> putting answers in simplest form is not a priority.</w:t>
      </w:r>
    </w:p>
    <w:p w14:paraId="6CA5C370" w14:textId="77777777" w:rsidR="004D3041" w:rsidRDefault="004D3041" w:rsidP="001056B4">
      <w:pPr>
        <w:spacing w:after="0" w:line="240" w:lineRule="auto"/>
        <w:rPr>
          <w:rFonts w:eastAsia="Times New Roman" w:cs="Times New Roman"/>
          <w:sz w:val="24"/>
          <w:szCs w:val="24"/>
        </w:rPr>
      </w:pPr>
    </w:p>
    <w:p w14:paraId="4D32124E" w14:textId="77777777" w:rsidR="005E22C7" w:rsidRPr="00AB3CDB" w:rsidRDefault="005E22C7" w:rsidP="005E22C7">
      <w:pPr>
        <w:pStyle w:val="FractionsHeader"/>
      </w:pPr>
      <w:r w:rsidRPr="006B6BAE">
        <w:t>Common Misconceptions or Errors</w:t>
      </w:r>
    </w:p>
    <w:p w14:paraId="0DC52CCD" w14:textId="77777777" w:rsidR="00440724" w:rsidRDefault="00440724" w:rsidP="009D7378">
      <w:pPr>
        <w:numPr>
          <w:ilvl w:val="0"/>
          <w:numId w:val="16"/>
        </w:numPr>
        <w:spacing w:after="0" w:line="240" w:lineRule="auto"/>
        <w:textAlignment w:val="baseline"/>
        <w:rPr>
          <w:rFonts w:eastAsia="Times New Roman" w:cs="Times New Roman"/>
          <w:sz w:val="24"/>
          <w:szCs w:val="24"/>
        </w:rPr>
      </w:pPr>
      <w:r w:rsidRPr="00F6468E">
        <w:rPr>
          <w:rFonts w:eastAsia="Times New Roman" w:cs="Times New Roman"/>
          <w:sz w:val="24"/>
          <w:szCs w:val="24"/>
        </w:rPr>
        <w:t xml:space="preserve">Students may believe that multiplication always results in a larger number. </w:t>
      </w:r>
      <w:r w:rsidRPr="00350262">
        <w:rPr>
          <w:rFonts w:eastAsia="Times New Roman" w:cs="Times New Roman"/>
          <w:sz w:val="24"/>
          <w:szCs w:val="24"/>
        </w:rPr>
        <w:t>Using models when multiplying with fractions will enable students to generalize about multiplication algorithms that are based on conceptual understanding (</w:t>
      </w:r>
      <w:r w:rsidRPr="00350262">
        <w:rPr>
          <w:rFonts w:eastAsia="Times New Roman" w:cs="Times New Roman"/>
          <w:i/>
          <w:sz w:val="24"/>
          <w:szCs w:val="24"/>
        </w:rPr>
        <w:t>MTR.5.1</w:t>
      </w:r>
      <w:r w:rsidRPr="00350262">
        <w:rPr>
          <w:rFonts w:eastAsia="Times New Roman" w:cs="Times New Roman"/>
          <w:sz w:val="24"/>
          <w:szCs w:val="24"/>
        </w:rPr>
        <w:t>).</w:t>
      </w:r>
    </w:p>
    <w:p w14:paraId="60546001" w14:textId="77777777" w:rsidR="00440724" w:rsidRDefault="00440724" w:rsidP="009D7378">
      <w:pPr>
        <w:numPr>
          <w:ilvl w:val="0"/>
          <w:numId w:val="16"/>
        </w:numPr>
        <w:spacing w:after="0" w:line="240" w:lineRule="auto"/>
        <w:textAlignment w:val="baseline"/>
        <w:rPr>
          <w:rFonts w:eastAsia="Times New Roman" w:cs="Times New Roman"/>
          <w:sz w:val="24"/>
          <w:szCs w:val="24"/>
        </w:rPr>
      </w:pPr>
      <w:r w:rsidRPr="00F6468E">
        <w:rPr>
          <w:rFonts w:eastAsia="Times New Roman" w:cs="Times New Roman"/>
          <w:sz w:val="24"/>
          <w:szCs w:val="24"/>
        </w:rPr>
        <w:t xml:space="preserve">Students can have difficulty with word problems when determining which operation to use, and the stress of working with fractions makes this happen more often. </w:t>
      </w:r>
    </w:p>
    <w:p w14:paraId="1FF3F4A9" w14:textId="77777777" w:rsidR="00440724" w:rsidRPr="00F6468E" w:rsidRDefault="00440724" w:rsidP="009D7378">
      <w:pPr>
        <w:numPr>
          <w:ilvl w:val="1"/>
          <w:numId w:val="16"/>
        </w:numPr>
        <w:spacing w:after="0" w:line="240" w:lineRule="auto"/>
        <w:textAlignment w:val="baseline"/>
        <w:rPr>
          <w:rFonts w:eastAsia="Times New Roman" w:cs="Times New Roman"/>
          <w:sz w:val="24"/>
          <w:szCs w:val="24"/>
        </w:rPr>
      </w:pPr>
      <w:r w:rsidRPr="00F6468E">
        <w:rPr>
          <w:rFonts w:eastAsia="Times New Roman" w:cs="Times New Roman"/>
          <w:sz w:val="24"/>
          <w:szCs w:val="24"/>
        </w:rPr>
        <w:t xml:space="preserve">For example, “Mark has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F6468E">
        <w:rPr>
          <w:rFonts w:eastAsia="Times New Roman" w:cs="Times New Roman"/>
          <w:sz w:val="24"/>
          <w:szCs w:val="24"/>
        </w:rPr>
        <w:t xml:space="preserve"> yards of rope and he gives a third of the rope to a friend. How much rope does Mark have left?” expects students to first find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F6468E">
        <w:rPr>
          <w:rFonts w:eastAsia="Times New Roman" w:cs="Times New Roman"/>
          <w:sz w:val="24"/>
          <w:szCs w:val="24"/>
        </w:rPr>
        <w:t xml:space="preserve">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oMath>
      <w:r w:rsidRPr="00F6468E">
        <w:rPr>
          <w:rFonts w:eastAsia="Times New Roman" w:cs="Times New Roman"/>
          <w:sz w:val="24"/>
          <w:szCs w:val="24"/>
        </w:rPr>
        <w:t xml:space="preserve"> or multiply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F6468E">
        <w:rPr>
          <w:rFonts w:eastAsia="Times New Roman" w:cs="Times New Roman"/>
          <w:sz w:val="24"/>
          <w:szCs w:val="24"/>
        </w:rPr>
        <w:t xml:space="preserve"> x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F6468E">
        <w:rPr>
          <w:rFonts w:eastAsia="Times New Roman" w:cs="Times New Roman"/>
          <w:sz w:val="24"/>
          <w:szCs w:val="24"/>
        </w:rPr>
        <w:t xml:space="preserve">,  and then to find the difference to find how much Mark has left. On the other hand, “Mark has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F6468E">
        <w:rPr>
          <w:rFonts w:eastAsia="Times New Roman" w:cs="Times New Roman"/>
          <w:sz w:val="24"/>
          <w:szCs w:val="24"/>
        </w:rPr>
        <w:t xml:space="preserve"> yards of rope and gives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F6468E">
        <w:rPr>
          <w:rFonts w:eastAsia="Times New Roman" w:cs="Times New Roman"/>
          <w:sz w:val="24"/>
          <w:szCs w:val="24"/>
        </w:rPr>
        <w:t xml:space="preserve"> yard of rope to a friend. How much rope does Mark have left?” only requires finding the difference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Pr>
          <w:rFonts w:eastAsia="Times New Roman" w:cs="Times New Roman"/>
          <w:sz w:val="24"/>
          <w:szCs w:val="24"/>
        </w:rPr>
        <w:t xml:space="preserve"> -</w:t>
      </w:r>
      <w:r w:rsidRPr="00F6468E">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oMath>
    </w:p>
    <w:p w14:paraId="0242791C" w14:textId="77777777" w:rsidR="005E22C7" w:rsidRPr="00843F14" w:rsidRDefault="005E22C7" w:rsidP="005E22C7">
      <w:pPr>
        <w:spacing w:after="0" w:line="240" w:lineRule="auto"/>
        <w:textAlignment w:val="baseline"/>
        <w:rPr>
          <w:rFonts w:eastAsia="Times New Roman" w:cs="Times New Roman"/>
          <w:b/>
          <w:bCs/>
          <w:sz w:val="24"/>
          <w:szCs w:val="24"/>
        </w:rPr>
      </w:pPr>
    </w:p>
    <w:p w14:paraId="4B2CDED8" w14:textId="77777777" w:rsidR="005E22C7" w:rsidRPr="00A805BD" w:rsidRDefault="005E22C7" w:rsidP="005E22C7">
      <w:pPr>
        <w:pStyle w:val="FractionsHeader"/>
      </w:pPr>
      <w:r w:rsidRPr="006B6BAE">
        <w:t>Strategies to Support Tiered Instruction</w:t>
      </w:r>
    </w:p>
    <w:p w14:paraId="5A201B82" w14:textId="77777777" w:rsidR="001B69A4" w:rsidRPr="0063475B" w:rsidRDefault="001B69A4" w:rsidP="009D7378">
      <w:pPr>
        <w:pStyle w:val="ListParagraph"/>
        <w:widowControl/>
        <w:numPr>
          <w:ilvl w:val="0"/>
          <w:numId w:val="17"/>
        </w:numPr>
        <w:contextualSpacing/>
        <w:rPr>
          <w:rFonts w:eastAsia="Times New Roman" w:cs="Times New Roman"/>
          <w:color w:val="000000" w:themeColor="text1"/>
          <w:sz w:val="24"/>
          <w:szCs w:val="24"/>
        </w:rPr>
      </w:pPr>
      <w:r w:rsidRPr="0063475B">
        <w:rPr>
          <w:rFonts w:eastAsia="Times New Roman" w:cs="Times New Roman"/>
          <w:color w:val="000000" w:themeColor="text1"/>
          <w:sz w:val="24"/>
          <w:szCs w:val="24"/>
        </w:rPr>
        <w:t>Instruction involves real</w:t>
      </w:r>
      <w:r>
        <w:rPr>
          <w:rFonts w:eastAsia="Times New Roman" w:cs="Times New Roman"/>
          <w:color w:val="000000" w:themeColor="text1"/>
          <w:sz w:val="24"/>
          <w:szCs w:val="24"/>
        </w:rPr>
        <w:t>-</w:t>
      </w:r>
      <w:r w:rsidRPr="0063475B">
        <w:rPr>
          <w:rFonts w:eastAsia="Times New Roman" w:cs="Times New Roman"/>
          <w:color w:val="000000" w:themeColor="text1"/>
          <w:sz w:val="24"/>
          <w:szCs w:val="24"/>
        </w:rPr>
        <w:t xml:space="preserve">world </w:t>
      </w:r>
      <w:r>
        <w:rPr>
          <w:rFonts w:eastAsia="Times New Roman" w:cs="Times New Roman"/>
          <w:color w:val="000000" w:themeColor="text1"/>
          <w:sz w:val="24"/>
          <w:szCs w:val="24"/>
        </w:rPr>
        <w:t>examples</w:t>
      </w:r>
      <w:r w:rsidRPr="0063475B">
        <w:rPr>
          <w:rFonts w:eastAsia="Times New Roman" w:cs="Times New Roman"/>
          <w:color w:val="000000" w:themeColor="text1"/>
          <w:sz w:val="24"/>
          <w:szCs w:val="24"/>
        </w:rPr>
        <w:t xml:space="preserve"> and models</w:t>
      </w:r>
      <w:r>
        <w:rPr>
          <w:rFonts w:eastAsia="Times New Roman" w:cs="Times New Roman"/>
          <w:color w:val="000000" w:themeColor="text1"/>
          <w:sz w:val="24"/>
          <w:szCs w:val="24"/>
        </w:rPr>
        <w:t xml:space="preserve"> which </w:t>
      </w:r>
      <w:r w:rsidRPr="0063475B">
        <w:rPr>
          <w:rFonts w:eastAsia="Times New Roman" w:cs="Times New Roman"/>
          <w:color w:val="000000" w:themeColor="text1"/>
          <w:sz w:val="24"/>
          <w:szCs w:val="24"/>
        </w:rPr>
        <w:t xml:space="preserve">allow students to see that multiplication does not always result in a larger number. </w:t>
      </w:r>
    </w:p>
    <w:p w14:paraId="7A3D2873" w14:textId="53B9D010" w:rsidR="00092BC7" w:rsidRPr="00092BC7" w:rsidRDefault="001B69A4" w:rsidP="009D7378">
      <w:pPr>
        <w:pStyle w:val="ListParagraph"/>
        <w:widowControl/>
        <w:numPr>
          <w:ilvl w:val="1"/>
          <w:numId w:val="17"/>
        </w:numPr>
        <w:contextualSpacing/>
        <w:rPr>
          <w:rFonts w:eastAsia="Times New Roman" w:cs="Times New Roman"/>
          <w:color w:val="000000" w:themeColor="text1"/>
          <w:sz w:val="24"/>
          <w:szCs w:val="24"/>
        </w:rPr>
      </w:pPr>
      <w:r w:rsidRPr="0063475B">
        <w:rPr>
          <w:rFonts w:eastAsia="Times New Roman" w:cs="Times New Roman"/>
          <w:color w:val="000000" w:themeColor="text1"/>
          <w:sz w:val="24"/>
          <w:szCs w:val="24"/>
        </w:rPr>
        <w:t xml:space="preserve">For example, </w:t>
      </w:r>
      <w:r>
        <w:rPr>
          <w:rFonts w:eastAsia="Times New Roman" w:cs="Times New Roman"/>
          <w:color w:val="000000" w:themeColor="text1"/>
          <w:sz w:val="24"/>
          <w:szCs w:val="24"/>
        </w:rPr>
        <w:t>the teacher provides</w:t>
      </w:r>
      <w:r w:rsidRPr="0063475B">
        <w:rPr>
          <w:rFonts w:eastAsia="Times New Roman" w:cs="Times New Roman"/>
          <w:color w:val="000000" w:themeColor="text1"/>
          <w:sz w:val="24"/>
          <w:szCs w:val="24"/>
        </w:rPr>
        <w:t xml:space="preserve"> the problem: “Tau has </w:t>
      </w:r>
      <m:oMath>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1</m:t>
            </m:r>
          </m:num>
          <m:den>
            <m:r>
              <m:rPr>
                <m:sty m:val="p"/>
              </m:rPr>
              <w:rPr>
                <w:rFonts w:ascii="Cambria Math" w:eastAsia="Times New Roman" w:hAnsi="Cambria Math" w:cs="Times New Roman"/>
                <w:color w:val="000000" w:themeColor="text1"/>
                <w:sz w:val="24"/>
                <w:szCs w:val="24"/>
              </w:rPr>
              <m:t>4</m:t>
            </m:r>
          </m:den>
        </m:f>
        <m:r>
          <m:rPr>
            <m:sty m:val="p"/>
          </m:rPr>
          <w:rPr>
            <w:rFonts w:ascii="Cambria Math" w:eastAsia="Times New Roman" w:hAnsi="Cambria Math" w:cs="Times New Roman"/>
            <w:color w:val="000000" w:themeColor="text1"/>
            <w:sz w:val="24"/>
            <w:szCs w:val="24"/>
          </w:rPr>
          <m:t xml:space="preserve"> </m:t>
        </m:r>
      </m:oMath>
      <w:r w:rsidRPr="0063475B">
        <w:rPr>
          <w:rFonts w:eastAsia="Times New Roman" w:cs="Times New Roman"/>
          <w:color w:val="000000" w:themeColor="text1"/>
          <w:sz w:val="24"/>
          <w:szCs w:val="24"/>
        </w:rPr>
        <w:t xml:space="preserve"> of the lasagna</w:t>
      </w:r>
      <w:r>
        <w:rPr>
          <w:rFonts w:eastAsia="Times New Roman" w:cs="Times New Roman"/>
          <w:color w:val="000000" w:themeColor="text1"/>
          <w:sz w:val="24"/>
          <w:szCs w:val="24"/>
        </w:rPr>
        <w:t xml:space="preserve"> pan</w:t>
      </w:r>
      <w:r w:rsidRPr="0063475B">
        <w:rPr>
          <w:rFonts w:eastAsia="Times New Roman" w:cs="Times New Roman"/>
          <w:color w:val="000000" w:themeColor="text1"/>
          <w:sz w:val="24"/>
          <w:szCs w:val="24"/>
        </w:rPr>
        <w:t xml:space="preserve"> leftover from the party in the refrigerator. He eats one half of the leftovers for dinner. How much of the lasagna did he eat for dinner?” </w:t>
      </w:r>
      <w:r>
        <w:rPr>
          <w:rFonts w:eastAsia="Times New Roman" w:cs="Times New Roman"/>
          <w:color w:val="000000" w:themeColor="text1"/>
          <w:sz w:val="24"/>
          <w:szCs w:val="24"/>
        </w:rPr>
        <w:t>This can be written as</w:t>
      </w:r>
      <w:r w:rsidRPr="0063475B">
        <w:rPr>
          <w:rFonts w:eastAsia="Times New Roman" w:cs="Times New Roman"/>
          <w:color w:val="000000" w:themeColor="text1"/>
          <w:sz w:val="24"/>
          <w:szCs w:val="24"/>
        </w:rPr>
        <w:t xml:space="preserve"> </w:t>
      </w:r>
      <m:oMath>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1</m:t>
            </m:r>
          </m:num>
          <m:den>
            <m:r>
              <m:rPr>
                <m:sty m:val="p"/>
              </m:rPr>
              <w:rPr>
                <w:rFonts w:ascii="Cambria Math" w:eastAsia="Times New Roman" w:hAnsi="Cambria Math" w:cs="Times New Roman"/>
                <w:color w:val="000000" w:themeColor="text1"/>
                <w:sz w:val="24"/>
                <w:szCs w:val="24"/>
              </w:rPr>
              <m:t>2</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1</m:t>
            </m:r>
          </m:num>
          <m:den>
            <m:r>
              <m:rPr>
                <m:sty m:val="p"/>
              </m:rPr>
              <w:rPr>
                <w:rFonts w:ascii="Cambria Math" w:eastAsia="Times New Roman" w:hAnsi="Cambria Math" w:cs="Times New Roman"/>
                <w:color w:val="000000" w:themeColor="text1"/>
                <w:sz w:val="24"/>
                <w:szCs w:val="24"/>
              </w:rPr>
              <m:t>4</m:t>
            </m:r>
          </m:den>
        </m:f>
      </m:oMath>
      <w:r>
        <w:rPr>
          <w:rFonts w:eastAsia="Times New Roman" w:cs="Times New Roman"/>
          <w:color w:val="000000" w:themeColor="text1"/>
          <w:sz w:val="24"/>
          <w:szCs w:val="24"/>
        </w:rPr>
        <w:t xml:space="preserve"> or </w:t>
      </w:r>
      <m:oMath>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1</m:t>
            </m:r>
          </m:num>
          <m:den>
            <m:r>
              <m:rPr>
                <m:sty m:val="p"/>
              </m:rPr>
              <w:rPr>
                <w:rFonts w:ascii="Cambria Math" w:eastAsia="Times New Roman" w:hAnsi="Cambria Math" w:cs="Times New Roman"/>
                <w:color w:val="000000" w:themeColor="text1"/>
                <w:sz w:val="24"/>
                <w:szCs w:val="24"/>
              </w:rPr>
              <m:t>2</m:t>
            </m:r>
          </m:den>
        </m:f>
        <m:r>
          <m:rPr>
            <m:sty m:val="p"/>
          </m:rPr>
          <w:rPr>
            <w:rFonts w:ascii="Cambria Math" w:eastAsia="Times New Roman" w:hAnsi="Cambria Math" w:cs="Times New Roman"/>
            <w:color w:val="000000" w:themeColor="text1"/>
            <w:sz w:val="24"/>
            <w:szCs w:val="24"/>
          </w:rPr>
          <m:t xml:space="preserve"> </m:t>
        </m:r>
      </m:oMath>
      <w:r w:rsidRPr="0063475B">
        <w:rPr>
          <w:rFonts w:eastAsia="Times New Roman" w:cs="Times New Roman"/>
          <w:color w:val="000000" w:themeColor="text1"/>
          <w:sz w:val="24"/>
          <w:szCs w:val="24"/>
        </w:rPr>
        <w:t xml:space="preserve"> </w:t>
      </w:r>
      <w:r>
        <w:rPr>
          <w:rFonts w:eastAsia="Times New Roman" w:cs="Times New Roman"/>
          <w:color w:val="000000" w:themeColor="text1"/>
          <w:sz w:val="24"/>
          <w:szCs w:val="24"/>
        </w:rPr>
        <w:t>“of”</w:t>
      </w:r>
      <w:r w:rsidRPr="0063475B">
        <w:rPr>
          <w:rFonts w:eastAsia="Times New Roman" w:cs="Times New Roman"/>
          <w:color w:val="000000" w:themeColor="text1"/>
          <w:sz w:val="24"/>
          <w:szCs w:val="24"/>
        </w:rPr>
        <w:t xml:space="preserve"> </w:t>
      </w:r>
      <m:oMath>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1</m:t>
            </m:r>
          </m:num>
          <m:den>
            <m:r>
              <m:rPr>
                <m:sty m:val="p"/>
              </m:rPr>
              <w:rPr>
                <w:rFonts w:ascii="Cambria Math" w:eastAsia="Times New Roman" w:hAnsi="Cambria Math" w:cs="Times New Roman"/>
                <w:color w:val="000000" w:themeColor="text1"/>
                <w:sz w:val="24"/>
                <w:szCs w:val="24"/>
              </w:rPr>
              <m:t>4</m:t>
            </m:r>
          </m:den>
        </m:f>
      </m:oMath>
      <w:r>
        <w:rPr>
          <w:rFonts w:eastAsia="Times New Roman" w:cs="Times New Roman"/>
          <w:color w:val="000000" w:themeColor="text1"/>
          <w:sz w:val="24"/>
          <w:szCs w:val="24"/>
        </w:rPr>
        <w:t xml:space="preserve"> </w:t>
      </w:r>
    </w:p>
    <w:p w14:paraId="42AAE523" w14:textId="3C36BBBB" w:rsidR="004D3041" w:rsidRDefault="00772740" w:rsidP="00092BC7">
      <w:pPr>
        <w:spacing w:after="0" w:line="240" w:lineRule="auto"/>
        <w:ind w:left="360"/>
        <w:jc w:val="center"/>
        <w:rPr>
          <w:rFonts w:eastAsia="Times New Roman" w:cs="Times New Roman"/>
          <w:sz w:val="24"/>
          <w:szCs w:val="24"/>
        </w:rPr>
      </w:pPr>
      <w:r w:rsidRPr="00772740">
        <w:rPr>
          <w:noProof/>
        </w:rPr>
        <w:drawing>
          <wp:inline distT="0" distB="0" distL="0" distR="0" wp14:anchorId="0FAF1D25" wp14:editId="57DC5F09">
            <wp:extent cx="3857625" cy="1228725"/>
            <wp:effectExtent l="0" t="0" r="0" b="0"/>
            <wp:docPr id="1858997380" name="Picture 47" descr="An image showing two equal rectangles divided into four equal parts. the first rectangle has one fourth highlighted. The second rectangle has a fourth highlighted and then that fourth divided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97380" name="Picture 47" descr="An image showing two equal rectangles divided into four equal parts. the first rectangle has one fourth highlighted. The second rectangle has a fourth highlighted and then that fourth divided in half."/>
                    <pic:cNvPicPr>
                      <a:picLocks noChangeAspect="1" noChangeArrowheads="1"/>
                    </pic:cNvPicPr>
                  </pic:nvPicPr>
                  <pic:blipFill rotWithShape="1">
                    <a:blip r:embed="rId70">
                      <a:extLst>
                        <a:ext uri="{28A0092B-C50C-407E-A947-70E740481C1C}">
                          <a14:useLocalDpi xmlns:a14="http://schemas.microsoft.com/office/drawing/2010/main" val="0"/>
                        </a:ext>
                      </a:extLst>
                    </a:blip>
                    <a:srcRect l="17307" r="17789" b="18112"/>
                    <a:stretch/>
                  </pic:blipFill>
                  <pic:spPr bwMode="auto">
                    <a:xfrm>
                      <a:off x="0" y="0"/>
                      <a:ext cx="3857625" cy="1228725"/>
                    </a:xfrm>
                    <a:prstGeom prst="rect">
                      <a:avLst/>
                    </a:prstGeom>
                    <a:noFill/>
                    <a:ln>
                      <a:noFill/>
                    </a:ln>
                    <a:extLst>
                      <a:ext uri="{53640926-AAD7-44D8-BBD7-CCE9431645EC}">
                        <a14:shadowObscured xmlns:a14="http://schemas.microsoft.com/office/drawing/2010/main"/>
                      </a:ext>
                    </a:extLst>
                  </pic:spPr>
                </pic:pic>
              </a:graphicData>
            </a:graphic>
          </wp:inline>
        </w:drawing>
      </w:r>
    </w:p>
    <w:p w14:paraId="4859187D" w14:textId="77777777" w:rsidR="00B073E8" w:rsidRDefault="00B073E8" w:rsidP="00B073E8">
      <w:pPr>
        <w:pStyle w:val="ListParagraph"/>
        <w:ind w:left="1440"/>
        <w:rPr>
          <w:rFonts w:eastAsia="Times New Roman" w:cs="Times New Roman"/>
          <w:color w:val="000000" w:themeColor="text1"/>
          <w:sz w:val="24"/>
          <w:szCs w:val="24"/>
        </w:rPr>
      </w:pPr>
      <w:r>
        <w:rPr>
          <w:rFonts w:eastAsia="Times New Roman" w:cs="Times New Roman"/>
          <w:color w:val="000000" w:themeColor="text1"/>
          <w:sz w:val="24"/>
          <w:szCs w:val="24"/>
        </w:rPr>
        <w:t xml:space="preserve">When students think about what is left in the refrigerator now, they must think in terms of the whole pan of lasagna. Tau didn’t eat half the pan; he ate half of the portion that was left. So how much of the whole pan did he eat? </w:t>
      </w:r>
    </w:p>
    <w:p w14:paraId="46213873" w14:textId="77777777" w:rsidR="00092BC7" w:rsidRDefault="00092BC7" w:rsidP="001056B4">
      <w:pPr>
        <w:spacing w:after="0" w:line="240" w:lineRule="auto"/>
        <w:rPr>
          <w:noProof/>
        </w:rPr>
      </w:pPr>
    </w:p>
    <w:p w14:paraId="61B456A3" w14:textId="3F58A0E5" w:rsidR="004D3041" w:rsidRDefault="000812A5" w:rsidP="00092BC7">
      <w:pPr>
        <w:spacing w:after="0" w:line="240" w:lineRule="auto"/>
        <w:jc w:val="center"/>
        <w:rPr>
          <w:rFonts w:eastAsia="Times New Roman" w:cs="Times New Roman"/>
          <w:sz w:val="24"/>
          <w:szCs w:val="24"/>
        </w:rPr>
      </w:pPr>
      <w:r w:rsidRPr="000812A5">
        <w:rPr>
          <w:noProof/>
        </w:rPr>
        <w:drawing>
          <wp:inline distT="0" distB="0" distL="0" distR="0" wp14:anchorId="7B7B6D02" wp14:editId="0CE4C4A5">
            <wp:extent cx="3267075" cy="657225"/>
            <wp:effectExtent l="0" t="0" r="0" b="0"/>
            <wp:docPr id="17804601" name="Picture 48" descr="An image of a rectangle divided into eigth equal parts. One eighth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601" name="Picture 48" descr="An image of a rectangle divided into eigth equal parts. One eighth is highlighted."/>
                    <pic:cNvPicPr>
                      <a:picLocks noChangeAspect="1" noChangeArrowheads="1"/>
                    </pic:cNvPicPr>
                  </pic:nvPicPr>
                  <pic:blipFill rotWithShape="1">
                    <a:blip r:embed="rId71">
                      <a:extLst>
                        <a:ext uri="{28A0092B-C50C-407E-A947-70E740481C1C}">
                          <a14:useLocalDpi xmlns:a14="http://schemas.microsoft.com/office/drawing/2010/main" val="0"/>
                        </a:ext>
                      </a:extLst>
                    </a:blip>
                    <a:srcRect l="19551" r="25481" b="28125"/>
                    <a:stretch/>
                  </pic:blipFill>
                  <pic:spPr bwMode="auto">
                    <a:xfrm>
                      <a:off x="0" y="0"/>
                      <a:ext cx="3267075" cy="657225"/>
                    </a:xfrm>
                    <a:prstGeom prst="rect">
                      <a:avLst/>
                    </a:prstGeom>
                    <a:noFill/>
                    <a:ln>
                      <a:noFill/>
                    </a:ln>
                    <a:extLst>
                      <a:ext uri="{53640926-AAD7-44D8-BBD7-CCE9431645EC}">
                        <a14:shadowObscured xmlns:a14="http://schemas.microsoft.com/office/drawing/2010/main"/>
                      </a:ext>
                    </a:extLst>
                  </pic:spPr>
                </pic:pic>
              </a:graphicData>
            </a:graphic>
          </wp:inline>
        </w:drawing>
      </w:r>
    </w:p>
    <w:p w14:paraId="491EC945" w14:textId="77777777" w:rsidR="00092BC7" w:rsidRDefault="00092BC7" w:rsidP="00092BC7">
      <w:pPr>
        <w:spacing w:after="0" w:line="240" w:lineRule="auto"/>
        <w:jc w:val="center"/>
        <w:rPr>
          <w:rFonts w:eastAsia="Times New Roman" w:cs="Times New Roman"/>
          <w:sz w:val="24"/>
          <w:szCs w:val="24"/>
        </w:rPr>
      </w:pPr>
    </w:p>
    <w:p w14:paraId="4DDB1E0F" w14:textId="77777777" w:rsidR="00465810" w:rsidRDefault="00465810" w:rsidP="00465810">
      <w:pPr>
        <w:pStyle w:val="FractionsHeader"/>
      </w:pPr>
      <w:r w:rsidRPr="006B6BAE">
        <w:t>Instructional Tasks </w:t>
      </w:r>
    </w:p>
    <w:p w14:paraId="33BD5FF7" w14:textId="77777777" w:rsidR="005A65CE" w:rsidRPr="00CD793D" w:rsidRDefault="00465810" w:rsidP="005A65CE">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005A65CE">
        <w:rPr>
          <w:rFonts w:eastAsia="Calibri" w:cs="Times New Roman"/>
          <w:i/>
          <w:sz w:val="24"/>
          <w:szCs w:val="24"/>
        </w:rPr>
        <w:t>(MTR.4.1, MTR.7.1)</w:t>
      </w:r>
    </w:p>
    <w:p w14:paraId="031747EC" w14:textId="77777777" w:rsidR="005A65CE" w:rsidRPr="00B72F9A" w:rsidRDefault="005A65CE" w:rsidP="005A65CE">
      <w:pPr>
        <w:spacing w:after="0" w:line="240" w:lineRule="auto"/>
        <w:ind w:left="1080" w:hanging="720"/>
        <w:textAlignment w:val="baseline"/>
        <w:rPr>
          <w:rFonts w:eastAsia="Times New Roman" w:cs="Times New Roman"/>
          <w:sz w:val="24"/>
          <w:szCs w:val="24"/>
        </w:rPr>
      </w:pPr>
      <w:r w:rsidRPr="00B72F9A">
        <w:rPr>
          <w:rFonts w:eastAsia="Times New Roman" w:cs="Times New Roman"/>
          <w:sz w:val="24"/>
          <w:szCs w:val="24"/>
        </w:rPr>
        <w:t xml:space="preserve">Part A. Maritza has </w:t>
      </w:r>
      <m:oMath>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B72F9A">
        <w:rPr>
          <w:rFonts w:eastAsia="Times New Roman" w:cs="Times New Roman"/>
          <w:sz w:val="24"/>
          <w:szCs w:val="24"/>
        </w:rPr>
        <w:t xml:space="preserve"> cups of cream cheese. She uses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B72F9A">
        <w:rPr>
          <w:rFonts w:eastAsia="Times New Roman" w:cs="Times New Roman"/>
          <w:sz w:val="24"/>
          <w:szCs w:val="24"/>
        </w:rPr>
        <w:t xml:space="preserve"> of the cream cheese for a banana pudding recipe. After she uses it for the recipe, how much cream cheese will Maritza have left?</w:t>
      </w:r>
    </w:p>
    <w:p w14:paraId="2F2EDD43" w14:textId="77777777" w:rsidR="005A65CE" w:rsidRDefault="005A65CE" w:rsidP="005A65CE">
      <w:pPr>
        <w:spacing w:after="0" w:line="240" w:lineRule="auto"/>
        <w:ind w:left="1080" w:hanging="720"/>
        <w:textAlignment w:val="baseline"/>
        <w:rPr>
          <w:rFonts w:eastAsia="Times New Roman" w:cs="Times New Roman"/>
          <w:sz w:val="24"/>
          <w:szCs w:val="24"/>
        </w:rPr>
      </w:pPr>
      <w:r w:rsidRPr="00B72F9A">
        <w:rPr>
          <w:rFonts w:eastAsia="Times New Roman" w:cs="Times New Roman"/>
          <w:sz w:val="24"/>
          <w:szCs w:val="24"/>
        </w:rPr>
        <w:t xml:space="preserve">Part B. To find out how much cream cheese she used, Maritza multiplied </w:t>
      </w:r>
      <m:oMath>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B72F9A">
        <w:rPr>
          <w:rFonts w:eastAsia="Times New Roman" w:cs="Times New Roman"/>
          <w:sz w:val="24"/>
          <w:szCs w:val="24"/>
        </w:rPr>
        <w:t xml:space="preserve"> as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e>
        </m:d>
        <m:r>
          <w:rPr>
            <w:rFonts w:ascii="Cambria Math" w:eastAsia="Times New Roman" w:hAnsi="Cambria Math" w:cs="Times New Roman"/>
            <w:sz w:val="24"/>
            <w:szCs w:val="24"/>
          </w:rPr>
          <m:t xml:space="preserve">. </m:t>
        </m:r>
      </m:oMath>
      <w:r w:rsidRPr="00B72F9A">
        <w:rPr>
          <w:rFonts w:eastAsia="Times New Roman" w:cs="Times New Roman"/>
          <w:sz w:val="24"/>
          <w:szCs w:val="24"/>
        </w:rPr>
        <w:t>Will this method work? Why or why not?</w:t>
      </w:r>
    </w:p>
    <w:p w14:paraId="33EB137B" w14:textId="77777777" w:rsidR="005A65CE" w:rsidRDefault="005A65CE" w:rsidP="005A65CE">
      <w:pPr>
        <w:spacing w:after="0" w:line="240" w:lineRule="auto"/>
        <w:ind w:left="1080" w:hanging="720"/>
        <w:textAlignment w:val="baseline"/>
        <w:rPr>
          <w:rFonts w:eastAsia="Times New Roman" w:cs="Times New Roman"/>
          <w:sz w:val="24"/>
          <w:szCs w:val="24"/>
        </w:rPr>
      </w:pPr>
      <w:r>
        <w:rPr>
          <w:rFonts w:eastAsia="Times New Roman" w:cs="Times New Roman"/>
          <w:sz w:val="24"/>
          <w:szCs w:val="24"/>
        </w:rPr>
        <w:t>Part C. What additional step is required to find how much cream cheese she has left?</w:t>
      </w:r>
    </w:p>
    <w:p w14:paraId="184293CB" w14:textId="77777777" w:rsidR="005A65CE" w:rsidRDefault="005A65CE" w:rsidP="005A65CE">
      <w:pPr>
        <w:spacing w:after="0" w:line="240" w:lineRule="auto"/>
        <w:textAlignment w:val="baseline"/>
        <w:rPr>
          <w:rFonts w:eastAsia="Times New Roman" w:cs="Times New Roman"/>
          <w:sz w:val="24"/>
          <w:szCs w:val="24"/>
        </w:rPr>
      </w:pPr>
    </w:p>
    <w:p w14:paraId="4D2C9462" w14:textId="77777777" w:rsidR="005A65CE" w:rsidRPr="00122807" w:rsidRDefault="005A65CE" w:rsidP="00A15E93">
      <w:pPr>
        <w:spacing w:after="0"/>
        <w:rPr>
          <w:rFonts w:eastAsia="Times New Roman" w:cs="Times New Roman"/>
          <w:i/>
          <w:color w:val="000000" w:themeColor="text1"/>
          <w:sz w:val="24"/>
          <w:szCs w:val="24"/>
        </w:rPr>
      </w:pPr>
      <w:r w:rsidRPr="00122807">
        <w:rPr>
          <w:rFonts w:eastAsia="Times New Roman" w:cs="Times New Roman"/>
          <w:i/>
          <w:color w:val="000000" w:themeColor="text1"/>
          <w:sz w:val="24"/>
          <w:szCs w:val="24"/>
        </w:rPr>
        <w:t>Instructional Task 2</w:t>
      </w:r>
    </w:p>
    <w:p w14:paraId="424551F0" w14:textId="77777777" w:rsidR="005A65CE" w:rsidRPr="00122807" w:rsidRDefault="005A65CE" w:rsidP="00A15E93">
      <w:pPr>
        <w:spacing w:after="0"/>
        <w:ind w:left="360"/>
        <w:rPr>
          <w:rFonts w:eastAsia="Times New Roman" w:cs="Times New Roman"/>
          <w:color w:val="000000" w:themeColor="text1"/>
          <w:sz w:val="24"/>
          <w:szCs w:val="24"/>
        </w:rPr>
      </w:pPr>
      <w:r>
        <w:rPr>
          <w:rFonts w:eastAsia="Times New Roman" w:cs="Times New Roman"/>
          <w:color w:val="000000" w:themeColor="text1"/>
          <w:sz w:val="24"/>
          <w:szCs w:val="24"/>
        </w:rPr>
        <w:t>Find the product</w:t>
      </w:r>
      <w:r w:rsidRPr="00122807">
        <w:rPr>
          <w:rFonts w:eastAsia="Times New Roman" w:cs="Times New Roman"/>
          <w:color w:val="000000" w:themeColor="text1"/>
          <w:sz w:val="24"/>
          <w:szCs w:val="24"/>
        </w:rPr>
        <w:t>, us</w:t>
      </w:r>
      <w:r>
        <w:rPr>
          <w:rFonts w:eastAsia="Times New Roman" w:cs="Times New Roman"/>
          <w:color w:val="000000" w:themeColor="text1"/>
          <w:sz w:val="24"/>
          <w:szCs w:val="24"/>
        </w:rPr>
        <w:t>ing</w:t>
      </w:r>
      <w:r w:rsidRPr="00122807">
        <w:rPr>
          <w:rFonts w:eastAsia="Times New Roman" w:cs="Times New Roman"/>
          <w:color w:val="000000" w:themeColor="text1"/>
          <w:sz w:val="24"/>
          <w:szCs w:val="24"/>
        </w:rPr>
        <w:t xml:space="preserve"> manipulatives or the area model if needed.</w:t>
      </w:r>
    </w:p>
    <w:p w14:paraId="6353346A" w14:textId="77777777" w:rsidR="00535F5B" w:rsidRPr="003A360A" w:rsidRDefault="00535F5B" w:rsidP="00535F5B">
      <w:pPr>
        <w:rPr>
          <w:rFonts w:eastAsia="Times New Roman" w:cs="Times New Roman"/>
          <w:sz w:val="24"/>
        </w:rPr>
      </w:pPr>
      <m:oMathPara>
        <m:oMath>
          <m:r>
            <w:rPr>
              <w:rFonts w:ascii="Cambria Math" w:eastAsia="Times New Roman" w:hAnsi="Cambria Math" w:cs="Times New Roman"/>
              <w:color w:val="000000" w:themeColor="text1"/>
              <w:sz w:val="24"/>
              <w:szCs w:val="24"/>
            </w:rPr>
            <m:t>7</m:t>
          </m:r>
          <m:f>
            <m:fPr>
              <m:ctrlPr>
                <w:rPr>
                  <w:rFonts w:ascii="Cambria Math" w:hAnsi="Cambria Math" w:cs="Calibri"/>
                  <w:i/>
                  <w:sz w:val="24"/>
                </w:rPr>
              </m:ctrlPr>
            </m:fPr>
            <m:num>
              <m:r>
                <w:rPr>
                  <w:rFonts w:ascii="Cambria Math" w:hAnsi="Cambria Math" w:cs="Times New Roman"/>
                  <w:sz w:val="24"/>
                  <w:szCs w:val="24"/>
                </w:rPr>
                <m:t>1</m:t>
              </m:r>
            </m:num>
            <m:den>
              <m:r>
                <w:rPr>
                  <w:rFonts w:ascii="Cambria Math" w:hAnsi="Cambria Math" w:cs="Times New Roman"/>
                  <w:sz w:val="24"/>
                  <w:szCs w:val="24"/>
                </w:rPr>
                <m:t>7</m:t>
              </m:r>
            </m:den>
          </m:f>
          <m:r>
            <w:rPr>
              <w:rFonts w:ascii="Cambria Math" w:eastAsia="Times New Roman" w:hAnsi="Cambria Math" w:cs="Times New Roman"/>
              <w:color w:val="000000" w:themeColor="text1"/>
              <w:sz w:val="24"/>
              <w:szCs w:val="24"/>
            </w:rPr>
            <m:t xml:space="preserve"> x× 2</m:t>
          </m:r>
          <m:f>
            <m:fPr>
              <m:ctrlPr>
                <w:rPr>
                  <w:rFonts w:ascii="Cambria Math" w:hAnsi="Cambria Math" w:cs="Calibri"/>
                  <w:i/>
                  <w:sz w:val="24"/>
                </w:rPr>
              </m:ctrlPr>
            </m:fPr>
            <m:num>
              <m:r>
                <w:rPr>
                  <w:rFonts w:ascii="Cambria Math" w:hAnsi="Cambria Math" w:cs="Times New Roman"/>
                  <w:sz w:val="24"/>
                  <w:szCs w:val="24"/>
                </w:rPr>
                <m:t>2</m:t>
              </m:r>
            </m:num>
            <m:den>
              <m:r>
                <w:rPr>
                  <w:rFonts w:ascii="Cambria Math" w:hAnsi="Cambria Math" w:cs="Times New Roman"/>
                  <w:sz w:val="24"/>
                  <w:szCs w:val="24"/>
                </w:rPr>
                <m:t>5</m:t>
              </m:r>
            </m:den>
          </m:f>
        </m:oMath>
      </m:oMathPara>
    </w:p>
    <w:p w14:paraId="66160FFC" w14:textId="77777777" w:rsidR="003A360A" w:rsidRPr="00122807" w:rsidRDefault="003A360A" w:rsidP="00535F5B">
      <w:pPr>
        <w:rPr>
          <w:rFonts w:eastAsia="Times New Roman" w:cs="Times New Roman"/>
          <w:color w:val="000000" w:themeColor="text1"/>
          <w:sz w:val="24"/>
          <w:szCs w:val="24"/>
        </w:rPr>
      </w:pPr>
    </w:p>
    <w:tbl>
      <w:tblPr>
        <w:tblStyle w:val="TableGrid"/>
        <w:tblW w:w="0" w:type="auto"/>
        <w:tblInd w:w="2313"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360"/>
        <w:gridCol w:w="2360"/>
      </w:tblGrid>
      <w:tr w:rsidR="001B5555" w14:paraId="08F5E4AB" w14:textId="77777777" w:rsidTr="001B5555">
        <w:trPr>
          <w:trHeight w:val="1000"/>
        </w:trPr>
        <w:tc>
          <w:tcPr>
            <w:tcW w:w="2360" w:type="dxa"/>
            <w:tcBorders>
              <w:top w:val="single" w:sz="6" w:space="0" w:color="auto"/>
              <w:left w:val="single" w:sz="6" w:space="0" w:color="auto"/>
              <w:bottom w:val="single" w:sz="4" w:space="0" w:color="auto"/>
              <w:right w:val="single" w:sz="4" w:space="0" w:color="auto"/>
            </w:tcBorders>
            <w:tcMar>
              <w:top w:w="0" w:type="dxa"/>
              <w:left w:w="105" w:type="dxa"/>
              <w:bottom w:w="0" w:type="dxa"/>
              <w:right w:w="105" w:type="dxa"/>
            </w:tcMar>
          </w:tcPr>
          <w:p w14:paraId="609768F4" w14:textId="77777777" w:rsidR="001B5555" w:rsidRPr="00122807" w:rsidRDefault="001B5555">
            <w:pPr>
              <w:rPr>
                <w:rFonts w:eastAsia="Times New Roman" w:cs="Times New Roman"/>
                <w:kern w:val="2"/>
                <w:sz w:val="24"/>
                <w:szCs w:val="24"/>
                <w14:ligatures w14:val="standardContextual"/>
              </w:rPr>
            </w:pPr>
          </w:p>
        </w:tc>
        <w:tc>
          <w:tcPr>
            <w:tcW w:w="2360" w:type="dxa"/>
            <w:tcBorders>
              <w:top w:val="single" w:sz="6" w:space="0" w:color="auto"/>
              <w:left w:val="single" w:sz="4" w:space="0" w:color="auto"/>
              <w:bottom w:val="single" w:sz="4" w:space="0" w:color="auto"/>
              <w:right w:val="single" w:sz="6" w:space="0" w:color="auto"/>
            </w:tcBorders>
            <w:tcMar>
              <w:top w:w="0" w:type="dxa"/>
              <w:left w:w="105" w:type="dxa"/>
              <w:bottom w:w="0" w:type="dxa"/>
              <w:right w:w="105" w:type="dxa"/>
            </w:tcMar>
          </w:tcPr>
          <w:p w14:paraId="2BA235C7" w14:textId="77777777" w:rsidR="001B5555" w:rsidRPr="00122807" w:rsidRDefault="001B5555">
            <w:pPr>
              <w:rPr>
                <w:rFonts w:eastAsia="Times New Roman" w:cs="Times New Roman"/>
                <w:kern w:val="2"/>
                <w:sz w:val="24"/>
                <w:szCs w:val="24"/>
                <w14:ligatures w14:val="standardContextual"/>
              </w:rPr>
            </w:pPr>
          </w:p>
        </w:tc>
      </w:tr>
      <w:tr w:rsidR="001B5555" w14:paraId="3A94065A" w14:textId="77777777" w:rsidTr="001B5555">
        <w:trPr>
          <w:trHeight w:val="1000"/>
        </w:trPr>
        <w:tc>
          <w:tcPr>
            <w:tcW w:w="2360" w:type="dxa"/>
            <w:tcBorders>
              <w:top w:val="single" w:sz="4" w:space="0" w:color="auto"/>
              <w:left w:val="single" w:sz="6" w:space="0" w:color="auto"/>
              <w:bottom w:val="single" w:sz="6" w:space="0" w:color="auto"/>
              <w:right w:val="single" w:sz="4" w:space="0" w:color="auto"/>
            </w:tcBorders>
            <w:tcMar>
              <w:top w:w="0" w:type="dxa"/>
              <w:left w:w="105" w:type="dxa"/>
              <w:bottom w:w="0" w:type="dxa"/>
              <w:right w:w="105" w:type="dxa"/>
            </w:tcMar>
          </w:tcPr>
          <w:p w14:paraId="5C5231A3" w14:textId="77777777" w:rsidR="001B5555" w:rsidRPr="00122807" w:rsidRDefault="001B5555">
            <w:pPr>
              <w:rPr>
                <w:rFonts w:eastAsia="Times New Roman" w:cs="Times New Roman"/>
                <w:kern w:val="2"/>
                <w:sz w:val="24"/>
                <w:szCs w:val="24"/>
                <w14:ligatures w14:val="standardContextual"/>
              </w:rPr>
            </w:pPr>
          </w:p>
        </w:tc>
        <w:tc>
          <w:tcPr>
            <w:tcW w:w="2360" w:type="dxa"/>
            <w:tcBorders>
              <w:top w:val="single" w:sz="4" w:space="0" w:color="auto"/>
              <w:left w:val="single" w:sz="4" w:space="0" w:color="auto"/>
              <w:bottom w:val="single" w:sz="6" w:space="0" w:color="auto"/>
              <w:right w:val="single" w:sz="6" w:space="0" w:color="auto"/>
            </w:tcBorders>
            <w:tcMar>
              <w:top w:w="0" w:type="dxa"/>
              <w:left w:w="105" w:type="dxa"/>
              <w:bottom w:w="0" w:type="dxa"/>
              <w:right w:w="105" w:type="dxa"/>
            </w:tcMar>
          </w:tcPr>
          <w:p w14:paraId="584718EC" w14:textId="77777777" w:rsidR="001B5555" w:rsidRPr="00122807" w:rsidRDefault="001B5555">
            <w:pPr>
              <w:rPr>
                <w:rFonts w:eastAsia="Times New Roman" w:cs="Times New Roman"/>
                <w:kern w:val="2"/>
                <w:sz w:val="24"/>
                <w:szCs w:val="24"/>
                <w14:ligatures w14:val="standardContextual"/>
              </w:rPr>
            </w:pPr>
          </w:p>
        </w:tc>
      </w:tr>
    </w:tbl>
    <w:p w14:paraId="6D5D4418" w14:textId="786531F6" w:rsidR="00465810" w:rsidRDefault="00465810" w:rsidP="00535F5B">
      <w:pPr>
        <w:pStyle w:val="TableParagraph"/>
        <w:spacing w:before="1" w:line="273" w:lineRule="exact"/>
        <w:ind w:left="14"/>
        <w:jc w:val="center"/>
        <w:rPr>
          <w:rFonts w:eastAsia="Calibri" w:cs="Times New Roman"/>
          <w:sz w:val="24"/>
          <w:szCs w:val="24"/>
        </w:rPr>
      </w:pPr>
    </w:p>
    <w:p w14:paraId="2600DEBD" w14:textId="77777777" w:rsidR="00886973" w:rsidRPr="00FD669A" w:rsidRDefault="00886973" w:rsidP="00A15E93">
      <w:pPr>
        <w:spacing w:after="0" w:line="276" w:lineRule="auto"/>
        <w:rPr>
          <w:rFonts w:eastAsia="Times New Roman" w:cs="Times New Roman"/>
          <w:i/>
          <w:color w:val="000000" w:themeColor="text1"/>
          <w:sz w:val="24"/>
          <w:szCs w:val="24"/>
        </w:rPr>
      </w:pPr>
      <w:r w:rsidRPr="00FD669A">
        <w:rPr>
          <w:rFonts w:eastAsia="Times New Roman" w:cs="Times New Roman"/>
          <w:i/>
          <w:color w:val="000000" w:themeColor="text1"/>
          <w:sz w:val="24"/>
          <w:szCs w:val="24"/>
        </w:rPr>
        <w:t xml:space="preserve">Instructional </w:t>
      </w:r>
      <w:r>
        <w:rPr>
          <w:rFonts w:eastAsia="Times New Roman" w:cs="Times New Roman"/>
          <w:i/>
          <w:color w:val="000000" w:themeColor="text1"/>
          <w:sz w:val="24"/>
          <w:szCs w:val="24"/>
        </w:rPr>
        <w:t>Task</w:t>
      </w:r>
      <w:r w:rsidRPr="00FD669A">
        <w:rPr>
          <w:rFonts w:eastAsia="Times New Roman" w:cs="Times New Roman"/>
          <w:i/>
          <w:color w:val="000000" w:themeColor="text1"/>
          <w:sz w:val="24"/>
          <w:szCs w:val="24"/>
        </w:rPr>
        <w:t xml:space="preserve"> 3</w:t>
      </w:r>
    </w:p>
    <w:p w14:paraId="0A6DD0B4" w14:textId="77777777" w:rsidR="00886973" w:rsidRDefault="00886973" w:rsidP="00A15E93">
      <w:pPr>
        <w:spacing w:after="0"/>
        <w:ind w:left="360"/>
        <w:rPr>
          <w:rFonts w:eastAsia="Times New Roman" w:cs="Times New Roman"/>
          <w:color w:val="000000" w:themeColor="text1"/>
          <w:sz w:val="24"/>
          <w:szCs w:val="24"/>
        </w:rPr>
      </w:pPr>
      <w:r w:rsidRPr="00FD669A">
        <w:rPr>
          <w:rFonts w:eastAsia="Times New Roman" w:cs="Times New Roman"/>
          <w:color w:val="000000" w:themeColor="text1"/>
          <w:sz w:val="24"/>
          <w:szCs w:val="24"/>
        </w:rPr>
        <w:t xml:space="preserve">Six friends went strawberry picking. Each friend took </w:t>
      </w:r>
      <m:oMath>
        <m:f>
          <m:fPr>
            <m:ctrlPr>
              <w:rPr>
                <w:rFonts w:ascii="Cambria Math" w:hAnsi="Cambria Math" w:cs="Calibri"/>
                <w:sz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Pr>
          <w:rFonts w:eastAsia="Times New Roman" w:cs="Times New Roman"/>
          <w:sz w:val="24"/>
        </w:rPr>
        <w:t xml:space="preserve"> pounds of strawberries home.</w:t>
      </w:r>
    </w:p>
    <w:p w14:paraId="31EC4D47" w14:textId="77777777" w:rsidR="00886973" w:rsidRDefault="00886973" w:rsidP="00A15E93">
      <w:pPr>
        <w:spacing w:after="0"/>
        <w:ind w:left="720"/>
        <w:rPr>
          <w:rFonts w:eastAsia="Times New Roman" w:cs="Times New Roman"/>
          <w:color w:val="000000" w:themeColor="text1"/>
          <w:sz w:val="24"/>
          <w:szCs w:val="24"/>
        </w:rPr>
      </w:pPr>
      <w:r>
        <w:rPr>
          <w:rFonts w:eastAsia="Times New Roman" w:cs="Times New Roman"/>
          <w:color w:val="000000" w:themeColor="text1"/>
          <w:sz w:val="24"/>
          <w:szCs w:val="24"/>
        </w:rPr>
        <w:t xml:space="preserve">Part A. </w:t>
      </w:r>
      <w:r w:rsidRPr="00FD669A">
        <w:rPr>
          <w:rFonts w:eastAsia="Times New Roman" w:cs="Times New Roman"/>
          <w:color w:val="000000" w:themeColor="text1"/>
          <w:sz w:val="24"/>
          <w:szCs w:val="24"/>
        </w:rPr>
        <w:t>How many pounds of strawberries did they pick in total?</w:t>
      </w:r>
    </w:p>
    <w:p w14:paraId="515D65FF" w14:textId="29FC2F53" w:rsidR="00886973" w:rsidRPr="00FD669A" w:rsidRDefault="00886973" w:rsidP="009704E5">
      <w:pPr>
        <w:spacing w:after="0"/>
        <w:ind w:left="1440" w:hanging="720"/>
        <w:rPr>
          <w:rFonts w:eastAsia="Times New Roman" w:cs="Times New Roman"/>
          <w:color w:val="000000" w:themeColor="text1"/>
          <w:sz w:val="24"/>
          <w:szCs w:val="24"/>
        </w:rPr>
      </w:pPr>
      <w:r>
        <w:rPr>
          <w:rFonts w:eastAsia="Times New Roman" w:cs="Times New Roman"/>
          <w:color w:val="000000" w:themeColor="text1"/>
          <w:sz w:val="24"/>
          <w:szCs w:val="24"/>
        </w:rPr>
        <w:t xml:space="preserve">Part B. The next day, the friends gave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3</m:t>
            </m:r>
          </m:den>
        </m:f>
      </m:oMath>
      <w:r>
        <w:rPr>
          <w:rFonts w:eastAsia="Times New Roman" w:cs="Times New Roman"/>
          <w:color w:val="000000" w:themeColor="text1"/>
          <w:sz w:val="24"/>
          <w:szCs w:val="24"/>
        </w:rPr>
        <w:t xml:space="preserve"> of the total strawberries to their teacher. How many pounds of strawberries did their teacher receive? </w:t>
      </w:r>
    </w:p>
    <w:p w14:paraId="449A7858" w14:textId="77777777" w:rsidR="00886973" w:rsidRDefault="00886973" w:rsidP="00886973">
      <w:pPr>
        <w:spacing w:after="0" w:line="240" w:lineRule="auto"/>
        <w:textAlignment w:val="baseline"/>
        <w:rPr>
          <w:rFonts w:eastAsia="Times New Roman" w:cs="Times New Roman"/>
          <w:sz w:val="24"/>
          <w:szCs w:val="24"/>
        </w:rPr>
      </w:pPr>
    </w:p>
    <w:p w14:paraId="75078FBF" w14:textId="77777777" w:rsidR="00886973" w:rsidRPr="004A609B" w:rsidRDefault="00886973" w:rsidP="009704E5">
      <w:pPr>
        <w:spacing w:after="0"/>
        <w:rPr>
          <w:rFonts w:eastAsia="Times New Roman" w:cs="Times New Roman"/>
          <w:i/>
          <w:color w:val="000000" w:themeColor="text1"/>
          <w:sz w:val="24"/>
          <w:szCs w:val="24"/>
        </w:rPr>
      </w:pPr>
      <w:r w:rsidRPr="00122807">
        <w:rPr>
          <w:rFonts w:eastAsia="Times New Roman" w:cs="Times New Roman"/>
          <w:i/>
          <w:color w:val="000000" w:themeColor="text1"/>
          <w:sz w:val="24"/>
          <w:szCs w:val="24"/>
        </w:rPr>
        <w:t xml:space="preserve">Instructional Task </w:t>
      </w:r>
      <w:r>
        <w:rPr>
          <w:rFonts w:eastAsia="Times New Roman" w:cs="Times New Roman"/>
          <w:i/>
          <w:color w:val="000000" w:themeColor="text1"/>
          <w:sz w:val="24"/>
          <w:szCs w:val="24"/>
        </w:rPr>
        <w:t>4</w:t>
      </w:r>
    </w:p>
    <w:p w14:paraId="3E22930A" w14:textId="77777777" w:rsidR="00886973" w:rsidRPr="004A609B" w:rsidRDefault="00886973" w:rsidP="009704E5">
      <w:pPr>
        <w:spacing w:after="0"/>
        <w:ind w:firstLine="360"/>
        <w:rPr>
          <w:rFonts w:eastAsia="Times New Roman" w:cs="Times New Roman"/>
          <w:color w:val="000000" w:themeColor="text1"/>
          <w:sz w:val="24"/>
          <w:szCs w:val="24"/>
        </w:rPr>
      </w:pPr>
      <w:r w:rsidRPr="004A609B">
        <w:rPr>
          <w:rFonts w:eastAsia="Times New Roman" w:cs="Times New Roman"/>
          <w:color w:val="000000" w:themeColor="text1"/>
          <w:sz w:val="24"/>
          <w:szCs w:val="24"/>
        </w:rPr>
        <w:t xml:space="preserve">Use a number line to </w:t>
      </w:r>
      <w:r>
        <w:rPr>
          <w:rFonts w:eastAsia="Times New Roman" w:cs="Times New Roman"/>
          <w:color w:val="000000" w:themeColor="text1"/>
          <w:sz w:val="24"/>
          <w:szCs w:val="24"/>
        </w:rPr>
        <w:t>find the product.</w:t>
      </w:r>
    </w:p>
    <w:p w14:paraId="4F6FBBD3" w14:textId="77777777" w:rsidR="00886973" w:rsidRPr="004A609B" w:rsidRDefault="00886973" w:rsidP="00886973">
      <w:pPr>
        <w:rPr>
          <w:rFonts w:eastAsia="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 xml:space="preserve">9 × </m:t>
          </m:r>
          <m:f>
            <m:fPr>
              <m:ctrlPr>
                <w:rPr>
                  <w:rFonts w:ascii="Cambria Math" w:hAnsi="Cambria Math" w:cs="Calibri"/>
                  <w:i/>
                  <w:sz w:val="24"/>
                </w:rPr>
              </m:ctrlPr>
            </m:fPr>
            <m:num>
              <m:r>
                <w:rPr>
                  <w:rFonts w:ascii="Cambria Math" w:hAnsi="Cambria Math" w:cs="Times New Roman"/>
                  <w:sz w:val="24"/>
                  <w:szCs w:val="24"/>
                </w:rPr>
                <m:t>3</m:t>
              </m:r>
            </m:num>
            <m:den>
              <m:r>
                <w:rPr>
                  <w:rFonts w:ascii="Cambria Math" w:hAnsi="Cambria Math" w:cs="Times New Roman"/>
                  <w:sz w:val="24"/>
                  <w:szCs w:val="24"/>
                </w:rPr>
                <m:t>4</m:t>
              </m:r>
            </m:den>
          </m:f>
        </m:oMath>
      </m:oMathPara>
    </w:p>
    <w:p w14:paraId="0C857BA7" w14:textId="77777777" w:rsidR="00886973" w:rsidRPr="00FD669A" w:rsidRDefault="00886973" w:rsidP="009704E5">
      <w:pPr>
        <w:spacing w:after="0" w:line="240" w:lineRule="auto"/>
        <w:rPr>
          <w:rFonts w:cs="Times New Roman"/>
          <w:i/>
          <w:sz w:val="24"/>
          <w:szCs w:val="24"/>
        </w:rPr>
      </w:pPr>
      <w:r w:rsidRPr="00FD669A">
        <w:rPr>
          <w:rFonts w:cs="Times New Roman"/>
          <w:i/>
          <w:sz w:val="24"/>
          <w:szCs w:val="24"/>
        </w:rPr>
        <w:t xml:space="preserve">Instructional Task </w:t>
      </w:r>
      <w:r>
        <w:rPr>
          <w:rFonts w:cs="Times New Roman"/>
          <w:i/>
          <w:sz w:val="24"/>
          <w:szCs w:val="24"/>
        </w:rPr>
        <w:t>5</w:t>
      </w:r>
    </w:p>
    <w:p w14:paraId="77E55BA7" w14:textId="77777777" w:rsidR="00886973" w:rsidRPr="00FD669A" w:rsidRDefault="00886973" w:rsidP="009704E5">
      <w:pPr>
        <w:spacing w:after="0" w:line="240" w:lineRule="auto"/>
        <w:ind w:firstLine="360"/>
        <w:rPr>
          <w:rFonts w:cs="Times New Roman"/>
          <w:sz w:val="24"/>
          <w:szCs w:val="24"/>
        </w:rPr>
      </w:pPr>
      <w:r w:rsidRPr="00FD669A">
        <w:rPr>
          <w:rFonts w:cs="Times New Roman"/>
          <w:sz w:val="24"/>
          <w:szCs w:val="24"/>
        </w:rPr>
        <w:t xml:space="preserve">Mario draws a rectangle with a length of </w:t>
      </w:r>
      <m:oMath>
        <m:r>
          <w:rPr>
            <w:rFonts w:ascii="Cambria Math" w:hAnsi="Cambria Math" w:cs="Times New Roman"/>
            <w:sz w:val="24"/>
            <w:szCs w:val="24"/>
          </w:rPr>
          <m:t>5</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oMath>
      <w:r w:rsidRPr="00FD669A">
        <w:rPr>
          <w:rFonts w:cs="Times New Roman"/>
          <w:sz w:val="24"/>
          <w:szCs w:val="24"/>
        </w:rPr>
        <w:t xml:space="preserve"> inches.</w:t>
      </w:r>
    </w:p>
    <w:p w14:paraId="34FA1965" w14:textId="77777777" w:rsidR="00886973" w:rsidRPr="00FD669A" w:rsidRDefault="00886973" w:rsidP="009704E5">
      <w:pPr>
        <w:spacing w:after="0" w:line="240" w:lineRule="auto"/>
        <w:ind w:firstLine="360"/>
        <w:rPr>
          <w:rFonts w:cs="Times New Roman"/>
          <w:sz w:val="24"/>
          <w:szCs w:val="24"/>
        </w:rPr>
      </w:pPr>
      <w:r w:rsidRPr="00FD669A">
        <w:rPr>
          <w:rFonts w:cs="Times New Roman"/>
          <w:sz w:val="24"/>
          <w:szCs w:val="24"/>
        </w:rPr>
        <w:t xml:space="preserve">The width of the rectangle is one-half </w:t>
      </w:r>
      <w:r>
        <w:rPr>
          <w:rFonts w:cs="Times New Roman"/>
          <w:sz w:val="24"/>
          <w:szCs w:val="24"/>
        </w:rPr>
        <w:t xml:space="preserve">its </w:t>
      </w:r>
      <w:r w:rsidRPr="00FD669A">
        <w:rPr>
          <w:rFonts w:cs="Times New Roman"/>
          <w:sz w:val="24"/>
          <w:szCs w:val="24"/>
        </w:rPr>
        <w:t>length.</w:t>
      </w:r>
    </w:p>
    <w:p w14:paraId="79ACF7C0" w14:textId="77777777" w:rsidR="00886973" w:rsidRPr="00FD669A" w:rsidRDefault="00886973" w:rsidP="009704E5">
      <w:pPr>
        <w:spacing w:after="0" w:line="240" w:lineRule="auto"/>
        <w:ind w:left="360" w:firstLine="360"/>
        <w:rPr>
          <w:rFonts w:cs="Times New Roman"/>
          <w:sz w:val="24"/>
          <w:szCs w:val="24"/>
        </w:rPr>
      </w:pPr>
      <w:r w:rsidRPr="00FD669A">
        <w:rPr>
          <w:rFonts w:cs="Times New Roman"/>
          <w:sz w:val="24"/>
          <w:szCs w:val="24"/>
        </w:rPr>
        <w:t>Part A. Draw Mario’s rectangle and label the dimensions.</w:t>
      </w:r>
    </w:p>
    <w:p w14:paraId="7BA98C90" w14:textId="77777777" w:rsidR="00886973" w:rsidRPr="00FD669A" w:rsidRDefault="00886973" w:rsidP="009704E5">
      <w:pPr>
        <w:spacing w:after="0" w:line="240" w:lineRule="auto"/>
        <w:ind w:left="360" w:firstLine="360"/>
        <w:rPr>
          <w:rFonts w:cs="Times New Roman"/>
          <w:sz w:val="24"/>
          <w:szCs w:val="24"/>
        </w:rPr>
      </w:pPr>
      <w:r w:rsidRPr="00FD669A">
        <w:rPr>
          <w:rFonts w:cs="Times New Roman"/>
          <w:sz w:val="24"/>
          <w:szCs w:val="24"/>
        </w:rPr>
        <w:t>Part B. What is the perimeter of Mario’s rectangle in inches?</w:t>
      </w:r>
    </w:p>
    <w:p w14:paraId="32826E6B" w14:textId="77777777" w:rsidR="00886973" w:rsidRPr="00FD669A" w:rsidRDefault="00886973" w:rsidP="009704E5">
      <w:pPr>
        <w:spacing w:after="0" w:line="240" w:lineRule="auto"/>
        <w:ind w:left="360" w:firstLine="360"/>
        <w:textAlignment w:val="baseline"/>
        <w:rPr>
          <w:rFonts w:cs="Times New Roman"/>
          <w:sz w:val="24"/>
          <w:szCs w:val="24"/>
        </w:rPr>
      </w:pPr>
      <w:r w:rsidRPr="00FD669A">
        <w:rPr>
          <w:rFonts w:cs="Times New Roman"/>
          <w:sz w:val="24"/>
          <w:szCs w:val="24"/>
        </w:rPr>
        <w:t>Part C. What is the area of the rectangle in square inches?</w:t>
      </w:r>
    </w:p>
    <w:p w14:paraId="421BA372" w14:textId="77777777" w:rsidR="00886973" w:rsidRDefault="00886973" w:rsidP="00886973">
      <w:pPr>
        <w:spacing w:after="0" w:line="240" w:lineRule="auto"/>
        <w:textAlignment w:val="baseline"/>
        <w:rPr>
          <w:rFonts w:eastAsia="Times New Roman" w:cs="Times New Roman"/>
          <w:sz w:val="24"/>
          <w:szCs w:val="24"/>
        </w:rPr>
      </w:pPr>
    </w:p>
    <w:p w14:paraId="395A3264" w14:textId="77777777" w:rsidR="00886973" w:rsidRPr="00FD669A" w:rsidRDefault="00886973" w:rsidP="00CD0F71">
      <w:pPr>
        <w:spacing w:after="0" w:line="240" w:lineRule="auto"/>
        <w:rPr>
          <w:rFonts w:cs="Times New Roman"/>
          <w:i/>
          <w:sz w:val="24"/>
          <w:szCs w:val="24"/>
        </w:rPr>
      </w:pPr>
      <w:r w:rsidRPr="00FD669A">
        <w:rPr>
          <w:rFonts w:cs="Times New Roman"/>
          <w:i/>
          <w:sz w:val="24"/>
          <w:szCs w:val="24"/>
        </w:rPr>
        <w:t xml:space="preserve">Instructional Task </w:t>
      </w:r>
      <w:r>
        <w:rPr>
          <w:rFonts w:cs="Times New Roman"/>
          <w:i/>
          <w:sz w:val="24"/>
          <w:szCs w:val="24"/>
        </w:rPr>
        <w:t>6</w:t>
      </w:r>
    </w:p>
    <w:p w14:paraId="544C0855" w14:textId="139EC4B8" w:rsidR="00886973" w:rsidRPr="00FD669A" w:rsidRDefault="00886973" w:rsidP="00CD0F71">
      <w:pPr>
        <w:spacing w:after="0" w:line="240" w:lineRule="auto"/>
        <w:ind w:left="360"/>
        <w:rPr>
          <w:rFonts w:cs="Times New Roman"/>
          <w:sz w:val="24"/>
          <w:szCs w:val="24"/>
        </w:rPr>
      </w:pPr>
      <w:r w:rsidRPr="00FD669A">
        <w:rPr>
          <w:rFonts w:cs="Times New Roman"/>
          <w:sz w:val="24"/>
          <w:szCs w:val="24"/>
        </w:rPr>
        <w:t xml:space="preserve">Jenna drew a rectangle that was </w:t>
      </w:r>
      <m:oMath>
        <m:f>
          <m:fPr>
            <m:ctrlPr>
              <w:rPr>
                <w:rFonts w:ascii="Cambria Math" w:hAnsi="Cambria Math" w:cs="Times New Roman"/>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oMath>
      <w:r w:rsidRPr="00FD669A">
        <w:rPr>
          <w:rFonts w:cs="Times New Roman"/>
          <w:sz w:val="24"/>
          <w:szCs w:val="24"/>
        </w:rPr>
        <w:t xml:space="preserve"> inch </w:t>
      </w:r>
      <w:r>
        <w:rPr>
          <w:rFonts w:cs="Times New Roman"/>
          <w:sz w:val="24"/>
          <w:szCs w:val="24"/>
        </w:rPr>
        <w:t>long</w:t>
      </w:r>
      <w:r w:rsidRPr="00FD669A">
        <w:rPr>
          <w:rFonts w:cs="Times New Roman"/>
          <w:sz w:val="24"/>
          <w:szCs w:val="24"/>
        </w:rPr>
        <w:t xml:space="preserve"> and </w:t>
      </w:r>
      <m:oMath>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FD669A">
        <w:rPr>
          <w:rFonts w:cs="Times New Roman"/>
          <w:sz w:val="24"/>
          <w:szCs w:val="24"/>
        </w:rPr>
        <w:t xml:space="preserve"> </w:t>
      </w:r>
      <w:r>
        <w:rPr>
          <w:rFonts w:cs="Times New Roman"/>
          <w:sz w:val="24"/>
          <w:szCs w:val="24"/>
        </w:rPr>
        <w:t>inch wide.</w:t>
      </w:r>
      <w:r w:rsidRPr="00FD669A">
        <w:rPr>
          <w:rFonts w:cs="Times New Roman"/>
          <w:sz w:val="24"/>
          <w:szCs w:val="24"/>
        </w:rPr>
        <w:t xml:space="preserve"> </w:t>
      </w:r>
      <w:r>
        <w:rPr>
          <w:rFonts w:cs="Times New Roman"/>
          <w:sz w:val="24"/>
          <w:szCs w:val="24"/>
        </w:rPr>
        <w:t>Create a model or use an equation to answer the questions.</w:t>
      </w:r>
    </w:p>
    <w:p w14:paraId="03E89533" w14:textId="77777777" w:rsidR="00886973" w:rsidRPr="00FD669A" w:rsidRDefault="00886973" w:rsidP="00CD0F71">
      <w:pPr>
        <w:spacing w:after="0" w:line="240" w:lineRule="auto"/>
        <w:ind w:left="360" w:firstLine="360"/>
        <w:rPr>
          <w:rFonts w:cs="Times New Roman"/>
          <w:sz w:val="24"/>
          <w:szCs w:val="24"/>
        </w:rPr>
      </w:pPr>
      <w:r w:rsidRPr="00FD669A">
        <w:rPr>
          <w:rFonts w:cs="Times New Roman"/>
          <w:sz w:val="24"/>
          <w:szCs w:val="24"/>
        </w:rPr>
        <w:t xml:space="preserve">Part </w:t>
      </w:r>
      <w:r>
        <w:rPr>
          <w:rFonts w:cs="Times New Roman"/>
          <w:sz w:val="24"/>
          <w:szCs w:val="24"/>
        </w:rPr>
        <w:t>A</w:t>
      </w:r>
      <w:r w:rsidRPr="00FD669A">
        <w:rPr>
          <w:rFonts w:cs="Times New Roman"/>
          <w:sz w:val="24"/>
          <w:szCs w:val="24"/>
        </w:rPr>
        <w:t>. What equation could you use to find the area of the rectangle?</w:t>
      </w:r>
    </w:p>
    <w:p w14:paraId="0CB083B9" w14:textId="0A01C07D" w:rsidR="00886973" w:rsidRPr="00FD669A" w:rsidRDefault="00886973" w:rsidP="00CD0F71">
      <w:pPr>
        <w:spacing w:after="0" w:line="240" w:lineRule="auto"/>
        <w:ind w:left="360" w:firstLine="360"/>
        <w:rPr>
          <w:rFonts w:cs="Times New Roman"/>
          <w:sz w:val="24"/>
          <w:szCs w:val="24"/>
        </w:rPr>
      </w:pPr>
      <w:r w:rsidRPr="00FD669A">
        <w:rPr>
          <w:rFonts w:cs="Times New Roman"/>
          <w:sz w:val="24"/>
          <w:szCs w:val="24"/>
        </w:rPr>
        <w:t xml:space="preserve">Part </w:t>
      </w:r>
      <w:r>
        <w:rPr>
          <w:rFonts w:cs="Times New Roman"/>
          <w:sz w:val="24"/>
          <w:szCs w:val="24"/>
        </w:rPr>
        <w:t>B</w:t>
      </w:r>
      <w:r w:rsidRPr="00FD669A">
        <w:rPr>
          <w:rFonts w:cs="Times New Roman"/>
          <w:sz w:val="24"/>
          <w:szCs w:val="24"/>
        </w:rPr>
        <w:t>. What is the area of the rectangle in square inches?</w:t>
      </w:r>
    </w:p>
    <w:p w14:paraId="6AB9FA8A" w14:textId="77777777" w:rsidR="00886973" w:rsidRPr="00FD669A" w:rsidRDefault="00886973" w:rsidP="00CD0F71">
      <w:pPr>
        <w:spacing w:after="0" w:line="240" w:lineRule="auto"/>
        <w:ind w:left="360" w:firstLine="360"/>
        <w:rPr>
          <w:rFonts w:cs="Times New Roman"/>
          <w:sz w:val="24"/>
          <w:szCs w:val="24"/>
        </w:rPr>
      </w:pPr>
      <w:r w:rsidRPr="00FD669A">
        <w:rPr>
          <w:rFonts w:cs="Times New Roman"/>
          <w:sz w:val="24"/>
          <w:szCs w:val="24"/>
        </w:rPr>
        <w:t xml:space="preserve">Part </w:t>
      </w:r>
      <w:r>
        <w:rPr>
          <w:rFonts w:cs="Times New Roman"/>
          <w:sz w:val="24"/>
          <w:szCs w:val="24"/>
        </w:rPr>
        <w:t>C</w:t>
      </w:r>
      <w:r w:rsidRPr="00FD669A">
        <w:rPr>
          <w:rFonts w:cs="Times New Roman"/>
          <w:sz w:val="24"/>
          <w:szCs w:val="24"/>
        </w:rPr>
        <w:t>. What equation could you use to find the perimeter of the rectangle?</w:t>
      </w:r>
    </w:p>
    <w:p w14:paraId="7BCD7205" w14:textId="77777777" w:rsidR="00886973" w:rsidRPr="00EE71F0" w:rsidRDefault="00886973" w:rsidP="00CD0F71">
      <w:pPr>
        <w:spacing w:after="0" w:line="240" w:lineRule="auto"/>
        <w:ind w:left="360" w:firstLine="360"/>
        <w:textAlignment w:val="baseline"/>
        <w:rPr>
          <w:rFonts w:eastAsiaTheme="minorEastAsia" w:cs="Times New Roman"/>
          <w:color w:val="000000" w:themeColor="text1"/>
          <w:sz w:val="24"/>
          <w:szCs w:val="24"/>
        </w:rPr>
      </w:pPr>
      <w:r w:rsidRPr="00FD669A">
        <w:rPr>
          <w:rFonts w:cs="Times New Roman"/>
          <w:sz w:val="24"/>
          <w:szCs w:val="24"/>
        </w:rPr>
        <w:t xml:space="preserve">Part </w:t>
      </w:r>
      <w:r>
        <w:rPr>
          <w:rFonts w:cs="Times New Roman"/>
          <w:sz w:val="24"/>
          <w:szCs w:val="24"/>
        </w:rPr>
        <w:t>D</w:t>
      </w:r>
      <w:r w:rsidRPr="00FD669A">
        <w:rPr>
          <w:rFonts w:cs="Times New Roman"/>
          <w:sz w:val="24"/>
          <w:szCs w:val="24"/>
        </w:rPr>
        <w:t>. What is the perimeter of the rectangle in inches?</w:t>
      </w:r>
    </w:p>
    <w:p w14:paraId="5D1D5BE9" w14:textId="77777777" w:rsidR="005A65CE" w:rsidRPr="00AD66E0" w:rsidRDefault="005A65CE" w:rsidP="00687DB5">
      <w:pPr>
        <w:pStyle w:val="TableParagraph"/>
        <w:spacing w:before="1" w:line="273" w:lineRule="exact"/>
        <w:rPr>
          <w:rFonts w:eastAsia="Calibri" w:cs="Times New Roman"/>
          <w:sz w:val="24"/>
          <w:szCs w:val="24"/>
        </w:rPr>
      </w:pPr>
    </w:p>
    <w:p w14:paraId="2E0A2D14" w14:textId="77777777" w:rsidR="00465810" w:rsidRPr="006B6BAE" w:rsidRDefault="00465810" w:rsidP="00465810">
      <w:pPr>
        <w:pStyle w:val="FractionsHeader"/>
      </w:pPr>
      <w:r w:rsidRPr="006B6BAE">
        <w:t>Instructional </w:t>
      </w:r>
      <w:r>
        <w:t>Items</w:t>
      </w:r>
      <w:r w:rsidRPr="006B6BAE">
        <w:t> </w:t>
      </w:r>
    </w:p>
    <w:p w14:paraId="57702285" w14:textId="77777777" w:rsidR="00465810" w:rsidRDefault="00465810" w:rsidP="00465810">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0B427613" w14:textId="77777777" w:rsidR="00652611" w:rsidRPr="00B72F9A" w:rsidRDefault="00652611" w:rsidP="00652611">
      <w:pPr>
        <w:spacing w:after="0" w:line="240" w:lineRule="auto"/>
        <w:ind w:left="360"/>
        <w:textAlignment w:val="baseline"/>
        <w:rPr>
          <w:rFonts w:eastAsia="Times New Roman" w:cs="Times New Roman"/>
          <w:sz w:val="24"/>
          <w:szCs w:val="24"/>
        </w:rPr>
      </w:pPr>
      <w:r w:rsidRPr="00B72F9A">
        <w:rPr>
          <w:rFonts w:eastAsia="Times New Roman" w:cs="Times New Roman"/>
          <w:sz w:val="24"/>
          <w:szCs w:val="24"/>
        </w:rPr>
        <w:t xml:space="preserve">What is the product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B72F9A">
        <w:rPr>
          <w:rFonts w:eastAsia="Times New Roman" w:cs="Times New Roman"/>
          <w:sz w:val="24"/>
          <w:szCs w:val="24"/>
        </w:rPr>
        <w:t>?</w:t>
      </w:r>
    </w:p>
    <w:p w14:paraId="0FB85F8E" w14:textId="77777777" w:rsidR="00652611" w:rsidRPr="00B72F9A" w:rsidRDefault="00000000" w:rsidP="009D7378">
      <w:pPr>
        <w:pStyle w:val="ListParagraph"/>
        <w:widowControl/>
        <w:numPr>
          <w:ilvl w:val="0"/>
          <w:numId w:val="69"/>
        </w:numPr>
        <w:spacing w:line="276" w:lineRule="auto"/>
        <w:ind w:left="1080"/>
        <w:contextualSpacing/>
        <w:textAlignment w:val="baseline"/>
        <w:rPr>
          <w:rFonts w:eastAsiaTheme="minorEastAsia"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6</m:t>
            </m:r>
          </m:num>
          <m:den>
            <m:r>
              <w:rPr>
                <w:rFonts w:ascii="Cambria Math" w:eastAsia="Times New Roman" w:hAnsi="Cambria Math" w:cs="Times New Roman"/>
                <w:sz w:val="24"/>
                <w:szCs w:val="24"/>
              </w:rPr>
              <m:t>10</m:t>
            </m:r>
          </m:den>
        </m:f>
      </m:oMath>
    </w:p>
    <w:p w14:paraId="2F367F99" w14:textId="77777777" w:rsidR="00652611" w:rsidRPr="00B72F9A" w:rsidRDefault="00000000" w:rsidP="009D7378">
      <w:pPr>
        <w:pStyle w:val="ListParagraph"/>
        <w:widowControl/>
        <w:numPr>
          <w:ilvl w:val="0"/>
          <w:numId w:val="69"/>
        </w:numPr>
        <w:spacing w:line="276" w:lineRule="auto"/>
        <w:ind w:left="1080"/>
        <w:contextualSpacing/>
        <w:textAlignment w:val="baseline"/>
        <w:rPr>
          <w:rFonts w:eastAsiaTheme="minorEastAsia"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12</m:t>
            </m:r>
          </m:num>
          <m:den>
            <m:r>
              <w:rPr>
                <w:rFonts w:ascii="Cambria Math" w:eastAsia="Times New Roman" w:hAnsi="Cambria Math" w:cs="Times New Roman"/>
                <w:sz w:val="24"/>
                <w:szCs w:val="24"/>
              </w:rPr>
              <m:t>5</m:t>
            </m:r>
          </m:den>
        </m:f>
      </m:oMath>
    </w:p>
    <w:p w14:paraId="58C9EAD5" w14:textId="77777777" w:rsidR="00652611" w:rsidRPr="00B72F9A" w:rsidRDefault="00652611" w:rsidP="009D7378">
      <w:pPr>
        <w:pStyle w:val="ListParagraph"/>
        <w:widowControl/>
        <w:numPr>
          <w:ilvl w:val="0"/>
          <w:numId w:val="69"/>
        </w:numPr>
        <w:spacing w:line="276" w:lineRule="auto"/>
        <w:ind w:left="1080"/>
        <w:contextualSpacing/>
        <w:textAlignment w:val="baseline"/>
        <w:rPr>
          <w:rFonts w:eastAsiaTheme="minorEastAsia" w:cs="Times New Roman"/>
          <w:sz w:val="24"/>
          <w:szCs w:val="24"/>
        </w:rPr>
      </w:pPr>
      <m:oMath>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10</m:t>
            </m:r>
          </m:den>
        </m:f>
      </m:oMath>
    </w:p>
    <w:p w14:paraId="5542D232" w14:textId="77777777" w:rsidR="00652611" w:rsidRDefault="00652611" w:rsidP="009D7378">
      <w:pPr>
        <w:pStyle w:val="ListParagraph"/>
        <w:widowControl/>
        <w:numPr>
          <w:ilvl w:val="0"/>
          <w:numId w:val="69"/>
        </w:numPr>
        <w:spacing w:line="276" w:lineRule="auto"/>
        <w:ind w:left="1080"/>
        <w:contextualSpacing/>
        <w:textAlignment w:val="baseline"/>
        <w:rPr>
          <w:rFonts w:eastAsiaTheme="minorEastAsia" w:cs="Times New Roman"/>
          <w:sz w:val="24"/>
          <w:szCs w:val="24"/>
        </w:rPr>
      </w:pP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oMath>
    </w:p>
    <w:p w14:paraId="7F869E07" w14:textId="77777777" w:rsidR="00652611" w:rsidRDefault="00652611" w:rsidP="0066357D">
      <w:pPr>
        <w:spacing w:after="0"/>
        <w:rPr>
          <w:rFonts w:eastAsiaTheme="minorEastAsia" w:cs="Times New Roman"/>
          <w:sz w:val="24"/>
          <w:szCs w:val="24"/>
        </w:rPr>
      </w:pPr>
    </w:p>
    <w:p w14:paraId="6A6978E3" w14:textId="77777777" w:rsidR="00652611" w:rsidRPr="000D61CF" w:rsidRDefault="00652611" w:rsidP="0066357D">
      <w:pPr>
        <w:spacing w:after="0" w:line="240" w:lineRule="auto"/>
        <w:rPr>
          <w:rFonts w:eastAsia="Times New Roman" w:cs="Times New Roman"/>
          <w:i/>
          <w:color w:val="000000" w:themeColor="text1"/>
          <w:sz w:val="24"/>
          <w:szCs w:val="24"/>
        </w:rPr>
      </w:pPr>
      <w:r w:rsidRPr="000D61CF">
        <w:rPr>
          <w:rFonts w:eastAsia="Times New Roman" w:cs="Times New Roman"/>
          <w:i/>
          <w:color w:val="000000" w:themeColor="text1"/>
          <w:sz w:val="24"/>
          <w:szCs w:val="24"/>
        </w:rPr>
        <w:t>Instructional Item 2</w:t>
      </w:r>
    </w:p>
    <w:p w14:paraId="6B4F9087" w14:textId="77777777" w:rsidR="00652611" w:rsidRPr="000D61CF" w:rsidRDefault="00652611" w:rsidP="00AD7F2C">
      <w:pPr>
        <w:spacing w:after="0" w:line="240" w:lineRule="auto"/>
        <w:ind w:firstLine="360"/>
        <w:rPr>
          <w:rFonts w:eastAsia="Times New Roman" w:cs="Times New Roman"/>
          <w:color w:val="000000" w:themeColor="text1"/>
          <w:sz w:val="24"/>
          <w:szCs w:val="24"/>
        </w:rPr>
      </w:pPr>
      <w:r w:rsidRPr="000D61CF">
        <w:rPr>
          <w:rFonts w:eastAsia="Times New Roman" w:cs="Times New Roman"/>
          <w:color w:val="000000" w:themeColor="text1"/>
          <w:sz w:val="24"/>
          <w:szCs w:val="24"/>
        </w:rPr>
        <w:t xml:space="preserve">Select all the solutions equivalent to the product of </w:t>
      </w:r>
      <w:r>
        <w:rPr>
          <w:rFonts w:eastAsia="Times New Roman" w:cs="Times New Roman"/>
          <w:sz w:val="24"/>
        </w:rPr>
        <w:t xml:space="preserve"> </w:t>
      </w:r>
      <m:oMath>
        <m:f>
          <m:fPr>
            <m:ctrlPr>
              <w:rPr>
                <w:rFonts w:ascii="Cambria Math" w:eastAsia="Times New Roman" w:hAnsi="Cambria Math" w:cs="Times New Roman"/>
                <w:i/>
                <w:sz w:val="24"/>
              </w:rPr>
            </m:ctrlPr>
          </m:fPr>
          <m:num>
            <m:r>
              <w:rPr>
                <w:rFonts w:ascii="Cambria Math" w:eastAsia="Times New Roman" w:hAnsi="Cambria Math" w:cs="Times New Roman"/>
                <w:sz w:val="24"/>
              </w:rPr>
              <m:t>4</m:t>
            </m:r>
          </m:num>
          <m:den>
            <m:r>
              <w:rPr>
                <w:rFonts w:ascii="Cambria Math" w:eastAsia="Times New Roman" w:hAnsi="Cambria Math" w:cs="Times New Roman"/>
                <w:sz w:val="24"/>
              </w:rPr>
              <m:t>5</m:t>
            </m:r>
          </m:den>
        </m:f>
        <m:r>
          <w:rPr>
            <w:rFonts w:ascii="Cambria Math" w:eastAsia="Times New Roman" w:hAnsi="Cambria Math" w:cs="Times New Roman"/>
            <w:sz w:val="24"/>
          </w:rPr>
          <m:t>×</m:t>
        </m:r>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4</m:t>
            </m:r>
          </m:den>
        </m:f>
      </m:oMath>
      <w:r>
        <w:rPr>
          <w:rFonts w:eastAsia="Times New Roman" w:cs="Times New Roman"/>
          <w:sz w:val="24"/>
        </w:rPr>
        <w:t xml:space="preserve">. </w:t>
      </w:r>
    </w:p>
    <w:p w14:paraId="666872BE" w14:textId="77777777" w:rsidR="00652611" w:rsidRPr="00EE20B2" w:rsidRDefault="00000000" w:rsidP="009D7378">
      <w:pPr>
        <w:pStyle w:val="ListParagraph"/>
        <w:numPr>
          <w:ilvl w:val="1"/>
          <w:numId w:val="70"/>
        </w:numPr>
        <w:tabs>
          <w:tab w:val="left" w:pos="3600"/>
        </w:tabs>
        <w:ind w:left="108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m:t>
            </m:r>
          </m:num>
          <m:den>
            <m:r>
              <w:rPr>
                <w:rFonts w:ascii="Cambria Math" w:eastAsiaTheme="minorEastAsia" w:hAnsi="Cambria Math" w:cs="Times New Roman"/>
                <w:sz w:val="24"/>
                <w:szCs w:val="24"/>
              </w:rPr>
              <m:t>20</m:t>
            </m:r>
          </m:den>
        </m:f>
      </m:oMath>
    </w:p>
    <w:p w14:paraId="5006CBD9" w14:textId="77777777" w:rsidR="00652611" w:rsidRPr="000D61CF" w:rsidRDefault="00000000" w:rsidP="009D7378">
      <w:pPr>
        <w:pStyle w:val="ListParagraph"/>
        <w:numPr>
          <w:ilvl w:val="1"/>
          <w:numId w:val="70"/>
        </w:numPr>
        <w:tabs>
          <w:tab w:val="left" w:pos="3600"/>
        </w:tabs>
        <w:ind w:left="108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5</m:t>
            </m:r>
          </m:den>
        </m:f>
      </m:oMath>
    </w:p>
    <w:p w14:paraId="2FC72218" w14:textId="77777777" w:rsidR="00652611" w:rsidRPr="000D61CF" w:rsidRDefault="00000000" w:rsidP="009D7378">
      <w:pPr>
        <w:pStyle w:val="ListParagraph"/>
        <w:numPr>
          <w:ilvl w:val="1"/>
          <w:numId w:val="70"/>
        </w:numPr>
        <w:tabs>
          <w:tab w:val="left" w:pos="3600"/>
        </w:tabs>
        <w:ind w:left="108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20</m:t>
            </m:r>
          </m:den>
        </m:f>
      </m:oMath>
    </w:p>
    <w:p w14:paraId="0573B988" w14:textId="77777777" w:rsidR="00652611" w:rsidRPr="000D61CF" w:rsidRDefault="00000000" w:rsidP="009D7378">
      <w:pPr>
        <w:pStyle w:val="ListParagraph"/>
        <w:numPr>
          <w:ilvl w:val="1"/>
          <w:numId w:val="70"/>
        </w:numPr>
        <w:tabs>
          <w:tab w:val="left" w:pos="3600"/>
        </w:tabs>
        <w:ind w:left="108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9</m:t>
            </m:r>
          </m:den>
        </m:f>
      </m:oMath>
    </w:p>
    <w:p w14:paraId="43A13C78" w14:textId="77777777" w:rsidR="00652611" w:rsidRDefault="00000000" w:rsidP="009D7378">
      <w:pPr>
        <w:pStyle w:val="ListParagraph"/>
        <w:numPr>
          <w:ilvl w:val="1"/>
          <w:numId w:val="70"/>
        </w:numPr>
        <w:tabs>
          <w:tab w:val="left" w:pos="3600"/>
        </w:tabs>
        <w:ind w:left="108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10</m:t>
            </m:r>
          </m:den>
        </m:f>
      </m:oMath>
    </w:p>
    <w:p w14:paraId="0C9BB195" w14:textId="77777777" w:rsidR="00EE714C" w:rsidRPr="004B70AB" w:rsidRDefault="00EE714C" w:rsidP="0066357D">
      <w:pPr>
        <w:tabs>
          <w:tab w:val="left" w:pos="3600"/>
        </w:tabs>
        <w:spacing w:after="0"/>
        <w:rPr>
          <w:rFonts w:eastAsiaTheme="minorEastAsia" w:cs="Times New Roman"/>
          <w:sz w:val="24"/>
          <w:szCs w:val="24"/>
        </w:rPr>
      </w:pPr>
    </w:p>
    <w:p w14:paraId="5E54A89E" w14:textId="77777777" w:rsidR="00EB1C48" w:rsidRPr="00EB1C48" w:rsidRDefault="00EB1C48" w:rsidP="0066357D">
      <w:pPr>
        <w:spacing w:after="0" w:line="276" w:lineRule="auto"/>
        <w:rPr>
          <w:rFonts w:eastAsia="Times New Roman" w:cs="Times New Roman"/>
          <w:i/>
          <w:color w:val="000000" w:themeColor="text1"/>
          <w:sz w:val="24"/>
          <w:szCs w:val="24"/>
        </w:rPr>
      </w:pPr>
      <w:r w:rsidRPr="00EB1C48">
        <w:rPr>
          <w:rFonts w:eastAsia="Times New Roman" w:cs="Times New Roman"/>
          <w:i/>
          <w:color w:val="000000" w:themeColor="text1"/>
          <w:sz w:val="24"/>
          <w:szCs w:val="24"/>
        </w:rPr>
        <w:t>Instructional Item 3</w:t>
      </w:r>
    </w:p>
    <w:p w14:paraId="70D5ACE8" w14:textId="77777777" w:rsidR="00EB1C48" w:rsidRPr="00472A4A" w:rsidRDefault="00EB1C48" w:rsidP="00AD7F2C">
      <w:pPr>
        <w:spacing w:after="0"/>
        <w:ind w:firstLine="360"/>
        <w:rPr>
          <w:rFonts w:eastAsia="Times New Roman" w:cs="Times New Roman"/>
          <w:color w:val="000000" w:themeColor="text1"/>
          <w:sz w:val="24"/>
          <w:szCs w:val="24"/>
        </w:rPr>
      </w:pPr>
      <w:r w:rsidRPr="00472A4A">
        <w:rPr>
          <w:rFonts w:eastAsia="Times New Roman" w:cs="Times New Roman"/>
          <w:color w:val="000000" w:themeColor="text1"/>
          <w:sz w:val="24"/>
          <w:szCs w:val="24"/>
        </w:rPr>
        <w:t>Find the product. Express your answer in simplest form.</w:t>
      </w:r>
    </w:p>
    <w:p w14:paraId="4AAA76C2" w14:textId="77777777" w:rsidR="00E54DFF" w:rsidRPr="000A61F5" w:rsidRDefault="00E54DFF" w:rsidP="00E54DFF">
      <w:pPr>
        <w:ind w:left="372"/>
        <w:rPr>
          <w:rFonts w:eastAsia="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5×2</m:t>
          </m:r>
          <m:f>
            <m:fPr>
              <m:ctrlPr>
                <w:rPr>
                  <w:rFonts w:ascii="Cambria Math" w:hAnsi="Cambria Math" w:cs="Calibri"/>
                  <w:i/>
                  <w:sz w:val="24"/>
                </w:rPr>
              </m:ctrlPr>
            </m:fPr>
            <m:num>
              <m:r>
                <w:rPr>
                  <w:rFonts w:ascii="Cambria Math" w:hAnsi="Cambria Math" w:cs="Times New Roman"/>
                  <w:sz w:val="24"/>
                  <w:szCs w:val="24"/>
                </w:rPr>
                <m:t>3</m:t>
              </m:r>
            </m:num>
            <m:den>
              <m:r>
                <w:rPr>
                  <w:rFonts w:ascii="Cambria Math" w:hAnsi="Cambria Math" w:cs="Times New Roman"/>
                  <w:sz w:val="24"/>
                  <w:szCs w:val="24"/>
                </w:rPr>
                <m:t>7</m:t>
              </m:r>
            </m:den>
          </m:f>
        </m:oMath>
      </m:oMathPara>
    </w:p>
    <w:p w14:paraId="06D13DE3" w14:textId="77777777" w:rsidR="004D3041" w:rsidRDefault="004D3041" w:rsidP="00E54DFF">
      <w:pPr>
        <w:spacing w:after="0" w:line="240" w:lineRule="auto"/>
        <w:jc w:val="center"/>
        <w:rPr>
          <w:rFonts w:eastAsia="Times New Roman" w:cs="Times New Roman"/>
          <w:sz w:val="24"/>
          <w:szCs w:val="24"/>
        </w:rPr>
      </w:pPr>
    </w:p>
    <w:p w14:paraId="4734B52B" w14:textId="77777777" w:rsidR="006E289A" w:rsidRPr="00FD669A" w:rsidRDefault="006E289A" w:rsidP="00AD7F2C">
      <w:pPr>
        <w:spacing w:after="0" w:line="240" w:lineRule="auto"/>
        <w:rPr>
          <w:rFonts w:eastAsia="Times New Roman" w:cs="Times New Roman"/>
          <w:color w:val="000000" w:themeColor="text1"/>
          <w:sz w:val="24"/>
          <w:szCs w:val="24"/>
        </w:rPr>
      </w:pPr>
      <w:r w:rsidRPr="00FD669A">
        <w:rPr>
          <w:rFonts w:eastAsia="Times New Roman" w:cs="Times New Roman"/>
          <w:i/>
          <w:color w:val="000000" w:themeColor="text1"/>
          <w:sz w:val="24"/>
          <w:szCs w:val="24"/>
        </w:rPr>
        <w:t xml:space="preserve">Instructional </w:t>
      </w:r>
      <w:r>
        <w:rPr>
          <w:rFonts w:eastAsia="Times New Roman" w:cs="Times New Roman"/>
          <w:i/>
          <w:color w:val="000000" w:themeColor="text1"/>
          <w:sz w:val="24"/>
          <w:szCs w:val="24"/>
        </w:rPr>
        <w:t>Item 4</w:t>
      </w:r>
    </w:p>
    <w:p w14:paraId="4C16FCA6" w14:textId="77777777" w:rsidR="006E289A" w:rsidRPr="00FD669A" w:rsidRDefault="006E289A" w:rsidP="00AD7F2C">
      <w:pPr>
        <w:spacing w:after="0" w:line="240" w:lineRule="auto"/>
        <w:ind w:firstLine="360"/>
        <w:rPr>
          <w:rFonts w:eastAsia="Times New Roman" w:cs="Times New Roman"/>
          <w:color w:val="000000" w:themeColor="text1"/>
          <w:sz w:val="24"/>
          <w:szCs w:val="24"/>
        </w:rPr>
      </w:pPr>
      <w:r w:rsidRPr="00FD669A">
        <w:rPr>
          <w:rFonts w:eastAsia="Times New Roman" w:cs="Times New Roman"/>
          <w:color w:val="000000" w:themeColor="text1"/>
          <w:sz w:val="24"/>
          <w:szCs w:val="24"/>
        </w:rPr>
        <w:t xml:space="preserve">Use the model to solve the equation. </w:t>
      </w:r>
    </w:p>
    <w:p w14:paraId="12C921DA" w14:textId="48FCBBD0" w:rsidR="00D95FF4" w:rsidRDefault="00A10BFE" w:rsidP="003A360A">
      <w:pPr>
        <w:spacing w:after="0" w:line="240" w:lineRule="auto"/>
        <w:ind w:firstLine="360"/>
        <w:jc w:val="center"/>
        <w:rPr>
          <w:rFonts w:eastAsia="Times New Roman" w:cs="Times New Roman"/>
          <w:sz w:val="24"/>
          <w:szCs w:val="24"/>
        </w:rPr>
      </w:pPr>
      <w:r w:rsidRPr="00FD669A">
        <w:rPr>
          <w:rFonts w:cs="Times New Roman"/>
          <w:noProof/>
          <w:sz w:val="24"/>
          <w:szCs w:val="24"/>
        </w:rPr>
        <w:drawing>
          <wp:inline distT="0" distB="0" distL="0" distR="0" wp14:anchorId="22BE026A" wp14:editId="21FABBEE">
            <wp:extent cx="1899180" cy="352425"/>
            <wp:effectExtent l="0" t="0" r="6350" b="0"/>
            <wp:docPr id="1396932267" name="Picture 1396932267" descr="An image showing six equivalent circles and each one divided into five 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32267" name="Picture 1396932267" descr="An image showing six equivalent circles and each one divided into five equal part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12313" cy="354862"/>
                    </a:xfrm>
                    <a:prstGeom prst="rect">
                      <a:avLst/>
                    </a:prstGeom>
                    <a:noFill/>
                    <a:ln>
                      <a:noFill/>
                    </a:ln>
                  </pic:spPr>
                </pic:pic>
              </a:graphicData>
            </a:graphic>
          </wp:inline>
        </w:drawing>
      </w:r>
    </w:p>
    <w:p w14:paraId="105F2977" w14:textId="358327FD" w:rsidR="00B42F18" w:rsidRDefault="00000000" w:rsidP="003A360A">
      <w:pPr>
        <w:spacing w:after="0" w:line="240" w:lineRule="auto"/>
        <w:jc w:val="center"/>
        <w:textAlignment w:val="baseline"/>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5</m:t>
              </m:r>
            </m:den>
          </m:f>
        </m:oMath>
      </m:oMathPara>
    </w:p>
    <w:p w14:paraId="492A70CF" w14:textId="77777777" w:rsidR="00F05AA7" w:rsidRPr="006B6BAE" w:rsidRDefault="00F05AA7" w:rsidP="00F05AA7">
      <w:pPr>
        <w:pStyle w:val="Style4"/>
      </w:pPr>
      <w:r w:rsidRPr="006B6BAE">
        <w:t>*The strategies, tasks and items included in the B1G-M are examples and should not be considered comprehensive.</w:t>
      </w:r>
    </w:p>
    <w:p w14:paraId="205D5E70" w14:textId="77777777" w:rsidR="00A67556" w:rsidRDefault="00A67556" w:rsidP="001056B4">
      <w:pPr>
        <w:spacing w:after="0" w:line="240" w:lineRule="auto"/>
        <w:rPr>
          <w:rFonts w:eastAsia="Times New Roman" w:cs="Times New Roman"/>
          <w:sz w:val="24"/>
          <w:szCs w:val="24"/>
        </w:rPr>
      </w:pPr>
    </w:p>
    <w:p w14:paraId="1A4171BD" w14:textId="59090AED" w:rsidR="002D0400" w:rsidRDefault="002D0400" w:rsidP="002D0400">
      <w:pPr>
        <w:pStyle w:val="Heading3"/>
        <w:rPr>
          <w:rStyle w:val="normaltextrun"/>
        </w:rPr>
      </w:pPr>
      <w:bookmarkStart w:id="23" w:name="_MA.5.FR.2.3"/>
      <w:bookmarkEnd w:id="23"/>
      <w:r w:rsidRPr="00E359BF">
        <w:rPr>
          <w:rStyle w:val="normaltextrun"/>
        </w:rPr>
        <w:t>MA.5.FR.</w:t>
      </w:r>
      <w:r>
        <w:rPr>
          <w:rStyle w:val="normaltextrun"/>
        </w:rPr>
        <w:t>2</w:t>
      </w:r>
      <w:r w:rsidRPr="00E359BF">
        <w:rPr>
          <w:rStyle w:val="normaltextrun"/>
        </w:rPr>
        <w:t>.</w:t>
      </w:r>
      <w:r>
        <w:rPr>
          <w:rStyle w:val="normaltextrun"/>
        </w:rPr>
        <w:t>3</w:t>
      </w:r>
    </w:p>
    <w:p w14:paraId="5BB51109" w14:textId="77777777" w:rsidR="002D0400" w:rsidRDefault="002D0400" w:rsidP="002D0400">
      <w:pPr>
        <w:spacing w:after="0" w:line="240" w:lineRule="auto"/>
        <w:rPr>
          <w:rFonts w:eastAsia="Times New Roman" w:cs="Times New Roman"/>
          <w:sz w:val="24"/>
          <w:szCs w:val="24"/>
        </w:rPr>
      </w:pPr>
    </w:p>
    <w:p w14:paraId="4C5B7B02" w14:textId="77777777" w:rsidR="002D0400" w:rsidRPr="00C9552F" w:rsidRDefault="002D0400" w:rsidP="002D0400">
      <w:pPr>
        <w:pStyle w:val="FractionsHeader"/>
      </w:pPr>
      <w:r w:rsidRPr="00ED4A5F">
        <w:t>Benchmark</w:t>
      </w:r>
    </w:p>
    <w:p w14:paraId="6C8AD56A" w14:textId="2CA1E7BC" w:rsidR="002D0400" w:rsidRPr="0070691A" w:rsidRDefault="002D0400" w:rsidP="002D0400">
      <w:pPr>
        <w:pStyle w:val="Style3"/>
        <w:rPr>
          <w:b w:val="0"/>
          <w:bCs w:val="0"/>
        </w:rPr>
      </w:pPr>
      <w:r w:rsidRPr="00DB3336">
        <w:t>MA</w:t>
      </w:r>
      <w:r>
        <w:t>.</w:t>
      </w:r>
      <w:r w:rsidRPr="00CD793D">
        <w:rPr>
          <w:color w:val="000000" w:themeColor="text1"/>
        </w:rPr>
        <w:t>5.FR.</w:t>
      </w:r>
      <w:r>
        <w:rPr>
          <w:color w:val="000000" w:themeColor="text1"/>
        </w:rPr>
        <w:t>2</w:t>
      </w:r>
      <w:r w:rsidRPr="00CD793D">
        <w:rPr>
          <w:color w:val="000000" w:themeColor="text1"/>
        </w:rPr>
        <w:t>.</w:t>
      </w:r>
      <w:r>
        <w:rPr>
          <w:color w:val="000000" w:themeColor="text1"/>
        </w:rPr>
        <w:t>3</w:t>
      </w:r>
      <w:r w:rsidRPr="00DB3336">
        <w:tab/>
      </w:r>
      <w:r w:rsidR="00320F1C" w:rsidRPr="00B72F9A">
        <w:t>When multiplying a given number by a fraction less than 1 or a fraction greater than 1, predict and explain the relative size of the product to the given number without calculating.</w:t>
      </w:r>
    </w:p>
    <w:p w14:paraId="252A2D9C" w14:textId="77777777" w:rsidR="002D0400" w:rsidRPr="006B6BAE" w:rsidRDefault="002D0400" w:rsidP="002D0400">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EF85257" w14:textId="0497FE86" w:rsidR="002D0400" w:rsidRDefault="002D0400" w:rsidP="00621A02">
      <w:pPr>
        <w:spacing w:after="0" w:line="240" w:lineRule="auto"/>
        <w:rPr>
          <w:rFonts w:eastAsia="Calibri" w:cs="Times New Roman"/>
          <w:iCs/>
        </w:rPr>
      </w:pPr>
      <w:r w:rsidRPr="006B6BAE">
        <w:rPr>
          <w:rStyle w:val="normaltextrun"/>
          <w:rFonts w:eastAsia="Calibri"/>
          <w:i/>
          <w:iCs/>
        </w:rPr>
        <w:t>Clarification 1:</w:t>
      </w:r>
      <w:r w:rsidRPr="006B6BAE">
        <w:rPr>
          <w:rStyle w:val="normaltextrun"/>
          <w:rFonts w:eastAsia="Calibri"/>
        </w:rPr>
        <w:t xml:space="preserve"> </w:t>
      </w:r>
      <w:r w:rsidR="00621A02" w:rsidRPr="007D07F9">
        <w:rPr>
          <w:rFonts w:eastAsia="Calibri" w:cs="Times New Roman"/>
          <w:iCs/>
        </w:rPr>
        <w:t>Instruction focuses on the connection to decimals, estimation and assessing the reasonableness of an answer.</w:t>
      </w:r>
    </w:p>
    <w:p w14:paraId="5A8F195C" w14:textId="77777777" w:rsidR="00621A02" w:rsidRDefault="00621A02" w:rsidP="00621A02">
      <w:pPr>
        <w:spacing w:after="0" w:line="240" w:lineRule="auto"/>
        <w:rPr>
          <w:rFonts w:eastAsia="Times New Roman" w:cs="Times New Roman"/>
          <w:sz w:val="24"/>
          <w:szCs w:val="24"/>
        </w:rPr>
      </w:pPr>
    </w:p>
    <w:p w14:paraId="377BA26E" w14:textId="77777777" w:rsidR="002D0400" w:rsidRPr="006B6BAE" w:rsidRDefault="002D0400" w:rsidP="002D0400">
      <w:pPr>
        <w:pStyle w:val="FractionsHeader"/>
      </w:pPr>
      <w:r w:rsidRPr="000146FC">
        <w:t>Connecting</w:t>
      </w:r>
      <w:r>
        <w:t xml:space="preserve"> </w:t>
      </w:r>
      <w:r w:rsidRPr="006B6BAE">
        <w:t>Benchmark</w:t>
      </w:r>
      <w:r>
        <w:t>s/</w:t>
      </w:r>
      <w:r w:rsidRPr="006B6BAE">
        <w:t>Horizontal Alignment</w:t>
      </w:r>
      <w:r>
        <w:t xml:space="preserve">        </w:t>
      </w:r>
    </w:p>
    <w:p w14:paraId="43FC644A" w14:textId="77777777" w:rsidR="00AF6C76" w:rsidRDefault="00AF6C7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MA.5.NSO.2.4, MA.5.NSO.2.5</w:t>
      </w:r>
    </w:p>
    <w:p w14:paraId="44A03211" w14:textId="77777777" w:rsidR="00AF6C76" w:rsidRPr="00CD793D" w:rsidRDefault="00AF6C7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MA.5.GR.2.1</w:t>
      </w:r>
    </w:p>
    <w:p w14:paraId="77FA1B86" w14:textId="77777777" w:rsidR="002D0400" w:rsidRPr="006B6BAE" w:rsidRDefault="002D0400" w:rsidP="002D0400">
      <w:pPr>
        <w:widowControl w:val="0"/>
        <w:spacing w:after="0" w:line="240" w:lineRule="auto"/>
        <w:ind w:left="720"/>
        <w:contextualSpacing/>
        <w:rPr>
          <w:rFonts w:eastAsia="Times New Roman" w:cs="Times New Roman"/>
          <w:sz w:val="24"/>
          <w:szCs w:val="24"/>
        </w:rPr>
      </w:pPr>
    </w:p>
    <w:p w14:paraId="50FED44C" w14:textId="77777777" w:rsidR="002D0400" w:rsidRDefault="002D0400" w:rsidP="002D0400">
      <w:pPr>
        <w:pStyle w:val="FractionsHeader"/>
      </w:pPr>
      <w:r w:rsidRPr="009C58CD">
        <w:t>Terms</w:t>
      </w:r>
      <w:r w:rsidRPr="006B6BAE">
        <w:t> from the K-12 Glossary </w:t>
      </w:r>
    </w:p>
    <w:p w14:paraId="38BB7EBB" w14:textId="456E831C" w:rsidR="002D0400" w:rsidRDefault="00053C7B" w:rsidP="002D0400">
      <w:pPr>
        <w:pStyle w:val="ListParagraph"/>
        <w:ind w:left="720"/>
        <w:rPr>
          <w:rFonts w:eastAsia="Times New Roman" w:cs="Times New Roman"/>
          <w:sz w:val="24"/>
          <w:szCs w:val="24"/>
        </w:rPr>
      </w:pPr>
      <w:r>
        <w:rPr>
          <w:rFonts w:eastAsia="Times New Roman" w:cs="Times New Roman"/>
          <w:sz w:val="24"/>
          <w:szCs w:val="24"/>
        </w:rPr>
        <w:t>Equation</w:t>
      </w:r>
    </w:p>
    <w:p w14:paraId="4FD9C73D" w14:textId="514907B5" w:rsidR="00053C7B" w:rsidRPr="000F0BEE" w:rsidRDefault="00053C7B" w:rsidP="002D0400">
      <w:pPr>
        <w:pStyle w:val="ListParagraph"/>
        <w:ind w:left="720"/>
        <w:rPr>
          <w:rFonts w:eastAsia="Times New Roman" w:cs="Times New Roman"/>
          <w:sz w:val="24"/>
          <w:szCs w:val="24"/>
        </w:rPr>
      </w:pPr>
    </w:p>
    <w:p w14:paraId="0BF99BBC" w14:textId="77777777" w:rsidR="002D0400" w:rsidRPr="00775194" w:rsidRDefault="002D0400" w:rsidP="002D0400">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D0400" w:rsidRPr="006B6BAE" w14:paraId="59B74824" w14:textId="77777777" w:rsidTr="001349EA">
        <w:trPr>
          <w:trHeight w:val="711"/>
        </w:trPr>
        <w:tc>
          <w:tcPr>
            <w:tcW w:w="2498" w:type="pct"/>
            <w:shd w:val="clear" w:color="auto" w:fill="auto"/>
            <w:hideMark/>
          </w:tcPr>
          <w:p w14:paraId="01D83FEF" w14:textId="77777777" w:rsidR="002D0400" w:rsidRPr="006B6BAE" w:rsidRDefault="002D040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01975FC" w14:textId="77777777" w:rsidR="002D0400" w:rsidRPr="004B4DDB" w:rsidRDefault="002D0400" w:rsidP="009D7378">
            <w:pPr>
              <w:pStyle w:val="ListParagraph"/>
              <w:numPr>
                <w:ilvl w:val="0"/>
                <w:numId w:val="68"/>
              </w:numPr>
              <w:textAlignment w:val="baseline"/>
              <w:rPr>
                <w:rFonts w:eastAsia="Times New Roman" w:cs="Times New Roman"/>
                <w:sz w:val="24"/>
                <w:szCs w:val="24"/>
              </w:rPr>
            </w:pPr>
            <w:r w:rsidRPr="004B4DDB">
              <w:rPr>
                <w:rFonts w:eastAsia="Times New Roman" w:cs="Times New Roman"/>
                <w:sz w:val="24"/>
                <w:szCs w:val="24"/>
              </w:rPr>
              <w:t>MA.4.FR.2.4</w:t>
            </w:r>
            <w:r w:rsidDel="00D532FC">
              <w:t xml:space="preserve"> </w:t>
            </w:r>
          </w:p>
        </w:tc>
        <w:tc>
          <w:tcPr>
            <w:tcW w:w="2502" w:type="pct"/>
            <w:shd w:val="clear" w:color="auto" w:fill="auto"/>
          </w:tcPr>
          <w:p w14:paraId="4BD02D4C" w14:textId="77777777" w:rsidR="002D0400" w:rsidRPr="00B16619" w:rsidRDefault="002D040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66AAE8" w14:textId="768CEA20" w:rsidR="002D0400" w:rsidRPr="00AA3A89" w:rsidRDefault="002D0400" w:rsidP="009D7378">
            <w:pPr>
              <w:pStyle w:val="ListParagraph"/>
              <w:numPr>
                <w:ilvl w:val="0"/>
                <w:numId w:val="52"/>
              </w:numPr>
              <w:textAlignment w:val="baseline"/>
              <w:rPr>
                <w:rFonts w:eastAsia="Times New Roman" w:cs="Times New Roman"/>
                <w:sz w:val="24"/>
                <w:szCs w:val="24"/>
              </w:rPr>
            </w:pPr>
            <w:r>
              <w:rPr>
                <w:spacing w:val="-2"/>
                <w:sz w:val="24"/>
              </w:rPr>
              <w:t>MA.</w:t>
            </w:r>
            <w:r w:rsidRPr="00B72F9A">
              <w:rPr>
                <w:rFonts w:eastAsia="Times New Roman" w:cs="Times New Roman"/>
                <w:sz w:val="24"/>
                <w:szCs w:val="24"/>
              </w:rPr>
              <w:t>6.NSO.2.2</w:t>
            </w:r>
            <w:r w:rsidR="00F20588">
              <w:rPr>
                <w:rFonts w:eastAsia="Times New Roman" w:cs="Times New Roman"/>
                <w:sz w:val="24"/>
                <w:szCs w:val="24"/>
              </w:rPr>
              <w:t>, MA.6.FR.</w:t>
            </w:r>
            <w:r w:rsidR="0062487D">
              <w:rPr>
                <w:rFonts w:eastAsia="Times New Roman" w:cs="Times New Roman"/>
                <w:sz w:val="24"/>
                <w:szCs w:val="24"/>
              </w:rPr>
              <w:t>NOS.2.3</w:t>
            </w:r>
          </w:p>
        </w:tc>
      </w:tr>
    </w:tbl>
    <w:p w14:paraId="67578051" w14:textId="77777777" w:rsidR="002D0400" w:rsidRPr="006B6BAE" w:rsidRDefault="002D0400" w:rsidP="009F13B4">
      <w:pPr>
        <w:pStyle w:val="FractionsHeader"/>
      </w:pPr>
      <w:r w:rsidRPr="006B6BAE">
        <w:t xml:space="preserve">Purpose and Instructional Strategies </w:t>
      </w:r>
    </w:p>
    <w:p w14:paraId="37904B0C" w14:textId="77777777" w:rsidR="0010227F" w:rsidRPr="00B72F9A" w:rsidRDefault="0010227F" w:rsidP="0010227F">
      <w:pPr>
        <w:spacing w:after="0" w:line="240" w:lineRule="auto"/>
        <w:textAlignment w:val="baseline"/>
        <w:rPr>
          <w:rFonts w:eastAsia="Times New Roman" w:cs="Times New Roman"/>
          <w:sz w:val="24"/>
          <w:szCs w:val="24"/>
        </w:rPr>
      </w:pPr>
      <w:r w:rsidRPr="00B72F9A">
        <w:rPr>
          <w:rFonts w:eastAsia="Times New Roman" w:cs="Times New Roman"/>
          <w:sz w:val="24"/>
          <w:szCs w:val="24"/>
        </w:rPr>
        <w:t>The purpose of this benchmark is for students to examine how numbers change whe</w:t>
      </w:r>
      <w:r>
        <w:rPr>
          <w:rFonts w:eastAsia="Times New Roman" w:cs="Times New Roman"/>
          <w:sz w:val="24"/>
          <w:szCs w:val="24"/>
        </w:rPr>
        <w:t xml:space="preserve">n multiplying by fractions </w:t>
      </w:r>
      <w:r w:rsidRPr="0026633C">
        <w:rPr>
          <w:rFonts w:eastAsia="Times New Roman" w:cs="Times New Roman"/>
          <w:i/>
          <w:sz w:val="24"/>
          <w:szCs w:val="24"/>
        </w:rPr>
        <w:t>(MTR.2.1)</w:t>
      </w:r>
      <w:r>
        <w:rPr>
          <w:rFonts w:eastAsia="Times New Roman" w:cs="Times New Roman"/>
          <w:sz w:val="24"/>
          <w:szCs w:val="24"/>
        </w:rPr>
        <w:t>. Students previously multiplied fractions less than one by whole numbers in Grade 4 (</w:t>
      </w:r>
      <w:r w:rsidRPr="00B72F9A">
        <w:rPr>
          <w:rFonts w:eastAsia="Times New Roman" w:cs="Times New Roman"/>
          <w:sz w:val="24"/>
          <w:szCs w:val="24"/>
        </w:rPr>
        <w:t>MA.4.FR.2.4</w:t>
      </w:r>
      <w:r>
        <w:rPr>
          <w:rFonts w:eastAsia="Times New Roman" w:cs="Times New Roman"/>
          <w:sz w:val="24"/>
          <w:szCs w:val="24"/>
        </w:rPr>
        <w:t>). Work with this benchmark will help prepare students to multiply and divide fractions and decimals with procedural fluency in Grade 6 (</w:t>
      </w:r>
      <w:r w:rsidRPr="00A44E1A">
        <w:rPr>
          <w:rFonts w:eastAsia="Times New Roman" w:cs="Times New Roman"/>
          <w:color w:val="000000"/>
          <w:sz w:val="24"/>
          <w:szCs w:val="24"/>
        </w:rPr>
        <w:t>MA.6.NSO.2.2</w:t>
      </w:r>
      <w:r>
        <w:rPr>
          <w:rFonts w:eastAsia="Times New Roman" w:cs="Times New Roman"/>
          <w:color w:val="000000"/>
          <w:sz w:val="24"/>
          <w:szCs w:val="24"/>
        </w:rPr>
        <w:t>).</w:t>
      </w:r>
      <w:r w:rsidDel="00EF1F34">
        <w:t xml:space="preserve"> </w:t>
      </w:r>
    </w:p>
    <w:p w14:paraId="359BD11E" w14:textId="77777777" w:rsidR="0010227F" w:rsidRPr="00B72F9A" w:rsidRDefault="0010227F" w:rsidP="009D7378">
      <w:pPr>
        <w:pStyle w:val="ListParagraph"/>
        <w:numPr>
          <w:ilvl w:val="0"/>
          <w:numId w:val="16"/>
        </w:numPr>
        <w:textAlignment w:val="baseline"/>
        <w:rPr>
          <w:rFonts w:eastAsia="Times New Roman" w:cs="Times New Roman"/>
          <w:sz w:val="24"/>
          <w:szCs w:val="24"/>
        </w:rPr>
      </w:pPr>
      <w:r w:rsidRPr="00B72F9A">
        <w:rPr>
          <w:rFonts w:eastAsia="Times New Roman" w:cs="Times New Roman"/>
          <w:sz w:val="24"/>
          <w:szCs w:val="24"/>
        </w:rPr>
        <w:t xml:space="preserve">It is important for students to have experiences examining: </w:t>
      </w:r>
    </w:p>
    <w:p w14:paraId="35B249DC" w14:textId="77777777" w:rsidR="0010227F" w:rsidRPr="00090E4A" w:rsidRDefault="0010227F" w:rsidP="009D7378">
      <w:pPr>
        <w:pStyle w:val="ListParagraph"/>
        <w:widowControl/>
        <w:numPr>
          <w:ilvl w:val="1"/>
          <w:numId w:val="71"/>
        </w:numPr>
        <w:contextualSpacing/>
        <w:textAlignment w:val="baseline"/>
        <w:rPr>
          <w:rFonts w:cs="Times New Roman"/>
          <w:sz w:val="24"/>
          <w:szCs w:val="24"/>
        </w:rPr>
      </w:pPr>
      <w:r w:rsidRPr="00B72F9A">
        <w:rPr>
          <w:rFonts w:eastAsia="Times New Roman" w:cs="Times New Roman"/>
          <w:sz w:val="24"/>
          <w:szCs w:val="24"/>
        </w:rPr>
        <w:t>when multiplying by a fraction great</w:t>
      </w:r>
      <w:r>
        <w:rPr>
          <w:rFonts w:eastAsia="Times New Roman" w:cs="Times New Roman"/>
          <w:sz w:val="24"/>
          <w:szCs w:val="24"/>
        </w:rPr>
        <w:t xml:space="preserve">er than 1, the  </w:t>
      </w:r>
      <w:r w:rsidRPr="0AAE0690">
        <w:rPr>
          <w:rFonts w:eastAsia="Times New Roman" w:cs="Times New Roman"/>
          <w:sz w:val="24"/>
          <w:szCs w:val="24"/>
        </w:rPr>
        <w:t xml:space="preserve">product </w:t>
      </w:r>
      <w:r>
        <w:rPr>
          <w:rFonts w:eastAsia="Times New Roman" w:cs="Times New Roman"/>
          <w:sz w:val="24"/>
          <w:szCs w:val="24"/>
        </w:rPr>
        <w:t>increases in size.</w:t>
      </w:r>
      <w:r w:rsidRPr="00B72F9A">
        <w:rPr>
          <w:rFonts w:eastAsia="Times New Roman" w:cs="Times New Roman"/>
          <w:sz w:val="24"/>
          <w:szCs w:val="24"/>
        </w:rPr>
        <w:t xml:space="preserve"> </w:t>
      </w:r>
    </w:p>
    <w:p w14:paraId="13C84E39" w14:textId="77777777" w:rsidR="0010227F" w:rsidRPr="00B72F9A" w:rsidRDefault="0010227F" w:rsidP="009D7378">
      <w:pPr>
        <w:pStyle w:val="ListParagraph"/>
        <w:widowControl/>
        <w:numPr>
          <w:ilvl w:val="1"/>
          <w:numId w:val="71"/>
        </w:numPr>
        <w:contextualSpacing/>
        <w:textAlignment w:val="baseline"/>
        <w:rPr>
          <w:rFonts w:cs="Times New Roman"/>
          <w:sz w:val="24"/>
          <w:szCs w:val="24"/>
        </w:rPr>
      </w:pPr>
      <w:r w:rsidRPr="00B72F9A">
        <w:rPr>
          <w:rFonts w:eastAsia="Times New Roman" w:cs="Times New Roman"/>
          <w:sz w:val="24"/>
          <w:szCs w:val="24"/>
        </w:rPr>
        <w:t xml:space="preserve">multiplying by a fraction equal </w:t>
      </w:r>
      <w:r>
        <w:rPr>
          <w:rFonts w:eastAsia="Times New Roman" w:cs="Times New Roman"/>
          <w:sz w:val="24"/>
          <w:szCs w:val="24"/>
        </w:rPr>
        <w:t xml:space="preserve">to 1, the  </w:t>
      </w:r>
      <w:r w:rsidRPr="0AAE0690">
        <w:rPr>
          <w:rFonts w:eastAsia="Times New Roman" w:cs="Times New Roman"/>
          <w:sz w:val="24"/>
          <w:szCs w:val="24"/>
        </w:rPr>
        <w:t xml:space="preserve">product </w:t>
      </w:r>
      <w:r>
        <w:rPr>
          <w:rFonts w:eastAsia="Times New Roman" w:cs="Times New Roman"/>
          <w:sz w:val="24"/>
          <w:szCs w:val="24"/>
        </w:rPr>
        <w:t>stays the same size;</w:t>
      </w:r>
      <w:r w:rsidRPr="00B72F9A">
        <w:rPr>
          <w:rFonts w:eastAsia="Times New Roman" w:cs="Times New Roman"/>
          <w:sz w:val="24"/>
          <w:szCs w:val="24"/>
        </w:rPr>
        <w:t xml:space="preserve"> and</w:t>
      </w:r>
    </w:p>
    <w:p w14:paraId="066D9742" w14:textId="77777777" w:rsidR="0010227F" w:rsidRPr="00B72F9A" w:rsidRDefault="0010227F" w:rsidP="009D7378">
      <w:pPr>
        <w:pStyle w:val="ListParagraph"/>
        <w:widowControl/>
        <w:numPr>
          <w:ilvl w:val="1"/>
          <w:numId w:val="71"/>
        </w:numPr>
        <w:contextualSpacing/>
        <w:textAlignment w:val="baseline"/>
        <w:rPr>
          <w:rFonts w:eastAsia="Times New Roman" w:cs="Times New Roman"/>
          <w:sz w:val="24"/>
          <w:szCs w:val="24"/>
        </w:rPr>
      </w:pPr>
      <w:r w:rsidRPr="00B72F9A">
        <w:rPr>
          <w:rFonts w:eastAsia="Times New Roman" w:cs="Times New Roman"/>
          <w:sz w:val="24"/>
          <w:szCs w:val="24"/>
        </w:rPr>
        <w:t xml:space="preserve">when multiplying by a fraction less the 1, the </w:t>
      </w:r>
      <w:r w:rsidRPr="0AAE0690">
        <w:rPr>
          <w:rFonts w:eastAsia="Times New Roman" w:cs="Times New Roman"/>
          <w:sz w:val="24"/>
          <w:szCs w:val="24"/>
        </w:rPr>
        <w:t xml:space="preserve">product </w:t>
      </w:r>
      <w:r w:rsidRPr="00B72F9A">
        <w:rPr>
          <w:rFonts w:eastAsia="Times New Roman" w:cs="Times New Roman"/>
          <w:sz w:val="24"/>
          <w:szCs w:val="24"/>
        </w:rPr>
        <w:t>decreases</w:t>
      </w:r>
      <w:r>
        <w:rPr>
          <w:rFonts w:eastAsia="Times New Roman" w:cs="Times New Roman"/>
          <w:sz w:val="24"/>
          <w:szCs w:val="24"/>
        </w:rPr>
        <w:t xml:space="preserve"> in size</w:t>
      </w:r>
      <w:r w:rsidRPr="00B72F9A">
        <w:rPr>
          <w:rFonts w:eastAsia="Times New Roman" w:cs="Times New Roman"/>
          <w:sz w:val="24"/>
          <w:szCs w:val="24"/>
        </w:rPr>
        <w:t>.</w:t>
      </w:r>
    </w:p>
    <w:p w14:paraId="35507B72" w14:textId="77777777" w:rsidR="0010227F" w:rsidRDefault="0010227F" w:rsidP="009D7378">
      <w:pPr>
        <w:pStyle w:val="ListParagraph"/>
        <w:numPr>
          <w:ilvl w:val="0"/>
          <w:numId w:val="72"/>
        </w:numPr>
        <w:contextualSpacing/>
        <w:rPr>
          <w:rFonts w:eastAsia="Times New Roman" w:cs="Times New Roman"/>
          <w:sz w:val="24"/>
          <w:szCs w:val="24"/>
        </w:rPr>
      </w:pPr>
      <w:r w:rsidRPr="00B72F9A">
        <w:rPr>
          <w:rFonts w:eastAsia="Times New Roman" w:cs="Times New Roman"/>
          <w:sz w:val="24"/>
          <w:szCs w:val="24"/>
        </w:rPr>
        <w:t xml:space="preserve">Throughout instruction, encourage students to use models or drawings to assist them with a visual of the relative size. Models to consider when multiplying fractions to assist with finding relative size without calculating </w:t>
      </w:r>
      <w:r>
        <w:rPr>
          <w:rFonts w:eastAsia="Times New Roman" w:cs="Times New Roman"/>
          <w:sz w:val="24"/>
          <w:szCs w:val="24"/>
        </w:rPr>
        <w:t>include, but are not limited to,</w:t>
      </w:r>
      <w:r w:rsidRPr="00B72F9A">
        <w:rPr>
          <w:rFonts w:eastAsia="Times New Roman" w:cs="Times New Roman"/>
          <w:sz w:val="24"/>
          <w:szCs w:val="24"/>
        </w:rPr>
        <w:t xml:space="preserve"> area models (rectangles), linear models (fraction strips/bars and number lines) and set models (counters). </w:t>
      </w:r>
    </w:p>
    <w:p w14:paraId="6B9C8E4B" w14:textId="77777777" w:rsidR="0010227F" w:rsidRPr="00B72F9A" w:rsidRDefault="0010227F" w:rsidP="009D7378">
      <w:pPr>
        <w:pStyle w:val="ListParagraph"/>
        <w:numPr>
          <w:ilvl w:val="0"/>
          <w:numId w:val="72"/>
        </w:numPr>
        <w:contextualSpacing/>
        <w:rPr>
          <w:rFonts w:eastAsia="Times New Roman" w:cs="Times New Roman"/>
          <w:sz w:val="24"/>
          <w:szCs w:val="24"/>
        </w:rPr>
      </w:pPr>
      <w:r w:rsidRPr="00B72F9A">
        <w:rPr>
          <w:rFonts w:eastAsia="Times New Roman" w:cs="Times New Roman"/>
          <w:sz w:val="24"/>
          <w:szCs w:val="24"/>
        </w:rPr>
        <w:t>I</w:t>
      </w:r>
      <w:r>
        <w:rPr>
          <w:rFonts w:eastAsia="Times New Roman" w:cs="Times New Roman"/>
          <w:sz w:val="24"/>
          <w:szCs w:val="24"/>
        </w:rPr>
        <w:t>nstruction i</w:t>
      </w:r>
      <w:r w:rsidRPr="00B72F9A">
        <w:rPr>
          <w:rFonts w:eastAsia="Times New Roman" w:cs="Times New Roman"/>
          <w:sz w:val="24"/>
          <w:szCs w:val="24"/>
        </w:rPr>
        <w:t>nclude</w:t>
      </w:r>
      <w:r>
        <w:rPr>
          <w:rFonts w:eastAsia="Times New Roman" w:cs="Times New Roman"/>
          <w:sz w:val="24"/>
          <w:szCs w:val="24"/>
        </w:rPr>
        <w:t>s</w:t>
      </w:r>
      <w:r w:rsidRPr="00B72F9A">
        <w:rPr>
          <w:rFonts w:eastAsia="Times New Roman" w:cs="Times New Roman"/>
          <w:sz w:val="24"/>
          <w:szCs w:val="24"/>
        </w:rPr>
        <w:t xml:space="preserve"> examples with equivalent fractions and decimals </w:t>
      </w:r>
      <w:r w:rsidRPr="0026633C">
        <w:rPr>
          <w:rFonts w:eastAsia="Times New Roman" w:cs="Times New Roman"/>
          <w:i/>
          <w:sz w:val="24"/>
          <w:szCs w:val="24"/>
        </w:rPr>
        <w:t>(MTR.2.1)</w:t>
      </w:r>
      <w:r w:rsidRPr="00B72F9A">
        <w:rPr>
          <w:rFonts w:eastAsia="Times New Roman" w:cs="Times New Roman"/>
          <w:sz w:val="24"/>
          <w:szCs w:val="24"/>
        </w:rPr>
        <w:t>.</w:t>
      </w:r>
    </w:p>
    <w:p w14:paraId="700BB0D4" w14:textId="77777777" w:rsidR="0010227F" w:rsidRPr="00090E4A" w:rsidRDefault="0010227F" w:rsidP="009D7378">
      <w:pPr>
        <w:pStyle w:val="ListParagraph"/>
        <w:numPr>
          <w:ilvl w:val="0"/>
          <w:numId w:val="72"/>
        </w:numPr>
        <w:contextualSpacing/>
        <w:rPr>
          <w:rFonts w:eastAsia="Times New Roman" w:cs="Times New Roman"/>
          <w:sz w:val="24"/>
          <w:szCs w:val="24"/>
        </w:rPr>
      </w:pPr>
      <w:r>
        <w:rPr>
          <w:rFonts w:eastAsia="Times New Roman" w:cs="Times New Roman"/>
          <w:sz w:val="24"/>
          <w:szCs w:val="24"/>
        </w:rPr>
        <w:t xml:space="preserve">Instruction includes multiplying fractions equal to one to create equivalent fractions. Equivalent fractions allow for efficient addition and subtraction of fractions with unlike denominators because the size of the units (in this case, fractional parts) are the same. For example, when adding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12</m:t>
            </m:r>
          </m:den>
        </m:f>
      </m:oMath>
      <w:r>
        <w:rPr>
          <w:rFonts w:eastAsia="Times New Roman" w:cs="Times New Roman"/>
          <w:sz w:val="24"/>
          <w:szCs w:val="24"/>
        </w:rPr>
        <w:t xml:space="preserve">, the addend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Pr>
          <w:rFonts w:eastAsia="Times New Roman" w:cs="Times New Roman"/>
          <w:sz w:val="24"/>
          <w:szCs w:val="24"/>
        </w:rPr>
        <w:t xml:space="preserve"> is multiplied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3</m:t>
            </m:r>
          </m:den>
        </m:f>
      </m:oMath>
      <w:r>
        <w:rPr>
          <w:rFonts w:eastAsia="Times New Roman" w:cs="Times New Roman"/>
          <w:sz w:val="24"/>
          <w:szCs w:val="24"/>
        </w:rPr>
        <w:t xml:space="preserve"> to create the equivalent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12</m:t>
            </m:r>
          </m:den>
        </m:f>
      </m:oMath>
      <w:r>
        <w:rPr>
          <w:rFonts w:eastAsia="Times New Roman" w:cs="Times New Roman"/>
          <w:sz w:val="24"/>
          <w:szCs w:val="24"/>
        </w:rPr>
        <w:t xml:space="preserve">. The new expression,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12</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12</m:t>
            </m:r>
          </m:den>
        </m:f>
      </m:oMath>
      <w:r>
        <w:rPr>
          <w:rFonts w:eastAsia="Times New Roman" w:cs="Times New Roman"/>
          <w:sz w:val="24"/>
          <w:szCs w:val="24"/>
        </w:rPr>
        <w:t>, is equivalent and has like denominators for adding efficiently.</w:t>
      </w:r>
    </w:p>
    <w:p w14:paraId="0B8BB047" w14:textId="77777777" w:rsidR="0010227F" w:rsidRPr="00EE20B2" w:rsidRDefault="0010227F" w:rsidP="001349EA">
      <w:pPr>
        <w:spacing w:after="0"/>
        <w:ind w:left="360"/>
        <w:textAlignment w:val="baseline"/>
        <w:rPr>
          <w:rFonts w:eastAsia="Times New Roman" w:cs="Times New Roman"/>
          <w:sz w:val="24"/>
          <w:szCs w:val="24"/>
        </w:rPr>
      </w:pPr>
      <w:r w:rsidRPr="00090E4A">
        <w:rPr>
          <w:rFonts w:eastAsia="Times New Roman" w:cs="Times New Roman"/>
          <w:sz w:val="24"/>
          <w:szCs w:val="24"/>
        </w:rPr>
        <w:t>Should</w:t>
      </w:r>
      <w:r>
        <w:rPr>
          <w:rFonts w:eastAsia="Times New Roman" w:cs="Times New Roman"/>
          <w:sz w:val="24"/>
          <w:szCs w:val="24"/>
        </w:rPr>
        <w:t xml:space="preserve"> </w:t>
      </w:r>
      <w:r w:rsidRPr="00EE20B2">
        <w:rPr>
          <w:rFonts w:eastAsia="Times New Roman" w:cs="Times New Roman"/>
          <w:sz w:val="24"/>
          <w:szCs w:val="24"/>
        </w:rPr>
        <w:t xml:space="preserve">explain </w:t>
      </w:r>
      <w:r w:rsidRPr="00090E4A">
        <w:rPr>
          <w:rFonts w:eastAsia="Times New Roman" w:cs="Times New Roman"/>
          <w:sz w:val="24"/>
          <w:szCs w:val="24"/>
        </w:rPr>
        <w:t xml:space="preserve">and justify </w:t>
      </w:r>
      <w:r w:rsidRPr="00EE20B2">
        <w:rPr>
          <w:rFonts w:eastAsia="Times New Roman" w:cs="Times New Roman"/>
          <w:sz w:val="24"/>
          <w:szCs w:val="24"/>
        </w:rPr>
        <w:t xml:space="preserve">how they used the model or drawing to arrive at the solution and justify reasonableness of their answers </w:t>
      </w:r>
      <w:r w:rsidRPr="00EE20B2">
        <w:rPr>
          <w:rFonts w:eastAsia="Times New Roman" w:cs="Times New Roman"/>
          <w:i/>
          <w:sz w:val="24"/>
          <w:szCs w:val="24"/>
        </w:rPr>
        <w:t>(MTR.4.1)</w:t>
      </w:r>
      <w:r w:rsidRPr="00EE20B2">
        <w:rPr>
          <w:rFonts w:eastAsia="Times New Roman" w:cs="Times New Roman"/>
          <w:sz w:val="24"/>
          <w:szCs w:val="24"/>
        </w:rPr>
        <w:t>.</w:t>
      </w:r>
    </w:p>
    <w:p w14:paraId="502AC851" w14:textId="77777777" w:rsidR="00A67556" w:rsidRDefault="00A67556" w:rsidP="001349EA">
      <w:pPr>
        <w:spacing w:after="0" w:line="240" w:lineRule="auto"/>
        <w:rPr>
          <w:rFonts w:eastAsia="Times New Roman" w:cs="Times New Roman"/>
          <w:sz w:val="24"/>
          <w:szCs w:val="24"/>
        </w:rPr>
      </w:pPr>
    </w:p>
    <w:p w14:paraId="5BB1AA0E" w14:textId="77777777" w:rsidR="006821AE" w:rsidRPr="00AB3CDB" w:rsidRDefault="006821AE" w:rsidP="006821AE">
      <w:pPr>
        <w:pStyle w:val="FractionsHeader"/>
      </w:pPr>
      <w:r w:rsidRPr="006B6BAE">
        <w:t>Common Misconceptions or Errors</w:t>
      </w:r>
    </w:p>
    <w:p w14:paraId="3EE7E4FF" w14:textId="77777777" w:rsidR="00B10F92" w:rsidRDefault="00B10F92" w:rsidP="009D7378">
      <w:pPr>
        <w:widowControl w:val="0"/>
        <w:numPr>
          <w:ilvl w:val="0"/>
          <w:numId w:val="16"/>
        </w:numPr>
        <w:spacing w:after="0" w:line="240" w:lineRule="auto"/>
        <w:rPr>
          <w:rFonts w:eastAsia="Times New Roman" w:cs="Times New Roman"/>
          <w:sz w:val="24"/>
          <w:szCs w:val="24"/>
        </w:rPr>
      </w:pPr>
      <w:r w:rsidRPr="00B72F9A">
        <w:rPr>
          <w:rFonts w:eastAsia="Times New Roman" w:cs="Times New Roman"/>
          <w:sz w:val="24"/>
          <w:szCs w:val="24"/>
        </w:rPr>
        <w:t xml:space="preserve">Students may believe that multiplication always results in a larger number. </w:t>
      </w:r>
      <w:r w:rsidRPr="00350262">
        <w:rPr>
          <w:rFonts w:eastAsia="Times New Roman" w:cs="Times New Roman"/>
          <w:sz w:val="24"/>
          <w:szCs w:val="24"/>
        </w:rPr>
        <w:t>This is why it is imperative to include models during instruction when multiplying fractions</w:t>
      </w:r>
      <w:r>
        <w:rPr>
          <w:rFonts w:eastAsia="Times New Roman" w:cs="Times New Roman"/>
          <w:sz w:val="24"/>
          <w:szCs w:val="24"/>
        </w:rPr>
        <w:t>. Students will observe</w:t>
      </w:r>
      <w:r w:rsidRPr="00350262">
        <w:rPr>
          <w:rFonts w:eastAsia="Times New Roman" w:cs="Times New Roman"/>
          <w:sz w:val="24"/>
          <w:szCs w:val="24"/>
        </w:rPr>
        <w:t xml:space="preserve"> that multiplying by a fraction less than one will result in a lesser product, but when multiplying by a fraction greater than one will result in a greater product.</w:t>
      </w:r>
    </w:p>
    <w:p w14:paraId="3CF60F29" w14:textId="77777777" w:rsidR="006821AE" w:rsidRPr="00843F14" w:rsidRDefault="006821AE" w:rsidP="006821AE">
      <w:pPr>
        <w:spacing w:after="0" w:line="240" w:lineRule="auto"/>
        <w:textAlignment w:val="baseline"/>
        <w:rPr>
          <w:rFonts w:eastAsia="Times New Roman" w:cs="Times New Roman"/>
          <w:b/>
          <w:bCs/>
          <w:sz w:val="24"/>
          <w:szCs w:val="24"/>
        </w:rPr>
      </w:pPr>
    </w:p>
    <w:p w14:paraId="46B0751B" w14:textId="77777777" w:rsidR="006821AE" w:rsidRPr="00A805BD" w:rsidRDefault="006821AE" w:rsidP="006821AE">
      <w:pPr>
        <w:pStyle w:val="FractionsHeader"/>
      </w:pPr>
      <w:r w:rsidRPr="006B6BAE">
        <w:t>Strategies to Support Tiered Instruction</w:t>
      </w:r>
    </w:p>
    <w:p w14:paraId="4327EB04" w14:textId="77777777" w:rsidR="00274BDD" w:rsidRPr="00784976" w:rsidRDefault="00274BDD" w:rsidP="009D7378">
      <w:pPr>
        <w:pStyle w:val="ListParagraph"/>
        <w:widowControl/>
        <w:numPr>
          <w:ilvl w:val="0"/>
          <w:numId w:val="73"/>
        </w:numPr>
        <w:contextualSpacing/>
        <w:rPr>
          <w:rFonts w:cs="Times New Roman"/>
          <w:b/>
          <w:bCs/>
          <w:sz w:val="24"/>
          <w:szCs w:val="24"/>
        </w:rPr>
      </w:pPr>
      <w:r w:rsidRPr="0060152C">
        <w:rPr>
          <w:rFonts w:cs="Times New Roman"/>
          <w:sz w:val="24"/>
          <w:szCs w:val="24"/>
        </w:rPr>
        <w:t xml:space="preserve">Instruction includes opportunities </w:t>
      </w:r>
      <w:r>
        <w:rPr>
          <w:rFonts w:cs="Times New Roman"/>
          <w:sz w:val="24"/>
          <w:szCs w:val="24"/>
        </w:rPr>
        <w:t xml:space="preserve">to predict and explain the relative size of the product of a given number by a fraction less than one or a fraction greater than one. Students use models to check their prediction and solve. The teacher guides students to connect that multiplying a given number by a fraction less than one will result in a smaller number and that multiplying a given number by a fraction greater than one will result in a larger number. </w:t>
      </w:r>
    </w:p>
    <w:p w14:paraId="4F2A454B" w14:textId="697AFE94" w:rsidR="00D953D2" w:rsidRPr="00D953D2" w:rsidRDefault="00784976" w:rsidP="00784976">
      <w:pPr>
        <w:ind w:left="360"/>
        <w:contextualSpacing/>
        <w:jc w:val="center"/>
        <w:rPr>
          <w:rFonts w:cs="Times New Roman"/>
          <w:b/>
          <w:bCs/>
          <w:sz w:val="24"/>
          <w:szCs w:val="24"/>
        </w:rPr>
      </w:pPr>
      <w:r w:rsidRPr="00784976">
        <w:rPr>
          <w:rFonts w:cs="Times New Roman"/>
          <w:b/>
          <w:bCs/>
          <w:noProof/>
          <w:sz w:val="24"/>
          <w:szCs w:val="24"/>
        </w:rPr>
        <w:drawing>
          <wp:inline distT="0" distB="0" distL="0" distR="0" wp14:anchorId="2E856A9A" wp14:editId="630E690A">
            <wp:extent cx="5591955" cy="2457793"/>
            <wp:effectExtent l="0" t="0" r="8890" b="0"/>
            <wp:docPr id="1677542964" name="Picture 1" descr="multiplication equation with vis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42964" name="Picture 1" descr="multiplication equation with visuals"/>
                    <pic:cNvPicPr/>
                  </pic:nvPicPr>
                  <pic:blipFill>
                    <a:blip r:embed="rId73"/>
                    <a:stretch>
                      <a:fillRect/>
                    </a:stretch>
                  </pic:blipFill>
                  <pic:spPr>
                    <a:xfrm>
                      <a:off x="0" y="0"/>
                      <a:ext cx="5591955" cy="2457793"/>
                    </a:xfrm>
                    <a:prstGeom prst="rect">
                      <a:avLst/>
                    </a:prstGeom>
                  </pic:spPr>
                </pic:pic>
              </a:graphicData>
            </a:graphic>
          </wp:inline>
        </w:drawing>
      </w:r>
    </w:p>
    <w:p w14:paraId="11F5652B" w14:textId="77777777" w:rsidR="00274BDD" w:rsidRPr="00953C79" w:rsidRDefault="00274BDD" w:rsidP="009D7378">
      <w:pPr>
        <w:pStyle w:val="ListParagraph"/>
        <w:numPr>
          <w:ilvl w:val="1"/>
          <w:numId w:val="73"/>
        </w:numPr>
        <w:contextualSpacing/>
        <w:rPr>
          <w:rFonts w:eastAsiaTheme="minorEastAsia" w:cs="Times New Roman"/>
          <w:sz w:val="24"/>
          <w:szCs w:val="24"/>
        </w:rPr>
      </w:pPr>
      <w:r w:rsidRPr="007443F2">
        <w:rPr>
          <w:rFonts w:cs="Times New Roman"/>
          <w:sz w:val="24"/>
          <w:szCs w:val="24"/>
        </w:rPr>
        <w:t>For example</w:t>
      </w:r>
      <w:r>
        <w:rPr>
          <w:rFonts w:cs="Times New Roman"/>
          <w:sz w:val="24"/>
          <w:szCs w:val="24"/>
        </w:rPr>
        <w:t>,</w:t>
      </w:r>
      <w:r w:rsidRPr="007443F2">
        <w:rPr>
          <w:rFonts w:cs="Times New Roman"/>
          <w:sz w:val="24"/>
          <w:szCs w:val="24"/>
        </w:rPr>
        <w:t xml:space="preserve"> </w:t>
      </w:r>
      <w:r>
        <w:rPr>
          <w:rFonts w:cs="Times New Roman"/>
          <w:sz w:val="24"/>
          <w:szCs w:val="24"/>
        </w:rPr>
        <w:t>the teacher d</w:t>
      </w:r>
      <w:r w:rsidRPr="007443F2">
        <w:rPr>
          <w:rFonts w:cs="Times New Roman"/>
          <w:sz w:val="24"/>
          <w:szCs w:val="24"/>
        </w:rPr>
        <w:t>isplay</w:t>
      </w:r>
      <w:r>
        <w:rPr>
          <w:rFonts w:cs="Times New Roman"/>
          <w:sz w:val="24"/>
          <w:szCs w:val="24"/>
        </w:rPr>
        <w:t>s</w:t>
      </w:r>
      <w:r w:rsidRPr="007443F2">
        <w:rPr>
          <w:rFonts w:cs="Times New Roman"/>
          <w:sz w:val="24"/>
          <w:szCs w:val="24"/>
        </w:rPr>
        <w:t xml:space="preserve"> the problem </w:t>
      </w:r>
      <m:oMath>
        <m:r>
          <w:rPr>
            <w:rFonts w:ascii="Cambria Math" w:hAnsi="Cambria Math" w:cs="Times New Roman"/>
            <w:sz w:val="24"/>
            <w:szCs w:val="24"/>
          </w:rPr>
          <m:t>7×</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oMath>
      <w:r w:rsidRPr="007443F2">
        <w:rPr>
          <w:rFonts w:eastAsiaTheme="minorEastAsia" w:cs="Times New Roman"/>
          <w:sz w:val="24"/>
          <w:szCs w:val="24"/>
        </w:rPr>
        <w:t xml:space="preserve"> </w:t>
      </w:r>
      <w:r>
        <w:rPr>
          <w:rFonts w:eastAsiaTheme="minorEastAsia" w:cs="Times New Roman"/>
          <w:sz w:val="24"/>
          <w:szCs w:val="24"/>
        </w:rPr>
        <w:t>and</w:t>
      </w:r>
      <w:r w:rsidRPr="007443F2">
        <w:rPr>
          <w:rFonts w:eastAsiaTheme="minorEastAsia" w:cs="Times New Roman"/>
          <w:sz w:val="24"/>
          <w:szCs w:val="24"/>
        </w:rPr>
        <w:t xml:space="preserve"> </w:t>
      </w:r>
      <w:r>
        <w:rPr>
          <w:rFonts w:eastAsiaTheme="minorEastAsia" w:cs="Times New Roman"/>
          <w:sz w:val="24"/>
          <w:szCs w:val="24"/>
        </w:rPr>
        <w:t>a</w:t>
      </w:r>
      <w:r w:rsidRPr="007443F2">
        <w:rPr>
          <w:rFonts w:eastAsiaTheme="minorEastAsia" w:cs="Times New Roman"/>
          <w:sz w:val="24"/>
          <w:szCs w:val="24"/>
        </w:rPr>
        <w:t>sk</w:t>
      </w:r>
      <w:r>
        <w:rPr>
          <w:rFonts w:eastAsiaTheme="minorEastAsia" w:cs="Times New Roman"/>
          <w:sz w:val="24"/>
          <w:szCs w:val="24"/>
        </w:rPr>
        <w:t>s</w:t>
      </w:r>
      <w:r w:rsidRPr="007443F2">
        <w:rPr>
          <w:rFonts w:eastAsiaTheme="minorEastAsia" w:cs="Times New Roman"/>
          <w:sz w:val="24"/>
          <w:szCs w:val="24"/>
        </w:rPr>
        <w:t xml:space="preserve"> students to predict if the product will be greater than, equal to, or less than 7 (it will be less than 7). </w:t>
      </w:r>
      <w:r>
        <w:rPr>
          <w:rFonts w:eastAsiaTheme="minorEastAsia" w:cs="Times New Roman"/>
          <w:sz w:val="24"/>
          <w:szCs w:val="24"/>
        </w:rPr>
        <w:t xml:space="preserve">Students use a visual model to represent the problem to determine </w:t>
      </w:r>
      <m:oMath>
        <m:r>
          <w:rPr>
            <w:rFonts w:ascii="Cambria Math" w:eastAsiaTheme="minorEastAsia" w:hAnsi="Cambria Math" w:cs="Times New Roman"/>
            <w:sz w:val="24"/>
            <w:szCs w:val="24"/>
          </w:rPr>
          <m:t>7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28</m:t>
            </m:r>
          </m:num>
          <m:den>
            <m:r>
              <w:rPr>
                <w:rFonts w:ascii="Cambria Math" w:eastAsiaTheme="minorEastAsia" w:hAnsi="Cambria Math" w:cs="Times New Roman"/>
                <w:sz w:val="24"/>
                <w:szCs w:val="24"/>
              </w:rPr>
              <m:t>5</m:t>
            </m:r>
          </m:den>
        </m:f>
      </m:oMath>
      <w:r>
        <w:rPr>
          <w:rFonts w:eastAsiaTheme="minorEastAsia" w:cs="Times New Roman"/>
          <w:sz w:val="24"/>
          <w:szCs w:val="24"/>
        </w:rPr>
        <w:t xml:space="preserve">. </w:t>
      </w:r>
      <w:r w:rsidRPr="00953C79">
        <w:rPr>
          <w:rFonts w:eastAsiaTheme="minorEastAsia" w:cs="Times New Roman"/>
          <w:sz w:val="24"/>
          <w:szCs w:val="24"/>
        </w:rPr>
        <w:t xml:space="preserve">This is repeated with additional examples using fractions both greater than, equal to, and less than one. </w:t>
      </w:r>
    </w:p>
    <w:p w14:paraId="0C019988" w14:textId="77777777" w:rsidR="007F3B2A" w:rsidRPr="003E43F8" w:rsidRDefault="007F3B2A" w:rsidP="009D7378">
      <w:pPr>
        <w:pStyle w:val="ListParagraph"/>
        <w:widowControl/>
        <w:numPr>
          <w:ilvl w:val="0"/>
          <w:numId w:val="73"/>
        </w:numPr>
        <w:contextualSpacing/>
        <w:rPr>
          <w:rFonts w:cs="Times New Roman"/>
          <w:sz w:val="24"/>
          <w:szCs w:val="24"/>
        </w:rPr>
      </w:pPr>
      <w:r>
        <w:rPr>
          <w:rFonts w:cs="Times New Roman"/>
          <w:sz w:val="24"/>
          <w:szCs w:val="24"/>
        </w:rPr>
        <w:t xml:space="preserve">Instruction includes </w:t>
      </w:r>
      <w:r w:rsidRPr="00F720E0">
        <w:rPr>
          <w:rFonts w:cs="Times New Roman"/>
          <w:sz w:val="24"/>
          <w:szCs w:val="24"/>
        </w:rPr>
        <w:t>provid</w:t>
      </w:r>
      <w:r>
        <w:rPr>
          <w:rFonts w:cs="Times New Roman"/>
          <w:sz w:val="24"/>
          <w:szCs w:val="24"/>
        </w:rPr>
        <w:t>ing hands-on</w:t>
      </w:r>
      <w:r w:rsidRPr="00F720E0">
        <w:rPr>
          <w:rFonts w:cs="Times New Roman"/>
          <w:sz w:val="24"/>
          <w:szCs w:val="24"/>
        </w:rPr>
        <w:t xml:space="preserve"> opportunities to</w:t>
      </w:r>
      <w:r>
        <w:rPr>
          <w:rFonts w:cs="Times New Roman"/>
          <w:sz w:val="24"/>
          <w:szCs w:val="24"/>
        </w:rPr>
        <w:t xml:space="preserve"> predict and explain the relative size of the product of a given number by a fraction less than one or a fraction greater than one. Students use fraction strips/bars or counters to check their prediction and solve, connecting that multiplying a given number by a fraction less than one will result in a smaller number and that multiplying a given number by a fraction greater than one will result in a larger number.</w:t>
      </w:r>
    </w:p>
    <w:p w14:paraId="346BB905" w14:textId="77777777" w:rsidR="007F3B2A" w:rsidRPr="001416D0" w:rsidRDefault="007F3B2A" w:rsidP="009D7378">
      <w:pPr>
        <w:pStyle w:val="ListParagraph"/>
        <w:widowControl/>
        <w:numPr>
          <w:ilvl w:val="0"/>
          <w:numId w:val="74"/>
        </w:numPr>
        <w:ind w:left="1440"/>
        <w:contextualSpacing/>
        <w:rPr>
          <w:rFonts w:cs="Times New Roman"/>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displays the problem </w:t>
      </w:r>
      <m:oMath>
        <m:r>
          <w:rPr>
            <w:rFonts w:ascii="Cambria Math" w:hAnsi="Cambria Math" w:cs="Times New Roman"/>
            <w:sz w:val="24"/>
            <w:szCs w:val="24"/>
          </w:rPr>
          <m:t>4×</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 ___</m:t>
        </m:r>
      </m:oMath>
      <w:r w:rsidRPr="6965F279">
        <w:rPr>
          <w:rFonts w:eastAsiaTheme="minorEastAsia" w:cs="Times New Roman"/>
          <w:sz w:val="24"/>
          <w:szCs w:val="24"/>
        </w:rPr>
        <w:t>.</w:t>
      </w:r>
      <w:r w:rsidRPr="007443F2">
        <w:rPr>
          <w:rFonts w:eastAsiaTheme="minorEastAsia" w:cs="Times New Roman"/>
          <w:sz w:val="24"/>
          <w:szCs w:val="24"/>
        </w:rPr>
        <w:t xml:space="preserve"> </w:t>
      </w:r>
      <w:r>
        <w:rPr>
          <w:rFonts w:eastAsiaTheme="minorEastAsia" w:cs="Times New Roman"/>
          <w:sz w:val="24"/>
          <w:szCs w:val="24"/>
        </w:rPr>
        <w:t>Then, the teacher a</w:t>
      </w:r>
      <w:r w:rsidRPr="007443F2">
        <w:rPr>
          <w:rFonts w:eastAsiaTheme="minorEastAsia" w:cs="Times New Roman"/>
          <w:sz w:val="24"/>
          <w:szCs w:val="24"/>
        </w:rPr>
        <w:t>sk</w:t>
      </w:r>
      <w:r>
        <w:rPr>
          <w:rFonts w:eastAsiaTheme="minorEastAsia" w:cs="Times New Roman"/>
          <w:sz w:val="24"/>
          <w:szCs w:val="24"/>
        </w:rPr>
        <w:t>s</w:t>
      </w:r>
      <w:r w:rsidRPr="007443F2">
        <w:rPr>
          <w:rFonts w:eastAsiaTheme="minorEastAsia" w:cs="Times New Roman"/>
          <w:sz w:val="24"/>
          <w:szCs w:val="24"/>
        </w:rPr>
        <w:t xml:space="preserve"> students to predict if the product will be greater than, equal to, or less than </w:t>
      </w:r>
      <w:r>
        <w:rPr>
          <w:rFonts w:eastAsiaTheme="minorEastAsia" w:cs="Times New Roman"/>
          <w:sz w:val="24"/>
          <w:szCs w:val="24"/>
        </w:rPr>
        <w:t>4</w:t>
      </w:r>
      <w:r w:rsidRPr="007443F2">
        <w:rPr>
          <w:rFonts w:eastAsiaTheme="minorEastAsia" w:cs="Times New Roman"/>
          <w:sz w:val="24"/>
          <w:szCs w:val="24"/>
        </w:rPr>
        <w:t xml:space="preserve"> (it will be less than </w:t>
      </w:r>
      <w:r>
        <w:rPr>
          <w:rFonts w:eastAsiaTheme="minorEastAsia" w:cs="Times New Roman"/>
          <w:sz w:val="24"/>
          <w:szCs w:val="24"/>
        </w:rPr>
        <w:t>4</w:t>
      </w:r>
      <w:r w:rsidRPr="007443F2">
        <w:rPr>
          <w:rFonts w:eastAsiaTheme="minorEastAsia" w:cs="Times New Roman"/>
          <w:sz w:val="24"/>
          <w:szCs w:val="24"/>
        </w:rPr>
        <w:t>).</w:t>
      </w:r>
    </w:p>
    <w:p w14:paraId="23A5BAA7" w14:textId="77777777" w:rsidR="007F3B2A" w:rsidRDefault="007F3B2A" w:rsidP="009D7378">
      <w:pPr>
        <w:pStyle w:val="ListParagraph"/>
        <w:widowControl/>
        <w:numPr>
          <w:ilvl w:val="1"/>
          <w:numId w:val="74"/>
        </w:numPr>
        <w:contextualSpacing/>
        <w:rPr>
          <w:rFonts w:eastAsiaTheme="minorEastAsia" w:cs="Times New Roman"/>
          <w:sz w:val="24"/>
          <w:szCs w:val="24"/>
        </w:rPr>
      </w:pPr>
      <w:r>
        <w:rPr>
          <w:rFonts w:cs="Times New Roman"/>
          <w:sz w:val="24"/>
          <w:szCs w:val="24"/>
        </w:rPr>
        <w:t xml:space="preserve">Using fraction bars or fraction strips, the teacher models solving this problem with explicit instruction and guided questioning. Students explain how to use fraction bars or fraction strips as a model to solve this problem. This is </w:t>
      </w:r>
      <w:r>
        <w:rPr>
          <w:rFonts w:eastAsiaTheme="minorEastAsia" w:cs="Times New Roman"/>
          <w:sz w:val="24"/>
          <w:szCs w:val="24"/>
        </w:rPr>
        <w:t>repeated with additional examples using fractions both greater than, equal to, and less than one.</w:t>
      </w:r>
    </w:p>
    <w:p w14:paraId="7809695C" w14:textId="5578A336" w:rsidR="008F7463" w:rsidRPr="00CD0585" w:rsidRDefault="00CD0585" w:rsidP="00CD0585">
      <w:pPr>
        <w:spacing w:after="0" w:line="240" w:lineRule="auto"/>
        <w:jc w:val="center"/>
        <w:rPr>
          <w:rFonts w:eastAsiaTheme="minorEastAsia" w:cs="Times New Roman"/>
          <w:sz w:val="24"/>
          <w:szCs w:val="24"/>
        </w:rPr>
      </w:pPr>
      <w:r w:rsidRPr="00CD0585">
        <w:rPr>
          <w:rFonts w:eastAsiaTheme="minorEastAsia" w:cs="Times New Roman"/>
          <w:noProof/>
          <w:sz w:val="24"/>
          <w:szCs w:val="24"/>
        </w:rPr>
        <w:drawing>
          <wp:inline distT="0" distB="0" distL="0" distR="0" wp14:anchorId="101A3B7E" wp14:editId="74318008">
            <wp:extent cx="3496163" cy="2286319"/>
            <wp:effectExtent l="0" t="0" r="9525" b="0"/>
            <wp:docPr id="269349600" name="Picture 1" descr="A diagram of a number with numbers and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49600" name="Picture 1" descr="A diagram of a number with numbers and equations"/>
                    <pic:cNvPicPr/>
                  </pic:nvPicPr>
                  <pic:blipFill>
                    <a:blip r:embed="rId74"/>
                    <a:stretch>
                      <a:fillRect/>
                    </a:stretch>
                  </pic:blipFill>
                  <pic:spPr>
                    <a:xfrm>
                      <a:off x="0" y="0"/>
                      <a:ext cx="3496163" cy="2286319"/>
                    </a:xfrm>
                    <a:prstGeom prst="rect">
                      <a:avLst/>
                    </a:prstGeom>
                  </pic:spPr>
                </pic:pic>
              </a:graphicData>
            </a:graphic>
          </wp:inline>
        </w:drawing>
      </w:r>
    </w:p>
    <w:p w14:paraId="462B9894" w14:textId="77777777" w:rsidR="00CD0585" w:rsidRPr="00CD0585" w:rsidRDefault="00CD0585" w:rsidP="001056B4">
      <w:pPr>
        <w:spacing w:after="0" w:line="240" w:lineRule="auto"/>
        <w:rPr>
          <w:rFonts w:eastAsiaTheme="minorEastAsia" w:cs="Times New Roman"/>
          <w:sz w:val="24"/>
          <w:szCs w:val="24"/>
        </w:rPr>
      </w:pPr>
    </w:p>
    <w:p w14:paraId="498C088E" w14:textId="77777777" w:rsidR="00C16647" w:rsidRDefault="00C16647" w:rsidP="00C16647">
      <w:pPr>
        <w:pStyle w:val="FractionsHeader"/>
      </w:pPr>
      <w:r w:rsidRPr="006B6BAE">
        <w:t>Instructional Tasks </w:t>
      </w:r>
    </w:p>
    <w:p w14:paraId="052964F9" w14:textId="77777777" w:rsidR="00197496" w:rsidRPr="00CD793D" w:rsidRDefault="00197496" w:rsidP="00197496">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 xml:space="preserve">1 </w:t>
      </w:r>
      <w:r>
        <w:rPr>
          <w:rFonts w:eastAsia="Calibri" w:cs="Times New Roman"/>
          <w:i/>
          <w:sz w:val="24"/>
          <w:szCs w:val="24"/>
        </w:rPr>
        <w:t>(MTR.7.1)</w:t>
      </w:r>
    </w:p>
    <w:p w14:paraId="201359F5" w14:textId="77777777" w:rsidR="00197496" w:rsidRPr="00B72F9A" w:rsidRDefault="00197496" w:rsidP="00197496">
      <w:pPr>
        <w:spacing w:after="0" w:line="240" w:lineRule="auto"/>
        <w:ind w:left="360"/>
        <w:textAlignment w:val="baseline"/>
        <w:rPr>
          <w:rFonts w:eastAsia="Times New Roman" w:cs="Times New Roman"/>
          <w:sz w:val="24"/>
          <w:szCs w:val="24"/>
        </w:rPr>
      </w:pPr>
      <w:r w:rsidRPr="00B72F9A">
        <w:rPr>
          <w:rFonts w:eastAsia="Times New Roman" w:cs="Times New Roman"/>
          <w:sz w:val="24"/>
          <w:szCs w:val="24"/>
        </w:rPr>
        <w:t>Derrick is playing a computer game where he must multiply</w:t>
      </w:r>
      <w:r>
        <w:rPr>
          <w:rFonts w:eastAsia="Times New Roman" w:cs="Times New Roman"/>
          <w:sz w:val="24"/>
          <w:szCs w:val="24"/>
        </w:rPr>
        <w:t xml:space="preserve"> a</w:t>
      </w:r>
      <w:r w:rsidRPr="00B72F9A">
        <w:rPr>
          <w:rFonts w:eastAsia="Times New Roman" w:cs="Times New Roman"/>
          <w:sz w:val="24"/>
          <w:szCs w:val="24"/>
        </w:rPr>
        <w:t xml:space="preserve"> numbe</w:t>
      </w:r>
      <w:r>
        <w:rPr>
          <w:rFonts w:eastAsia="Times New Roman" w:cs="Times New Roman"/>
          <w:sz w:val="24"/>
          <w:szCs w:val="24"/>
        </w:rPr>
        <w:t>r by a factor that increases the number’s</w:t>
      </w:r>
      <w:r w:rsidRPr="00B72F9A">
        <w:rPr>
          <w:rFonts w:eastAsia="Times New Roman" w:cs="Times New Roman"/>
          <w:sz w:val="24"/>
          <w:szCs w:val="24"/>
        </w:rPr>
        <w:t xml:space="preserve"> size each time. </w:t>
      </w:r>
      <w:r>
        <w:rPr>
          <w:rFonts w:eastAsia="Times New Roman" w:cs="Times New Roman"/>
          <w:sz w:val="24"/>
          <w:szCs w:val="24"/>
        </w:rPr>
        <w:t>Select all of the</w:t>
      </w:r>
      <w:r w:rsidRPr="00B72F9A">
        <w:rPr>
          <w:rFonts w:eastAsia="Times New Roman" w:cs="Times New Roman"/>
          <w:sz w:val="24"/>
          <w:szCs w:val="24"/>
        </w:rPr>
        <w:t xml:space="preserve"> factors </w:t>
      </w:r>
      <w:r>
        <w:rPr>
          <w:rFonts w:eastAsia="Times New Roman" w:cs="Times New Roman"/>
          <w:sz w:val="24"/>
          <w:szCs w:val="24"/>
        </w:rPr>
        <w:t xml:space="preserve">that he could </w:t>
      </w:r>
      <w:r w:rsidRPr="00B72F9A">
        <w:rPr>
          <w:rFonts w:eastAsia="Times New Roman" w:cs="Times New Roman"/>
          <w:sz w:val="24"/>
          <w:szCs w:val="24"/>
        </w:rPr>
        <w:t xml:space="preserve">multiply by to continue to increase the size of his number? Explain </w:t>
      </w:r>
      <w:r>
        <w:rPr>
          <w:rFonts w:eastAsia="Times New Roman" w:cs="Times New Roman"/>
          <w:sz w:val="24"/>
          <w:szCs w:val="24"/>
        </w:rPr>
        <w:t>how you determined your answers.</w:t>
      </w:r>
      <w:r w:rsidRPr="00B72F9A">
        <w:rPr>
          <w:rFonts w:eastAsia="Times New Roman" w:cs="Times New Roman"/>
          <w:sz w:val="24"/>
          <w:szCs w:val="24"/>
        </w:rPr>
        <w:t xml:space="preserve"> </w:t>
      </w:r>
    </w:p>
    <w:p w14:paraId="216EDA02" w14:textId="77777777" w:rsidR="00197496" w:rsidRPr="00B72F9A" w:rsidRDefault="00000000"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p>
    <w:p w14:paraId="34AE3593" w14:textId="77777777" w:rsidR="00197496" w:rsidRPr="00B72F9A" w:rsidRDefault="00000000"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3</m:t>
            </m:r>
          </m:den>
        </m:f>
      </m:oMath>
    </w:p>
    <w:p w14:paraId="1A4A20BF" w14:textId="77777777" w:rsidR="00197496" w:rsidRPr="00B72F9A" w:rsidRDefault="00197496"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9</m:t>
            </m:r>
          </m:den>
        </m:f>
      </m:oMath>
    </w:p>
    <w:p w14:paraId="28D6F8C9" w14:textId="77777777" w:rsidR="00197496" w:rsidRPr="00B72F9A" w:rsidRDefault="00197496"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r>
          <w:rPr>
            <w:rFonts w:ascii="Cambria Math" w:eastAsia="Times New Roman" w:hAnsi="Cambria Math" w:cs="Times New Roman"/>
            <w:sz w:val="24"/>
            <w:szCs w:val="24"/>
          </w:rPr>
          <m:t>1.01</m:t>
        </m:r>
      </m:oMath>
    </w:p>
    <w:p w14:paraId="5A12EFBD" w14:textId="77777777" w:rsidR="00197496" w:rsidRPr="00B72F9A" w:rsidRDefault="00000000"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2</m:t>
            </m:r>
          </m:den>
        </m:f>
      </m:oMath>
    </w:p>
    <w:p w14:paraId="238412C2" w14:textId="77777777" w:rsidR="00197496" w:rsidRPr="00B72F9A" w:rsidRDefault="00000000"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8</m:t>
            </m:r>
          </m:num>
          <m:den>
            <m:r>
              <w:rPr>
                <w:rFonts w:ascii="Cambria Math" w:eastAsia="Times New Roman" w:hAnsi="Cambria Math" w:cs="Times New Roman"/>
                <w:sz w:val="24"/>
                <w:szCs w:val="24"/>
              </w:rPr>
              <m:t>9</m:t>
            </m:r>
          </m:den>
        </m:f>
      </m:oMath>
    </w:p>
    <w:p w14:paraId="1CD061F0" w14:textId="77777777" w:rsidR="00197496" w:rsidRPr="00B72F9A" w:rsidRDefault="00000000"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99</m:t>
            </m:r>
          </m:num>
          <m:den>
            <m:r>
              <w:rPr>
                <w:rFonts w:ascii="Cambria Math" w:eastAsia="Times New Roman" w:hAnsi="Cambria Math" w:cs="Times New Roman"/>
                <w:sz w:val="24"/>
                <w:szCs w:val="24"/>
              </w:rPr>
              <m:t>100</m:t>
            </m:r>
          </m:den>
        </m:f>
      </m:oMath>
    </w:p>
    <w:p w14:paraId="0149F647" w14:textId="77777777" w:rsidR="00197496" w:rsidRPr="00B72F9A" w:rsidRDefault="00000000"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2</m:t>
            </m:r>
          </m:den>
        </m:f>
      </m:oMath>
    </w:p>
    <w:p w14:paraId="0D79BD37" w14:textId="77777777" w:rsidR="00197496" w:rsidRDefault="00197496" w:rsidP="009721D8">
      <w:pPr>
        <w:spacing w:after="0" w:line="240" w:lineRule="auto"/>
        <w:rPr>
          <w:rFonts w:eastAsia="Times New Roman" w:cs="Times New Roman"/>
          <w:color w:val="000000" w:themeColor="text1"/>
          <w:sz w:val="24"/>
          <w:szCs w:val="24"/>
        </w:rPr>
      </w:pPr>
    </w:p>
    <w:p w14:paraId="125C9C09" w14:textId="77777777" w:rsidR="00197496" w:rsidRDefault="00197496" w:rsidP="009721D8">
      <w:pPr>
        <w:spacing w:after="0" w:line="240" w:lineRule="auto"/>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Task 2</w:t>
      </w:r>
    </w:p>
    <w:p w14:paraId="05DAB4F7" w14:textId="77777777" w:rsidR="00197496" w:rsidRDefault="00197496" w:rsidP="009721D8">
      <w:pPr>
        <w:spacing w:after="0" w:line="240" w:lineRule="auto"/>
        <w:ind w:left="360"/>
        <w:rPr>
          <w:rFonts w:eastAsia="Times New Roman" w:cs="Times New Roman"/>
          <w:color w:val="000000" w:themeColor="text1"/>
          <w:sz w:val="24"/>
          <w:szCs w:val="24"/>
        </w:rPr>
      </w:pPr>
      <w:r>
        <w:rPr>
          <w:rFonts w:eastAsia="Times New Roman" w:cs="Times New Roman"/>
          <w:color w:val="000000" w:themeColor="text1"/>
          <w:sz w:val="24"/>
          <w:szCs w:val="24"/>
        </w:rPr>
        <w:t xml:space="preserve">Using estimation instead of solving, determine which factors below would result in a lesser product when multiplied by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5</m:t>
            </m:r>
          </m:num>
          <m:den>
            <m:r>
              <w:rPr>
                <w:rFonts w:ascii="Cambria Math" w:eastAsia="Times New Roman" w:hAnsi="Cambria Math" w:cs="Times New Roman"/>
                <w:color w:val="000000" w:themeColor="text1"/>
                <w:sz w:val="24"/>
                <w:szCs w:val="24"/>
              </w:rPr>
              <m:t>6</m:t>
            </m:r>
          </m:den>
        </m:f>
      </m:oMath>
      <w:r>
        <w:rPr>
          <w:rFonts w:eastAsia="Times New Roman" w:cs="Times New Roman"/>
          <w:color w:val="000000" w:themeColor="text1"/>
          <w:sz w:val="24"/>
          <w:szCs w:val="24"/>
        </w:rPr>
        <w:t>.</w:t>
      </w:r>
    </w:p>
    <w:p w14:paraId="325D1F97" w14:textId="77777777" w:rsidR="00197496" w:rsidRPr="003E43F8" w:rsidRDefault="00000000" w:rsidP="009D7378">
      <w:pPr>
        <w:pStyle w:val="ListParagraph"/>
        <w:numPr>
          <w:ilvl w:val="0"/>
          <w:numId w:val="75"/>
        </w:numPr>
        <w:rPr>
          <w:rFonts w:eastAsia="Times New Roman" w:cs="Times New Roman"/>
          <w:color w:val="000000" w:themeColor="text1"/>
          <w:sz w:val="24"/>
          <w:szCs w:val="24"/>
        </w:rPr>
      </w:p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5</m:t>
            </m:r>
          </m:num>
          <m:den>
            <m:r>
              <w:rPr>
                <w:rFonts w:ascii="Cambria Math" w:eastAsia="Times New Roman" w:hAnsi="Cambria Math" w:cs="Times New Roman"/>
                <w:color w:val="000000" w:themeColor="text1"/>
                <w:sz w:val="24"/>
                <w:szCs w:val="24"/>
              </w:rPr>
              <m:t>3</m:t>
            </m:r>
          </m:den>
        </m:f>
      </m:oMath>
    </w:p>
    <w:p w14:paraId="3991BA5C" w14:textId="77777777" w:rsidR="00197496" w:rsidRPr="003E43F8" w:rsidRDefault="00000000" w:rsidP="009D7378">
      <w:pPr>
        <w:pStyle w:val="ListParagraph"/>
        <w:numPr>
          <w:ilvl w:val="0"/>
          <w:numId w:val="75"/>
        </w:numPr>
        <w:rPr>
          <w:rFonts w:eastAsia="Times New Roman" w:cs="Times New Roman"/>
          <w:color w:val="000000" w:themeColor="text1"/>
          <w:sz w:val="24"/>
          <w:szCs w:val="24"/>
        </w:rPr>
      </w:p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oMath>
    </w:p>
    <w:p w14:paraId="26A73D18" w14:textId="77777777" w:rsidR="00197496" w:rsidRDefault="00000000" w:rsidP="009D7378">
      <w:pPr>
        <w:pStyle w:val="ListParagraph"/>
        <w:numPr>
          <w:ilvl w:val="0"/>
          <w:numId w:val="75"/>
        </w:numPr>
        <w:rPr>
          <w:rFonts w:eastAsia="Times New Roman" w:cs="Times New Roman"/>
          <w:color w:val="000000" w:themeColor="text1"/>
          <w:sz w:val="24"/>
          <w:szCs w:val="24"/>
        </w:rPr>
      </w:p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6</m:t>
            </m:r>
          </m:num>
          <m:den>
            <m:r>
              <w:rPr>
                <w:rFonts w:ascii="Cambria Math" w:eastAsia="Times New Roman" w:hAnsi="Cambria Math" w:cs="Times New Roman"/>
                <w:color w:val="000000" w:themeColor="text1"/>
                <w:sz w:val="24"/>
                <w:szCs w:val="24"/>
              </w:rPr>
              <m:t>6</m:t>
            </m:r>
          </m:den>
        </m:f>
      </m:oMath>
    </w:p>
    <w:p w14:paraId="78DF7F75" w14:textId="77777777" w:rsidR="00197496" w:rsidRPr="00A166CE" w:rsidRDefault="00000000" w:rsidP="009D7378">
      <w:pPr>
        <w:pStyle w:val="ListParagraph"/>
        <w:numPr>
          <w:ilvl w:val="0"/>
          <w:numId w:val="75"/>
        </w:numPr>
        <w:rPr>
          <w:rFonts w:eastAsia="Times New Roman" w:cs="Times New Roman"/>
          <w:color w:val="000000" w:themeColor="text1"/>
          <w:sz w:val="24"/>
          <w:szCs w:val="24"/>
        </w:rPr>
      </w:p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99</m:t>
            </m:r>
          </m:num>
          <m:den>
            <m:r>
              <w:rPr>
                <w:rFonts w:ascii="Cambria Math" w:eastAsia="Times New Roman" w:hAnsi="Cambria Math" w:cs="Times New Roman"/>
                <w:color w:val="000000" w:themeColor="text1"/>
                <w:sz w:val="24"/>
                <w:szCs w:val="24"/>
              </w:rPr>
              <m:t>100</m:t>
            </m:r>
          </m:den>
        </m:f>
      </m:oMath>
    </w:p>
    <w:p w14:paraId="31299F1F" w14:textId="77777777" w:rsidR="00197496" w:rsidRDefault="00000000" w:rsidP="009D7378">
      <w:pPr>
        <w:pStyle w:val="ListParagraph"/>
        <w:numPr>
          <w:ilvl w:val="0"/>
          <w:numId w:val="75"/>
        </w:numPr>
        <w:rPr>
          <w:rFonts w:eastAsia="Times New Roman" w:cs="Times New Roman"/>
          <w:color w:val="000000" w:themeColor="text1"/>
          <w:sz w:val="24"/>
          <w:szCs w:val="24"/>
        </w:rPr>
      </w:p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100</m:t>
            </m:r>
          </m:num>
          <m:den>
            <m:r>
              <w:rPr>
                <w:rFonts w:ascii="Cambria Math" w:eastAsia="Times New Roman" w:hAnsi="Cambria Math" w:cs="Times New Roman"/>
                <w:color w:val="000000" w:themeColor="text1"/>
                <w:sz w:val="24"/>
                <w:szCs w:val="24"/>
              </w:rPr>
              <m:t>99</m:t>
            </m:r>
          </m:den>
        </m:f>
      </m:oMath>
    </w:p>
    <w:p w14:paraId="24CA263B" w14:textId="77777777" w:rsidR="00197496" w:rsidRDefault="00197496" w:rsidP="00197496">
      <w:pPr>
        <w:pStyle w:val="ListParagraph"/>
        <w:ind w:left="1080"/>
        <w:rPr>
          <w:rFonts w:eastAsia="Times New Roman" w:cs="Times New Roman"/>
          <w:color w:val="000000" w:themeColor="text1"/>
          <w:sz w:val="24"/>
          <w:szCs w:val="24"/>
        </w:rPr>
      </w:pPr>
    </w:p>
    <w:p w14:paraId="7A296139" w14:textId="77777777" w:rsidR="00197496" w:rsidRPr="00DF213C" w:rsidRDefault="00197496" w:rsidP="009721D8">
      <w:pPr>
        <w:spacing w:after="0"/>
        <w:rPr>
          <w:rFonts w:eastAsia="Times New Roman" w:cs="Times New Roman"/>
          <w:color w:val="000000" w:themeColor="text1"/>
          <w:sz w:val="24"/>
          <w:szCs w:val="24"/>
        </w:rPr>
      </w:pPr>
      <w:r w:rsidRPr="00DF213C">
        <w:rPr>
          <w:rFonts w:eastAsia="Times New Roman" w:cs="Times New Roman"/>
          <w:i/>
          <w:iCs/>
          <w:color w:val="000000" w:themeColor="text1"/>
          <w:sz w:val="24"/>
          <w:szCs w:val="24"/>
        </w:rPr>
        <w:t>Instructional Task 3</w:t>
      </w:r>
    </w:p>
    <w:p w14:paraId="2083C5F7" w14:textId="77777777" w:rsidR="00197496" w:rsidRPr="00DF213C" w:rsidRDefault="00197496" w:rsidP="009721D8">
      <w:pPr>
        <w:spacing w:after="0"/>
        <w:ind w:left="360"/>
        <w:rPr>
          <w:rFonts w:eastAsia="Times New Roman" w:cs="Times New Roman"/>
          <w:color w:val="000000" w:themeColor="text1"/>
          <w:sz w:val="24"/>
          <w:szCs w:val="24"/>
        </w:rPr>
      </w:pPr>
      <w:r w:rsidRPr="00DF213C">
        <w:rPr>
          <w:rFonts w:eastAsia="Times New Roman" w:cs="Times New Roman"/>
          <w:color w:val="000000" w:themeColor="text1"/>
          <w:sz w:val="24"/>
          <w:szCs w:val="24"/>
        </w:rPr>
        <w:t xml:space="preserve">Quinn works at a photo store. She uses a computer program to change the sizes of rectangular photos by typing a factor into the program. The program then multiplies the factor by the area of the original photo. Factors can make the original photo’s area larger, smaller, or stay the same size. </w:t>
      </w:r>
    </w:p>
    <w:p w14:paraId="7A4E4AC0" w14:textId="77777777" w:rsidR="00197496" w:rsidRPr="000A0899" w:rsidRDefault="00197496" w:rsidP="009721D8">
      <w:pPr>
        <w:spacing w:after="0"/>
        <w:ind w:left="360"/>
        <w:rPr>
          <w:rFonts w:eastAsia="Times New Roman" w:cs="Times New Roman"/>
          <w:color w:val="000000" w:themeColor="text1"/>
          <w:sz w:val="24"/>
          <w:szCs w:val="24"/>
        </w:rPr>
      </w:pPr>
      <w:r w:rsidRPr="000A0899">
        <w:rPr>
          <w:rFonts w:eastAsia="Times New Roman" w:cs="Times New Roman"/>
          <w:color w:val="000000" w:themeColor="text1"/>
          <w:sz w:val="24"/>
          <w:szCs w:val="24"/>
        </w:rPr>
        <w:t>Explain how each factor below will affect the size of the photo after it is multiplied by the photo’s original area.</w:t>
      </w:r>
    </w:p>
    <w:p w14:paraId="2896A688" w14:textId="77777777" w:rsidR="00197496" w:rsidRPr="000A0899" w:rsidRDefault="00197496" w:rsidP="009721D8">
      <w:pPr>
        <w:spacing w:after="0"/>
        <w:ind w:left="360" w:firstLine="360"/>
        <w:rPr>
          <w:rFonts w:eastAsia="Times New Roman" w:cs="Times New Roman"/>
          <w:color w:val="000000" w:themeColor="text1"/>
          <w:sz w:val="24"/>
          <w:szCs w:val="24"/>
        </w:rPr>
      </w:pPr>
      <w:r w:rsidRPr="000A0899">
        <w:rPr>
          <w:rFonts w:eastAsia="Times New Roman" w:cs="Times New Roman"/>
          <w:color w:val="000000" w:themeColor="text1"/>
          <w:sz w:val="24"/>
          <w:szCs w:val="24"/>
        </w:rPr>
        <w:t>Part A. 0.50</w:t>
      </w:r>
    </w:p>
    <w:p w14:paraId="367F6FC5" w14:textId="77777777" w:rsidR="00197496" w:rsidRPr="000A0899" w:rsidRDefault="00197496" w:rsidP="009721D8">
      <w:pPr>
        <w:spacing w:after="0"/>
        <w:ind w:left="360" w:firstLine="360"/>
        <w:rPr>
          <w:rFonts w:eastAsia="Times New Roman" w:cs="Times New Roman"/>
          <w:color w:val="000000" w:themeColor="text1"/>
          <w:sz w:val="24"/>
          <w:szCs w:val="24"/>
        </w:rPr>
      </w:pPr>
      <w:r w:rsidRPr="000A0899">
        <w:rPr>
          <w:rFonts w:eastAsia="Times New Roman" w:cs="Times New Roman"/>
          <w:color w:val="000000" w:themeColor="text1"/>
          <w:sz w:val="24"/>
          <w:szCs w:val="24"/>
        </w:rPr>
        <w:t>Part B. 1.25</w:t>
      </w:r>
    </w:p>
    <w:p w14:paraId="51EFB387" w14:textId="77777777" w:rsidR="00197496" w:rsidRPr="000A0899" w:rsidRDefault="00197496" w:rsidP="009721D8">
      <w:pPr>
        <w:spacing w:after="0"/>
        <w:ind w:left="360" w:firstLine="360"/>
        <w:rPr>
          <w:rFonts w:eastAsia="Times New Roman" w:cs="Times New Roman"/>
          <w:color w:val="000000" w:themeColor="text1"/>
          <w:sz w:val="24"/>
          <w:szCs w:val="24"/>
        </w:rPr>
      </w:pPr>
      <w:r w:rsidRPr="000A0899">
        <w:rPr>
          <w:rFonts w:eastAsia="Times New Roman" w:cs="Times New Roman"/>
          <w:color w:val="000000" w:themeColor="text1"/>
          <w:sz w:val="24"/>
          <w:szCs w:val="24"/>
        </w:rPr>
        <w:t>Part C. 1.00</w:t>
      </w:r>
    </w:p>
    <w:p w14:paraId="60A0CE2F" w14:textId="77777777" w:rsidR="00C16647" w:rsidRPr="00AD66E0" w:rsidRDefault="00C16647" w:rsidP="00C16647">
      <w:pPr>
        <w:spacing w:after="0" w:line="240" w:lineRule="auto"/>
        <w:ind w:left="1080" w:hanging="708"/>
        <w:textAlignment w:val="baseline"/>
        <w:rPr>
          <w:rFonts w:eastAsia="Calibri" w:cs="Times New Roman"/>
          <w:sz w:val="24"/>
          <w:szCs w:val="24"/>
        </w:rPr>
      </w:pPr>
    </w:p>
    <w:p w14:paraId="1412D8BD" w14:textId="77777777" w:rsidR="00C16647" w:rsidRPr="006B6BAE" w:rsidRDefault="00C16647" w:rsidP="00C16647">
      <w:pPr>
        <w:pStyle w:val="FractionsHeader"/>
      </w:pPr>
      <w:r w:rsidRPr="006B6BAE">
        <w:t>Instructional </w:t>
      </w:r>
      <w:r>
        <w:t>Items</w:t>
      </w:r>
      <w:r w:rsidRPr="006B6BAE">
        <w:t> </w:t>
      </w:r>
    </w:p>
    <w:p w14:paraId="4E7B8CF9" w14:textId="2447DB11" w:rsidR="00EC6C39" w:rsidRPr="00CD793D" w:rsidRDefault="00C16647" w:rsidP="00EC6C39">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7F3165D6" w14:textId="77777777" w:rsidR="00EF78E2" w:rsidRPr="00677B14" w:rsidRDefault="00EF78E2" w:rsidP="00EF78E2">
      <w:pPr>
        <w:spacing w:after="0" w:line="240" w:lineRule="auto"/>
        <w:ind w:left="360"/>
        <w:contextualSpacing/>
        <w:textAlignment w:val="baseline"/>
        <w:rPr>
          <w:rFonts w:eastAsia="Times New Roman" w:cs="Times New Roman"/>
          <w:sz w:val="24"/>
          <w:szCs w:val="24"/>
        </w:rPr>
      </w:pPr>
      <w:r w:rsidRPr="00677B14">
        <w:rPr>
          <w:rFonts w:eastAsia="Times New Roman" w:cs="Times New Roman"/>
          <w:sz w:val="24"/>
          <w:szCs w:val="24"/>
        </w:rPr>
        <w:t>Which of the following expressions will have a product greater than 4?</w:t>
      </w:r>
    </w:p>
    <w:p w14:paraId="251CAEF1" w14:textId="77777777" w:rsidR="00EF78E2" w:rsidRPr="00B72F9A" w:rsidRDefault="00EF78E2" w:rsidP="009D7378">
      <w:pPr>
        <w:pStyle w:val="ListParagraph"/>
        <w:widowControl/>
        <w:numPr>
          <w:ilvl w:val="0"/>
          <w:numId w:val="76"/>
        </w:numPr>
        <w:spacing w:line="276" w:lineRule="auto"/>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4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8</m:t>
            </m:r>
          </m:num>
          <m:den>
            <m:r>
              <w:rPr>
                <w:rFonts w:ascii="Cambria Math" w:eastAsia="Times New Roman" w:hAnsi="Cambria Math" w:cs="Times New Roman"/>
                <w:sz w:val="24"/>
                <w:szCs w:val="24"/>
              </w:rPr>
              <m:t>8</m:t>
            </m:r>
          </m:den>
        </m:f>
      </m:oMath>
    </w:p>
    <w:p w14:paraId="5870121D" w14:textId="77777777" w:rsidR="00EF78E2" w:rsidRPr="00B72F9A" w:rsidRDefault="00000000" w:rsidP="009D7378">
      <w:pPr>
        <w:pStyle w:val="ListParagraph"/>
        <w:widowControl/>
        <w:numPr>
          <w:ilvl w:val="0"/>
          <w:numId w:val="76"/>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×4</m:t>
        </m:r>
      </m:oMath>
    </w:p>
    <w:p w14:paraId="5E73D613" w14:textId="77777777" w:rsidR="00EF78E2" w:rsidRPr="00B72F9A" w:rsidRDefault="00EF78E2" w:rsidP="009D7378">
      <w:pPr>
        <w:pStyle w:val="ListParagraph"/>
        <w:widowControl/>
        <w:numPr>
          <w:ilvl w:val="0"/>
          <w:numId w:val="76"/>
        </w:numPr>
        <w:spacing w:line="276" w:lineRule="auto"/>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99</m:t>
            </m:r>
          </m:num>
          <m:den>
            <m:r>
              <w:rPr>
                <w:rFonts w:ascii="Cambria Math" w:eastAsia="Times New Roman" w:hAnsi="Cambria Math" w:cs="Times New Roman"/>
                <w:sz w:val="24"/>
                <w:szCs w:val="24"/>
              </w:rPr>
              <m:t>100</m:t>
            </m:r>
          </m:den>
        </m:f>
      </m:oMath>
    </w:p>
    <w:p w14:paraId="1CE87431" w14:textId="77777777" w:rsidR="00EF78E2" w:rsidRPr="00B72F9A" w:rsidRDefault="00000000" w:rsidP="009D7378">
      <w:pPr>
        <w:pStyle w:val="ListParagraph"/>
        <w:widowControl/>
        <w:numPr>
          <w:ilvl w:val="0"/>
          <w:numId w:val="76"/>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101</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×4</m:t>
        </m:r>
      </m:oMath>
      <w:r w:rsidR="00EF78E2" w:rsidRPr="00B72F9A">
        <w:rPr>
          <w:rFonts w:eastAsia="Times New Roman" w:cs="Times New Roman"/>
          <w:sz w:val="24"/>
          <w:szCs w:val="24"/>
        </w:rPr>
        <w:t xml:space="preserve"> </w:t>
      </w:r>
    </w:p>
    <w:p w14:paraId="1CBE34C0" w14:textId="77777777" w:rsidR="00EF78E2" w:rsidRDefault="00EF78E2" w:rsidP="00EF78E2">
      <w:pPr>
        <w:spacing w:after="0" w:line="240" w:lineRule="auto"/>
        <w:ind w:left="1080"/>
        <w:textAlignment w:val="baseline"/>
        <w:rPr>
          <w:rFonts w:eastAsia="Times New Roman" w:cs="Times New Roman"/>
          <w:sz w:val="24"/>
          <w:szCs w:val="24"/>
        </w:rPr>
      </w:pPr>
    </w:p>
    <w:p w14:paraId="47FA5F06" w14:textId="77777777" w:rsidR="00EF78E2" w:rsidRPr="00CD793D" w:rsidRDefault="00EF78E2" w:rsidP="00EF78E2">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Item </w:t>
      </w:r>
      <w:r>
        <w:rPr>
          <w:rFonts w:eastAsia="Calibri" w:cs="Times New Roman"/>
          <w:i/>
          <w:sz w:val="24"/>
          <w:szCs w:val="24"/>
        </w:rPr>
        <w:t>2</w:t>
      </w:r>
    </w:p>
    <w:p w14:paraId="6B1C48A3" w14:textId="77777777" w:rsidR="00EF78E2" w:rsidRPr="00677B14" w:rsidRDefault="00EF78E2" w:rsidP="00EF78E2">
      <w:pPr>
        <w:spacing w:after="0" w:line="240" w:lineRule="auto"/>
        <w:ind w:left="360"/>
        <w:contextualSpacing/>
        <w:textAlignment w:val="baseline"/>
        <w:rPr>
          <w:rFonts w:eastAsia="Times New Roman" w:cs="Times New Roman"/>
          <w:sz w:val="24"/>
          <w:szCs w:val="24"/>
        </w:rPr>
      </w:pPr>
      <w:r w:rsidRPr="00677B14">
        <w:rPr>
          <w:rFonts w:eastAsia="Times New Roman" w:cs="Times New Roman"/>
          <w:sz w:val="24"/>
          <w:szCs w:val="24"/>
        </w:rPr>
        <w:t xml:space="preserve">Fill in the blank. The product of the expression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63</m:t>
            </m:r>
          </m:num>
          <m:den>
            <m:r>
              <w:rPr>
                <w:rFonts w:ascii="Cambria Math" w:eastAsia="Times New Roman" w:hAnsi="Cambria Math" w:cs="Times New Roman"/>
                <w:sz w:val="24"/>
                <w:szCs w:val="24"/>
              </w:rPr>
              <m:t>65</m:t>
            </m:r>
          </m:den>
        </m:f>
        <m:r>
          <w:rPr>
            <w:rFonts w:ascii="Cambria Math" w:eastAsia="Times New Roman" w:hAnsi="Cambria Math" w:cs="Times New Roman"/>
            <w:sz w:val="24"/>
            <w:szCs w:val="24"/>
          </w:rPr>
          <m:t>×20</m:t>
        </m:r>
      </m:oMath>
      <w:r w:rsidRPr="00677B14">
        <w:rPr>
          <w:rFonts w:eastAsia="Times New Roman" w:cs="Times New Roman"/>
          <w:sz w:val="24"/>
          <w:szCs w:val="24"/>
        </w:rPr>
        <w:t xml:space="preserve"> will be _____________ 20. </w:t>
      </w:r>
    </w:p>
    <w:p w14:paraId="371B7ECA" w14:textId="77777777" w:rsidR="00EF78E2" w:rsidRPr="00B72F9A" w:rsidRDefault="00EF78E2" w:rsidP="009D7378">
      <w:pPr>
        <w:pStyle w:val="ListParagraph"/>
        <w:widowControl/>
        <w:numPr>
          <w:ilvl w:val="1"/>
          <w:numId w:val="56"/>
        </w:numPr>
        <w:tabs>
          <w:tab w:val="clear" w:pos="1440"/>
        </w:tabs>
        <w:ind w:left="1080"/>
        <w:contextualSpacing/>
        <w:textAlignment w:val="baseline"/>
        <w:rPr>
          <w:rFonts w:eastAsia="Times New Roman" w:cs="Times New Roman"/>
          <w:sz w:val="24"/>
          <w:szCs w:val="24"/>
        </w:rPr>
      </w:pPr>
      <w:r w:rsidRPr="00B72F9A">
        <w:rPr>
          <w:rFonts w:eastAsia="Times New Roman" w:cs="Times New Roman"/>
          <w:sz w:val="24"/>
          <w:szCs w:val="24"/>
        </w:rPr>
        <w:t>less than</w:t>
      </w:r>
    </w:p>
    <w:p w14:paraId="34DBE2AD" w14:textId="77777777" w:rsidR="00EF78E2" w:rsidRPr="00B72F9A" w:rsidRDefault="00EF78E2" w:rsidP="009D7378">
      <w:pPr>
        <w:pStyle w:val="ListParagraph"/>
        <w:widowControl/>
        <w:numPr>
          <w:ilvl w:val="1"/>
          <w:numId w:val="56"/>
        </w:numPr>
        <w:tabs>
          <w:tab w:val="clear" w:pos="1440"/>
        </w:tabs>
        <w:ind w:left="1080"/>
        <w:contextualSpacing/>
        <w:textAlignment w:val="baseline"/>
        <w:rPr>
          <w:rFonts w:eastAsia="Times New Roman" w:cs="Times New Roman"/>
          <w:sz w:val="24"/>
          <w:szCs w:val="24"/>
        </w:rPr>
      </w:pPr>
      <w:r w:rsidRPr="00B72F9A">
        <w:rPr>
          <w:rFonts w:eastAsia="Times New Roman" w:cs="Times New Roman"/>
          <w:sz w:val="24"/>
          <w:szCs w:val="24"/>
        </w:rPr>
        <w:t>equal to</w:t>
      </w:r>
    </w:p>
    <w:p w14:paraId="7293D1C6" w14:textId="77777777" w:rsidR="00EF78E2" w:rsidRDefault="00EF78E2" w:rsidP="009D7378">
      <w:pPr>
        <w:pStyle w:val="ListParagraph"/>
        <w:widowControl/>
        <w:numPr>
          <w:ilvl w:val="1"/>
          <w:numId w:val="56"/>
        </w:numPr>
        <w:tabs>
          <w:tab w:val="clear" w:pos="1440"/>
        </w:tabs>
        <w:ind w:left="1080"/>
        <w:contextualSpacing/>
        <w:textAlignment w:val="baseline"/>
        <w:rPr>
          <w:rFonts w:eastAsia="Times New Roman" w:cs="Times New Roman"/>
          <w:sz w:val="24"/>
          <w:szCs w:val="24"/>
        </w:rPr>
      </w:pPr>
      <w:r w:rsidRPr="00B72F9A">
        <w:rPr>
          <w:rFonts w:eastAsia="Times New Roman" w:cs="Times New Roman"/>
          <w:sz w:val="24"/>
          <w:szCs w:val="24"/>
        </w:rPr>
        <w:t>greater than</w:t>
      </w:r>
    </w:p>
    <w:p w14:paraId="2BE38B59" w14:textId="77777777" w:rsidR="00EF78E2" w:rsidRDefault="00EF78E2" w:rsidP="009D7378">
      <w:pPr>
        <w:pStyle w:val="ListParagraph"/>
        <w:widowControl/>
        <w:numPr>
          <w:ilvl w:val="1"/>
          <w:numId w:val="56"/>
        </w:numPr>
        <w:tabs>
          <w:tab w:val="clear" w:pos="1440"/>
        </w:tabs>
        <w:ind w:left="1080"/>
        <w:contextualSpacing/>
        <w:textAlignment w:val="baseline"/>
        <w:rPr>
          <w:rFonts w:eastAsia="Times New Roman" w:cs="Times New Roman"/>
          <w:sz w:val="24"/>
          <w:szCs w:val="24"/>
        </w:rPr>
      </w:pPr>
      <w:r w:rsidRPr="00B72F9A">
        <w:rPr>
          <w:rFonts w:eastAsia="Times New Roman" w:cs="Times New Roman"/>
          <w:sz w:val="24"/>
          <w:szCs w:val="24"/>
        </w:rPr>
        <w:t>half of</w:t>
      </w:r>
    </w:p>
    <w:p w14:paraId="536596E5" w14:textId="77777777" w:rsidR="00EF78E2" w:rsidRDefault="00EF78E2" w:rsidP="00EF78E2">
      <w:pPr>
        <w:contextualSpacing/>
        <w:jc w:val="both"/>
        <w:textAlignment w:val="baseline"/>
        <w:rPr>
          <w:rFonts w:eastAsia="Times New Roman" w:cs="Times New Roman"/>
          <w:i/>
          <w:sz w:val="24"/>
          <w:szCs w:val="24"/>
        </w:rPr>
      </w:pPr>
    </w:p>
    <w:p w14:paraId="7B5AA68E" w14:textId="77777777" w:rsidR="00EF78E2" w:rsidRDefault="00EF78E2" w:rsidP="00EF78E2">
      <w:pPr>
        <w:contextualSpacing/>
        <w:jc w:val="both"/>
        <w:textAlignment w:val="baseline"/>
        <w:rPr>
          <w:rFonts w:eastAsia="Times New Roman" w:cs="Times New Roman"/>
          <w:i/>
          <w:sz w:val="24"/>
          <w:szCs w:val="24"/>
        </w:rPr>
      </w:pPr>
      <w:r>
        <w:rPr>
          <w:rFonts w:eastAsia="Times New Roman" w:cs="Times New Roman"/>
          <w:i/>
          <w:sz w:val="24"/>
          <w:szCs w:val="24"/>
        </w:rPr>
        <w:t>Instructional Item 3</w:t>
      </w:r>
    </w:p>
    <w:p w14:paraId="5FB48DD8" w14:textId="77777777" w:rsidR="00EF78E2" w:rsidRPr="00A166CE" w:rsidRDefault="00EF78E2" w:rsidP="00235AD7">
      <w:pPr>
        <w:spacing w:after="0"/>
        <w:ind w:left="360"/>
        <w:contextualSpacing/>
        <w:jc w:val="both"/>
        <w:textAlignment w:val="baseline"/>
        <w:rPr>
          <w:rFonts w:eastAsia="Times New Roman" w:cs="Times New Roman"/>
          <w:iCs/>
          <w:sz w:val="24"/>
          <w:szCs w:val="24"/>
        </w:rPr>
      </w:pPr>
      <w:r>
        <w:rPr>
          <w:rFonts w:eastAsia="Times New Roman" w:cs="Times New Roman"/>
          <w:iCs/>
          <w:sz w:val="24"/>
          <w:szCs w:val="24"/>
        </w:rPr>
        <w:t xml:space="preserve">Without calculating, explain whether the product of </w:t>
      </w:r>
      <m:oMath>
        <m:r>
          <w:rPr>
            <w:rFonts w:ascii="Cambria Math" w:eastAsia="Times New Roman" w:hAnsi="Cambria Math" w:cs="Times New Roman"/>
            <w:sz w:val="24"/>
            <w:szCs w:val="24"/>
          </w:rPr>
          <m:t>78×</m:t>
        </m:r>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10</m:t>
            </m:r>
          </m:den>
        </m:f>
      </m:oMath>
      <w:r>
        <w:rPr>
          <w:rFonts w:eastAsia="Times New Roman" w:cs="Times New Roman"/>
          <w:iCs/>
          <w:sz w:val="24"/>
          <w:szCs w:val="24"/>
        </w:rPr>
        <w:t xml:space="preserve"> will be greater than or less than 78.</w:t>
      </w:r>
    </w:p>
    <w:p w14:paraId="78ED7325" w14:textId="77777777" w:rsidR="00443532" w:rsidRDefault="00443532" w:rsidP="00235AD7">
      <w:pPr>
        <w:pStyle w:val="Style4"/>
      </w:pPr>
      <w:r w:rsidRPr="006B6BAE">
        <w:t>*The strategies, tasks and items included in the B1G-M are examples and should not be considered comprehensive.</w:t>
      </w:r>
    </w:p>
    <w:p w14:paraId="6BB56938" w14:textId="77777777" w:rsidR="00783C66" w:rsidRDefault="00783C66" w:rsidP="00443532">
      <w:pPr>
        <w:pStyle w:val="Style4"/>
      </w:pPr>
    </w:p>
    <w:p w14:paraId="753882CC" w14:textId="77777777" w:rsidR="00FB4621" w:rsidRDefault="00FB4621" w:rsidP="00FB4621">
      <w:pPr>
        <w:pStyle w:val="Heading3"/>
        <w:rPr>
          <w:rStyle w:val="normaltextrun"/>
        </w:rPr>
      </w:pPr>
      <w:bookmarkStart w:id="24" w:name="_MA.5.FR.2.4"/>
      <w:bookmarkEnd w:id="24"/>
      <w:r w:rsidRPr="00E359BF">
        <w:rPr>
          <w:rStyle w:val="normaltextrun"/>
        </w:rPr>
        <w:t>MA.5.FR.2.4</w:t>
      </w:r>
    </w:p>
    <w:p w14:paraId="3519D9CD" w14:textId="77777777" w:rsidR="009F13B4" w:rsidRDefault="009F13B4" w:rsidP="009F13B4">
      <w:pPr>
        <w:spacing w:after="0" w:line="240" w:lineRule="auto"/>
        <w:rPr>
          <w:rFonts w:eastAsia="Times New Roman" w:cs="Times New Roman"/>
          <w:sz w:val="24"/>
          <w:szCs w:val="24"/>
        </w:rPr>
      </w:pPr>
    </w:p>
    <w:p w14:paraId="3BC56D28" w14:textId="77777777" w:rsidR="009F13B4" w:rsidRPr="00C9552F" w:rsidRDefault="009F13B4" w:rsidP="009F13B4">
      <w:pPr>
        <w:pStyle w:val="FractionsHeader"/>
      </w:pPr>
      <w:r w:rsidRPr="00ED4A5F">
        <w:t>Benchmark</w:t>
      </w:r>
    </w:p>
    <w:p w14:paraId="1FF96FA6" w14:textId="7ED6E37C" w:rsidR="009F13B4" w:rsidRPr="0070691A" w:rsidRDefault="009F13B4" w:rsidP="009F13B4">
      <w:pPr>
        <w:pStyle w:val="Style3"/>
        <w:rPr>
          <w:b w:val="0"/>
          <w:bCs w:val="0"/>
        </w:rPr>
      </w:pPr>
      <w:r w:rsidRPr="00DB3336">
        <w:t>MA</w:t>
      </w:r>
      <w:r>
        <w:t>.</w:t>
      </w:r>
      <w:r w:rsidRPr="00CD793D">
        <w:rPr>
          <w:color w:val="000000" w:themeColor="text1"/>
        </w:rPr>
        <w:t>5.FR.</w:t>
      </w:r>
      <w:r>
        <w:rPr>
          <w:color w:val="000000" w:themeColor="text1"/>
        </w:rPr>
        <w:t>2</w:t>
      </w:r>
      <w:r w:rsidRPr="00CD793D">
        <w:rPr>
          <w:color w:val="000000" w:themeColor="text1"/>
        </w:rPr>
        <w:t>.</w:t>
      </w:r>
      <w:r w:rsidR="00E05576">
        <w:rPr>
          <w:color w:val="000000" w:themeColor="text1"/>
        </w:rPr>
        <w:t>4</w:t>
      </w:r>
      <w:r w:rsidRPr="00DB3336">
        <w:tab/>
      </w:r>
      <w:r w:rsidR="00D841F3" w:rsidRPr="00677B14">
        <w:t>Extend previous understanding of division to explore the division of a unit fraction by a whole number and a whole number by a unit fraction.</w:t>
      </w:r>
    </w:p>
    <w:p w14:paraId="3F3CFE29" w14:textId="77777777" w:rsidR="009F13B4" w:rsidRPr="006B6BAE" w:rsidRDefault="009F13B4" w:rsidP="009F13B4">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CC0F14E" w14:textId="77777777" w:rsidR="007D3BFF" w:rsidRPr="007D07F9" w:rsidRDefault="007D3BFF" w:rsidP="007D3BFF">
      <w:pPr>
        <w:spacing w:after="0" w:line="240" w:lineRule="auto"/>
        <w:rPr>
          <w:rFonts w:eastAsia="Calibri" w:cs="Times New Roman"/>
        </w:rPr>
      </w:pPr>
      <w:r w:rsidRPr="007D07F9">
        <w:rPr>
          <w:rFonts w:eastAsia="Calibri" w:cs="Times New Roman"/>
          <w:i/>
        </w:rPr>
        <w:t xml:space="preserve">Clarification 1: </w:t>
      </w:r>
      <w:r w:rsidRPr="007D07F9">
        <w:rPr>
          <w:rFonts w:eastAsia="Calibri" w:cs="Times New Roman"/>
        </w:rPr>
        <w:t>Instruction includes the use of manipulatives, drawings or the properties of operations.</w:t>
      </w:r>
    </w:p>
    <w:p w14:paraId="30F5F3BC" w14:textId="77777777" w:rsidR="007D3BFF" w:rsidRPr="00CD793D" w:rsidRDefault="007D3BFF" w:rsidP="007D3BFF">
      <w:pPr>
        <w:spacing w:after="0" w:line="240" w:lineRule="auto"/>
        <w:rPr>
          <w:rFonts w:eastAsia="Calibri" w:cs="Times New Roman"/>
          <w:szCs w:val="24"/>
        </w:rPr>
      </w:pPr>
      <w:r w:rsidRPr="007D07F9">
        <w:rPr>
          <w:rFonts w:eastAsia="Calibri" w:cs="Times New Roman"/>
          <w:i/>
        </w:rPr>
        <w:t>Clarification 2:</w:t>
      </w:r>
      <w:r w:rsidRPr="007D07F9">
        <w:rPr>
          <w:rFonts w:eastAsia="Calibri" w:cs="Times New Roman"/>
        </w:rPr>
        <w:t xml:space="preserve"> Refer to </w:t>
      </w:r>
      <w:r w:rsidRPr="00677B14">
        <w:rPr>
          <w:rFonts w:cs="Times New Roman"/>
        </w:rPr>
        <w:t>Situations Involving Operations with Numbers (Appendix A)</w:t>
      </w:r>
      <w:r w:rsidRPr="007D07F9">
        <w:rPr>
          <w:rFonts w:eastAsia="Calibri" w:cs="Times New Roman"/>
        </w:rPr>
        <w:t>.</w:t>
      </w:r>
    </w:p>
    <w:p w14:paraId="701075CA" w14:textId="77777777" w:rsidR="009F13B4" w:rsidRDefault="009F13B4" w:rsidP="009F13B4">
      <w:pPr>
        <w:spacing w:after="0" w:line="240" w:lineRule="auto"/>
        <w:rPr>
          <w:rFonts w:eastAsia="Times New Roman" w:cs="Times New Roman"/>
          <w:sz w:val="24"/>
          <w:szCs w:val="24"/>
        </w:rPr>
      </w:pPr>
    </w:p>
    <w:p w14:paraId="4283BCC5" w14:textId="77777777" w:rsidR="009F13B4" w:rsidRPr="006B6BAE" w:rsidRDefault="009F13B4" w:rsidP="009F13B4">
      <w:pPr>
        <w:pStyle w:val="FractionsHeader"/>
      </w:pPr>
      <w:r w:rsidRPr="000146FC">
        <w:t>Connecting</w:t>
      </w:r>
      <w:r>
        <w:t xml:space="preserve"> </w:t>
      </w:r>
      <w:r w:rsidRPr="006B6BAE">
        <w:t>Benchmark</w:t>
      </w:r>
      <w:r>
        <w:t>s/</w:t>
      </w:r>
      <w:r w:rsidRPr="006B6BAE">
        <w:t>Horizontal Alignment</w:t>
      </w:r>
      <w:r>
        <w:t xml:space="preserve">        </w:t>
      </w:r>
    </w:p>
    <w:p w14:paraId="2CD52C1C" w14:textId="77777777" w:rsidR="00AB5E16" w:rsidRPr="00677B14" w:rsidRDefault="00AB5E16" w:rsidP="009D7378">
      <w:pPr>
        <w:pStyle w:val="ListParagraph"/>
        <w:numPr>
          <w:ilvl w:val="0"/>
          <w:numId w:val="15"/>
        </w:numPr>
        <w:textAlignment w:val="baseline"/>
        <w:rPr>
          <w:rFonts w:eastAsiaTheme="minorEastAsia" w:cs="Times New Roman"/>
          <w:sz w:val="24"/>
          <w:szCs w:val="24"/>
        </w:rPr>
      </w:pPr>
      <w:r w:rsidRPr="00677B14">
        <w:rPr>
          <w:rFonts w:eastAsia="Times New Roman" w:cs="Times New Roman"/>
          <w:sz w:val="24"/>
          <w:szCs w:val="24"/>
        </w:rPr>
        <w:t>MA.5.NSO.2.2 </w:t>
      </w:r>
    </w:p>
    <w:p w14:paraId="090A09E3" w14:textId="77777777" w:rsidR="00AB5E16" w:rsidRPr="00CD793D" w:rsidRDefault="00AB5E16" w:rsidP="009D7378">
      <w:pPr>
        <w:widowControl w:val="0"/>
        <w:numPr>
          <w:ilvl w:val="0"/>
          <w:numId w:val="15"/>
        </w:numPr>
        <w:spacing w:after="0" w:line="240" w:lineRule="auto"/>
        <w:contextualSpacing/>
        <w:rPr>
          <w:rFonts w:eastAsia="Times New Roman" w:cs="Times New Roman"/>
          <w:sz w:val="24"/>
          <w:szCs w:val="24"/>
        </w:rPr>
      </w:pPr>
      <w:r w:rsidRPr="00677B14">
        <w:rPr>
          <w:rFonts w:eastAsia="Times New Roman" w:cs="Times New Roman"/>
          <w:sz w:val="24"/>
          <w:szCs w:val="24"/>
        </w:rPr>
        <w:t>MA.5.</w:t>
      </w:r>
      <w:r>
        <w:rPr>
          <w:rFonts w:eastAsia="Times New Roman" w:cs="Times New Roman"/>
          <w:sz w:val="24"/>
          <w:szCs w:val="24"/>
        </w:rPr>
        <w:t>AR.1.3</w:t>
      </w:r>
    </w:p>
    <w:p w14:paraId="1B7A41F8" w14:textId="77777777" w:rsidR="009F13B4" w:rsidRPr="006B6BAE" w:rsidRDefault="009F13B4" w:rsidP="009F13B4">
      <w:pPr>
        <w:widowControl w:val="0"/>
        <w:spacing w:after="0" w:line="240" w:lineRule="auto"/>
        <w:ind w:left="720"/>
        <w:contextualSpacing/>
        <w:rPr>
          <w:rFonts w:eastAsia="Times New Roman" w:cs="Times New Roman"/>
          <w:sz w:val="24"/>
          <w:szCs w:val="24"/>
        </w:rPr>
      </w:pPr>
    </w:p>
    <w:p w14:paraId="3C4193D3" w14:textId="77777777" w:rsidR="009F13B4" w:rsidRDefault="009F13B4" w:rsidP="009F13B4">
      <w:pPr>
        <w:pStyle w:val="FractionsHeader"/>
      </w:pPr>
      <w:r w:rsidRPr="009C58CD">
        <w:t>Terms</w:t>
      </w:r>
      <w:r w:rsidRPr="006B6BAE">
        <w:t> from the K-12 Glossary </w:t>
      </w:r>
    </w:p>
    <w:p w14:paraId="40B1A3D2" w14:textId="77777777" w:rsidR="00241E86" w:rsidRDefault="00241E86" w:rsidP="009D7378">
      <w:pPr>
        <w:pStyle w:val="ListParagraph"/>
        <w:numPr>
          <w:ilvl w:val="0"/>
          <w:numId w:val="77"/>
        </w:numPr>
        <w:rPr>
          <w:rFonts w:eastAsia="Times New Roman" w:cs="Times New Roman"/>
          <w:sz w:val="24"/>
          <w:szCs w:val="24"/>
        </w:rPr>
      </w:pPr>
      <w:r>
        <w:rPr>
          <w:rFonts w:eastAsia="Times New Roman" w:cs="Times New Roman"/>
          <w:sz w:val="24"/>
          <w:szCs w:val="24"/>
        </w:rPr>
        <w:t>Dividend</w:t>
      </w:r>
    </w:p>
    <w:p w14:paraId="79E680F5" w14:textId="77777777" w:rsidR="00241E86" w:rsidRDefault="00241E86" w:rsidP="009D7378">
      <w:pPr>
        <w:pStyle w:val="ListParagraph"/>
        <w:numPr>
          <w:ilvl w:val="0"/>
          <w:numId w:val="77"/>
        </w:numPr>
        <w:rPr>
          <w:rFonts w:eastAsia="Times New Roman" w:cs="Times New Roman"/>
          <w:sz w:val="24"/>
          <w:szCs w:val="24"/>
        </w:rPr>
      </w:pPr>
      <w:r>
        <w:rPr>
          <w:rFonts w:eastAsia="Times New Roman" w:cs="Times New Roman"/>
          <w:sz w:val="24"/>
          <w:szCs w:val="24"/>
        </w:rPr>
        <w:t>Divisor</w:t>
      </w:r>
    </w:p>
    <w:p w14:paraId="7AFBCF4F" w14:textId="77777777" w:rsidR="00241E86" w:rsidRDefault="00241E86" w:rsidP="009D7378">
      <w:pPr>
        <w:pStyle w:val="ListParagraph"/>
        <w:numPr>
          <w:ilvl w:val="0"/>
          <w:numId w:val="77"/>
        </w:numPr>
        <w:rPr>
          <w:rFonts w:eastAsia="Times New Roman" w:cs="Times New Roman"/>
          <w:sz w:val="24"/>
          <w:szCs w:val="24"/>
        </w:rPr>
      </w:pPr>
      <w:r>
        <w:rPr>
          <w:rFonts w:eastAsia="Times New Roman" w:cs="Times New Roman"/>
          <w:sz w:val="24"/>
          <w:szCs w:val="24"/>
        </w:rPr>
        <w:t>Equation</w:t>
      </w:r>
    </w:p>
    <w:p w14:paraId="77CD70F4" w14:textId="2C169FC3" w:rsidR="009F13B4" w:rsidRDefault="00241E86" w:rsidP="009D7378">
      <w:pPr>
        <w:pStyle w:val="ListParagraph"/>
        <w:numPr>
          <w:ilvl w:val="0"/>
          <w:numId w:val="77"/>
        </w:numPr>
        <w:rPr>
          <w:rFonts w:eastAsia="Times New Roman" w:cs="Times New Roman"/>
          <w:sz w:val="24"/>
          <w:szCs w:val="24"/>
        </w:rPr>
      </w:pPr>
      <w:r w:rsidRPr="00241E86">
        <w:rPr>
          <w:rFonts w:eastAsia="Times New Roman" w:cs="Times New Roman"/>
          <w:sz w:val="24"/>
          <w:szCs w:val="24"/>
        </w:rPr>
        <w:t>Whole number</w:t>
      </w:r>
    </w:p>
    <w:p w14:paraId="0B341816" w14:textId="77777777" w:rsidR="00241E86" w:rsidRPr="00241E86" w:rsidRDefault="00241E86" w:rsidP="00241E86">
      <w:pPr>
        <w:pStyle w:val="ListParagraph"/>
        <w:ind w:left="720"/>
        <w:rPr>
          <w:rFonts w:eastAsia="Times New Roman" w:cs="Times New Roman"/>
          <w:sz w:val="24"/>
          <w:szCs w:val="24"/>
        </w:rPr>
      </w:pPr>
    </w:p>
    <w:p w14:paraId="1F734138" w14:textId="77777777" w:rsidR="009F13B4" w:rsidRPr="00775194" w:rsidRDefault="009F13B4" w:rsidP="009F13B4">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F13B4" w:rsidRPr="006B6BAE" w14:paraId="737CEB81" w14:textId="77777777" w:rsidTr="00F104E5">
        <w:trPr>
          <w:trHeight w:val="711"/>
        </w:trPr>
        <w:tc>
          <w:tcPr>
            <w:tcW w:w="2498" w:type="pct"/>
            <w:shd w:val="clear" w:color="auto" w:fill="auto"/>
            <w:hideMark/>
          </w:tcPr>
          <w:p w14:paraId="2399CF7F" w14:textId="77777777" w:rsidR="009F13B4" w:rsidRPr="006B6BAE" w:rsidRDefault="009F13B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EB9FFEB" w14:textId="043E4190" w:rsidR="009F13B4" w:rsidRPr="00F104E5" w:rsidRDefault="00365A12" w:rsidP="00F104E5">
            <w:pPr>
              <w:widowControl w:val="0"/>
              <w:numPr>
                <w:ilvl w:val="0"/>
                <w:numId w:val="68"/>
              </w:numPr>
              <w:spacing w:after="0" w:line="240" w:lineRule="auto"/>
              <w:textAlignment w:val="baseline"/>
              <w:rPr>
                <w:rFonts w:eastAsia="Times New Roman" w:cs="Times New Roman"/>
                <w:sz w:val="24"/>
                <w:szCs w:val="24"/>
              </w:rPr>
            </w:pPr>
            <w:r w:rsidRPr="28167D95">
              <w:rPr>
                <w:rFonts w:eastAsia="Times New Roman" w:cs="Times New Roman"/>
                <w:sz w:val="24"/>
                <w:szCs w:val="24"/>
              </w:rPr>
              <w:t>MA.4.FR.2.4</w:t>
            </w:r>
            <w:r w:rsidDel="00D532FC">
              <w:t xml:space="preserve"> </w:t>
            </w:r>
          </w:p>
        </w:tc>
        <w:tc>
          <w:tcPr>
            <w:tcW w:w="2502" w:type="pct"/>
            <w:shd w:val="clear" w:color="auto" w:fill="auto"/>
          </w:tcPr>
          <w:p w14:paraId="209BD0D6" w14:textId="77777777" w:rsidR="009F13B4" w:rsidRPr="00B16619" w:rsidRDefault="009F13B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4A75BE4" w14:textId="36DB55E7" w:rsidR="009F13B4" w:rsidRPr="00F104E5" w:rsidRDefault="00362991" w:rsidP="00F104E5">
            <w:pPr>
              <w:widowControl w:val="0"/>
              <w:numPr>
                <w:ilvl w:val="0"/>
                <w:numId w:val="52"/>
              </w:numPr>
              <w:spacing w:after="0" w:line="240" w:lineRule="auto"/>
              <w:textAlignment w:val="baseline"/>
              <w:rPr>
                <w:rFonts w:eastAsia="Times New Roman" w:cs="Times New Roman"/>
                <w:sz w:val="24"/>
                <w:szCs w:val="24"/>
              </w:rPr>
            </w:pPr>
            <w:r w:rsidRPr="000106D1">
              <w:rPr>
                <w:rFonts w:eastAsia="Times New Roman" w:cs="Times New Roman"/>
                <w:sz w:val="24"/>
                <w:szCs w:val="24"/>
              </w:rPr>
              <w:t>MA.6.NSO.2.2</w:t>
            </w:r>
            <w:r>
              <w:rPr>
                <w:rFonts w:eastAsia="Times New Roman" w:cs="Times New Roman"/>
                <w:sz w:val="24"/>
                <w:szCs w:val="24"/>
              </w:rPr>
              <w:t xml:space="preserve">, </w:t>
            </w:r>
            <w:r w:rsidRPr="000106D1">
              <w:rPr>
                <w:rFonts w:eastAsia="Times New Roman" w:cs="Times New Roman"/>
                <w:sz w:val="24"/>
                <w:szCs w:val="24"/>
              </w:rPr>
              <w:t>MA.6.NSO.2.3</w:t>
            </w:r>
          </w:p>
        </w:tc>
      </w:tr>
    </w:tbl>
    <w:p w14:paraId="1A639E1D" w14:textId="77777777" w:rsidR="009F13B4" w:rsidRPr="006B6BAE" w:rsidRDefault="009F13B4" w:rsidP="009F13B4">
      <w:pPr>
        <w:pStyle w:val="FractionsHeader"/>
      </w:pPr>
      <w:r w:rsidRPr="006B6BAE">
        <w:t xml:space="preserve">Purpose and Instructional Strategies </w:t>
      </w:r>
    </w:p>
    <w:p w14:paraId="6E061F14" w14:textId="77777777" w:rsidR="007A2BF1" w:rsidRPr="00211AAB" w:rsidRDefault="007A2BF1" w:rsidP="007A2BF1">
      <w:pPr>
        <w:spacing w:after="0" w:line="240" w:lineRule="auto"/>
        <w:textAlignment w:val="baseline"/>
        <w:rPr>
          <w:rFonts w:eastAsia="Times New Roman" w:cs="Times New Roman"/>
          <w:sz w:val="24"/>
          <w:szCs w:val="24"/>
        </w:rPr>
      </w:pPr>
      <w:r w:rsidRPr="00677B14">
        <w:rPr>
          <w:rFonts w:eastAsia="Times New Roman" w:cs="Times New Roman"/>
          <w:sz w:val="24"/>
          <w:szCs w:val="24"/>
        </w:rPr>
        <w:t xml:space="preserve">The purpose of this benchmark is for students to experience division with whole number divisors and unit fraction dividends (fractions with a numerator of 1) and with unit fraction divisors and whole number dividends. </w:t>
      </w:r>
      <w:r w:rsidRPr="00211AAB">
        <w:rPr>
          <w:rFonts w:eastAsia="Times New Roman" w:cs="Times New Roman"/>
          <w:sz w:val="24"/>
          <w:szCs w:val="24"/>
        </w:rPr>
        <w:t xml:space="preserve">This work prepares for division of fractions in </w:t>
      </w:r>
      <w:r>
        <w:rPr>
          <w:rFonts w:eastAsia="Times New Roman" w:cs="Times New Roman"/>
          <w:sz w:val="24"/>
          <w:szCs w:val="24"/>
        </w:rPr>
        <w:t>G</w:t>
      </w:r>
      <w:r w:rsidRPr="00211AAB">
        <w:rPr>
          <w:rFonts w:eastAsia="Times New Roman" w:cs="Times New Roman"/>
          <w:sz w:val="24"/>
          <w:szCs w:val="24"/>
        </w:rPr>
        <w:t>rade 6 (</w:t>
      </w:r>
      <w:r w:rsidRPr="00677B14">
        <w:rPr>
          <w:rFonts w:eastAsia="Times New Roman" w:cs="Times New Roman"/>
          <w:sz w:val="24"/>
          <w:szCs w:val="24"/>
        </w:rPr>
        <w:t>MA.6.NSO.2.2</w:t>
      </w:r>
      <w:r>
        <w:rPr>
          <w:rFonts w:eastAsia="Times New Roman" w:cs="Times New Roman"/>
          <w:sz w:val="24"/>
          <w:szCs w:val="24"/>
        </w:rPr>
        <w:t>) in the same way that in G</w:t>
      </w:r>
      <w:r w:rsidRPr="00211AAB">
        <w:rPr>
          <w:rFonts w:eastAsia="Times New Roman" w:cs="Times New Roman"/>
          <w:sz w:val="24"/>
          <w:szCs w:val="24"/>
        </w:rPr>
        <w:t xml:space="preserve">rade 4 (MA.4.FR.2.4) students were prepared for multiplication of fractions. </w:t>
      </w:r>
    </w:p>
    <w:p w14:paraId="7BE32FE2" w14:textId="77777777" w:rsidR="007A2BF1" w:rsidRPr="00510E04" w:rsidRDefault="007A2BF1" w:rsidP="009D7378">
      <w:pPr>
        <w:numPr>
          <w:ilvl w:val="0"/>
          <w:numId w:val="31"/>
        </w:numPr>
        <w:spacing w:after="0" w:line="240" w:lineRule="auto"/>
        <w:textAlignment w:val="baseline"/>
        <w:rPr>
          <w:rFonts w:eastAsia="Times New Roman" w:cs="Times New Roman"/>
          <w:sz w:val="24"/>
          <w:szCs w:val="24"/>
        </w:rPr>
      </w:pPr>
      <w:r w:rsidRPr="00510E04">
        <w:rPr>
          <w:rFonts w:eastAsia="Times New Roman" w:cs="Times New Roman"/>
          <w:sz w:val="24"/>
          <w:szCs w:val="24"/>
        </w:rPr>
        <w:t xml:space="preserve">Instruction should include the use of manipulatives, area models, number lines, and emphasizing the properties of operations (e.g., through fact families) for students to see the relationship between multiplication and division </w:t>
      </w:r>
      <w:r w:rsidRPr="0026633C">
        <w:rPr>
          <w:rFonts w:eastAsia="Times New Roman" w:cs="Times New Roman"/>
          <w:i/>
          <w:sz w:val="24"/>
          <w:szCs w:val="24"/>
        </w:rPr>
        <w:t>(MTR.2.1)</w:t>
      </w:r>
      <w:r w:rsidRPr="00510E04">
        <w:rPr>
          <w:rFonts w:eastAsia="Times New Roman" w:cs="Times New Roman"/>
          <w:sz w:val="24"/>
          <w:szCs w:val="24"/>
        </w:rPr>
        <w:t>.</w:t>
      </w:r>
    </w:p>
    <w:p w14:paraId="55B0E76A" w14:textId="77777777" w:rsidR="007A2BF1" w:rsidRPr="00510E04" w:rsidRDefault="007A2BF1" w:rsidP="009D7378">
      <w:pPr>
        <w:numPr>
          <w:ilvl w:val="0"/>
          <w:numId w:val="31"/>
        </w:numPr>
        <w:spacing w:after="0" w:line="240" w:lineRule="auto"/>
        <w:textAlignment w:val="baseline"/>
        <w:rPr>
          <w:rFonts w:eastAsia="Times New Roman" w:cs="Times New Roman"/>
          <w:sz w:val="24"/>
          <w:szCs w:val="24"/>
        </w:rPr>
      </w:pPr>
      <w:r w:rsidRPr="00510E04">
        <w:rPr>
          <w:rFonts w:eastAsia="Times New Roman" w:cs="Times New Roman"/>
          <w:sz w:val="24"/>
          <w:szCs w:val="24"/>
        </w:rPr>
        <w:t>Throughout instruction, students should have practice with both types of division: a unit fraction that is divided by a non-zero whole number and a whole number that is divided by a unit fraction.</w:t>
      </w:r>
    </w:p>
    <w:p w14:paraId="7EAAA026" w14:textId="77777777" w:rsidR="007A2BF1" w:rsidRPr="00510E04" w:rsidRDefault="007A2BF1" w:rsidP="009D7378">
      <w:pPr>
        <w:numPr>
          <w:ilvl w:val="0"/>
          <w:numId w:val="31"/>
        </w:numPr>
        <w:spacing w:after="0" w:line="240" w:lineRule="auto"/>
        <w:textAlignment w:val="baseline"/>
        <w:rPr>
          <w:rFonts w:eastAsia="Times New Roman" w:cs="Times New Roman"/>
          <w:sz w:val="24"/>
          <w:szCs w:val="24"/>
        </w:rPr>
      </w:pPr>
      <w:r w:rsidRPr="00510E04">
        <w:rPr>
          <w:rFonts w:eastAsia="Times New Roman" w:cs="Times New Roman"/>
          <w:sz w:val="24"/>
          <w:szCs w:val="24"/>
        </w:rPr>
        <w:t>Students should be exposed to all situation types for division (</w:t>
      </w:r>
      <w:r>
        <w:rPr>
          <w:rFonts w:eastAsia="Times New Roman" w:cs="Times New Roman"/>
          <w:sz w:val="24"/>
          <w:szCs w:val="24"/>
        </w:rPr>
        <w:t>refer to</w:t>
      </w:r>
      <w:r w:rsidRPr="00510E04">
        <w:rPr>
          <w:rFonts w:eastAsia="Times New Roman" w:cs="Times New Roman"/>
          <w:sz w:val="24"/>
          <w:szCs w:val="24"/>
        </w:rPr>
        <w:t xml:space="preserve"> </w:t>
      </w:r>
      <w:r w:rsidRPr="00510E04">
        <w:rPr>
          <w:rFonts w:eastAsia="Calibri" w:cs="Times New Roman"/>
          <w:sz w:val="24"/>
          <w:szCs w:val="24"/>
        </w:rPr>
        <w:t>Situations Involving Oper</w:t>
      </w:r>
      <w:r>
        <w:rPr>
          <w:rFonts w:eastAsia="Calibri" w:cs="Times New Roman"/>
          <w:sz w:val="24"/>
          <w:szCs w:val="24"/>
        </w:rPr>
        <w:t>ations with Numbers (Appendix A</w:t>
      </w:r>
      <w:r w:rsidRPr="00510E04">
        <w:rPr>
          <w:rFonts w:eastAsia="Calibri" w:cs="Times New Roman"/>
          <w:sz w:val="24"/>
          <w:szCs w:val="24"/>
        </w:rPr>
        <w:t>).</w:t>
      </w:r>
    </w:p>
    <w:p w14:paraId="72CEDF6B" w14:textId="77777777" w:rsidR="007A2BF1" w:rsidRPr="00510E04" w:rsidRDefault="007A2BF1" w:rsidP="009D7378">
      <w:pPr>
        <w:numPr>
          <w:ilvl w:val="0"/>
          <w:numId w:val="31"/>
        </w:numPr>
        <w:spacing w:after="0" w:line="240" w:lineRule="auto"/>
        <w:textAlignment w:val="baseline"/>
        <w:rPr>
          <w:rFonts w:eastAsia="Times New Roman" w:cs="Times New Roman"/>
          <w:sz w:val="24"/>
          <w:szCs w:val="24"/>
        </w:rPr>
      </w:pPr>
      <w:r w:rsidRPr="00510E04">
        <w:rPr>
          <w:rFonts w:eastAsia="Times New Roman" w:cs="Times New Roman"/>
          <w:sz w:val="24"/>
          <w:szCs w:val="24"/>
        </w:rPr>
        <w:t>The expectation of this benchmark is not for students to use an algorithm (e.g., multiplicative inverse) to divide by a fraction.</w:t>
      </w:r>
    </w:p>
    <w:p w14:paraId="055DF167" w14:textId="77777777" w:rsidR="007A2BF1" w:rsidRPr="00510E04" w:rsidRDefault="007A2BF1" w:rsidP="009D7378">
      <w:pPr>
        <w:numPr>
          <w:ilvl w:val="0"/>
          <w:numId w:val="31"/>
        </w:numPr>
        <w:spacing w:after="0" w:line="240" w:lineRule="auto"/>
        <w:textAlignment w:val="baseline"/>
        <w:rPr>
          <w:rFonts w:eastAsia="Times New Roman" w:cs="Times New Roman"/>
          <w:sz w:val="24"/>
          <w:szCs w:val="24"/>
        </w:rPr>
      </w:pPr>
      <w:r w:rsidRPr="00510E04">
        <w:rPr>
          <w:rFonts w:eastAsia="Times New Roman" w:cs="Times New Roman"/>
          <w:sz w:val="24"/>
          <w:szCs w:val="24"/>
        </w:rPr>
        <w:t>Instruction includes students using equivalen</w:t>
      </w:r>
      <w:r>
        <w:rPr>
          <w:rFonts w:eastAsia="Times New Roman" w:cs="Times New Roman"/>
          <w:sz w:val="24"/>
          <w:szCs w:val="24"/>
        </w:rPr>
        <w:t>t fractions to simplify answers;</w:t>
      </w:r>
      <w:r w:rsidRPr="00510E04">
        <w:rPr>
          <w:rFonts w:eastAsia="Times New Roman" w:cs="Times New Roman"/>
          <w:sz w:val="24"/>
          <w:szCs w:val="24"/>
        </w:rPr>
        <w:t xml:space="preserve"> however</w:t>
      </w:r>
      <w:r>
        <w:rPr>
          <w:rFonts w:eastAsia="Times New Roman" w:cs="Times New Roman"/>
          <w:sz w:val="24"/>
          <w:szCs w:val="24"/>
        </w:rPr>
        <w:t>,</w:t>
      </w:r>
      <w:r w:rsidRPr="00510E04">
        <w:rPr>
          <w:rFonts w:eastAsia="Times New Roman" w:cs="Times New Roman"/>
          <w:sz w:val="24"/>
          <w:szCs w:val="24"/>
        </w:rPr>
        <w:t xml:space="preserve"> putting answers in simplest form is not a priority.</w:t>
      </w:r>
    </w:p>
    <w:p w14:paraId="649E5CCE" w14:textId="77777777" w:rsidR="009F13B4" w:rsidRDefault="009F13B4" w:rsidP="009F13B4">
      <w:pPr>
        <w:spacing w:after="0" w:line="240" w:lineRule="auto"/>
        <w:rPr>
          <w:rFonts w:eastAsia="Times New Roman" w:cs="Times New Roman"/>
          <w:sz w:val="24"/>
          <w:szCs w:val="24"/>
        </w:rPr>
      </w:pPr>
    </w:p>
    <w:p w14:paraId="2A5B3875" w14:textId="77777777" w:rsidR="009F13B4" w:rsidRPr="00AB3CDB" w:rsidRDefault="009F13B4" w:rsidP="009F13B4">
      <w:pPr>
        <w:pStyle w:val="FractionsHeader"/>
      </w:pPr>
      <w:r w:rsidRPr="006B6BAE">
        <w:t>Common Misconceptions or Errors</w:t>
      </w:r>
    </w:p>
    <w:p w14:paraId="62C8B41B" w14:textId="77777777" w:rsidR="00C503A6" w:rsidRPr="00677B14" w:rsidRDefault="00C503A6" w:rsidP="009D7378">
      <w:pPr>
        <w:numPr>
          <w:ilvl w:val="0"/>
          <w:numId w:val="16"/>
        </w:numPr>
        <w:spacing w:after="0" w:line="240" w:lineRule="auto"/>
        <w:textAlignment w:val="baseline"/>
        <w:rPr>
          <w:rFonts w:eastAsia="Times New Roman" w:cs="Times New Roman"/>
          <w:sz w:val="24"/>
          <w:szCs w:val="24"/>
        </w:rPr>
      </w:pPr>
      <w:r w:rsidRPr="00677B14">
        <w:rPr>
          <w:rFonts w:eastAsia="Times New Roman" w:cs="Times New Roman"/>
          <w:sz w:val="24"/>
          <w:szCs w:val="24"/>
        </w:rPr>
        <w:t>Students may believe that division alw</w:t>
      </w:r>
      <w:r>
        <w:rPr>
          <w:rFonts w:eastAsia="Times New Roman" w:cs="Times New Roman"/>
          <w:sz w:val="24"/>
          <w:szCs w:val="24"/>
        </w:rPr>
        <w:t>ays results in a smaller number, which is true when dividing a fraction by a whole number, but not when dividing a whole number by a fraction.</w:t>
      </w:r>
      <w:r w:rsidRPr="00677B14">
        <w:rPr>
          <w:rFonts w:eastAsia="Times New Roman" w:cs="Times New Roman"/>
          <w:sz w:val="24"/>
          <w:szCs w:val="24"/>
        </w:rPr>
        <w:t xml:space="preserve"> </w:t>
      </w:r>
      <w:r w:rsidRPr="00350262">
        <w:rPr>
          <w:rFonts w:eastAsia="Times New Roman" w:cs="Times New Roman"/>
          <w:sz w:val="24"/>
          <w:szCs w:val="24"/>
        </w:rPr>
        <w:t>Using models will help students develop the understanding needed for computation with fractions.</w:t>
      </w:r>
    </w:p>
    <w:p w14:paraId="582844D7" w14:textId="77777777" w:rsidR="009F13B4" w:rsidRPr="00843F14" w:rsidRDefault="009F13B4" w:rsidP="009F13B4">
      <w:pPr>
        <w:spacing w:after="0" w:line="240" w:lineRule="auto"/>
        <w:textAlignment w:val="baseline"/>
        <w:rPr>
          <w:rFonts w:eastAsia="Times New Roman" w:cs="Times New Roman"/>
          <w:b/>
          <w:bCs/>
          <w:sz w:val="24"/>
          <w:szCs w:val="24"/>
        </w:rPr>
      </w:pPr>
    </w:p>
    <w:p w14:paraId="1BE5D083" w14:textId="77777777" w:rsidR="009F13B4" w:rsidRPr="00A805BD" w:rsidRDefault="009F13B4" w:rsidP="009F13B4">
      <w:pPr>
        <w:pStyle w:val="FractionsHeader"/>
      </w:pPr>
      <w:r w:rsidRPr="006B6BAE">
        <w:t>Strategies to Support Tiered Instruction</w:t>
      </w:r>
    </w:p>
    <w:p w14:paraId="1CCA74F0" w14:textId="77777777" w:rsidR="006F332D" w:rsidRPr="00A166CE" w:rsidRDefault="006F332D" w:rsidP="009D7378">
      <w:pPr>
        <w:pStyle w:val="ListParagraph"/>
        <w:widowControl/>
        <w:numPr>
          <w:ilvl w:val="0"/>
          <w:numId w:val="17"/>
        </w:numPr>
        <w:contextualSpacing/>
        <w:rPr>
          <w:rFonts w:eastAsiaTheme="minorEastAsia" w:cs="Times New Roman"/>
          <w:color w:val="000000" w:themeColor="text1"/>
          <w:sz w:val="24"/>
          <w:szCs w:val="24"/>
        </w:rPr>
      </w:pPr>
      <w:r w:rsidRPr="00ED7A0A">
        <w:rPr>
          <w:rFonts w:eastAsia="Times New Roman" w:cs="Times New Roman"/>
          <w:color w:val="000000" w:themeColor="text1"/>
          <w:sz w:val="24"/>
          <w:szCs w:val="24"/>
        </w:rPr>
        <w:t xml:space="preserve">Instruction includes making the connection to models and tools previously used to understand division as equal groups or sharing. The teacher uses models to develop the understanding needed for computation with fractions. </w:t>
      </w:r>
    </w:p>
    <w:p w14:paraId="1DF4D91E" w14:textId="77777777" w:rsidR="006F332D" w:rsidRPr="00AC04A7" w:rsidRDefault="006F332D" w:rsidP="009D7378">
      <w:pPr>
        <w:pStyle w:val="ListParagraph"/>
        <w:numPr>
          <w:ilvl w:val="0"/>
          <w:numId w:val="74"/>
        </w:numPr>
        <w:ind w:left="1440"/>
        <w:textAlignment w:val="baseline"/>
        <w:rPr>
          <w:rFonts w:eastAsia="Times New Roman" w:cs="Times New Roman"/>
          <w:b/>
          <w:bCs/>
          <w:sz w:val="24"/>
          <w:szCs w:val="24"/>
        </w:rPr>
      </w:pPr>
      <w:r w:rsidRPr="00ED7A0A">
        <w:rPr>
          <w:rFonts w:eastAsia="Times New Roman" w:cs="Times New Roman"/>
          <w:color w:val="000000" w:themeColor="text1"/>
          <w:sz w:val="24"/>
          <w:szCs w:val="24"/>
        </w:rPr>
        <w:t>For examp</w:t>
      </w:r>
      <w:r w:rsidRPr="00E36F99">
        <w:rPr>
          <w:rFonts w:eastAsia="Times New Roman" w:cs="Times New Roman"/>
          <w:sz w:val="24"/>
          <w:szCs w:val="24"/>
        </w:rPr>
        <w:t xml:space="preserve">le, </w:t>
      </w:r>
      <m:oMath>
        <m:r>
          <w:rPr>
            <w:rFonts w:ascii="Cambria Math" w:hAnsi="Cambria Math"/>
            <w:sz w:val="24"/>
            <w:szCs w:val="24"/>
          </w:rPr>
          <m:t> 8÷</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oMath>
      <w:r w:rsidRPr="00E36F99">
        <w:rPr>
          <w:rFonts w:eastAsia="Times New Roman" w:cs="Times New Roman"/>
          <w:sz w:val="24"/>
          <w:szCs w:val="24"/>
        </w:rPr>
        <w:t xml:space="preserve"> can be shown using a model of 8 wholes divided into parts of size </w:t>
      </w:r>
      <m:oMath>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oMath>
      <w:r w:rsidRPr="00E36F99">
        <w:rPr>
          <w:rFonts w:eastAsia="Times New Roman" w:cs="Times New Roman"/>
          <w:sz w:val="24"/>
          <w:szCs w:val="24"/>
        </w:rPr>
        <w:t xml:space="preserve">. </w:t>
      </w:r>
      <w:r w:rsidRPr="00ED7A0A">
        <w:rPr>
          <w:rFonts w:eastAsia="Times New Roman" w:cs="Times New Roman"/>
          <w:color w:val="000000" w:themeColor="text1"/>
          <w:sz w:val="24"/>
          <w:szCs w:val="24"/>
        </w:rPr>
        <w:t xml:space="preserve">The quotient would be the total number of </w:t>
      </w:r>
      <m:oMath>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oMath>
      <w:r w:rsidRPr="00ED7A0A">
        <w:rPr>
          <w:rFonts w:eastAsia="Times New Roman" w:cs="Times New Roman"/>
          <w:color w:val="000000" w:themeColor="text1"/>
          <w:sz w:val="24"/>
          <w:szCs w:val="24"/>
        </w:rPr>
        <w:t xml:space="preserve"> pieces. The model below would show that </w:t>
      </w:r>
      <m:oMath>
        <m:r>
          <w:rPr>
            <w:rFonts w:ascii="Cambria Math" w:hAnsi="Cambria Math"/>
            <w:sz w:val="24"/>
            <w:szCs w:val="24"/>
          </w:rPr>
          <m:t> 8÷</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=32</m:t>
        </m:r>
      </m:oMath>
      <w:r w:rsidRPr="00ED7A0A">
        <w:rPr>
          <w:rFonts w:eastAsia="Times New Roman" w:cs="Times New Roman"/>
          <w:color w:val="000000" w:themeColor="text1"/>
          <w:sz w:val="24"/>
          <w:szCs w:val="24"/>
        </w:rPr>
        <w:t>.</w:t>
      </w:r>
    </w:p>
    <w:p w14:paraId="6DD0EC76" w14:textId="0EDDF000" w:rsidR="006F332D" w:rsidRDefault="00AC04A7" w:rsidP="006F332D">
      <w:pPr>
        <w:pStyle w:val="ListParagraph"/>
        <w:ind w:left="720"/>
        <w:jc w:val="center"/>
        <w:textAlignment w:val="baseline"/>
        <w:rPr>
          <w:rFonts w:eastAsia="Times New Roman" w:cs="Times New Roman"/>
          <w:b/>
          <w:bCs/>
          <w:sz w:val="24"/>
          <w:szCs w:val="24"/>
        </w:rPr>
      </w:pPr>
      <w:r w:rsidRPr="00A166CE">
        <w:rPr>
          <w:rFonts w:cs="Times New Roman"/>
          <w:noProof/>
          <w:sz w:val="24"/>
          <w:szCs w:val="24"/>
        </w:rPr>
        <w:drawing>
          <wp:inline distT="0" distB="0" distL="0" distR="0" wp14:anchorId="734CE7D2" wp14:editId="6C530421">
            <wp:extent cx="3985147" cy="406428"/>
            <wp:effectExtent l="0" t="0" r="0" b="0"/>
            <wp:docPr id="1580955" name="Picture 1580955" descr="fraction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55" name="Picture 1580955" descr="fraction circles"/>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4022600" cy="410248"/>
                    </a:xfrm>
                    <a:prstGeom prst="rect">
                      <a:avLst/>
                    </a:prstGeom>
                    <a:ln>
                      <a:noFill/>
                    </a:ln>
                    <a:extLst>
                      <a:ext uri="{53640926-AAD7-44D8-BBD7-CCE9431645EC}">
                        <a14:shadowObscured xmlns:a14="http://schemas.microsoft.com/office/drawing/2010/main"/>
                      </a:ext>
                    </a:extLst>
                  </pic:spPr>
                </pic:pic>
              </a:graphicData>
            </a:graphic>
          </wp:inline>
        </w:drawing>
      </w:r>
    </w:p>
    <w:p w14:paraId="5C83B197" w14:textId="77777777" w:rsidR="00FB6A4D" w:rsidRPr="00A166CE" w:rsidRDefault="00FB6A4D" w:rsidP="009D7378">
      <w:pPr>
        <w:pStyle w:val="ListParagraph"/>
        <w:widowControl/>
        <w:numPr>
          <w:ilvl w:val="1"/>
          <w:numId w:val="17"/>
        </w:numPr>
        <w:contextualSpacing/>
        <w:rPr>
          <w:rFonts w:eastAsiaTheme="minorEastAsia" w:cs="Times New Roman"/>
          <w:color w:val="000000" w:themeColor="text1"/>
          <w:sz w:val="24"/>
          <w:szCs w:val="24"/>
        </w:rPr>
      </w:pPr>
      <w:r w:rsidRPr="00ED7A0A">
        <w:rPr>
          <w:rFonts w:eastAsia="Times New Roman" w:cs="Times New Roman"/>
          <w:color w:val="000000" w:themeColor="text1"/>
          <w:sz w:val="24"/>
          <w:szCs w:val="24"/>
        </w:rPr>
        <w:t xml:space="preserve">For example, </w:t>
      </w:r>
      <m:oMath>
        <m:r>
          <w:rPr>
            <w:rFonts w:ascii="Cambria Math" w:hAnsi="Cambria Math"/>
            <w:sz w:val="24"/>
            <w:szCs w:val="24"/>
          </w:rPr>
          <m:t> </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÷8</m:t>
        </m:r>
      </m:oMath>
      <w:r w:rsidRPr="00ED7A0A">
        <w:rPr>
          <w:rFonts w:eastAsia="Times New Roman" w:cs="Times New Roman"/>
          <w:color w:val="000000" w:themeColor="text1"/>
          <w:sz w:val="24"/>
          <w:szCs w:val="24"/>
        </w:rPr>
        <w:t xml:space="preserve"> can be represented using the model below. </w:t>
      </w:r>
      <w:r>
        <w:rPr>
          <w:rFonts w:eastAsia="Times New Roman" w:cs="Times New Roman"/>
          <w:color w:val="000000" w:themeColor="text1"/>
          <w:sz w:val="24"/>
          <w:szCs w:val="24"/>
        </w:rPr>
        <w:t xml:space="preserve">One-fourth </w:t>
      </w:r>
      <w:r w:rsidRPr="00ED7A0A">
        <w:rPr>
          <w:rFonts w:eastAsia="Times New Roman" w:cs="Times New Roman"/>
          <w:color w:val="000000" w:themeColor="text1"/>
          <w:sz w:val="24"/>
          <w:szCs w:val="24"/>
        </w:rPr>
        <w:t xml:space="preserve">is divided into 8 equal parts, each part is </w:t>
      </w:r>
      <m:oMath>
        <m:r>
          <w:rPr>
            <w:rFonts w:ascii="Cambria Math" w:hAnsi="Cambria Math"/>
            <w:sz w:val="24"/>
            <w:szCs w:val="24"/>
          </w:rPr>
          <m:t> </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32</m:t>
            </m:r>
          </m:den>
        </m:f>
      </m:oMath>
      <w:r w:rsidRPr="00ED7A0A">
        <w:rPr>
          <w:rFonts w:eastAsia="Times New Roman" w:cs="Times New Roman"/>
          <w:color w:val="000000" w:themeColor="text1"/>
          <w:sz w:val="24"/>
          <w:szCs w:val="24"/>
        </w:rPr>
        <w:t xml:space="preserve"> of the whole.  </w:t>
      </w:r>
    </w:p>
    <w:p w14:paraId="53CD4ADF" w14:textId="0C5491D2" w:rsidR="009F13B4" w:rsidRPr="00CD0585" w:rsidRDefault="00CC3319" w:rsidP="00FD08CE">
      <w:pPr>
        <w:spacing w:after="0" w:line="240" w:lineRule="auto"/>
        <w:jc w:val="center"/>
        <w:rPr>
          <w:rFonts w:eastAsiaTheme="minorEastAsia" w:cs="Times New Roman"/>
          <w:sz w:val="24"/>
          <w:szCs w:val="24"/>
        </w:rPr>
      </w:pPr>
      <w:r w:rsidRPr="00CC3319">
        <w:rPr>
          <w:rFonts w:eastAsiaTheme="minorEastAsia" w:cs="Times New Roman"/>
          <w:noProof/>
          <w:sz w:val="24"/>
          <w:szCs w:val="24"/>
        </w:rPr>
        <w:drawing>
          <wp:inline distT="0" distB="0" distL="0" distR="0" wp14:anchorId="236AD2D9" wp14:editId="3697F059">
            <wp:extent cx="3686689" cy="943107"/>
            <wp:effectExtent l="0" t="0" r="0" b="9525"/>
            <wp:docPr id="2036065010" name="Picture 1" descr="Fraction visu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65010" name="Picture 1" descr="Fraction visual&#10;"/>
                    <pic:cNvPicPr/>
                  </pic:nvPicPr>
                  <pic:blipFill>
                    <a:blip r:embed="rId76"/>
                    <a:stretch>
                      <a:fillRect/>
                    </a:stretch>
                  </pic:blipFill>
                  <pic:spPr>
                    <a:xfrm>
                      <a:off x="0" y="0"/>
                      <a:ext cx="3686689" cy="943107"/>
                    </a:xfrm>
                    <a:prstGeom prst="rect">
                      <a:avLst/>
                    </a:prstGeom>
                  </pic:spPr>
                </pic:pic>
              </a:graphicData>
            </a:graphic>
          </wp:inline>
        </w:drawing>
      </w:r>
    </w:p>
    <w:p w14:paraId="7343DCBE" w14:textId="77777777" w:rsidR="00A90AF9" w:rsidRPr="00A166CE" w:rsidRDefault="00A90AF9" w:rsidP="009D7378">
      <w:pPr>
        <w:pStyle w:val="ListParagraph"/>
        <w:widowControl/>
        <w:numPr>
          <w:ilvl w:val="0"/>
          <w:numId w:val="17"/>
        </w:numPr>
        <w:contextualSpacing/>
        <w:rPr>
          <w:rFonts w:eastAsiaTheme="minorEastAsia" w:cs="Times New Roman"/>
          <w:color w:val="000000" w:themeColor="text1"/>
          <w:sz w:val="24"/>
          <w:szCs w:val="24"/>
        </w:rPr>
      </w:pPr>
      <w:r w:rsidRPr="00ED7A0A">
        <w:rPr>
          <w:rFonts w:eastAsia="Times New Roman" w:cs="Times New Roman"/>
          <w:color w:val="000000" w:themeColor="text1"/>
          <w:sz w:val="24"/>
          <w:szCs w:val="24"/>
        </w:rPr>
        <w:t xml:space="preserve">Instruction includes real-world situations to interact with the content. The teacher provides students with a division expression with a real-world context and provides items to represent the situation to allow connections to be made.  </w:t>
      </w:r>
    </w:p>
    <w:p w14:paraId="0D786B39" w14:textId="77777777" w:rsidR="00A90AF9" w:rsidRPr="00ED7A0A" w:rsidRDefault="00A90AF9" w:rsidP="009D7378">
      <w:pPr>
        <w:pStyle w:val="ListParagraph"/>
        <w:widowControl/>
        <w:numPr>
          <w:ilvl w:val="1"/>
          <w:numId w:val="17"/>
        </w:numPr>
        <w:contextualSpacing/>
        <w:rPr>
          <w:rFonts w:eastAsia="Times New Roman" w:cs="Times New Roman"/>
          <w:color w:val="000000" w:themeColor="text1"/>
          <w:sz w:val="24"/>
          <w:szCs w:val="24"/>
        </w:rPr>
      </w:pPr>
      <w:r w:rsidRPr="00ED7A0A">
        <w:rPr>
          <w:rFonts w:eastAsia="Times New Roman" w:cs="Times New Roman"/>
          <w:color w:val="000000" w:themeColor="text1"/>
          <w:sz w:val="24"/>
          <w:szCs w:val="24"/>
        </w:rPr>
        <w:t>For example, the teacher provides students</w:t>
      </w:r>
      <w:r>
        <w:rPr>
          <w:rFonts w:eastAsia="Times New Roman" w:cs="Times New Roman"/>
          <w:color w:val="000000" w:themeColor="text1"/>
          <w:sz w:val="24"/>
          <w:szCs w:val="24"/>
        </w:rPr>
        <w:t xml:space="preserve"> with the following situation: “</w:t>
      </w:r>
      <w:r w:rsidRPr="00ED7A0A">
        <w:rPr>
          <w:rFonts w:eastAsia="Times New Roman" w:cs="Times New Roman"/>
          <w:color w:val="000000" w:themeColor="text1"/>
          <w:sz w:val="24"/>
          <w:szCs w:val="24"/>
        </w:rPr>
        <w:t>The teacher brought in 8 browni</w:t>
      </w:r>
      <w:r>
        <w:rPr>
          <w:rFonts w:eastAsia="Times New Roman" w:cs="Times New Roman"/>
          <w:color w:val="000000" w:themeColor="text1"/>
          <w:sz w:val="24"/>
          <w:szCs w:val="24"/>
        </w:rPr>
        <w:t xml:space="preserve">es to split between the class. </w:t>
      </w:r>
      <w:r w:rsidRPr="00ED7A0A">
        <w:rPr>
          <w:rFonts w:eastAsia="Times New Roman" w:cs="Times New Roman"/>
          <w:color w:val="000000" w:themeColor="text1"/>
          <w:sz w:val="24"/>
          <w:szCs w:val="24"/>
        </w:rPr>
        <w:t xml:space="preserve">She cut the brownies </w:t>
      </w:r>
      <w:r w:rsidRPr="00E36F99">
        <w:rPr>
          <w:rFonts w:eastAsia="Times New Roman" w:cs="Times New Roman"/>
          <w:sz w:val="24"/>
          <w:szCs w:val="24"/>
        </w:rPr>
        <w:t xml:space="preserve">into pieces of size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Pr="00E36F99">
        <w:rPr>
          <w:rFonts w:eastAsia="Times New Roman" w:cs="Times New Roman"/>
          <w:sz w:val="24"/>
          <w:szCs w:val="24"/>
        </w:rPr>
        <w:t xml:space="preserve"> </w:t>
      </w:r>
      <w:r w:rsidRPr="00ED7A0A">
        <w:rPr>
          <w:rFonts w:eastAsia="Times New Roman" w:cs="Times New Roman"/>
          <w:color w:val="000000" w:themeColor="text1"/>
          <w:sz w:val="24"/>
          <w:szCs w:val="24"/>
        </w:rPr>
        <w:t xml:space="preserve">so there would be enough </w:t>
      </w:r>
      <w:r>
        <w:rPr>
          <w:rFonts w:eastAsia="Times New Roman" w:cs="Times New Roman"/>
          <w:color w:val="000000" w:themeColor="text1"/>
          <w:sz w:val="24"/>
          <w:szCs w:val="24"/>
        </w:rPr>
        <w:t xml:space="preserve">for the whole class. How many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4</m:t>
            </m:r>
          </m:den>
        </m:f>
      </m:oMath>
      <w:r w:rsidRPr="00ED7A0A">
        <w:rPr>
          <w:rFonts w:eastAsia="Times New Roman" w:cs="Times New Roman"/>
          <w:color w:val="000000" w:themeColor="text1"/>
          <w:sz w:val="24"/>
          <w:szCs w:val="24"/>
        </w:rPr>
        <w:t xml:space="preserve"> pieces will there be?” The teacher provides students with images of eight brownies (or models to represent them) and has them divide</w:t>
      </w:r>
      <w:r>
        <w:rPr>
          <w:rFonts w:eastAsia="Times New Roman" w:cs="Times New Roman"/>
          <w:color w:val="000000" w:themeColor="text1"/>
          <w:sz w:val="24"/>
          <w:szCs w:val="24"/>
        </w:rPr>
        <w:t xml:space="preserve"> or cut them into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4</m:t>
            </m:r>
          </m:den>
        </m:f>
      </m:oMath>
      <w:r w:rsidRPr="00ED7A0A">
        <w:rPr>
          <w:rFonts w:eastAsia="Times New Roman" w:cs="Times New Roman"/>
          <w:color w:val="000000" w:themeColor="text1"/>
          <w:sz w:val="24"/>
          <w:szCs w:val="24"/>
        </w:rPr>
        <w:t xml:space="preserve"> pieces to determine how many pieces they will have (32 pieces).  </w:t>
      </w:r>
    </w:p>
    <w:p w14:paraId="5FB62978" w14:textId="77777777" w:rsidR="00A90AF9" w:rsidRPr="00ED7A0A" w:rsidRDefault="00A90AF9" w:rsidP="009D7378">
      <w:pPr>
        <w:pStyle w:val="ListParagraph"/>
        <w:numPr>
          <w:ilvl w:val="0"/>
          <w:numId w:val="74"/>
        </w:numPr>
        <w:ind w:left="1440"/>
        <w:textAlignment w:val="baseline"/>
        <w:rPr>
          <w:rFonts w:eastAsia="Times New Roman" w:cs="Times New Roman"/>
          <w:b/>
          <w:bCs/>
          <w:sz w:val="24"/>
          <w:szCs w:val="24"/>
        </w:rPr>
      </w:pPr>
      <w:r w:rsidRPr="00ED7A0A">
        <w:rPr>
          <w:rFonts w:eastAsia="Times New Roman" w:cs="Times New Roman"/>
          <w:color w:val="000000" w:themeColor="text1"/>
          <w:sz w:val="24"/>
          <w:szCs w:val="24"/>
        </w:rPr>
        <w:t>For example,</w:t>
      </w:r>
      <w:r w:rsidRPr="00ED7A0A">
        <w:rPr>
          <w:rFonts w:eastAsia="Times New Roman" w:cs="Times New Roman"/>
          <w:i/>
          <w:iCs/>
          <w:color w:val="000000" w:themeColor="text1"/>
          <w:sz w:val="24"/>
          <w:szCs w:val="24"/>
        </w:rPr>
        <w:t xml:space="preserve"> </w:t>
      </w:r>
      <w:r w:rsidRPr="00ED7A0A">
        <w:rPr>
          <w:rFonts w:eastAsia="Times New Roman" w:cs="Times New Roman"/>
          <w:color w:val="000000" w:themeColor="text1"/>
          <w:sz w:val="24"/>
          <w:szCs w:val="24"/>
        </w:rPr>
        <w:t>the teacher provides students with the following situation: “The teacher baked a pan of brownies. All but</w:t>
      </w:r>
      <m:oMath>
        <m:r>
          <m:rPr>
            <m:sty m:val="p"/>
          </m:rPr>
          <w:rPr>
            <w:rFonts w:ascii="Cambria Math" w:hAnsi="Cambria Math"/>
            <w:sz w:val="24"/>
            <w:szCs w:val="24"/>
          </w:rPr>
          <m:t> </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4</m:t>
            </m:r>
          </m:den>
        </m:f>
      </m:oMath>
      <w:r w:rsidRPr="00ED7A0A">
        <w:rPr>
          <w:rFonts w:eastAsia="Times New Roman" w:cs="Times New Roman"/>
          <w:color w:val="000000" w:themeColor="text1"/>
          <w:sz w:val="24"/>
          <w:szCs w:val="24"/>
        </w:rPr>
        <w:t xml:space="preserve"> of the pan was eaten. She brought in the remaining</w:t>
      </w:r>
      <m:oMath>
        <m:r>
          <m:rPr>
            <m:sty m:val="p"/>
          </m:rPr>
          <w:rPr>
            <w:rFonts w:ascii="Cambria Math" w:hAnsi="Cambria Math"/>
            <w:sz w:val="24"/>
            <w:szCs w:val="24"/>
          </w:rPr>
          <m:t> </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4</m:t>
            </m:r>
          </m:den>
        </m:f>
      </m:oMath>
      <w:r w:rsidRPr="00ED7A0A">
        <w:rPr>
          <w:rFonts w:eastAsia="Times New Roman" w:cs="Times New Roman"/>
          <w:color w:val="000000" w:themeColor="text1"/>
          <w:sz w:val="24"/>
          <w:szCs w:val="24"/>
        </w:rPr>
        <w:t xml:space="preserve"> and divided it into 8 equal pieces for her co-teachers. What fraction of the</w:t>
      </w:r>
      <w:r>
        <w:rPr>
          <w:rFonts w:eastAsia="Times New Roman" w:cs="Times New Roman"/>
          <w:color w:val="000000" w:themeColor="text1"/>
          <w:sz w:val="24"/>
          <w:szCs w:val="24"/>
        </w:rPr>
        <w:t xml:space="preserve"> whole pan will each person get</w:t>
      </w:r>
      <w:r w:rsidRPr="00ED7A0A">
        <w:rPr>
          <w:rFonts w:eastAsia="Times New Roman" w:cs="Times New Roman"/>
          <w:color w:val="000000" w:themeColor="text1"/>
          <w:sz w:val="24"/>
          <w:szCs w:val="24"/>
        </w:rPr>
        <w:t>?</w:t>
      </w:r>
      <w:r>
        <w:rPr>
          <w:rFonts w:eastAsia="Times New Roman" w:cs="Times New Roman"/>
          <w:color w:val="000000" w:themeColor="text1"/>
          <w:sz w:val="24"/>
          <w:szCs w:val="24"/>
        </w:rPr>
        <w:t>”</w:t>
      </w:r>
      <w:r w:rsidRPr="00ED7A0A">
        <w:rPr>
          <w:rFonts w:eastAsia="Times New Roman" w:cs="Times New Roman"/>
          <w:i/>
          <w:iCs/>
          <w:color w:val="000000" w:themeColor="text1"/>
          <w:sz w:val="24"/>
          <w:szCs w:val="24"/>
        </w:rPr>
        <w:t xml:space="preserve"> </w:t>
      </w:r>
      <w:r w:rsidRPr="00ED7A0A">
        <w:rPr>
          <w:rFonts w:eastAsia="Times New Roman" w:cs="Times New Roman"/>
          <w:color w:val="000000" w:themeColor="text1"/>
          <w:sz w:val="24"/>
          <w:szCs w:val="24"/>
        </w:rPr>
        <w:t>The teacher provides students with an image of a pan of brownies with</w:t>
      </w:r>
      <m:oMath>
        <m:r>
          <w:rPr>
            <w:rFonts w:ascii="Cambria Math" w:hAnsi="Cambria Math"/>
            <w:sz w:val="24"/>
            <w:szCs w:val="24"/>
          </w:rPr>
          <m:t> </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oMath>
      <w:r w:rsidRPr="00ED7A0A">
        <w:rPr>
          <w:rFonts w:eastAsia="Times New Roman" w:cs="Times New Roman"/>
          <w:color w:val="000000" w:themeColor="text1"/>
          <w:sz w:val="24"/>
          <w:szCs w:val="24"/>
        </w:rPr>
        <w:t xml:space="preserve"> left (or model to represent it). The students divide the</w:t>
      </w:r>
      <m:oMath>
        <m:r>
          <w:rPr>
            <w:rFonts w:ascii="Cambria Math" w:hAnsi="Cambria Math"/>
            <w:sz w:val="24"/>
            <w:szCs w:val="24"/>
          </w:rPr>
          <m:t> </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oMath>
      <w:r w:rsidRPr="00ED7A0A">
        <w:rPr>
          <w:rFonts w:eastAsia="Times New Roman" w:cs="Times New Roman"/>
          <w:color w:val="000000" w:themeColor="text1"/>
          <w:sz w:val="24"/>
          <w:szCs w:val="24"/>
        </w:rPr>
        <w:t xml:space="preserve"> portion into 8 equal pieces. The teacher then connects the remaining part of the brownies to the whole pan so that students can make the connection to the total number of the smaller pieces representing</w:t>
      </w:r>
      <m:oMath>
        <m:r>
          <w:rPr>
            <w:rFonts w:ascii="Cambria Math" w:hAnsi="Cambria Math"/>
            <w:sz w:val="24"/>
            <w:szCs w:val="24"/>
          </w:rPr>
          <m:t> </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32</m:t>
            </m:r>
          </m:den>
        </m:f>
      </m:oMath>
      <w:r w:rsidRPr="00ED7A0A">
        <w:rPr>
          <w:rFonts w:eastAsia="Times New Roman" w:cs="Times New Roman"/>
          <w:color w:val="000000" w:themeColor="text1"/>
          <w:sz w:val="24"/>
          <w:szCs w:val="24"/>
        </w:rPr>
        <w:t xml:space="preserve"> of the whole.</w:t>
      </w:r>
    </w:p>
    <w:p w14:paraId="05BE36F7" w14:textId="77777777" w:rsidR="009F13B4" w:rsidRPr="00CD0585" w:rsidRDefault="009F13B4" w:rsidP="009F13B4">
      <w:pPr>
        <w:spacing w:after="0" w:line="240" w:lineRule="auto"/>
        <w:rPr>
          <w:rFonts w:eastAsiaTheme="minorEastAsia" w:cs="Times New Roman"/>
          <w:sz w:val="24"/>
          <w:szCs w:val="24"/>
        </w:rPr>
      </w:pPr>
    </w:p>
    <w:p w14:paraId="6D4F4F0F" w14:textId="77777777" w:rsidR="009F13B4" w:rsidRDefault="009F13B4" w:rsidP="009F13B4">
      <w:pPr>
        <w:pStyle w:val="FractionsHeader"/>
      </w:pPr>
      <w:r w:rsidRPr="006B6BAE">
        <w:t>Instructional Tasks </w:t>
      </w:r>
    </w:p>
    <w:p w14:paraId="3166B00F" w14:textId="77777777" w:rsidR="007A6A7F" w:rsidRPr="00CD793D" w:rsidRDefault="007A6A7F" w:rsidP="007A6A7F">
      <w:pPr>
        <w:spacing w:after="0" w:line="240" w:lineRule="auto"/>
        <w:textAlignment w:val="baseline"/>
        <w:rPr>
          <w:rFonts w:eastAsia="Calibri" w:cs="Times New Roman"/>
          <w:i/>
          <w:sz w:val="24"/>
          <w:szCs w:val="24"/>
        </w:rPr>
      </w:pPr>
      <w:r w:rsidRPr="00CD793D">
        <w:rPr>
          <w:rFonts w:eastAsia="Calibri" w:cs="Times New Roman"/>
          <w:i/>
          <w:sz w:val="24"/>
          <w:szCs w:val="24"/>
        </w:rPr>
        <w:t>Instructional Task 1</w:t>
      </w:r>
      <w:r>
        <w:rPr>
          <w:rFonts w:eastAsia="Calibri" w:cs="Times New Roman"/>
          <w:i/>
          <w:sz w:val="24"/>
          <w:szCs w:val="24"/>
        </w:rPr>
        <w:t xml:space="preserve"> (MTR.5.1, MTR.7.1)</w:t>
      </w:r>
    </w:p>
    <w:p w14:paraId="4B7D0CBC" w14:textId="77777777" w:rsidR="007A6A7F" w:rsidRPr="00677B14" w:rsidRDefault="007A6A7F" w:rsidP="007A6A7F">
      <w:pPr>
        <w:spacing w:after="0" w:line="240" w:lineRule="auto"/>
        <w:ind w:left="1080" w:hanging="720"/>
        <w:textAlignment w:val="baseline"/>
        <w:rPr>
          <w:rFonts w:eastAsia="Times New Roman" w:cs="Times New Roman"/>
          <w:sz w:val="24"/>
          <w:szCs w:val="24"/>
        </w:rPr>
      </w:pPr>
      <w:r w:rsidRPr="00677B14">
        <w:rPr>
          <w:rFonts w:eastAsia="Times New Roman" w:cs="Times New Roman"/>
          <w:sz w:val="24"/>
          <w:szCs w:val="24"/>
        </w:rPr>
        <w:t>Part A. Emily has 2 feet of ribbon to make friendship bracelets. Use models and equations to answer the questions below.</w:t>
      </w:r>
    </w:p>
    <w:p w14:paraId="175E679C" w14:textId="77777777" w:rsidR="007A6A7F" w:rsidRPr="00677B14" w:rsidRDefault="007A6A7F" w:rsidP="009D7378">
      <w:pPr>
        <w:pStyle w:val="ListParagraph"/>
        <w:widowControl/>
        <w:numPr>
          <w:ilvl w:val="0"/>
          <w:numId w:val="78"/>
        </w:numPr>
        <w:ind w:left="1800"/>
        <w:contextualSpacing/>
        <w:textAlignment w:val="baseline"/>
        <w:rPr>
          <w:rFonts w:eastAsia="Times New Roman" w:cs="Times New Roman"/>
          <w:sz w:val="24"/>
          <w:szCs w:val="24"/>
        </w:rPr>
      </w:pPr>
      <w:r w:rsidRPr="00677B14">
        <w:rPr>
          <w:rFonts w:eastAsia="Times New Roman" w:cs="Times New Roman"/>
          <w:sz w:val="24"/>
          <w:szCs w:val="24"/>
        </w:rPr>
        <w:t xml:space="preserve">How many friendship bracelets can she make if each bracelet uses 2 feet of ribbon? </w:t>
      </w:r>
    </w:p>
    <w:p w14:paraId="1BB980F3" w14:textId="77777777" w:rsidR="007A6A7F" w:rsidRPr="00677B14" w:rsidRDefault="007A6A7F" w:rsidP="009D7378">
      <w:pPr>
        <w:pStyle w:val="ListParagraph"/>
        <w:widowControl/>
        <w:numPr>
          <w:ilvl w:val="0"/>
          <w:numId w:val="78"/>
        </w:numPr>
        <w:ind w:left="1800"/>
        <w:contextualSpacing/>
        <w:textAlignment w:val="baseline"/>
        <w:rPr>
          <w:rFonts w:eastAsia="Times New Roman" w:cs="Times New Roman"/>
          <w:sz w:val="24"/>
          <w:szCs w:val="24"/>
        </w:rPr>
      </w:pPr>
      <w:r w:rsidRPr="00677B14">
        <w:rPr>
          <w:rFonts w:eastAsia="Times New Roman" w:cs="Times New Roman"/>
          <w:sz w:val="24"/>
          <w:szCs w:val="24"/>
        </w:rPr>
        <w:t xml:space="preserve">How many friendship bracelets can she make if each bracelet uses 1 foot of ribbon? </w:t>
      </w:r>
    </w:p>
    <w:p w14:paraId="3694A360" w14:textId="77777777" w:rsidR="007A6A7F" w:rsidRPr="00677B14" w:rsidRDefault="007A6A7F" w:rsidP="009D7378">
      <w:pPr>
        <w:pStyle w:val="ListParagraph"/>
        <w:widowControl/>
        <w:numPr>
          <w:ilvl w:val="0"/>
          <w:numId w:val="78"/>
        </w:numPr>
        <w:ind w:left="1800"/>
        <w:contextualSpacing/>
        <w:textAlignment w:val="baseline"/>
        <w:rPr>
          <w:rFonts w:eastAsia="Times New Roman" w:cs="Times New Roman"/>
          <w:sz w:val="24"/>
          <w:szCs w:val="24"/>
        </w:rPr>
      </w:pPr>
      <w:r w:rsidRPr="00677B14">
        <w:rPr>
          <w:rFonts w:eastAsia="Times New Roman" w:cs="Times New Roman"/>
          <w:sz w:val="24"/>
          <w:szCs w:val="24"/>
        </w:rPr>
        <w:t>How many friendship bracelets can she make if each bracelet uses 1 half foot of ribbon?</w:t>
      </w:r>
    </w:p>
    <w:p w14:paraId="7F4C5D15" w14:textId="77777777" w:rsidR="007A6A7F" w:rsidRPr="00677B14" w:rsidRDefault="007A6A7F" w:rsidP="009D7378">
      <w:pPr>
        <w:pStyle w:val="ListParagraph"/>
        <w:widowControl/>
        <w:numPr>
          <w:ilvl w:val="0"/>
          <w:numId w:val="78"/>
        </w:numPr>
        <w:ind w:left="1800"/>
        <w:contextualSpacing/>
        <w:textAlignment w:val="baseline"/>
        <w:rPr>
          <w:rFonts w:eastAsia="Times New Roman" w:cs="Times New Roman"/>
          <w:sz w:val="24"/>
          <w:szCs w:val="24"/>
        </w:rPr>
      </w:pPr>
      <w:r w:rsidRPr="00677B14">
        <w:rPr>
          <w:rFonts w:eastAsia="Times New Roman" w:cs="Times New Roman"/>
          <w:sz w:val="24"/>
          <w:szCs w:val="24"/>
        </w:rPr>
        <w:t xml:space="preserve">How many friendship bracelets can she make if each bracelet uses 1 third foot of ribbon? </w:t>
      </w:r>
    </w:p>
    <w:p w14:paraId="2F9BEC36" w14:textId="77777777" w:rsidR="007A6A7F" w:rsidRPr="00677B14" w:rsidRDefault="007A6A7F" w:rsidP="009D7378">
      <w:pPr>
        <w:pStyle w:val="ListParagraph"/>
        <w:widowControl/>
        <w:numPr>
          <w:ilvl w:val="0"/>
          <w:numId w:val="78"/>
        </w:numPr>
        <w:ind w:left="1800"/>
        <w:contextualSpacing/>
        <w:textAlignment w:val="baseline"/>
        <w:rPr>
          <w:rFonts w:eastAsia="Times New Roman" w:cs="Times New Roman"/>
          <w:sz w:val="24"/>
          <w:szCs w:val="24"/>
        </w:rPr>
      </w:pPr>
      <w:r w:rsidRPr="00677B14">
        <w:rPr>
          <w:rFonts w:eastAsia="Times New Roman" w:cs="Times New Roman"/>
          <w:sz w:val="24"/>
          <w:szCs w:val="24"/>
        </w:rPr>
        <w:t xml:space="preserve">How many friendship bracelets can she make if each bracelet uses 1 fifth foot of ribbon? </w:t>
      </w:r>
    </w:p>
    <w:p w14:paraId="0BC19795" w14:textId="77777777" w:rsidR="007A6A7F" w:rsidRDefault="007A6A7F" w:rsidP="007A6A7F">
      <w:pPr>
        <w:spacing w:after="0" w:line="240" w:lineRule="auto"/>
        <w:ind w:left="372"/>
        <w:textAlignment w:val="baseline"/>
        <w:rPr>
          <w:rFonts w:eastAsia="Times New Roman" w:cs="Times New Roman"/>
          <w:sz w:val="24"/>
          <w:szCs w:val="24"/>
        </w:rPr>
      </w:pPr>
      <w:r w:rsidRPr="00677B14">
        <w:rPr>
          <w:rFonts w:eastAsia="Times New Roman" w:cs="Times New Roman"/>
          <w:sz w:val="24"/>
          <w:szCs w:val="24"/>
        </w:rPr>
        <w:t>Part B. Do you see any patterns in the models and equations you have written? Explain.</w:t>
      </w:r>
    </w:p>
    <w:p w14:paraId="1CE0D8F1" w14:textId="77777777" w:rsidR="007A6A7F" w:rsidRDefault="007A6A7F" w:rsidP="007A6A7F">
      <w:pPr>
        <w:spacing w:after="0" w:line="240" w:lineRule="auto"/>
        <w:ind w:left="372"/>
        <w:textAlignment w:val="baseline"/>
        <w:rPr>
          <w:rFonts w:eastAsia="Times New Roman" w:cs="Times New Roman"/>
          <w:sz w:val="24"/>
          <w:szCs w:val="24"/>
        </w:rPr>
      </w:pPr>
    </w:p>
    <w:p w14:paraId="78EF56A9" w14:textId="77777777" w:rsidR="007A6A7F" w:rsidRDefault="007A6A7F" w:rsidP="007A6A7F">
      <w:pPr>
        <w:spacing w:after="0" w:line="240" w:lineRule="auto"/>
        <w:textAlignment w:val="baseline"/>
        <w:rPr>
          <w:rFonts w:eastAsia="Times New Roman" w:cs="Times New Roman"/>
          <w:sz w:val="24"/>
          <w:szCs w:val="24"/>
        </w:rPr>
      </w:pPr>
      <w:r>
        <w:rPr>
          <w:rFonts w:eastAsia="Times New Roman" w:cs="Times New Roman"/>
          <w:i/>
          <w:iCs/>
          <w:sz w:val="24"/>
          <w:szCs w:val="24"/>
        </w:rPr>
        <w:t>Instructional Task 2</w:t>
      </w:r>
    </w:p>
    <w:p w14:paraId="10DC8BAE" w14:textId="77777777" w:rsidR="007A6A7F" w:rsidRPr="00A166CE" w:rsidRDefault="007A6A7F" w:rsidP="00CE7477">
      <w:pPr>
        <w:spacing w:after="0" w:line="240" w:lineRule="auto"/>
        <w:ind w:left="360" w:hanging="360"/>
        <w:textAlignment w:val="baseline"/>
        <w:rPr>
          <w:rFonts w:eastAsia="Calibri" w:cs="Times New Roman"/>
          <w:iCs/>
          <w:sz w:val="24"/>
          <w:szCs w:val="24"/>
        </w:rPr>
      </w:pPr>
      <w:r w:rsidRPr="00A166CE">
        <w:rPr>
          <w:rFonts w:eastAsia="Calibri" w:cs="Times New Roman"/>
          <w:iCs/>
          <w:sz w:val="24"/>
          <w:szCs w:val="24"/>
        </w:rPr>
        <w:t>Students will need</w:t>
      </w:r>
      <w:r>
        <w:rPr>
          <w:rFonts w:eastAsia="Calibri" w:cs="Times New Roman"/>
          <w:iCs/>
          <w:sz w:val="24"/>
          <w:szCs w:val="24"/>
        </w:rPr>
        <w:t xml:space="preserve"> one</w:t>
      </w:r>
      <w:r w:rsidRPr="00A166CE">
        <w:rPr>
          <w:rFonts w:eastAsia="Calibri" w:cs="Times New Roman"/>
          <w:iCs/>
          <w:sz w:val="24"/>
          <w:szCs w:val="24"/>
        </w:rPr>
        <w:t xml:space="preserve"> </w:t>
      </w:r>
      <w:r>
        <w:rPr>
          <w:rFonts w:eastAsia="Calibri" w:cs="Times New Roman"/>
          <w:iCs/>
          <w:sz w:val="24"/>
          <w:szCs w:val="24"/>
        </w:rPr>
        <w:t>number cube to create division expressions and find their quotients.</w:t>
      </w:r>
    </w:p>
    <w:p w14:paraId="77E75678" w14:textId="77777777" w:rsidR="007A6A7F" w:rsidRPr="00A166CE" w:rsidRDefault="007A6A7F" w:rsidP="007A6A7F">
      <w:pPr>
        <w:spacing w:after="0" w:line="240" w:lineRule="auto"/>
        <w:textAlignment w:val="baseline"/>
        <w:rPr>
          <w:rFonts w:eastAsia="Calibri" w:cs="Times New Roman"/>
          <w:iCs/>
          <w:sz w:val="24"/>
          <w:szCs w:val="24"/>
        </w:rPr>
      </w:pPr>
    </w:p>
    <w:p w14:paraId="00ED25A5" w14:textId="77777777" w:rsidR="007A6A7F" w:rsidRDefault="007A6A7F" w:rsidP="00CE7477">
      <w:pPr>
        <w:tabs>
          <w:tab w:val="left" w:pos="1980"/>
        </w:tabs>
        <w:spacing w:after="0" w:line="240" w:lineRule="auto"/>
        <w:ind w:left="1080" w:hanging="720"/>
        <w:textAlignment w:val="baseline"/>
        <w:rPr>
          <w:rFonts w:eastAsia="Calibri" w:cs="Times New Roman"/>
          <w:iCs/>
          <w:sz w:val="24"/>
          <w:szCs w:val="24"/>
        </w:rPr>
      </w:pPr>
      <w:r>
        <w:rPr>
          <w:rFonts w:eastAsia="Calibri" w:cs="Times New Roman"/>
          <w:iCs/>
          <w:sz w:val="24"/>
          <w:szCs w:val="24"/>
        </w:rPr>
        <w:t>Part A. Students will roll a number cube twice. The first roll will indicate the whole-number dividend of the expression. The second roll will indicate the denominator of the divisor. The numerator of the divisor will always be 1 so that remains a unit fraction.</w:t>
      </w:r>
    </w:p>
    <w:p w14:paraId="24C9DBB9" w14:textId="77777777" w:rsidR="007A6A7F" w:rsidRPr="00A166CE" w:rsidRDefault="007A6A7F" w:rsidP="00CE7477">
      <w:pPr>
        <w:pStyle w:val="ListParagraph"/>
        <w:numPr>
          <w:ilvl w:val="0"/>
          <w:numId w:val="16"/>
        </w:numPr>
        <w:tabs>
          <w:tab w:val="left" w:pos="1980"/>
        </w:tabs>
        <w:ind w:left="1440"/>
        <w:textAlignment w:val="baseline"/>
        <w:rPr>
          <w:rFonts w:eastAsia="Calibri" w:cs="Times New Roman"/>
          <w:iCs/>
          <w:sz w:val="24"/>
          <w:szCs w:val="24"/>
        </w:rPr>
      </w:pPr>
      <w:r>
        <w:rPr>
          <w:rFonts w:eastAsia="Calibri" w:cs="Times New Roman"/>
          <w:iCs/>
          <w:sz w:val="24"/>
          <w:szCs w:val="24"/>
        </w:rPr>
        <w:t xml:space="preserve">For example, if a student rolls a 2 and then a 6, their expression would be </w:t>
      </w:r>
      <m:oMath>
        <m:r>
          <w:rPr>
            <w:rFonts w:ascii="Cambria Math" w:eastAsia="Calibri" w:hAnsi="Cambria Math" w:cs="Times New Roman"/>
            <w:sz w:val="24"/>
            <w:szCs w:val="24"/>
          </w:rPr>
          <m:t>2÷</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6</m:t>
            </m:r>
          </m:den>
        </m:f>
      </m:oMath>
      <w:r>
        <w:rPr>
          <w:rFonts w:eastAsia="Calibri" w:cs="Times New Roman"/>
          <w:iCs/>
          <w:sz w:val="24"/>
          <w:szCs w:val="24"/>
        </w:rPr>
        <w:t>.</w:t>
      </w:r>
    </w:p>
    <w:p w14:paraId="6EFF0533" w14:textId="77777777" w:rsidR="007A6A7F" w:rsidRDefault="007A6A7F" w:rsidP="007A6A7F">
      <w:pPr>
        <w:tabs>
          <w:tab w:val="left" w:pos="1980"/>
        </w:tabs>
        <w:spacing w:after="0" w:line="240" w:lineRule="auto"/>
        <w:textAlignment w:val="baseline"/>
        <w:rPr>
          <w:rFonts w:eastAsia="Calibri" w:cs="Times New Roman"/>
          <w:iCs/>
          <w:sz w:val="24"/>
          <w:szCs w:val="24"/>
        </w:rPr>
      </w:pPr>
    </w:p>
    <w:p w14:paraId="48775553" w14:textId="77777777" w:rsidR="007A6A7F" w:rsidRDefault="007A6A7F" w:rsidP="005A5688">
      <w:pPr>
        <w:tabs>
          <w:tab w:val="left" w:pos="1980"/>
        </w:tabs>
        <w:spacing w:after="0" w:line="240" w:lineRule="auto"/>
        <w:ind w:left="1080" w:hanging="720"/>
        <w:textAlignment w:val="baseline"/>
        <w:rPr>
          <w:rFonts w:eastAsia="Calibri" w:cs="Times New Roman"/>
          <w:iCs/>
          <w:sz w:val="24"/>
          <w:szCs w:val="24"/>
        </w:rPr>
      </w:pPr>
      <w:r>
        <w:rPr>
          <w:rFonts w:eastAsia="Calibri" w:cs="Times New Roman"/>
          <w:iCs/>
          <w:sz w:val="24"/>
          <w:szCs w:val="24"/>
        </w:rPr>
        <w:t>Part B. Students will find the quotient of the whole number and unit fraction. Then they should write an equation to match.</w:t>
      </w:r>
    </w:p>
    <w:p w14:paraId="251120A7" w14:textId="77777777" w:rsidR="007A6A7F" w:rsidRDefault="007A6A7F" w:rsidP="007A6A7F">
      <w:pPr>
        <w:tabs>
          <w:tab w:val="left" w:pos="1980"/>
        </w:tabs>
        <w:spacing w:after="0" w:line="240" w:lineRule="auto"/>
        <w:textAlignment w:val="baseline"/>
        <w:rPr>
          <w:rFonts w:eastAsia="Calibri" w:cs="Times New Roman"/>
          <w:iCs/>
          <w:sz w:val="24"/>
          <w:szCs w:val="24"/>
        </w:rPr>
      </w:pPr>
    </w:p>
    <w:p w14:paraId="1D1E75CB" w14:textId="77777777" w:rsidR="007A6A7F" w:rsidRDefault="007A6A7F" w:rsidP="005A5688">
      <w:pPr>
        <w:tabs>
          <w:tab w:val="left" w:pos="1980"/>
        </w:tabs>
        <w:spacing w:after="0" w:line="240" w:lineRule="auto"/>
        <w:ind w:left="1080" w:hanging="720"/>
        <w:textAlignment w:val="baseline"/>
        <w:rPr>
          <w:rFonts w:eastAsia="Calibri" w:cs="Times New Roman"/>
          <w:iCs/>
          <w:sz w:val="24"/>
          <w:szCs w:val="24"/>
        </w:rPr>
      </w:pPr>
      <w:r>
        <w:rPr>
          <w:rFonts w:eastAsia="Calibri" w:cs="Times New Roman"/>
          <w:iCs/>
          <w:sz w:val="24"/>
          <w:szCs w:val="24"/>
        </w:rPr>
        <w:t>Part C. Students will swap the dividend and divisor, and then find the quotient of the new expression. Then they should write an equation to match.</w:t>
      </w:r>
    </w:p>
    <w:p w14:paraId="3499BF65" w14:textId="77777777" w:rsidR="007A6A7F" w:rsidRDefault="007A6A7F" w:rsidP="007A6A7F">
      <w:pPr>
        <w:tabs>
          <w:tab w:val="left" w:pos="1980"/>
        </w:tabs>
        <w:spacing w:after="0" w:line="240" w:lineRule="auto"/>
        <w:textAlignment w:val="baseline"/>
        <w:rPr>
          <w:rFonts w:eastAsia="Calibri" w:cs="Times New Roman"/>
          <w:iCs/>
          <w:sz w:val="24"/>
          <w:szCs w:val="24"/>
        </w:rPr>
      </w:pPr>
    </w:p>
    <w:p w14:paraId="09504695" w14:textId="77777777" w:rsidR="007A6A7F" w:rsidRDefault="007A6A7F" w:rsidP="005A5688">
      <w:pPr>
        <w:tabs>
          <w:tab w:val="left" w:pos="1980"/>
        </w:tabs>
        <w:spacing w:after="0" w:line="240" w:lineRule="auto"/>
        <w:ind w:left="1080" w:hanging="720"/>
        <w:textAlignment w:val="baseline"/>
        <w:rPr>
          <w:rFonts w:eastAsia="Calibri" w:cs="Times New Roman"/>
          <w:iCs/>
          <w:sz w:val="24"/>
          <w:szCs w:val="24"/>
        </w:rPr>
      </w:pPr>
      <w:r>
        <w:rPr>
          <w:rFonts w:eastAsia="Calibri" w:cs="Times New Roman"/>
          <w:iCs/>
          <w:sz w:val="24"/>
          <w:szCs w:val="24"/>
        </w:rPr>
        <w:t>Part D. Students should compare the quotients, describing what is similar and what is different.</w:t>
      </w:r>
    </w:p>
    <w:p w14:paraId="67B08124" w14:textId="77777777" w:rsidR="007A6A7F" w:rsidRDefault="007A6A7F" w:rsidP="007A6A7F">
      <w:pPr>
        <w:tabs>
          <w:tab w:val="left" w:pos="1980"/>
        </w:tabs>
        <w:spacing w:after="0" w:line="240" w:lineRule="auto"/>
        <w:textAlignment w:val="baseline"/>
        <w:rPr>
          <w:rFonts w:eastAsia="Calibri" w:cs="Times New Roman"/>
          <w:iCs/>
          <w:sz w:val="24"/>
          <w:szCs w:val="24"/>
        </w:rPr>
      </w:pPr>
    </w:p>
    <w:p w14:paraId="79573910" w14:textId="77777777" w:rsidR="007A6A7F" w:rsidRDefault="007A6A7F" w:rsidP="007A6A7F">
      <w:pPr>
        <w:tabs>
          <w:tab w:val="left" w:pos="1980"/>
        </w:tabs>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223505BD" w14:textId="77777777" w:rsidR="007A6A7F" w:rsidRDefault="007A6A7F" w:rsidP="005A5688">
      <w:pPr>
        <w:tabs>
          <w:tab w:val="left" w:pos="1980"/>
        </w:tabs>
        <w:spacing w:after="0" w:line="240" w:lineRule="auto"/>
        <w:ind w:left="360"/>
        <w:textAlignment w:val="baseline"/>
        <w:rPr>
          <w:rFonts w:eastAsia="Calibri" w:cs="Times New Roman"/>
          <w:iCs/>
          <w:sz w:val="24"/>
          <w:szCs w:val="24"/>
        </w:rPr>
      </w:pPr>
      <w:r>
        <w:rPr>
          <w:rFonts w:eastAsia="Calibri" w:cs="Times New Roman"/>
          <w:iCs/>
          <w:sz w:val="24"/>
          <w:szCs w:val="24"/>
        </w:rPr>
        <w:t xml:space="preserve">Part A. Use a visual model to find the quotient of </w:t>
      </w:r>
      <m:oMath>
        <m:r>
          <w:rPr>
            <w:rFonts w:ascii="Cambria Math" w:eastAsia="Calibri" w:hAnsi="Cambria Math" w:cs="Times New Roman"/>
            <w:sz w:val="24"/>
            <w:szCs w:val="24"/>
          </w:rPr>
          <m:t>8÷</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9</m:t>
            </m:r>
          </m:den>
        </m:f>
      </m:oMath>
      <w:r>
        <w:rPr>
          <w:rFonts w:eastAsia="Calibri" w:cs="Times New Roman"/>
          <w:iCs/>
          <w:sz w:val="24"/>
          <w:szCs w:val="24"/>
        </w:rPr>
        <w:t>.</w:t>
      </w:r>
    </w:p>
    <w:p w14:paraId="6729DEED" w14:textId="77777777" w:rsidR="007A6A7F" w:rsidRDefault="007A6A7F" w:rsidP="005A5688">
      <w:pPr>
        <w:tabs>
          <w:tab w:val="left" w:pos="1980"/>
        </w:tabs>
        <w:spacing w:after="0" w:line="240" w:lineRule="auto"/>
        <w:ind w:left="360"/>
        <w:textAlignment w:val="baseline"/>
        <w:rPr>
          <w:rFonts w:eastAsia="Calibri" w:cs="Times New Roman"/>
          <w:iCs/>
          <w:sz w:val="24"/>
          <w:szCs w:val="24"/>
        </w:rPr>
      </w:pPr>
      <w:r>
        <w:rPr>
          <w:rFonts w:eastAsia="Calibri" w:cs="Times New Roman"/>
          <w:iCs/>
          <w:sz w:val="24"/>
          <w:szCs w:val="24"/>
        </w:rPr>
        <w:t xml:space="preserve">Part B. Use a visual model to find the quotient of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9</m:t>
            </m:r>
          </m:den>
        </m:f>
        <m:r>
          <w:rPr>
            <w:rFonts w:ascii="Cambria Math" w:eastAsia="Calibri" w:hAnsi="Cambria Math" w:cs="Times New Roman"/>
            <w:sz w:val="24"/>
            <w:szCs w:val="24"/>
          </w:rPr>
          <m:t>÷8</m:t>
        </m:r>
      </m:oMath>
      <w:r>
        <w:rPr>
          <w:rFonts w:eastAsia="Calibri" w:cs="Times New Roman"/>
          <w:iCs/>
          <w:sz w:val="24"/>
          <w:szCs w:val="24"/>
        </w:rPr>
        <w:t>.</w:t>
      </w:r>
    </w:p>
    <w:p w14:paraId="4C5A1DF0" w14:textId="77777777" w:rsidR="007A6A7F" w:rsidRPr="00A166CE" w:rsidRDefault="007A6A7F" w:rsidP="007A6A7F">
      <w:pPr>
        <w:tabs>
          <w:tab w:val="left" w:pos="1980"/>
        </w:tabs>
        <w:spacing w:after="0" w:line="240" w:lineRule="auto"/>
        <w:textAlignment w:val="baseline"/>
        <w:rPr>
          <w:rFonts w:eastAsia="Calibri" w:cs="Times New Roman"/>
          <w:iCs/>
          <w:sz w:val="24"/>
          <w:szCs w:val="24"/>
        </w:rPr>
      </w:pPr>
    </w:p>
    <w:p w14:paraId="383B52FC" w14:textId="77777777" w:rsidR="007A6A7F" w:rsidRDefault="007A6A7F" w:rsidP="007A6A7F">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Task 4</w:t>
      </w:r>
    </w:p>
    <w:p w14:paraId="56EB5C5F" w14:textId="77777777" w:rsidR="007A6A7F" w:rsidRPr="00A166CE" w:rsidRDefault="007A6A7F" w:rsidP="005A5688">
      <w:pPr>
        <w:ind w:left="360"/>
        <w:contextualSpacing/>
        <w:textAlignment w:val="baseline"/>
        <w:rPr>
          <w:rFonts w:eastAsiaTheme="minorEastAsia" w:cs="Times New Roman"/>
          <w:sz w:val="24"/>
          <w:szCs w:val="24"/>
        </w:rPr>
      </w:pPr>
      <w:r>
        <w:rPr>
          <w:rFonts w:eastAsiaTheme="minorEastAsia" w:cs="Times New Roman"/>
          <w:sz w:val="24"/>
          <w:szCs w:val="24"/>
        </w:rPr>
        <w:t xml:space="preserve">Will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÷8</m:t>
        </m:r>
      </m:oMath>
      <w:r>
        <w:rPr>
          <w:rFonts w:eastAsiaTheme="minorEastAsia" w:cs="Times New Roman"/>
          <w:sz w:val="24"/>
          <w:szCs w:val="24"/>
        </w:rPr>
        <w:t xml:space="preserve"> have the same quotient as </w:t>
      </w:r>
      <m:oMath>
        <m:r>
          <w:rPr>
            <w:rFonts w:ascii="Cambria Math" w:eastAsiaTheme="minorEastAsia" w:hAnsi="Cambria Math" w:cs="Times New Roman"/>
            <w:sz w:val="24"/>
            <w:szCs w:val="24"/>
          </w:rPr>
          <m:t>8÷</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Pr>
          <w:rFonts w:eastAsiaTheme="minorEastAsia" w:cs="Times New Roman"/>
          <w:sz w:val="24"/>
          <w:szCs w:val="24"/>
        </w:rPr>
        <w:t>? Use properties of operations to justify your answer.</w:t>
      </w:r>
    </w:p>
    <w:p w14:paraId="76619A70" w14:textId="77777777" w:rsidR="009F13B4" w:rsidRPr="00AD66E0" w:rsidRDefault="009F13B4" w:rsidP="009F13B4">
      <w:pPr>
        <w:spacing w:after="0" w:line="240" w:lineRule="auto"/>
        <w:ind w:left="1080" w:hanging="708"/>
        <w:textAlignment w:val="baseline"/>
        <w:rPr>
          <w:rFonts w:eastAsia="Calibri" w:cs="Times New Roman"/>
          <w:sz w:val="24"/>
          <w:szCs w:val="24"/>
        </w:rPr>
      </w:pPr>
    </w:p>
    <w:p w14:paraId="196EBAE4" w14:textId="77777777" w:rsidR="009F13B4" w:rsidRPr="006B6BAE" w:rsidRDefault="009F13B4" w:rsidP="009F13B4">
      <w:pPr>
        <w:pStyle w:val="FractionsHeader"/>
      </w:pPr>
      <w:r w:rsidRPr="006B6BAE">
        <w:t>Instructional </w:t>
      </w:r>
      <w:r>
        <w:t>Items</w:t>
      </w:r>
      <w:r w:rsidRPr="006B6BAE">
        <w:t> </w:t>
      </w:r>
    </w:p>
    <w:p w14:paraId="45A341BC" w14:textId="77777777" w:rsidR="00B6731C" w:rsidRPr="00CD793D" w:rsidRDefault="00B6731C" w:rsidP="00B6731C">
      <w:pPr>
        <w:spacing w:after="0" w:line="240" w:lineRule="auto"/>
        <w:textAlignment w:val="baseline"/>
        <w:rPr>
          <w:rFonts w:eastAsia="Calibri" w:cs="Times New Roman"/>
          <w:i/>
          <w:sz w:val="24"/>
          <w:szCs w:val="24"/>
        </w:rPr>
      </w:pPr>
      <w:r w:rsidRPr="00CD793D">
        <w:rPr>
          <w:rFonts w:eastAsia="Calibri" w:cs="Times New Roman"/>
          <w:i/>
          <w:sz w:val="24"/>
          <w:szCs w:val="24"/>
        </w:rPr>
        <w:t>Instructional Item 1</w:t>
      </w:r>
    </w:p>
    <w:p w14:paraId="231DB439" w14:textId="77777777" w:rsidR="00B6731C" w:rsidRPr="00677B14" w:rsidRDefault="00B6731C" w:rsidP="00B6731C">
      <w:pPr>
        <w:spacing w:after="0" w:line="240" w:lineRule="auto"/>
        <w:ind w:left="259"/>
        <w:contextualSpacing/>
        <w:textAlignment w:val="baseline"/>
        <w:rPr>
          <w:rFonts w:eastAsia="Times New Roman" w:cs="Times New Roman"/>
          <w:sz w:val="24"/>
          <w:szCs w:val="24"/>
        </w:rPr>
      </w:pPr>
      <w:r w:rsidRPr="00677B14">
        <w:rPr>
          <w:rFonts w:eastAsia="Times New Roman" w:cs="Times New Roman"/>
          <w:sz w:val="24"/>
          <w:szCs w:val="24"/>
        </w:rPr>
        <w:t xml:space="preserve">What is the quotient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÷5</m:t>
        </m:r>
      </m:oMath>
      <w:r w:rsidRPr="00677B14">
        <w:rPr>
          <w:rFonts w:eastAsia="Times New Roman" w:cs="Times New Roman"/>
          <w:sz w:val="24"/>
          <w:szCs w:val="24"/>
        </w:rPr>
        <w:t>?</w:t>
      </w:r>
    </w:p>
    <w:p w14:paraId="4597A9E6" w14:textId="77777777" w:rsidR="00B6731C" w:rsidRPr="00677B14" w:rsidRDefault="00000000" w:rsidP="009D7378">
      <w:pPr>
        <w:pStyle w:val="ListParagraph"/>
        <w:widowControl/>
        <w:numPr>
          <w:ilvl w:val="0"/>
          <w:numId w:val="79"/>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15</m:t>
            </m:r>
          </m:den>
        </m:f>
      </m:oMath>
    </w:p>
    <w:p w14:paraId="665DC96C" w14:textId="77777777" w:rsidR="00B6731C" w:rsidRPr="00677B14" w:rsidRDefault="00B6731C" w:rsidP="009D7378">
      <w:pPr>
        <w:pStyle w:val="ListParagraph"/>
        <w:widowControl/>
        <w:numPr>
          <w:ilvl w:val="0"/>
          <w:numId w:val="79"/>
        </w:numPr>
        <w:spacing w:line="276" w:lineRule="auto"/>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15</m:t>
        </m:r>
      </m:oMath>
    </w:p>
    <w:p w14:paraId="37053184" w14:textId="77777777" w:rsidR="00B6731C" w:rsidRPr="00677B14" w:rsidRDefault="00000000" w:rsidP="009D7378">
      <w:pPr>
        <w:pStyle w:val="ListParagraph"/>
        <w:widowControl/>
        <w:numPr>
          <w:ilvl w:val="0"/>
          <w:numId w:val="79"/>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3</m:t>
            </m:r>
          </m:den>
        </m:f>
      </m:oMath>
    </w:p>
    <w:p w14:paraId="5D496367" w14:textId="77777777" w:rsidR="00B6731C" w:rsidRPr="00677B14" w:rsidRDefault="00000000" w:rsidP="009D7378">
      <w:pPr>
        <w:pStyle w:val="ListParagraph"/>
        <w:widowControl/>
        <w:numPr>
          <w:ilvl w:val="0"/>
          <w:numId w:val="79"/>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p>
    <w:p w14:paraId="63774713" w14:textId="77777777" w:rsidR="00B6731C" w:rsidRDefault="00B6731C" w:rsidP="00B6731C">
      <w:pPr>
        <w:spacing w:after="0" w:line="240" w:lineRule="auto"/>
        <w:ind w:left="372"/>
        <w:textAlignment w:val="baseline"/>
        <w:rPr>
          <w:rFonts w:eastAsia="Times New Roman" w:cs="Times New Roman"/>
          <w:sz w:val="24"/>
          <w:szCs w:val="24"/>
        </w:rPr>
      </w:pPr>
    </w:p>
    <w:p w14:paraId="71EE89E1" w14:textId="77777777" w:rsidR="00B6731C" w:rsidRPr="00CD793D" w:rsidRDefault="00B6731C" w:rsidP="00B6731C">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Item </w:t>
      </w:r>
      <w:r>
        <w:rPr>
          <w:rFonts w:eastAsia="Calibri" w:cs="Times New Roman"/>
          <w:i/>
          <w:sz w:val="24"/>
          <w:szCs w:val="24"/>
        </w:rPr>
        <w:t>2</w:t>
      </w:r>
    </w:p>
    <w:p w14:paraId="672C5EBE" w14:textId="77777777" w:rsidR="00B6731C" w:rsidRPr="00677B14" w:rsidRDefault="00B6731C" w:rsidP="00B6731C">
      <w:pPr>
        <w:spacing w:after="0" w:line="240" w:lineRule="auto"/>
        <w:ind w:left="259"/>
        <w:contextualSpacing/>
        <w:textAlignment w:val="baseline"/>
        <w:rPr>
          <w:rFonts w:eastAsia="Times New Roman" w:cs="Times New Roman"/>
          <w:sz w:val="24"/>
          <w:szCs w:val="24"/>
        </w:rPr>
      </w:pPr>
      <w:r w:rsidRPr="00677B14">
        <w:rPr>
          <w:rFonts w:eastAsia="Times New Roman" w:cs="Times New Roman"/>
          <w:sz w:val="24"/>
          <w:szCs w:val="24"/>
        </w:rPr>
        <w:t xml:space="preserve">How many </w:t>
      </w:r>
      <w:r>
        <w:rPr>
          <w:rFonts w:eastAsia="Times New Roman" w:cs="Times New Roman"/>
          <w:sz w:val="24"/>
          <w:szCs w:val="24"/>
        </w:rPr>
        <w:t>one-</w:t>
      </w:r>
      <w:r w:rsidRPr="00677B14">
        <w:rPr>
          <w:rFonts w:eastAsia="Times New Roman" w:cs="Times New Roman"/>
          <w:sz w:val="24"/>
          <w:szCs w:val="24"/>
        </w:rPr>
        <w:t xml:space="preserve">fourths are in 8 </w:t>
      </w:r>
      <w:r w:rsidRPr="003714B5">
        <w:rPr>
          <w:rFonts w:eastAsia="Times New Roman" w:cs="Times New Roman"/>
          <w:sz w:val="24"/>
          <w:szCs w:val="24"/>
        </w:rPr>
        <w:t>wholes</w:t>
      </w:r>
      <w:r w:rsidRPr="00677B14">
        <w:rPr>
          <w:rFonts w:eastAsia="Times New Roman" w:cs="Times New Roman"/>
          <w:sz w:val="24"/>
          <w:szCs w:val="24"/>
        </w:rPr>
        <w:t>?</w:t>
      </w:r>
    </w:p>
    <w:p w14:paraId="2C3B8F58" w14:textId="77777777" w:rsidR="00B6731C" w:rsidRPr="00677B14" w:rsidRDefault="00B6731C" w:rsidP="009D7378">
      <w:pPr>
        <w:pStyle w:val="ListParagraph"/>
        <w:widowControl/>
        <w:numPr>
          <w:ilvl w:val="0"/>
          <w:numId w:val="80"/>
        </w:numPr>
        <w:ind w:left="1080"/>
        <w:contextualSpacing/>
        <w:textAlignment w:val="baseline"/>
        <w:rPr>
          <w:rFonts w:eastAsiaTheme="minorEastAsia" w:cs="Times New Roman"/>
          <w:sz w:val="24"/>
          <w:szCs w:val="24"/>
        </w:rPr>
      </w:pPr>
      <w:r w:rsidRPr="00677B14">
        <w:rPr>
          <w:rFonts w:eastAsia="Times New Roman" w:cs="Times New Roman"/>
          <w:sz w:val="24"/>
          <w:szCs w:val="24"/>
        </w:rPr>
        <w:t>4</w:t>
      </w:r>
    </w:p>
    <w:p w14:paraId="03F6E12A" w14:textId="77777777" w:rsidR="00B6731C" w:rsidRPr="00677B14" w:rsidRDefault="00B6731C" w:rsidP="009D7378">
      <w:pPr>
        <w:pStyle w:val="ListParagraph"/>
        <w:widowControl/>
        <w:numPr>
          <w:ilvl w:val="0"/>
          <w:numId w:val="80"/>
        </w:numPr>
        <w:ind w:left="1080"/>
        <w:contextualSpacing/>
        <w:textAlignment w:val="baseline"/>
        <w:rPr>
          <w:rFonts w:eastAsiaTheme="minorEastAsia" w:cs="Times New Roman"/>
          <w:sz w:val="24"/>
          <w:szCs w:val="24"/>
        </w:rPr>
      </w:pPr>
      <w:r w:rsidRPr="00677B14">
        <w:rPr>
          <w:rFonts w:eastAsia="Times New Roman" w:cs="Times New Roman"/>
          <w:sz w:val="24"/>
          <w:szCs w:val="24"/>
        </w:rPr>
        <w:t>8</w:t>
      </w:r>
    </w:p>
    <w:p w14:paraId="3128B298" w14:textId="77777777" w:rsidR="00B6731C" w:rsidRPr="00677B14" w:rsidRDefault="00B6731C" w:rsidP="009D7378">
      <w:pPr>
        <w:pStyle w:val="ListParagraph"/>
        <w:widowControl/>
        <w:numPr>
          <w:ilvl w:val="0"/>
          <w:numId w:val="80"/>
        </w:numPr>
        <w:ind w:left="1080"/>
        <w:contextualSpacing/>
        <w:textAlignment w:val="baseline"/>
        <w:rPr>
          <w:rFonts w:eastAsiaTheme="minorEastAsia" w:cs="Times New Roman"/>
          <w:sz w:val="24"/>
          <w:szCs w:val="24"/>
        </w:rPr>
      </w:pPr>
      <w:r w:rsidRPr="00677B14">
        <w:rPr>
          <w:rFonts w:eastAsia="Times New Roman" w:cs="Times New Roman"/>
          <w:sz w:val="24"/>
          <w:szCs w:val="24"/>
        </w:rPr>
        <w:t>16</w:t>
      </w:r>
    </w:p>
    <w:p w14:paraId="01583CC0" w14:textId="77777777" w:rsidR="00B6731C" w:rsidRPr="00677B14" w:rsidRDefault="00B6731C" w:rsidP="009D7378">
      <w:pPr>
        <w:pStyle w:val="ListParagraph"/>
        <w:widowControl/>
        <w:numPr>
          <w:ilvl w:val="0"/>
          <w:numId w:val="80"/>
        </w:numPr>
        <w:ind w:left="1080"/>
        <w:contextualSpacing/>
        <w:textAlignment w:val="baseline"/>
        <w:rPr>
          <w:rFonts w:eastAsiaTheme="minorEastAsia" w:cs="Times New Roman"/>
          <w:sz w:val="24"/>
          <w:szCs w:val="24"/>
        </w:rPr>
      </w:pPr>
      <w:r w:rsidRPr="00677B14">
        <w:rPr>
          <w:rFonts w:eastAsia="Times New Roman" w:cs="Times New Roman"/>
          <w:sz w:val="24"/>
          <w:szCs w:val="24"/>
        </w:rPr>
        <w:t>32</w:t>
      </w:r>
    </w:p>
    <w:p w14:paraId="18398D8A" w14:textId="77777777" w:rsidR="00B6731C" w:rsidRDefault="00B6731C" w:rsidP="00B6731C">
      <w:pPr>
        <w:contextualSpacing/>
        <w:textAlignment w:val="baseline"/>
        <w:rPr>
          <w:rFonts w:eastAsiaTheme="minorEastAsia" w:cs="Times New Roman"/>
          <w:sz w:val="24"/>
          <w:szCs w:val="24"/>
        </w:rPr>
      </w:pPr>
    </w:p>
    <w:p w14:paraId="72F79FAA" w14:textId="77777777" w:rsidR="00B6731C" w:rsidRPr="00A166CE" w:rsidRDefault="00B6731C" w:rsidP="00B6731C">
      <w:pPr>
        <w:contextualSpacing/>
        <w:textAlignment w:val="baseline"/>
        <w:rPr>
          <w:rFonts w:eastAsiaTheme="minorEastAsia" w:cs="Times New Roman"/>
          <w:i/>
          <w:sz w:val="24"/>
          <w:szCs w:val="24"/>
        </w:rPr>
      </w:pPr>
      <w:r w:rsidRPr="00A166CE">
        <w:rPr>
          <w:rFonts w:eastAsiaTheme="minorEastAsia" w:cs="Times New Roman"/>
          <w:i/>
          <w:sz w:val="24"/>
          <w:szCs w:val="24"/>
        </w:rPr>
        <w:t>Instructional Item 3</w:t>
      </w:r>
    </w:p>
    <w:p w14:paraId="20B52B9E" w14:textId="77777777" w:rsidR="00B6731C" w:rsidRDefault="00B6731C" w:rsidP="00B6731C">
      <w:pPr>
        <w:contextualSpacing/>
        <w:textAlignment w:val="baseline"/>
        <w:rPr>
          <w:rFonts w:eastAsiaTheme="minorEastAsia" w:cs="Times New Roman"/>
          <w:sz w:val="24"/>
          <w:szCs w:val="24"/>
        </w:rPr>
      </w:pPr>
      <w:r>
        <w:rPr>
          <w:rFonts w:eastAsiaTheme="minorEastAsia" w:cs="Times New Roman"/>
          <w:sz w:val="24"/>
          <w:szCs w:val="24"/>
        </w:rPr>
        <w:t>Write a division equation to match the area model displayed.</w:t>
      </w:r>
    </w:p>
    <w:p w14:paraId="61570904" w14:textId="77777777" w:rsidR="00B6731C" w:rsidRDefault="00B6731C" w:rsidP="00B6731C">
      <w:pPr>
        <w:contextualSpacing/>
        <w:jc w:val="center"/>
        <w:textAlignment w:val="baseline"/>
        <w:rPr>
          <w:rFonts w:eastAsiaTheme="minorEastAsia" w:cs="Times New Roman"/>
          <w:sz w:val="24"/>
          <w:szCs w:val="24"/>
        </w:rPr>
      </w:pPr>
      <w:r w:rsidRPr="00CB5789">
        <w:rPr>
          <w:rFonts w:eastAsiaTheme="minorEastAsia" w:cs="Times New Roman"/>
          <w:noProof/>
          <w:sz w:val="24"/>
          <w:szCs w:val="24"/>
        </w:rPr>
        <w:drawing>
          <wp:inline distT="0" distB="0" distL="0" distR="0" wp14:anchorId="747B97F6" wp14:editId="47BC7C98">
            <wp:extent cx="4467849" cy="828791"/>
            <wp:effectExtent l="0" t="0" r="0" b="9525"/>
            <wp:docPr id="273622712" name="Picture 273622712" descr="Fractio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22712" name="Picture 273622712" descr="Fraction tiles"/>
                    <pic:cNvPicPr/>
                  </pic:nvPicPr>
                  <pic:blipFill>
                    <a:blip r:embed="rId77"/>
                    <a:stretch>
                      <a:fillRect/>
                    </a:stretch>
                  </pic:blipFill>
                  <pic:spPr>
                    <a:xfrm>
                      <a:off x="0" y="0"/>
                      <a:ext cx="4467849" cy="828791"/>
                    </a:xfrm>
                    <a:prstGeom prst="rect">
                      <a:avLst/>
                    </a:prstGeom>
                  </pic:spPr>
                </pic:pic>
              </a:graphicData>
            </a:graphic>
          </wp:inline>
        </w:drawing>
      </w:r>
    </w:p>
    <w:p w14:paraId="6301B644" w14:textId="77777777" w:rsidR="00B6731C" w:rsidRDefault="00B6731C" w:rsidP="00B6731C">
      <w:pPr>
        <w:contextualSpacing/>
        <w:textAlignment w:val="baseline"/>
        <w:rPr>
          <w:rFonts w:eastAsiaTheme="minorEastAsia" w:cs="Times New Roman"/>
          <w:sz w:val="24"/>
          <w:szCs w:val="24"/>
        </w:rPr>
      </w:pPr>
    </w:p>
    <w:p w14:paraId="53BA4A69" w14:textId="77777777" w:rsidR="00B6731C" w:rsidRPr="00A166CE" w:rsidRDefault="00B6731C" w:rsidP="00B6731C">
      <w:pPr>
        <w:contextualSpacing/>
        <w:textAlignment w:val="baseline"/>
        <w:rPr>
          <w:rFonts w:eastAsiaTheme="minorEastAsia" w:cs="Times New Roman"/>
          <w:i/>
          <w:sz w:val="24"/>
          <w:szCs w:val="24"/>
        </w:rPr>
      </w:pPr>
      <w:r w:rsidRPr="00A166CE">
        <w:rPr>
          <w:rFonts w:eastAsiaTheme="minorEastAsia" w:cs="Times New Roman"/>
          <w:i/>
          <w:sz w:val="24"/>
          <w:szCs w:val="24"/>
        </w:rPr>
        <w:t>Instructional Item 4</w:t>
      </w:r>
    </w:p>
    <w:p w14:paraId="2CC573B7" w14:textId="77777777" w:rsidR="00B6731C" w:rsidRDefault="00B6731C" w:rsidP="00B6731C">
      <w:pPr>
        <w:contextualSpacing/>
        <w:textAlignment w:val="baseline"/>
        <w:rPr>
          <w:rFonts w:eastAsiaTheme="minorEastAsia" w:cs="Times New Roman"/>
          <w:sz w:val="24"/>
          <w:szCs w:val="24"/>
        </w:rPr>
      </w:pPr>
      <w:r>
        <w:rPr>
          <w:rFonts w:eastAsiaTheme="minorEastAsia" w:cs="Times New Roman"/>
          <w:sz w:val="24"/>
          <w:szCs w:val="24"/>
        </w:rPr>
        <w:t>Write a division equation to match the number line displayed.</w:t>
      </w:r>
    </w:p>
    <w:p w14:paraId="1C9600A7" w14:textId="0ED5CB44" w:rsidR="007C03AD" w:rsidRPr="00B6731C" w:rsidRDefault="00B6731C" w:rsidP="00B6731C">
      <w:pPr>
        <w:contextualSpacing/>
        <w:jc w:val="center"/>
        <w:textAlignment w:val="baseline"/>
        <w:rPr>
          <w:rFonts w:eastAsiaTheme="minorEastAsia" w:cs="Times New Roman"/>
          <w:sz w:val="24"/>
          <w:szCs w:val="24"/>
        </w:rPr>
      </w:pPr>
      <w:r w:rsidRPr="007B769C">
        <w:rPr>
          <w:rFonts w:eastAsiaTheme="minorEastAsia" w:cs="Times New Roman"/>
          <w:noProof/>
          <w:sz w:val="24"/>
          <w:szCs w:val="24"/>
        </w:rPr>
        <w:drawing>
          <wp:inline distT="0" distB="0" distL="0" distR="0" wp14:anchorId="3ECC33C9" wp14:editId="075D67DE">
            <wp:extent cx="5287113" cy="828791"/>
            <wp:effectExtent l="0" t="0" r="0" b="9525"/>
            <wp:docPr id="941431989" name="Picture 941431989" descr="Number line with fractions re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31989" name="Picture 941431989" descr="Number line with fractions represented"/>
                    <pic:cNvPicPr/>
                  </pic:nvPicPr>
                  <pic:blipFill>
                    <a:blip r:embed="rId78"/>
                    <a:stretch>
                      <a:fillRect/>
                    </a:stretch>
                  </pic:blipFill>
                  <pic:spPr>
                    <a:xfrm>
                      <a:off x="0" y="0"/>
                      <a:ext cx="5287113" cy="828791"/>
                    </a:xfrm>
                    <a:prstGeom prst="rect">
                      <a:avLst/>
                    </a:prstGeom>
                  </pic:spPr>
                </pic:pic>
              </a:graphicData>
            </a:graphic>
          </wp:inline>
        </w:drawing>
      </w:r>
    </w:p>
    <w:p w14:paraId="092EBDAE" w14:textId="77777777" w:rsidR="009F13B4" w:rsidRDefault="009F13B4" w:rsidP="009F13B4">
      <w:pPr>
        <w:pStyle w:val="Style4"/>
      </w:pPr>
      <w:r w:rsidRPr="006B6BAE">
        <w:t>*The strategies, tasks and items included in the B1G-M are examples and should not be considered comprehensive.</w:t>
      </w:r>
    </w:p>
    <w:p w14:paraId="775359CC" w14:textId="77777777" w:rsidR="008F7463" w:rsidRDefault="008F7463" w:rsidP="001056B4">
      <w:pPr>
        <w:spacing w:after="0" w:line="240" w:lineRule="auto"/>
        <w:rPr>
          <w:rFonts w:eastAsia="Times New Roman" w:cs="Times New Roman"/>
          <w:sz w:val="24"/>
          <w:szCs w:val="24"/>
        </w:rPr>
      </w:pPr>
    </w:p>
    <w:p w14:paraId="3B134A0A" w14:textId="77777777" w:rsidR="00067F73" w:rsidRPr="002610BB" w:rsidRDefault="00067F73" w:rsidP="00067F73">
      <w:pPr>
        <w:pStyle w:val="Heading2"/>
      </w:pPr>
      <w:r w:rsidRPr="002610BB">
        <w:t>Algebraic Reasoning</w:t>
      </w:r>
    </w:p>
    <w:p w14:paraId="6E0C3061" w14:textId="77777777" w:rsidR="00067F73" w:rsidRPr="006B6BAE" w:rsidRDefault="00067F73" w:rsidP="00067F73">
      <w:pPr>
        <w:spacing w:after="0" w:line="240" w:lineRule="auto"/>
        <w:jc w:val="center"/>
        <w:rPr>
          <w:rFonts w:cs="Times New Roman"/>
          <w:sz w:val="24"/>
        </w:rPr>
      </w:pPr>
    </w:p>
    <w:p w14:paraId="11864555" w14:textId="77777777" w:rsidR="00B60BAA" w:rsidRDefault="00B60BAA" w:rsidP="00B60BAA">
      <w:pPr>
        <w:spacing w:after="0" w:line="240" w:lineRule="auto"/>
        <w:jc w:val="center"/>
        <w:rPr>
          <w:rFonts w:eastAsia="Calibri" w:cs="Times New Roman"/>
          <w:i/>
          <w:color w:val="000000"/>
          <w:sz w:val="24"/>
          <w:szCs w:val="24"/>
        </w:rPr>
      </w:pPr>
      <w:r w:rsidRPr="00677B14">
        <w:rPr>
          <w:rFonts w:eastAsia="Calibri" w:cs="Times New Roman"/>
          <w:b/>
          <w:color w:val="000000"/>
          <w:sz w:val="24"/>
          <w:szCs w:val="24"/>
        </w:rPr>
        <w:t>MA.5.AR.1</w:t>
      </w:r>
      <w:r w:rsidRPr="007D07F9">
        <w:rPr>
          <w:rFonts w:eastAsia="Calibri" w:cs="Times New Roman"/>
          <w:b/>
          <w:i/>
          <w:color w:val="000000"/>
          <w:sz w:val="24"/>
          <w:szCs w:val="24"/>
        </w:rPr>
        <w:t xml:space="preserve"> </w:t>
      </w:r>
      <w:r w:rsidRPr="00677B14">
        <w:rPr>
          <w:rFonts w:eastAsia="Calibri" w:cs="Times New Roman"/>
          <w:i/>
          <w:color w:val="000000"/>
          <w:sz w:val="24"/>
          <w:szCs w:val="24"/>
        </w:rPr>
        <w:t>Solve problems involving the four operations with whole numbers and fractions.</w:t>
      </w:r>
    </w:p>
    <w:p w14:paraId="40E95C36" w14:textId="77777777" w:rsidR="00067F73" w:rsidRPr="006B6BAE" w:rsidRDefault="00067F73" w:rsidP="00067F73">
      <w:pPr>
        <w:spacing w:after="0" w:line="240" w:lineRule="auto"/>
        <w:rPr>
          <w:rFonts w:cs="Times New Roman"/>
          <w:sz w:val="24"/>
        </w:rPr>
      </w:pPr>
    </w:p>
    <w:p w14:paraId="20A29BC3" w14:textId="77777777" w:rsidR="00443EF7" w:rsidRDefault="00443EF7" w:rsidP="00443EF7">
      <w:pPr>
        <w:pStyle w:val="Heading3"/>
        <w:rPr>
          <w:rStyle w:val="normaltextrun"/>
        </w:rPr>
      </w:pPr>
      <w:bookmarkStart w:id="25" w:name="_MA.5.AR.1.1"/>
      <w:bookmarkEnd w:id="25"/>
      <w:r w:rsidRPr="00677B14">
        <w:rPr>
          <w:rStyle w:val="normaltextrun"/>
        </w:rPr>
        <w:t>MA.5.AR.1.1</w:t>
      </w:r>
    </w:p>
    <w:p w14:paraId="6F6EDCA6" w14:textId="77777777" w:rsidR="00067F73" w:rsidRPr="006B6BAE" w:rsidRDefault="00067F73" w:rsidP="00C91967">
      <w:pPr>
        <w:pStyle w:val="Normal11"/>
      </w:pPr>
    </w:p>
    <w:p w14:paraId="0B13D248" w14:textId="77777777" w:rsidR="00067F73" w:rsidRPr="006B6BAE" w:rsidRDefault="00067F73" w:rsidP="00067F73">
      <w:pPr>
        <w:pStyle w:val="AlgebraicARHeading"/>
      </w:pPr>
      <w:r w:rsidRPr="006B6BAE">
        <w:t>Benchmark</w:t>
      </w:r>
    </w:p>
    <w:p w14:paraId="7200C105" w14:textId="686FD64A" w:rsidR="00067F73" w:rsidRDefault="00067F73" w:rsidP="00282AC3">
      <w:pPr>
        <w:pStyle w:val="Style3"/>
        <w:pBdr>
          <w:bottom w:val="single" w:sz="2" w:space="7" w:color="auto"/>
        </w:pBdr>
        <w:rPr>
          <w:color w:val="000000"/>
        </w:rPr>
      </w:pPr>
      <w:r w:rsidRPr="00DB3336">
        <w:t>MA</w:t>
      </w:r>
      <w:r>
        <w:t>.</w:t>
      </w:r>
      <w:r w:rsidR="00BD4812">
        <w:t>5</w:t>
      </w:r>
      <w:r>
        <w:t>.</w:t>
      </w:r>
      <w:r w:rsidRPr="00DB3336">
        <w:t xml:space="preserve">AR.1.1 </w:t>
      </w:r>
      <w:r w:rsidRPr="00DB3336">
        <w:tab/>
      </w:r>
      <w:r w:rsidR="00C26DB9" w:rsidRPr="004C0F1A">
        <w:rPr>
          <w:color w:val="000000"/>
        </w:rPr>
        <w:t xml:space="preserve">Solve multi-step real-world problems involving any combination of the four operations with whole numbers, including problems in which remainders must be </w:t>
      </w:r>
      <w:r w:rsidR="00C26DB9">
        <w:rPr>
          <w:color w:val="000000"/>
        </w:rPr>
        <w:t>interpreted within the context.</w:t>
      </w:r>
    </w:p>
    <w:p w14:paraId="21F9D6BA" w14:textId="77777777" w:rsidR="00067F73" w:rsidRPr="006B6BAE" w:rsidRDefault="00067F73" w:rsidP="004C4B32">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8AF656E" w14:textId="36A5D88B" w:rsidR="00067F73" w:rsidRPr="00BB6DF7" w:rsidRDefault="00067F73" w:rsidP="00067F73">
      <w:pPr>
        <w:spacing w:after="0" w:line="240" w:lineRule="auto"/>
        <w:rPr>
          <w:rFonts w:eastAsia="Times New Roman" w:cs="Times New Roman"/>
          <w:color w:val="000000"/>
          <w:sz w:val="24"/>
          <w:szCs w:val="24"/>
        </w:rPr>
      </w:pPr>
      <w:r>
        <w:rPr>
          <w:i/>
        </w:rPr>
        <w:t>Clarification 1</w:t>
      </w:r>
      <w:r>
        <w:t xml:space="preserve">: </w:t>
      </w:r>
      <w:r w:rsidR="007B1E7B" w:rsidRPr="007D07F9">
        <w:rPr>
          <w:rFonts w:eastAsia="Calibri" w:cs="Times New Roman"/>
        </w:rPr>
        <w:t>Depending on the context, the solution of a division problem with a remainder may be</w:t>
      </w:r>
      <w:r w:rsidR="007B1E7B" w:rsidRPr="007D07F9">
        <w:rPr>
          <w:rFonts w:eastAsia="Calibri" w:cs="Times New Roman"/>
          <w:i/>
        </w:rPr>
        <w:t xml:space="preserve"> </w:t>
      </w:r>
      <w:r w:rsidR="007B1E7B" w:rsidRPr="007D07F9">
        <w:rPr>
          <w:rFonts w:eastAsia="Calibri" w:cs="Times New Roman"/>
        </w:rPr>
        <w:t>the whole number part of the quotient, the whole number part of the quotient with the remainder, the whole number part of the quotient plus 1, or the remainder.</w:t>
      </w:r>
    </w:p>
    <w:p w14:paraId="0F5A756F" w14:textId="77777777" w:rsidR="008F7463" w:rsidRDefault="008F7463" w:rsidP="001056B4">
      <w:pPr>
        <w:spacing w:after="0" w:line="240" w:lineRule="auto"/>
        <w:rPr>
          <w:rFonts w:eastAsia="Times New Roman" w:cs="Times New Roman"/>
          <w:sz w:val="24"/>
          <w:szCs w:val="24"/>
        </w:rPr>
      </w:pPr>
    </w:p>
    <w:p w14:paraId="2BD3FD52" w14:textId="77777777" w:rsidR="00C0205C" w:rsidRPr="006B6BAE" w:rsidRDefault="00C0205C" w:rsidP="00C0205C">
      <w:pPr>
        <w:pStyle w:val="AlgebraicARHeading"/>
      </w:pPr>
      <w:r>
        <w:t xml:space="preserve">Connecting </w:t>
      </w:r>
      <w:r w:rsidRPr="006B6BAE">
        <w:t>Benchmark</w:t>
      </w:r>
      <w:r>
        <w:t>s/</w:t>
      </w:r>
      <w:r w:rsidRPr="006B6BAE">
        <w:t>Horizontal Alignment</w:t>
      </w:r>
      <w:r>
        <w:t xml:space="preserve">        </w:t>
      </w:r>
    </w:p>
    <w:p w14:paraId="6D9B3CF0" w14:textId="77777777" w:rsidR="00852088" w:rsidRDefault="00852088" w:rsidP="009D7378">
      <w:pPr>
        <w:numPr>
          <w:ilvl w:val="0"/>
          <w:numId w:val="15"/>
        </w:numPr>
        <w:spacing w:after="0" w:line="240" w:lineRule="auto"/>
        <w:textAlignment w:val="baseline"/>
        <w:rPr>
          <w:rFonts w:eastAsia="Times New Roman" w:cs="Times New Roman"/>
          <w:sz w:val="24"/>
          <w:szCs w:val="24"/>
        </w:rPr>
      </w:pPr>
      <w:r w:rsidRPr="004C0F1A">
        <w:rPr>
          <w:rFonts w:eastAsia="Times New Roman" w:cs="Times New Roman"/>
          <w:sz w:val="24"/>
          <w:szCs w:val="24"/>
        </w:rPr>
        <w:t>MA.5.NSO.2.1</w:t>
      </w:r>
      <w:r>
        <w:rPr>
          <w:rFonts w:eastAsia="Times New Roman" w:cs="Times New Roman"/>
          <w:sz w:val="24"/>
          <w:szCs w:val="24"/>
        </w:rPr>
        <w:t>, MA.5.NSO.2.2</w:t>
      </w:r>
    </w:p>
    <w:p w14:paraId="777DBEBE" w14:textId="77777777" w:rsidR="00852088" w:rsidRDefault="00852088"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MA.5.FR.1.1</w:t>
      </w:r>
    </w:p>
    <w:p w14:paraId="2E0B6D18" w14:textId="77777777" w:rsidR="00852088" w:rsidRPr="001B1B02" w:rsidRDefault="00852088" w:rsidP="009D7378">
      <w:pPr>
        <w:numPr>
          <w:ilvl w:val="0"/>
          <w:numId w:val="15"/>
        </w:numPr>
        <w:spacing w:after="0" w:line="256" w:lineRule="auto"/>
        <w:rPr>
          <w:rFonts w:eastAsia="Times New Roman" w:cs="Times New Roman"/>
          <w:sz w:val="24"/>
          <w:szCs w:val="24"/>
        </w:rPr>
      </w:pPr>
      <w:r w:rsidRPr="001B1B02">
        <w:rPr>
          <w:rFonts w:eastAsia="Times New Roman" w:cs="Times New Roman"/>
          <w:sz w:val="24"/>
          <w:szCs w:val="24"/>
        </w:rPr>
        <w:t>MA.5.GR.3.3</w:t>
      </w:r>
    </w:p>
    <w:p w14:paraId="0765051E" w14:textId="77777777" w:rsidR="00852088" w:rsidRDefault="00852088" w:rsidP="009D7378">
      <w:pPr>
        <w:numPr>
          <w:ilvl w:val="0"/>
          <w:numId w:val="15"/>
        </w:numPr>
        <w:spacing w:after="0" w:line="256" w:lineRule="auto"/>
        <w:rPr>
          <w:rFonts w:eastAsia="Times New Roman" w:cs="Times New Roman"/>
          <w:sz w:val="24"/>
          <w:szCs w:val="24"/>
        </w:rPr>
      </w:pPr>
      <w:r w:rsidRPr="006450B3">
        <w:rPr>
          <w:rFonts w:eastAsia="Times New Roman" w:cs="Times New Roman"/>
          <w:sz w:val="24"/>
          <w:szCs w:val="24"/>
        </w:rPr>
        <w:t>MA.5.GR.4.2</w:t>
      </w:r>
    </w:p>
    <w:p w14:paraId="498209BE" w14:textId="77777777" w:rsidR="00852088" w:rsidRDefault="00852088" w:rsidP="009D7378">
      <w:pPr>
        <w:numPr>
          <w:ilvl w:val="0"/>
          <w:numId w:val="15"/>
        </w:numPr>
        <w:spacing w:after="0" w:line="256" w:lineRule="auto"/>
        <w:rPr>
          <w:rFonts w:eastAsia="Times New Roman" w:cs="Times New Roman"/>
          <w:sz w:val="24"/>
          <w:szCs w:val="24"/>
        </w:rPr>
      </w:pPr>
      <w:r>
        <w:rPr>
          <w:rFonts w:eastAsia="Times New Roman" w:cs="Times New Roman"/>
          <w:sz w:val="24"/>
          <w:szCs w:val="24"/>
        </w:rPr>
        <w:t>MA.5.DP.1.2</w:t>
      </w:r>
    </w:p>
    <w:p w14:paraId="424765AD" w14:textId="77777777" w:rsidR="00C0205C" w:rsidRPr="00901B41" w:rsidRDefault="00C0205C" w:rsidP="00C0205C">
      <w:pPr>
        <w:pStyle w:val="ListParagraph"/>
        <w:ind w:left="825"/>
        <w:contextualSpacing/>
        <w:rPr>
          <w:rFonts w:eastAsia="Times New Roman" w:cs="Times New Roman"/>
          <w:sz w:val="24"/>
          <w:szCs w:val="24"/>
        </w:rPr>
      </w:pPr>
    </w:p>
    <w:p w14:paraId="48146E18" w14:textId="77777777" w:rsidR="00C0205C" w:rsidRDefault="00C0205C" w:rsidP="00C0205C">
      <w:pPr>
        <w:pStyle w:val="AlgebraicARHeading"/>
      </w:pPr>
      <w:r w:rsidRPr="006B6BAE">
        <w:t>Terms from the K-12 Glossary </w:t>
      </w:r>
    </w:p>
    <w:p w14:paraId="7D73E96E" w14:textId="77777777" w:rsidR="00866A30" w:rsidRPr="004C0F1A" w:rsidRDefault="00866A30"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D</w:t>
      </w:r>
      <w:r w:rsidRPr="004C0F1A">
        <w:rPr>
          <w:rFonts w:eastAsia="Times New Roman" w:cs="Times New Roman"/>
          <w:sz w:val="24"/>
          <w:szCs w:val="24"/>
        </w:rPr>
        <w:t>ividend</w:t>
      </w:r>
    </w:p>
    <w:p w14:paraId="62CF1F4A" w14:textId="77777777" w:rsidR="00866A30" w:rsidRPr="004C0F1A" w:rsidRDefault="00866A30"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D</w:t>
      </w:r>
      <w:r w:rsidRPr="004C0F1A">
        <w:rPr>
          <w:rFonts w:eastAsia="Times New Roman" w:cs="Times New Roman"/>
          <w:sz w:val="24"/>
          <w:szCs w:val="24"/>
        </w:rPr>
        <w:t>ivisor</w:t>
      </w:r>
    </w:p>
    <w:p w14:paraId="3EF03D50" w14:textId="77777777" w:rsidR="00866A30" w:rsidRPr="00673F4B" w:rsidRDefault="00866A30" w:rsidP="009D7378">
      <w:pPr>
        <w:pStyle w:val="ListParagraph"/>
        <w:numPr>
          <w:ilvl w:val="0"/>
          <w:numId w:val="15"/>
        </w:numPr>
        <w:spacing w:line="256" w:lineRule="auto"/>
        <w:rPr>
          <w:rFonts w:ascii="Calibri" w:eastAsia="Calibri" w:hAnsi="Calibri" w:cs="Times New Roman"/>
          <w:sz w:val="24"/>
          <w:szCs w:val="20"/>
        </w:rPr>
      </w:pPr>
      <w:r>
        <w:rPr>
          <w:rFonts w:eastAsia="Times New Roman" w:cs="Times New Roman"/>
          <w:sz w:val="24"/>
          <w:szCs w:val="24"/>
        </w:rPr>
        <w:t>E</w:t>
      </w:r>
      <w:r w:rsidRPr="004C0F1A">
        <w:rPr>
          <w:rFonts w:eastAsia="Times New Roman" w:cs="Times New Roman"/>
          <w:sz w:val="24"/>
          <w:szCs w:val="24"/>
        </w:rPr>
        <w:t>quation </w:t>
      </w:r>
    </w:p>
    <w:p w14:paraId="216D0154" w14:textId="77777777" w:rsidR="00866A30" w:rsidRPr="00A166CE" w:rsidRDefault="00866A30" w:rsidP="009D7378">
      <w:pPr>
        <w:pStyle w:val="ListParagraph"/>
        <w:numPr>
          <w:ilvl w:val="0"/>
          <w:numId w:val="15"/>
        </w:numPr>
        <w:spacing w:line="256" w:lineRule="auto"/>
        <w:rPr>
          <w:rFonts w:eastAsia="Calibri" w:cs="Times New Roman"/>
          <w:sz w:val="24"/>
          <w:szCs w:val="20"/>
        </w:rPr>
      </w:pPr>
      <w:r w:rsidRPr="00A166CE">
        <w:rPr>
          <w:rFonts w:eastAsia="Calibri" w:cs="Times New Roman"/>
          <w:sz w:val="24"/>
          <w:szCs w:val="24"/>
        </w:rPr>
        <w:t>Whole number</w:t>
      </w:r>
    </w:p>
    <w:p w14:paraId="32C62628" w14:textId="77777777" w:rsidR="00C0205C" w:rsidRPr="001731F3" w:rsidRDefault="00C0205C" w:rsidP="00C0205C">
      <w:pPr>
        <w:pStyle w:val="ListParagraph"/>
        <w:ind w:left="720"/>
        <w:textAlignment w:val="baseline"/>
        <w:rPr>
          <w:rFonts w:eastAsia="Times New Roman" w:cs="Times New Roman"/>
          <w:sz w:val="24"/>
          <w:szCs w:val="24"/>
        </w:rPr>
      </w:pPr>
    </w:p>
    <w:p w14:paraId="76B28EFD" w14:textId="77777777" w:rsidR="00C0205C" w:rsidRPr="00775194" w:rsidRDefault="00C0205C" w:rsidP="00C0205C">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C0205C" w:rsidRPr="006B6BAE" w14:paraId="6247EB8C" w14:textId="77777777" w:rsidTr="009B5852">
        <w:trPr>
          <w:trHeight w:val="963"/>
        </w:trPr>
        <w:tc>
          <w:tcPr>
            <w:tcW w:w="2692" w:type="pct"/>
            <w:shd w:val="clear" w:color="auto" w:fill="auto"/>
            <w:hideMark/>
          </w:tcPr>
          <w:p w14:paraId="3B248489" w14:textId="77777777" w:rsidR="00C0205C" w:rsidRPr="006B6BAE" w:rsidRDefault="00C0205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CC1499A" w14:textId="1D62330C" w:rsidR="00721DC1" w:rsidRPr="004C0F1A" w:rsidRDefault="00C0205C" w:rsidP="009D7378">
            <w:pPr>
              <w:numPr>
                <w:ilvl w:val="0"/>
                <w:numId w:val="14"/>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721DC1" w:rsidRPr="004C0F1A">
              <w:rPr>
                <w:rFonts w:eastAsia="Times New Roman" w:cs="Times New Roman"/>
                <w:sz w:val="24"/>
                <w:szCs w:val="24"/>
              </w:rPr>
              <w:t>3.AR.1.2</w:t>
            </w:r>
          </w:p>
          <w:p w14:paraId="48F5B3EF" w14:textId="5A6C6BF6" w:rsidR="00C0205C" w:rsidRPr="009B5852" w:rsidRDefault="00721DC1" w:rsidP="009B5852">
            <w:pPr>
              <w:numPr>
                <w:ilvl w:val="0"/>
                <w:numId w:val="14"/>
              </w:numPr>
              <w:spacing w:after="0" w:line="240" w:lineRule="auto"/>
              <w:textAlignment w:val="baseline"/>
              <w:rPr>
                <w:rFonts w:eastAsia="Times New Roman" w:cs="Times New Roman"/>
                <w:sz w:val="24"/>
                <w:szCs w:val="24"/>
              </w:rPr>
            </w:pPr>
            <w:r w:rsidRPr="004C0F1A">
              <w:rPr>
                <w:rFonts w:eastAsia="Times New Roman" w:cs="Times New Roman"/>
                <w:sz w:val="24"/>
                <w:szCs w:val="24"/>
              </w:rPr>
              <w:t>MA.4.AR.1.1</w:t>
            </w:r>
          </w:p>
        </w:tc>
        <w:tc>
          <w:tcPr>
            <w:tcW w:w="2308" w:type="pct"/>
            <w:shd w:val="clear" w:color="auto" w:fill="auto"/>
          </w:tcPr>
          <w:p w14:paraId="1504B3EB" w14:textId="77777777" w:rsidR="00C0205C" w:rsidRPr="006B6BAE" w:rsidRDefault="00C0205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291E696" w14:textId="34341173" w:rsidR="00C0205C" w:rsidRPr="00F1260F" w:rsidRDefault="00C0205C" w:rsidP="009D7378">
            <w:pPr>
              <w:pStyle w:val="ListParagraph"/>
              <w:numPr>
                <w:ilvl w:val="0"/>
                <w:numId w:val="50"/>
              </w:numPr>
              <w:textAlignment w:val="baseline"/>
              <w:rPr>
                <w:rFonts w:eastAsia="Times New Roman" w:cs="Times New Roman"/>
                <w:sz w:val="24"/>
                <w:szCs w:val="24"/>
              </w:rPr>
            </w:pPr>
            <w:r>
              <w:rPr>
                <w:sz w:val="24"/>
              </w:rPr>
              <w:t>MA.</w:t>
            </w:r>
            <w:r w:rsidR="003D4D1C">
              <w:rPr>
                <w:rFonts w:eastAsia="Times New Roman" w:cs="Times New Roman"/>
                <w:sz w:val="24"/>
                <w:szCs w:val="24"/>
              </w:rPr>
              <w:t>6.NSO.2.3</w:t>
            </w:r>
          </w:p>
        </w:tc>
      </w:tr>
    </w:tbl>
    <w:p w14:paraId="7C2438CA" w14:textId="77777777" w:rsidR="00C0205C" w:rsidRPr="006B6BAE" w:rsidRDefault="00C0205C" w:rsidP="00C0205C">
      <w:pPr>
        <w:pStyle w:val="AlgebraicARHeading"/>
      </w:pPr>
      <w:r w:rsidRPr="006B6BAE">
        <w:t xml:space="preserve">Purpose and </w:t>
      </w:r>
      <w:r w:rsidRPr="007F4BAA">
        <w:t>Instructional</w:t>
      </w:r>
      <w:r w:rsidRPr="006B6BAE">
        <w:t xml:space="preserve"> Strategies </w:t>
      </w:r>
    </w:p>
    <w:p w14:paraId="0842B045" w14:textId="77777777" w:rsidR="00FC7313" w:rsidRPr="0040012C" w:rsidRDefault="00FC7313" w:rsidP="00FC7313">
      <w:pPr>
        <w:spacing w:after="0" w:line="240" w:lineRule="auto"/>
        <w:contextualSpacing/>
        <w:textAlignment w:val="baseline"/>
        <w:rPr>
          <w:rFonts w:eastAsiaTheme="minorEastAsia" w:cs="Times New Roman"/>
          <w:sz w:val="24"/>
          <w:szCs w:val="24"/>
        </w:rPr>
      </w:pPr>
      <w:r w:rsidRPr="0040012C">
        <w:rPr>
          <w:rFonts w:cs="Times New Roman"/>
          <w:sz w:val="24"/>
          <w:szCs w:val="24"/>
        </w:rPr>
        <w:t xml:space="preserve">The purpose of this benchmark is for students to </w:t>
      </w:r>
      <w:r>
        <w:rPr>
          <w:rFonts w:cs="Times New Roman"/>
          <w:sz w:val="24"/>
          <w:szCs w:val="24"/>
        </w:rPr>
        <w:t xml:space="preserve">solve </w:t>
      </w:r>
      <w:r w:rsidRPr="0040012C">
        <w:rPr>
          <w:rFonts w:cs="Times New Roman"/>
          <w:sz w:val="24"/>
          <w:szCs w:val="24"/>
        </w:rPr>
        <w:t xml:space="preserve">multistep word problems with whole numbers and whole-number answers </w:t>
      </w:r>
      <w:r w:rsidRPr="0040012C">
        <w:rPr>
          <w:rFonts w:eastAsia="Calibri" w:cs="Times New Roman"/>
          <w:sz w:val="24"/>
          <w:szCs w:val="24"/>
        </w:rPr>
        <w:t>involving any combination of the four operations</w:t>
      </w:r>
      <w:r w:rsidRPr="0040012C">
        <w:rPr>
          <w:rFonts w:cs="Times New Roman"/>
          <w:sz w:val="24"/>
          <w:szCs w:val="24"/>
        </w:rPr>
        <w:t>. Work in this be</w:t>
      </w:r>
      <w:r>
        <w:rPr>
          <w:rFonts w:cs="Times New Roman"/>
          <w:sz w:val="24"/>
          <w:szCs w:val="24"/>
        </w:rPr>
        <w:t xml:space="preserve">nchmark continues instruction from Grade 4 where students interpreted remainders in </w:t>
      </w:r>
      <w:r w:rsidRPr="0040012C">
        <w:rPr>
          <w:rFonts w:cs="Times New Roman"/>
          <w:sz w:val="24"/>
          <w:szCs w:val="24"/>
        </w:rPr>
        <w:t>division situation</w:t>
      </w:r>
      <w:r>
        <w:rPr>
          <w:rFonts w:cs="Times New Roman"/>
          <w:sz w:val="24"/>
          <w:szCs w:val="24"/>
        </w:rPr>
        <w:t>s</w:t>
      </w:r>
      <w:r w:rsidRPr="0040012C">
        <w:rPr>
          <w:rFonts w:cs="Times New Roman"/>
          <w:sz w:val="24"/>
          <w:szCs w:val="24"/>
        </w:rPr>
        <w:t xml:space="preserve"> (MA.4.AR.1.1) </w:t>
      </w:r>
      <w:r w:rsidRPr="00E129AC">
        <w:rPr>
          <w:rFonts w:cs="Times New Roman"/>
          <w:i/>
          <w:sz w:val="24"/>
          <w:szCs w:val="24"/>
        </w:rPr>
        <w:t>(MTR.7.1</w:t>
      </w:r>
      <w:r w:rsidRPr="3B30A9A2">
        <w:rPr>
          <w:rFonts w:cs="Times New Roman"/>
          <w:sz w:val="24"/>
          <w:szCs w:val="24"/>
        </w:rPr>
        <w:t>) and</w:t>
      </w:r>
      <w:r>
        <w:rPr>
          <w:rFonts w:cs="Times New Roman"/>
          <w:sz w:val="24"/>
          <w:szCs w:val="24"/>
        </w:rPr>
        <w:t xml:space="preserve"> prepares for solving multi-step word problems involving fractions and decimals in Grade 6 (</w:t>
      </w:r>
      <w:r>
        <w:rPr>
          <w:rFonts w:eastAsia="Times New Roman" w:cs="Times New Roman"/>
          <w:sz w:val="24"/>
          <w:szCs w:val="24"/>
        </w:rPr>
        <w:t xml:space="preserve">MA.6.NSO.2.3). </w:t>
      </w:r>
    </w:p>
    <w:p w14:paraId="0170EDB2" w14:textId="77777777" w:rsidR="00FC7313" w:rsidRPr="0040012C" w:rsidRDefault="00FC7313" w:rsidP="009D7378">
      <w:pPr>
        <w:pStyle w:val="ListParagraph"/>
        <w:numPr>
          <w:ilvl w:val="0"/>
          <w:numId w:val="14"/>
        </w:numPr>
        <w:contextualSpacing/>
        <w:textAlignment w:val="baseline"/>
        <w:rPr>
          <w:rFonts w:cs="Times New Roman"/>
          <w:sz w:val="24"/>
          <w:szCs w:val="24"/>
        </w:rPr>
      </w:pPr>
      <w:r w:rsidRPr="0040012C">
        <w:rPr>
          <w:rFonts w:cs="Times New Roman"/>
          <w:sz w:val="24"/>
          <w:szCs w:val="24"/>
        </w:rPr>
        <w:t>To allow for an effective transition into algebraic concepts</w:t>
      </w:r>
      <w:r>
        <w:rPr>
          <w:rFonts w:cs="Times New Roman"/>
          <w:sz w:val="24"/>
          <w:szCs w:val="24"/>
        </w:rPr>
        <w:t xml:space="preserve"> in Grade 6 (MA.6.AR.1.1),</w:t>
      </w:r>
      <w:r w:rsidRPr="0040012C">
        <w:rPr>
          <w:rFonts w:cs="Times New Roman"/>
          <w:sz w:val="24"/>
          <w:szCs w:val="24"/>
        </w:rPr>
        <w:t xml:space="preserve"> it is important for students to have opportunities to connect mathematical statements and number sentences or equations.</w:t>
      </w:r>
    </w:p>
    <w:p w14:paraId="645B7E58" w14:textId="77777777" w:rsidR="00FC7313" w:rsidRPr="0040012C" w:rsidRDefault="00FC7313" w:rsidP="009D7378">
      <w:pPr>
        <w:pStyle w:val="ListParagraph"/>
        <w:numPr>
          <w:ilvl w:val="0"/>
          <w:numId w:val="14"/>
        </w:numPr>
        <w:contextualSpacing/>
        <w:textAlignment w:val="baseline"/>
        <w:rPr>
          <w:rFonts w:cs="Times New Roman"/>
          <w:sz w:val="24"/>
          <w:szCs w:val="24"/>
        </w:rPr>
      </w:pPr>
      <w:r>
        <w:rPr>
          <w:rFonts w:cs="Times New Roman"/>
          <w:sz w:val="24"/>
          <w:szCs w:val="24"/>
        </w:rPr>
        <w:t>During</w:t>
      </w:r>
      <w:r w:rsidRPr="0040012C">
        <w:rPr>
          <w:rFonts w:cs="Times New Roman"/>
          <w:sz w:val="24"/>
          <w:szCs w:val="24"/>
        </w:rPr>
        <w:t xml:space="preserve"> instruction, teachers </w:t>
      </w:r>
      <w:r w:rsidRPr="22BCAD50">
        <w:rPr>
          <w:rFonts w:cs="Times New Roman"/>
          <w:sz w:val="24"/>
          <w:szCs w:val="24"/>
        </w:rPr>
        <w:t xml:space="preserve">can </w:t>
      </w:r>
      <w:r w:rsidRPr="0040012C">
        <w:rPr>
          <w:rFonts w:cs="Times New Roman"/>
          <w:sz w:val="24"/>
          <w:szCs w:val="24"/>
        </w:rPr>
        <w:t xml:space="preserve">allow students an opportunity to practice with word problems that require multiplication or division which can be solved by using drawings and equations, especially as the students are making sense of </w:t>
      </w:r>
      <w:r>
        <w:rPr>
          <w:rFonts w:cs="Times New Roman"/>
          <w:sz w:val="24"/>
          <w:szCs w:val="24"/>
        </w:rPr>
        <w:t xml:space="preserve">the context within the problem </w:t>
      </w:r>
      <w:r w:rsidRPr="00E129AC">
        <w:rPr>
          <w:rFonts w:cs="Times New Roman"/>
          <w:i/>
          <w:sz w:val="24"/>
          <w:szCs w:val="24"/>
        </w:rPr>
        <w:t>(MTR.5.1)</w:t>
      </w:r>
      <w:r>
        <w:rPr>
          <w:rFonts w:cs="Times New Roman"/>
          <w:sz w:val="24"/>
          <w:szCs w:val="24"/>
        </w:rPr>
        <w:t>.</w:t>
      </w:r>
    </w:p>
    <w:p w14:paraId="250AF2C4" w14:textId="77777777" w:rsidR="00FC7313" w:rsidRPr="0040012C" w:rsidRDefault="00FC7313" w:rsidP="009D7378">
      <w:pPr>
        <w:pStyle w:val="ListParagraph"/>
        <w:numPr>
          <w:ilvl w:val="0"/>
          <w:numId w:val="14"/>
        </w:numPr>
        <w:contextualSpacing/>
        <w:textAlignment w:val="baseline"/>
        <w:rPr>
          <w:rFonts w:cs="Times New Roman"/>
          <w:sz w:val="24"/>
          <w:szCs w:val="24"/>
        </w:rPr>
      </w:pPr>
      <w:r w:rsidRPr="0040012C">
        <w:rPr>
          <w:rFonts w:cs="Times New Roman"/>
          <w:sz w:val="24"/>
          <w:szCs w:val="24"/>
        </w:rPr>
        <w:t>Teachers</w:t>
      </w:r>
      <w:r w:rsidRPr="22BCAD50">
        <w:rPr>
          <w:rFonts w:cs="Times New Roman"/>
          <w:sz w:val="24"/>
          <w:szCs w:val="24"/>
        </w:rPr>
        <w:t xml:space="preserve"> may</w:t>
      </w:r>
      <w:r w:rsidRPr="0040012C">
        <w:rPr>
          <w:rFonts w:cs="Times New Roman"/>
          <w:sz w:val="24"/>
          <w:szCs w:val="24"/>
        </w:rPr>
        <w:t xml:space="preserve"> have students practice with representing an unknown number in a word problem with a variable by scaffolding from the use of only an unknown box.</w:t>
      </w:r>
    </w:p>
    <w:p w14:paraId="3010090B" w14:textId="77777777" w:rsidR="00FC7313" w:rsidRPr="0028404A" w:rsidRDefault="00FC7313" w:rsidP="009D7378">
      <w:pPr>
        <w:pStyle w:val="ListParagraph"/>
        <w:numPr>
          <w:ilvl w:val="0"/>
          <w:numId w:val="14"/>
        </w:numPr>
        <w:spacing w:line="256" w:lineRule="auto"/>
        <w:textAlignment w:val="baseline"/>
        <w:rPr>
          <w:rFonts w:eastAsia="Calibri" w:cs="Times New Roman"/>
          <w:sz w:val="24"/>
          <w:szCs w:val="24"/>
        </w:rPr>
      </w:pPr>
      <w:r w:rsidRPr="0040012C">
        <w:rPr>
          <w:rFonts w:cs="Times New Roman"/>
          <w:sz w:val="24"/>
          <w:szCs w:val="24"/>
        </w:rPr>
        <w:t>Offer word problems to students with the numbers covered up or replaced with symbols or icons and ensure to ask students to write the equation or the number sentence to show t</w:t>
      </w:r>
      <w:r>
        <w:rPr>
          <w:rFonts w:cs="Times New Roman"/>
          <w:sz w:val="24"/>
          <w:szCs w:val="24"/>
        </w:rPr>
        <w:t xml:space="preserve">he problem type situation </w:t>
      </w:r>
      <w:r w:rsidRPr="00E129AC">
        <w:rPr>
          <w:rFonts w:cs="Times New Roman"/>
          <w:i/>
          <w:sz w:val="24"/>
          <w:szCs w:val="24"/>
        </w:rPr>
        <w:t>(MTR.6.1)</w:t>
      </w:r>
      <w:r>
        <w:rPr>
          <w:rFonts w:cs="Times New Roman"/>
          <w:sz w:val="24"/>
          <w:szCs w:val="24"/>
        </w:rPr>
        <w:t>.</w:t>
      </w:r>
    </w:p>
    <w:p w14:paraId="7237BB8B" w14:textId="77777777" w:rsidR="00FC7313" w:rsidRPr="0028404A" w:rsidRDefault="00FC7313" w:rsidP="009D7378">
      <w:pPr>
        <w:numPr>
          <w:ilvl w:val="0"/>
          <w:numId w:val="15"/>
        </w:numPr>
        <w:spacing w:after="0" w:line="256" w:lineRule="auto"/>
        <w:rPr>
          <w:rFonts w:eastAsia="Times New Roman" w:cs="Times New Roman"/>
          <w:sz w:val="24"/>
          <w:szCs w:val="24"/>
        </w:rPr>
      </w:pPr>
      <w:r>
        <w:rPr>
          <w:rFonts w:cs="Times New Roman"/>
          <w:sz w:val="24"/>
          <w:szCs w:val="24"/>
        </w:rPr>
        <w:t>Interpreting number pairs on a coordinate graph can provide students opportunities to solve multi-step real-world problems with the four operations (</w:t>
      </w:r>
      <w:r w:rsidRPr="006450B3">
        <w:rPr>
          <w:rFonts w:eastAsia="Times New Roman" w:cs="Times New Roman"/>
          <w:sz w:val="24"/>
          <w:szCs w:val="24"/>
        </w:rPr>
        <w:t>MA.5.GR.4.2</w:t>
      </w:r>
      <w:r>
        <w:rPr>
          <w:rFonts w:eastAsia="Times New Roman" w:cs="Times New Roman"/>
          <w:sz w:val="24"/>
          <w:szCs w:val="24"/>
        </w:rPr>
        <w:t>).</w:t>
      </w:r>
    </w:p>
    <w:p w14:paraId="5FE73873" w14:textId="77777777" w:rsidR="00DB2D95" w:rsidRDefault="00DB2D95" w:rsidP="001056B4">
      <w:pPr>
        <w:spacing w:after="0" w:line="240" w:lineRule="auto"/>
        <w:rPr>
          <w:rFonts w:eastAsia="Times New Roman" w:cs="Times New Roman"/>
          <w:sz w:val="24"/>
          <w:szCs w:val="24"/>
        </w:rPr>
      </w:pPr>
    </w:p>
    <w:p w14:paraId="2F63E825" w14:textId="77777777" w:rsidR="00773DE9" w:rsidRPr="00AB3CDB" w:rsidRDefault="00773DE9" w:rsidP="00773DE9">
      <w:pPr>
        <w:pStyle w:val="AlgebraicARHeading"/>
      </w:pPr>
      <w:r w:rsidRPr="007F4BAA">
        <w:t>Common</w:t>
      </w:r>
      <w:r w:rsidRPr="006B6BAE">
        <w:t xml:space="preserve"> Misconceptions or Errors</w:t>
      </w:r>
    </w:p>
    <w:p w14:paraId="1E4E559A" w14:textId="77777777" w:rsidR="008C2581" w:rsidRPr="00A36F2B" w:rsidRDefault="008C2581" w:rsidP="009D7378">
      <w:pPr>
        <w:pStyle w:val="ListParagraph"/>
        <w:numPr>
          <w:ilvl w:val="0"/>
          <w:numId w:val="81"/>
        </w:numPr>
        <w:rPr>
          <w:rFonts w:eastAsia="Times New Roman" w:cs="Times New Roman"/>
          <w:sz w:val="24"/>
          <w:szCs w:val="24"/>
        </w:rPr>
      </w:pPr>
      <w:r w:rsidRPr="0040012C">
        <w:rPr>
          <w:rFonts w:cs="Times New Roman"/>
          <w:sz w:val="24"/>
          <w:szCs w:val="24"/>
        </w:rPr>
        <w:t xml:space="preserve">Students may apply a procedure that results in remainders that are expressed as </w:t>
      </w:r>
      <m:oMath>
        <m:r>
          <w:rPr>
            <w:rFonts w:ascii="Cambria Math" w:hAnsi="Cambria Math" w:cs="Times New Roman"/>
            <w:sz w:val="24"/>
            <w:szCs w:val="24"/>
          </w:rPr>
          <m:t>r</m:t>
        </m:r>
      </m:oMath>
      <w:r w:rsidRPr="0040012C">
        <w:rPr>
          <w:rFonts w:cs="Times New Roman"/>
          <w:sz w:val="24"/>
          <w:szCs w:val="24"/>
        </w:rPr>
        <w:t xml:space="preserve"> for ALL situations, even for those in which the result does not make sense. </w:t>
      </w:r>
    </w:p>
    <w:p w14:paraId="3E36B5AF" w14:textId="77777777" w:rsidR="008C2581" w:rsidRPr="00A166CE" w:rsidRDefault="008C2581" w:rsidP="009D7378">
      <w:pPr>
        <w:pStyle w:val="ListParagraph"/>
        <w:numPr>
          <w:ilvl w:val="1"/>
          <w:numId w:val="81"/>
        </w:numPr>
        <w:rPr>
          <w:rFonts w:eastAsia="Times New Roman" w:cs="Times New Roman"/>
          <w:sz w:val="24"/>
          <w:szCs w:val="24"/>
        </w:rPr>
      </w:pPr>
      <w:r w:rsidRPr="0040012C">
        <w:rPr>
          <w:rFonts w:cs="Times New Roman"/>
          <w:sz w:val="24"/>
          <w:szCs w:val="24"/>
        </w:rPr>
        <w:t>For example, when a student is asked</w:t>
      </w:r>
      <w:r>
        <w:rPr>
          <w:rFonts w:cs="Times New Roman"/>
          <w:sz w:val="24"/>
          <w:szCs w:val="24"/>
        </w:rPr>
        <w:t xml:space="preserve"> to solve the following problem:</w:t>
      </w:r>
      <w:r w:rsidRPr="0040012C">
        <w:rPr>
          <w:rFonts w:cs="Times New Roman"/>
          <w:sz w:val="24"/>
          <w:szCs w:val="24"/>
        </w:rPr>
        <w:t xml:space="preserve"> </w:t>
      </w:r>
      <w:r>
        <w:rPr>
          <w:rFonts w:cs="Times New Roman"/>
          <w:sz w:val="24"/>
          <w:szCs w:val="24"/>
        </w:rPr>
        <w:t>“</w:t>
      </w:r>
      <w:r w:rsidRPr="0040012C">
        <w:rPr>
          <w:rFonts w:cs="Times New Roman"/>
          <w:sz w:val="24"/>
          <w:szCs w:val="24"/>
        </w:rPr>
        <w:t>There are 34 students in a class bowling tournament. They plan to have 3 students in each bowling lane. How many bowling lanes will they need so that everyone can participa</w:t>
      </w:r>
      <w:r>
        <w:rPr>
          <w:rFonts w:cs="Times New Roman"/>
          <w:sz w:val="24"/>
          <w:szCs w:val="24"/>
        </w:rPr>
        <w:t>te?” the student response is “11</w:t>
      </w:r>
      <w:r w:rsidRPr="0040012C">
        <w:rPr>
          <w:rFonts w:cs="Times New Roman"/>
          <w:sz w:val="24"/>
          <w:szCs w:val="24"/>
        </w:rPr>
        <w:t xml:space="preserve"> </w:t>
      </w:r>
      <m:oMath>
        <m:r>
          <w:rPr>
            <w:rFonts w:ascii="Cambria Math" w:hAnsi="Cambria Math" w:cs="Cambria Math"/>
            <w:sz w:val="24"/>
            <w:szCs w:val="24"/>
          </w:rPr>
          <m:t>r</m:t>
        </m:r>
      </m:oMath>
      <w:r>
        <w:rPr>
          <w:rFonts w:cs="Times New Roman"/>
          <w:sz w:val="24"/>
          <w:szCs w:val="24"/>
        </w:rPr>
        <w:t>1</w:t>
      </w:r>
      <w:r w:rsidRPr="0040012C">
        <w:rPr>
          <w:rFonts w:cs="Times New Roman"/>
          <w:sz w:val="24"/>
          <w:szCs w:val="24"/>
        </w:rPr>
        <w:t xml:space="preserve"> bowling lanes,”</w:t>
      </w:r>
      <w:r>
        <w:rPr>
          <w:rFonts w:cs="Times New Roman"/>
          <w:sz w:val="24"/>
          <w:szCs w:val="24"/>
        </w:rPr>
        <w:t xml:space="preserve"> without any further understanding of how many bowling lanes are needed and how the students may be divided among the last 1 or 2 lanes. </w:t>
      </w:r>
      <w:r w:rsidRPr="00350262">
        <w:rPr>
          <w:rFonts w:cs="Times New Roman"/>
          <w:sz w:val="24"/>
          <w:szCs w:val="24"/>
        </w:rPr>
        <w:t>To assist students with this m</w:t>
      </w:r>
      <w:r>
        <w:rPr>
          <w:rFonts w:cs="Times New Roman"/>
          <w:sz w:val="24"/>
          <w:szCs w:val="24"/>
        </w:rPr>
        <w:t xml:space="preserve">isconception, pose the question </w:t>
      </w:r>
      <w:r w:rsidRPr="00350262">
        <w:rPr>
          <w:rFonts w:cs="Times New Roman"/>
          <w:sz w:val="24"/>
          <w:szCs w:val="24"/>
        </w:rPr>
        <w:t>“What does the quotient mean?”</w:t>
      </w:r>
    </w:p>
    <w:p w14:paraId="5F8C3B84" w14:textId="53E4D204" w:rsidR="00773DE9" w:rsidRPr="00FB6ACB" w:rsidRDefault="008C2581" w:rsidP="00FB6ACB">
      <w:pPr>
        <w:pStyle w:val="ListParagraph"/>
        <w:numPr>
          <w:ilvl w:val="1"/>
          <w:numId w:val="81"/>
        </w:numPr>
        <w:rPr>
          <w:rFonts w:cs="Times New Roman"/>
          <w:sz w:val="24"/>
          <w:szCs w:val="24"/>
        </w:rPr>
      </w:pPr>
      <w:r w:rsidRPr="00FB6ACB">
        <w:rPr>
          <w:rFonts w:cs="Times New Roman"/>
          <w:sz w:val="24"/>
          <w:szCs w:val="24"/>
        </w:rPr>
        <w:t>It is essential to guide students in tackling real-world problems that may provide a quotient with a remainder, where interpretation may be necessary. Teachers can create environments where students relate remainders back to the contexts of the problems. For example, prompt students to consider whether it is plausible to have half of a person/object or if the problem is seeking complete groups. Remind students that interpreting remainders is contingent upon the problem's context and the specific information the problem aims to reveal. Encourage critical thinking and application of mathematical concepts in practical scenarios.</w:t>
      </w:r>
    </w:p>
    <w:p w14:paraId="3E28DDA3" w14:textId="77777777" w:rsidR="002E47AE" w:rsidRDefault="002E47AE" w:rsidP="002E47AE">
      <w:pPr>
        <w:widowControl w:val="0"/>
        <w:spacing w:after="0" w:line="240" w:lineRule="auto"/>
        <w:ind w:left="720"/>
        <w:rPr>
          <w:rFonts w:eastAsia="Times New Roman" w:cs="Times New Roman"/>
          <w:color w:val="000000"/>
          <w:sz w:val="24"/>
          <w:szCs w:val="24"/>
        </w:rPr>
      </w:pPr>
    </w:p>
    <w:p w14:paraId="21D411C5" w14:textId="77777777" w:rsidR="00773DE9" w:rsidRPr="00A805BD" w:rsidRDefault="00773DE9" w:rsidP="00773DE9">
      <w:pPr>
        <w:pStyle w:val="AlgebraicARHeading"/>
      </w:pPr>
      <w:r w:rsidRPr="003764D2">
        <w:t>Strategies</w:t>
      </w:r>
      <w:r w:rsidRPr="006B6BAE">
        <w:t xml:space="preserve"> to Support Tiered Instruction</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E40109" w:rsidRPr="00F07FE5" w14:paraId="7CE84A7A" w14:textId="77777777">
        <w:trPr>
          <w:trHeight w:val="300"/>
        </w:trPr>
        <w:tc>
          <w:tcPr>
            <w:tcW w:w="4996" w:type="pct"/>
            <w:tcBorders>
              <w:top w:val="single" w:sz="4" w:space="0" w:color="auto"/>
              <w:left w:val="nil"/>
              <w:bottom w:val="nil"/>
              <w:right w:val="nil"/>
            </w:tcBorders>
            <w:shd w:val="clear" w:color="auto" w:fill="auto"/>
          </w:tcPr>
          <w:p w14:paraId="4D62D5EB" w14:textId="77777777" w:rsidR="00E40109" w:rsidRPr="00C62842" w:rsidRDefault="00E40109" w:rsidP="009D7378">
            <w:pPr>
              <w:pStyle w:val="ListParagraph"/>
              <w:widowControl/>
              <w:numPr>
                <w:ilvl w:val="0"/>
                <w:numId w:val="7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engage in guided practice completing multi-step word problems with any combination of the four operations, including problems with remainders. Students use drawings and models to understand how to interpret the remainder in situations in which they will need to drop the remainder as their solution.  </w:t>
            </w:r>
          </w:p>
          <w:p w14:paraId="63B567F1" w14:textId="77777777" w:rsidR="00E40109" w:rsidRPr="007A7A13" w:rsidRDefault="00E40109" w:rsidP="009D7378">
            <w:pPr>
              <w:pStyle w:val="ListParagraph"/>
              <w:widowControl/>
              <w:numPr>
                <w:ilvl w:val="1"/>
                <w:numId w:val="73"/>
              </w:numPr>
              <w:contextualSpacing/>
              <w:rPr>
                <w:rFonts w:cs="Times New Roman"/>
                <w:b/>
                <w:bCs/>
                <w:sz w:val="24"/>
                <w:szCs w:val="24"/>
              </w:rPr>
            </w:pPr>
            <w:r w:rsidRPr="008129B2">
              <w:rPr>
                <w:rFonts w:cs="Times New Roman"/>
                <w:sz w:val="24"/>
                <w:szCs w:val="24"/>
              </w:rPr>
              <w:t>For example</w:t>
            </w:r>
            <w:r>
              <w:rPr>
                <w:rFonts w:cs="Times New Roman"/>
                <w:sz w:val="24"/>
                <w:szCs w:val="24"/>
              </w:rPr>
              <w:t>, the teacher displays and r</w:t>
            </w:r>
            <w:r>
              <w:rPr>
                <w:rFonts w:eastAsia="Times New Roman" w:cs="Times New Roman"/>
                <w:sz w:val="24"/>
                <w:szCs w:val="24"/>
              </w:rPr>
              <w:t>eads</w:t>
            </w:r>
            <w:r w:rsidRPr="002C0317">
              <w:rPr>
                <w:rFonts w:eastAsia="Times New Roman" w:cs="Times New Roman"/>
                <w:sz w:val="24"/>
                <w:szCs w:val="24"/>
              </w:rPr>
              <w:t xml:space="preserve"> the following problem</w:t>
            </w:r>
            <w:r>
              <w:rPr>
                <w:rFonts w:eastAsia="Times New Roman" w:cs="Times New Roman"/>
                <w:sz w:val="24"/>
                <w:szCs w:val="24"/>
              </w:rPr>
              <w:t xml:space="preserve"> aloud</w:t>
            </w:r>
            <w:r w:rsidRPr="002C0317">
              <w:rPr>
                <w:rFonts w:eastAsia="Times New Roman" w:cs="Times New Roman"/>
                <w:sz w:val="24"/>
                <w:szCs w:val="24"/>
              </w:rPr>
              <w:t>:</w:t>
            </w:r>
            <w:r>
              <w:rPr>
                <w:rFonts w:eastAsia="Times New Roman" w:cs="Times New Roman"/>
                <w:sz w:val="24"/>
                <w:szCs w:val="24"/>
              </w:rPr>
              <w:t xml:space="preserve"> </w:t>
            </w:r>
            <w:r w:rsidRPr="00E36F99">
              <w:rPr>
                <w:rFonts w:eastAsia="Times New Roman" w:cs="Times New Roman"/>
                <w:bCs/>
                <w:iCs/>
                <w:sz w:val="24"/>
                <w:szCs w:val="24"/>
              </w:rPr>
              <w:t>“</w:t>
            </w:r>
            <w:r w:rsidRPr="009A19E3">
              <w:rPr>
                <w:rFonts w:eastAsia="Times New Roman" w:cs="Times New Roman"/>
                <w:bCs/>
                <w:iCs/>
                <w:sz w:val="24"/>
                <w:szCs w:val="24"/>
              </w:rPr>
              <w:t>There are 58 fourth grade students and 45 fifth grade students going on a class field trip. They plan to have 20 students in each van. How many vans will they need so that everyone can participate?”</w:t>
            </w:r>
            <w:r w:rsidRPr="009A19E3">
              <w:rPr>
                <w:rFonts w:eastAsia="Times New Roman" w:cs="Times New Roman"/>
                <w:i/>
                <w:sz w:val="24"/>
                <w:szCs w:val="24"/>
              </w:rPr>
              <w:t xml:space="preserve"> </w:t>
            </w:r>
            <w:r w:rsidRPr="009A19E3">
              <w:rPr>
                <w:rFonts w:eastAsia="Times New Roman" w:cs="Times New Roman"/>
                <w:iCs/>
                <w:sz w:val="24"/>
                <w:szCs w:val="24"/>
              </w:rPr>
              <w:t xml:space="preserve">Students use models or drawings to represent the problem and write an equation to represent the problem. The teacher uses guided questioning to encourage students to identify that </w:t>
            </w:r>
            <w:r w:rsidRPr="009A19E3">
              <w:rPr>
                <w:rFonts w:eastAsia="Times New Roman" w:cs="Times New Roman"/>
                <w:sz w:val="24"/>
                <w:szCs w:val="24"/>
              </w:rPr>
              <w:t xml:space="preserve">they will need to add </w:t>
            </w:r>
            <w:r>
              <w:rPr>
                <w:rFonts w:eastAsia="Times New Roman" w:cs="Times New Roman"/>
                <w:sz w:val="24"/>
                <w:szCs w:val="24"/>
              </w:rPr>
              <w:t>one</w:t>
            </w:r>
            <w:r w:rsidRPr="009A19E3">
              <w:rPr>
                <w:rFonts w:eastAsia="Times New Roman" w:cs="Times New Roman"/>
                <w:sz w:val="24"/>
                <w:szCs w:val="24"/>
              </w:rPr>
              <w:t xml:space="preserve"> to the quotient as their solution. If students state that they will need </w:t>
            </w:r>
            <m:oMath>
              <m:r>
                <w:rPr>
                  <w:rFonts w:ascii="Cambria Math" w:eastAsia="Times New Roman" w:hAnsi="Cambria Math" w:cs="Times New Roman"/>
                  <w:sz w:val="24"/>
                  <w:szCs w:val="24"/>
                </w:rPr>
                <m:t>5r3</m:t>
              </m:r>
            </m:oMath>
            <w:r w:rsidRPr="009A19E3">
              <w:rPr>
                <w:rFonts w:eastAsia="Times New Roman" w:cs="Times New Roman"/>
                <w:sz w:val="24"/>
                <w:szCs w:val="24"/>
              </w:rPr>
              <w:t xml:space="preserve"> vans, </w:t>
            </w:r>
            <w:r>
              <w:rPr>
                <w:rFonts w:eastAsia="Times New Roman" w:cs="Times New Roman"/>
                <w:sz w:val="24"/>
                <w:szCs w:val="24"/>
              </w:rPr>
              <w:t xml:space="preserve">the teacher </w:t>
            </w:r>
            <w:r w:rsidRPr="009A19E3">
              <w:rPr>
                <w:rFonts w:eastAsia="Times New Roman" w:cs="Times New Roman"/>
                <w:sz w:val="24"/>
                <w:szCs w:val="24"/>
              </w:rPr>
              <w:t>refer</w:t>
            </w:r>
            <w:r>
              <w:rPr>
                <w:rFonts w:eastAsia="Times New Roman" w:cs="Times New Roman"/>
                <w:sz w:val="24"/>
                <w:szCs w:val="24"/>
              </w:rPr>
              <w:t>s</w:t>
            </w:r>
            <w:r w:rsidRPr="009A19E3">
              <w:rPr>
                <w:rFonts w:eastAsia="Times New Roman" w:cs="Times New Roman"/>
                <w:sz w:val="24"/>
                <w:szCs w:val="24"/>
              </w:rPr>
              <w:t xml:space="preserve"> to the models to prompt students that a sixth van is needed for the remaining three students. If students state that they will need 3 more vans since the remainder is 3, </w:t>
            </w:r>
            <w:r>
              <w:rPr>
                <w:rFonts w:eastAsia="Times New Roman" w:cs="Times New Roman"/>
                <w:sz w:val="24"/>
                <w:szCs w:val="24"/>
              </w:rPr>
              <w:t xml:space="preserve">the teacher </w:t>
            </w:r>
            <w:r w:rsidRPr="009A19E3">
              <w:rPr>
                <w:rFonts w:eastAsia="Times New Roman" w:cs="Times New Roman"/>
                <w:sz w:val="24"/>
                <w:szCs w:val="24"/>
              </w:rPr>
              <w:t>remind</w:t>
            </w:r>
            <w:r>
              <w:rPr>
                <w:rFonts w:eastAsia="Times New Roman" w:cs="Times New Roman"/>
                <w:sz w:val="24"/>
                <w:szCs w:val="24"/>
              </w:rPr>
              <w:t>s</w:t>
            </w:r>
            <w:r w:rsidRPr="009A19E3">
              <w:rPr>
                <w:rFonts w:eastAsia="Times New Roman" w:cs="Times New Roman"/>
                <w:sz w:val="24"/>
                <w:szCs w:val="24"/>
              </w:rPr>
              <w:t xml:space="preserve"> students through guided questioning that the remainder of 3 represents 3 remaining students and only 1 more van is needed (i.e., “add 1 to the quotient”). </w:t>
            </w:r>
            <w:r>
              <w:rPr>
                <w:rFonts w:eastAsia="Times New Roman" w:cs="Times New Roman"/>
                <w:sz w:val="24"/>
                <w:szCs w:val="24"/>
              </w:rPr>
              <w:t>This is r</w:t>
            </w:r>
            <w:r w:rsidRPr="009A19E3">
              <w:rPr>
                <w:rFonts w:eastAsia="Times New Roman" w:cs="Times New Roman"/>
                <w:sz w:val="24"/>
                <w:szCs w:val="24"/>
              </w:rPr>
              <w:t>epeat</w:t>
            </w:r>
            <w:r>
              <w:rPr>
                <w:rFonts w:eastAsia="Times New Roman" w:cs="Times New Roman"/>
                <w:sz w:val="24"/>
                <w:szCs w:val="24"/>
              </w:rPr>
              <w:t>ed</w:t>
            </w:r>
            <w:r w:rsidRPr="009A19E3">
              <w:rPr>
                <w:rFonts w:eastAsia="Times New Roman" w:cs="Times New Roman"/>
                <w:sz w:val="24"/>
                <w:szCs w:val="24"/>
              </w:rPr>
              <w:t xml:space="preserve"> with similar multistep real-world problems, asking students to explain what the quotient means in problems involving remainders.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3600"/>
            </w:tblGrid>
            <w:tr w:rsidR="00E40109" w14:paraId="709DBAE0" w14:textId="77777777">
              <w:trPr>
                <w:jc w:val="center"/>
              </w:trPr>
              <w:tc>
                <w:tcPr>
                  <w:tcW w:w="3595" w:type="dxa"/>
                  <w:vAlign w:val="center"/>
                </w:tcPr>
                <w:p w14:paraId="41618502" w14:textId="77777777" w:rsidR="00E40109" w:rsidRDefault="00E40109">
                  <w:pPr>
                    <w:contextualSpacing/>
                    <w:jc w:val="center"/>
                    <w:rPr>
                      <w:rFonts w:cs="Times New Roman"/>
                      <w:b/>
                      <w:bCs/>
                      <w:sz w:val="24"/>
                      <w:szCs w:val="24"/>
                    </w:rPr>
                  </w:pPr>
                  <w:r w:rsidRPr="007A7A13">
                    <w:rPr>
                      <w:rFonts w:cs="Times New Roman"/>
                      <w:b/>
                      <w:bCs/>
                      <w:noProof/>
                      <w:sz w:val="24"/>
                      <w:szCs w:val="24"/>
                    </w:rPr>
                    <w:drawing>
                      <wp:inline distT="0" distB="0" distL="0" distR="0" wp14:anchorId="767E3070" wp14:editId="133BC242">
                        <wp:extent cx="738298" cy="1073888"/>
                        <wp:effectExtent l="0" t="0" r="5080" b="0"/>
                        <wp:docPr id="2096487376" name="Picture 2096487376" descr="An image of lines which represent ten students and dots in which each dot represent a single student. The lines and dots are grouped together with twenty students in each group. There are three dots not in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76" name="Picture 2096487376" descr="An image of lines which represent ten students and dots in which each dot represent a single student. The lines and dots are grouped together with twenty students in each group. There are three dots not in a group."/>
                                <pic:cNvPicPr/>
                              </pic:nvPicPr>
                              <pic:blipFill>
                                <a:blip r:embed="rId79"/>
                                <a:stretch>
                                  <a:fillRect/>
                                </a:stretch>
                              </pic:blipFill>
                              <pic:spPr>
                                <a:xfrm>
                                  <a:off x="0" y="0"/>
                                  <a:ext cx="740255" cy="1076735"/>
                                </a:xfrm>
                                <a:prstGeom prst="rect">
                                  <a:avLst/>
                                </a:prstGeom>
                              </pic:spPr>
                            </pic:pic>
                          </a:graphicData>
                        </a:graphic>
                      </wp:inline>
                    </w:drawing>
                  </w:r>
                </w:p>
              </w:tc>
              <w:tc>
                <w:tcPr>
                  <w:tcW w:w="3600" w:type="dxa"/>
                  <w:vAlign w:val="center"/>
                </w:tcPr>
                <w:p w14:paraId="55386C40" w14:textId="77777777" w:rsidR="00E40109" w:rsidRDefault="00E40109">
                  <w:pPr>
                    <w:contextualSpacing/>
                    <w:jc w:val="center"/>
                    <w:rPr>
                      <w:rFonts w:cs="Times New Roman"/>
                      <w:b/>
                      <w:bCs/>
                      <w:sz w:val="24"/>
                      <w:szCs w:val="24"/>
                    </w:rPr>
                  </w:pPr>
                  <w:r w:rsidRPr="007A7A13">
                    <w:rPr>
                      <w:rFonts w:cs="Times New Roman"/>
                      <w:b/>
                      <w:bCs/>
                      <w:noProof/>
                      <w:sz w:val="24"/>
                      <w:szCs w:val="24"/>
                    </w:rPr>
                    <w:drawing>
                      <wp:inline distT="0" distB="0" distL="0" distR="0" wp14:anchorId="64034B43" wp14:editId="35131E52">
                        <wp:extent cx="883167" cy="1143912"/>
                        <wp:effectExtent l="0" t="0" r="0" b="0"/>
                        <wp:docPr id="2096487377" name="Picture 2096487377" descr="The same image that was just described. The five groups represent five vans that are needed. The three dots are grouped showing a need for a sixth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77" name="Picture 2096487377" descr="The same image that was just described. The five groups represent five vans that are needed. The three dots are grouped showing a need for a sixth van."/>
                                <pic:cNvPicPr/>
                              </pic:nvPicPr>
                              <pic:blipFill>
                                <a:blip r:embed="rId80"/>
                                <a:stretch>
                                  <a:fillRect/>
                                </a:stretch>
                              </pic:blipFill>
                              <pic:spPr>
                                <a:xfrm>
                                  <a:off x="0" y="0"/>
                                  <a:ext cx="886601" cy="1148360"/>
                                </a:xfrm>
                                <a:prstGeom prst="rect">
                                  <a:avLst/>
                                </a:prstGeom>
                              </pic:spPr>
                            </pic:pic>
                          </a:graphicData>
                        </a:graphic>
                      </wp:inline>
                    </w:drawing>
                  </w:r>
                </w:p>
              </w:tc>
            </w:tr>
            <w:tr w:rsidR="00E40109" w14:paraId="1046BAEE" w14:textId="77777777">
              <w:trPr>
                <w:jc w:val="center"/>
              </w:trPr>
              <w:tc>
                <w:tcPr>
                  <w:tcW w:w="3595" w:type="dxa"/>
                  <w:vAlign w:val="center"/>
                </w:tcPr>
                <w:p w14:paraId="6E17053B" w14:textId="77777777" w:rsidR="00E40109" w:rsidRPr="007A7A13" w:rsidRDefault="00000000">
                  <w:pPr>
                    <w:jc w:val="center"/>
                    <w:rPr>
                      <w:rFonts w:eastAsiaTheme="minorEastAsia"/>
                    </w:rPr>
                  </w:pPr>
                  <m:oMathPara>
                    <m:oMathParaPr>
                      <m:jc m:val="center"/>
                    </m:oMathParaPr>
                    <m:oMath>
                      <m:d>
                        <m:dPr>
                          <m:ctrlPr>
                            <w:rPr>
                              <w:rFonts w:ascii="Cambria Math" w:hAnsi="Cambria Math"/>
                              <w:i/>
                            </w:rPr>
                          </m:ctrlPr>
                        </m:dPr>
                        <m:e>
                          <m:r>
                            <w:rPr>
                              <w:rFonts w:ascii="Cambria Math" w:hAnsi="Cambria Math"/>
                            </w:rPr>
                            <m:t>58+45</m:t>
                          </m:r>
                        </m:e>
                      </m:d>
                      <m:r>
                        <w:rPr>
                          <w:rFonts w:ascii="Cambria Math" w:hAnsi="Cambria Math"/>
                        </w:rPr>
                        <m:t>÷20=v</m:t>
                      </m:r>
                    </m:oMath>
                  </m:oMathPara>
                </w:p>
                <w:p w14:paraId="04308AF8" w14:textId="77777777" w:rsidR="00E40109" w:rsidRPr="007A7A13" w:rsidRDefault="00E40109">
                  <w:pPr>
                    <w:jc w:val="center"/>
                    <w:rPr>
                      <w:rFonts w:eastAsiaTheme="minorEastAsia"/>
                    </w:rPr>
                  </w:pPr>
                  <m:oMathPara>
                    <m:oMathParaPr>
                      <m:jc m:val="center"/>
                    </m:oMathParaPr>
                    <m:oMath>
                      <m:r>
                        <w:rPr>
                          <w:rFonts w:ascii="Cambria Math" w:eastAsiaTheme="minorEastAsia" w:hAnsi="Cambria Math"/>
                        </w:rPr>
                        <m:t>103÷20=5r3</m:t>
                      </m:r>
                    </m:oMath>
                  </m:oMathPara>
                </w:p>
                <w:p w14:paraId="554FFA2C" w14:textId="3C1E8D96" w:rsidR="000E2D1E" w:rsidRPr="009B5852" w:rsidRDefault="00E40109" w:rsidP="009B5852">
                  <w:pPr>
                    <w:jc w:val="center"/>
                    <w:rPr>
                      <w:rFonts w:eastAsiaTheme="minorEastAsia" w:cs="Times New Roman"/>
                      <w:sz w:val="24"/>
                      <w:szCs w:val="24"/>
                    </w:rPr>
                  </w:pPr>
                  <w:r w:rsidRPr="00BF68B9">
                    <w:rPr>
                      <w:rFonts w:eastAsiaTheme="minorEastAsia" w:cs="Times New Roman"/>
                      <w:sz w:val="24"/>
                      <w:szCs w:val="24"/>
                    </w:rPr>
                    <w:t>They will need 6 vans so everyone can participate on the trip.</w:t>
                  </w:r>
                </w:p>
              </w:tc>
              <w:tc>
                <w:tcPr>
                  <w:tcW w:w="3600" w:type="dxa"/>
                  <w:vAlign w:val="center"/>
                </w:tcPr>
                <w:p w14:paraId="783D5F05" w14:textId="77777777" w:rsidR="00E40109" w:rsidRDefault="00E40109">
                  <w:pPr>
                    <w:jc w:val="center"/>
                    <w:rPr>
                      <w:rFonts w:eastAsiaTheme="minorEastAsia" w:cs="Times New Roman"/>
                      <w:sz w:val="24"/>
                      <w:szCs w:val="24"/>
                    </w:rPr>
                  </w:pPr>
                  <w:r w:rsidRPr="00BF68B9">
                    <w:rPr>
                      <w:rFonts w:eastAsiaTheme="minorEastAsia" w:cs="Times New Roman"/>
                      <w:sz w:val="24"/>
                      <w:szCs w:val="24"/>
                    </w:rPr>
                    <w:t>They will need 6 vans so everyone can participate on the trip.</w:t>
                  </w:r>
                </w:p>
                <w:p w14:paraId="63C2C051" w14:textId="6FB21B83" w:rsidR="000E2D1E" w:rsidRPr="000E2D1E" w:rsidRDefault="00E40109" w:rsidP="000E2D1E">
                  <w:pPr>
                    <w:jc w:val="center"/>
                    <w:rPr>
                      <w:rFonts w:eastAsiaTheme="minorEastAsia" w:cs="Times New Roman"/>
                      <w:sz w:val="24"/>
                      <w:szCs w:val="24"/>
                    </w:rPr>
                  </w:pPr>
                  <m:oMathPara>
                    <m:oMath>
                      <m:r>
                        <w:rPr>
                          <w:rFonts w:ascii="Cambria Math" w:eastAsiaTheme="minorEastAsia" w:hAnsi="Cambria Math" w:cs="Times New Roman"/>
                          <w:sz w:val="24"/>
                          <w:szCs w:val="24"/>
                        </w:rPr>
                        <m:t>v=van</m:t>
                      </m:r>
                    </m:oMath>
                  </m:oMathPara>
                </w:p>
                <w:p w14:paraId="65733860" w14:textId="77777777" w:rsidR="000E2D1E" w:rsidRDefault="000E2D1E">
                  <w:pPr>
                    <w:jc w:val="center"/>
                    <w:rPr>
                      <w:rFonts w:cs="Times New Roman"/>
                      <w:b/>
                      <w:bCs/>
                      <w:sz w:val="24"/>
                      <w:szCs w:val="24"/>
                    </w:rPr>
                  </w:pPr>
                </w:p>
              </w:tc>
            </w:tr>
          </w:tbl>
          <w:p w14:paraId="047E0033" w14:textId="77777777" w:rsidR="00E40109" w:rsidRPr="00F542A4" w:rsidRDefault="00E40109" w:rsidP="009D7378">
            <w:pPr>
              <w:pStyle w:val="ListParagraph"/>
              <w:widowControl/>
              <w:numPr>
                <w:ilvl w:val="0"/>
                <w:numId w:val="7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w:t>
            </w:r>
            <w:r w:rsidRPr="009A19E3">
              <w:rPr>
                <w:rFonts w:cs="Times New Roman"/>
                <w:sz w:val="24"/>
                <w:szCs w:val="24"/>
              </w:rPr>
              <w:t>engage in practice with explicit instruction</w:t>
            </w:r>
            <w:r>
              <w:rPr>
                <w:rFonts w:cs="Times New Roman"/>
                <w:sz w:val="24"/>
                <w:szCs w:val="24"/>
              </w:rPr>
              <w:t xml:space="preserve"> completing multi-step word problems with any combination of the four operations, including problems with remainders. Students use manipulatives to understand how to interpret the remainder in situations in which they will need to drop the remainder as their solution.  </w:t>
            </w:r>
          </w:p>
          <w:p w14:paraId="70DA5FCB" w14:textId="77777777" w:rsidR="00E40109" w:rsidRPr="009A19E3" w:rsidRDefault="00E40109" w:rsidP="009D7378">
            <w:pPr>
              <w:pStyle w:val="ListParagraph"/>
              <w:widowControl/>
              <w:numPr>
                <w:ilvl w:val="1"/>
                <w:numId w:val="73"/>
              </w:numPr>
              <w:contextualSpacing/>
              <w:rPr>
                <w:rFonts w:cs="Times New Roman"/>
                <w:b/>
                <w:bCs/>
                <w:sz w:val="24"/>
                <w:szCs w:val="24"/>
              </w:rPr>
            </w:pPr>
            <w:r w:rsidRPr="008129B2">
              <w:rPr>
                <w:rFonts w:cs="Times New Roman"/>
                <w:sz w:val="24"/>
                <w:szCs w:val="24"/>
              </w:rPr>
              <w:t>For example</w:t>
            </w:r>
            <w:r>
              <w:rPr>
                <w:rFonts w:cs="Times New Roman"/>
                <w:sz w:val="24"/>
                <w:szCs w:val="24"/>
              </w:rPr>
              <w:t>, the teacher displays and r</w:t>
            </w:r>
            <w:r>
              <w:rPr>
                <w:rFonts w:eastAsia="Times New Roman" w:cs="Times New Roman"/>
                <w:sz w:val="24"/>
                <w:szCs w:val="24"/>
              </w:rPr>
              <w:t>eads</w:t>
            </w:r>
            <w:r w:rsidRPr="002C0317">
              <w:rPr>
                <w:rFonts w:eastAsia="Times New Roman" w:cs="Times New Roman"/>
                <w:sz w:val="24"/>
                <w:szCs w:val="24"/>
              </w:rPr>
              <w:t xml:space="preserve"> the following problem</w:t>
            </w:r>
            <w:r>
              <w:rPr>
                <w:rFonts w:eastAsia="Times New Roman" w:cs="Times New Roman"/>
                <w:sz w:val="24"/>
                <w:szCs w:val="24"/>
              </w:rPr>
              <w:t xml:space="preserve"> aloud</w:t>
            </w:r>
            <w:r w:rsidRPr="002C0317">
              <w:rPr>
                <w:rFonts w:eastAsia="Times New Roman" w:cs="Times New Roman"/>
                <w:sz w:val="24"/>
                <w:szCs w:val="24"/>
              </w:rPr>
              <w:t>:</w:t>
            </w:r>
            <w:r>
              <w:rPr>
                <w:rFonts w:eastAsia="Times New Roman" w:cs="Times New Roman"/>
                <w:sz w:val="24"/>
                <w:szCs w:val="24"/>
              </w:rPr>
              <w:t xml:space="preserve"> “</w:t>
            </w:r>
            <w:r>
              <w:rPr>
                <w:rFonts w:eastAsia="Times New Roman" w:cs="Times New Roman"/>
                <w:bCs/>
                <w:iCs/>
                <w:sz w:val="24"/>
                <w:szCs w:val="24"/>
              </w:rPr>
              <w:t>There are 18 red markers and 26 black markers on the art table. Ms. Williams is cleaning up and can put 10 markers in each box. How many boxes will she need so all the markers will be put away into a box??” The teacher u</w:t>
            </w:r>
            <w:r w:rsidRPr="009A19E3">
              <w:rPr>
                <w:rFonts w:eastAsia="Times New Roman" w:cs="Times New Roman"/>
                <w:iCs/>
                <w:sz w:val="24"/>
                <w:szCs w:val="24"/>
              </w:rPr>
              <w:t>se</w:t>
            </w:r>
            <w:r>
              <w:rPr>
                <w:rFonts w:eastAsia="Times New Roman" w:cs="Times New Roman"/>
                <w:iCs/>
                <w:sz w:val="24"/>
                <w:szCs w:val="24"/>
              </w:rPr>
              <w:t>s</w:t>
            </w:r>
            <w:r w:rsidRPr="009A19E3">
              <w:rPr>
                <w:rFonts w:eastAsia="Times New Roman" w:cs="Times New Roman"/>
                <w:iCs/>
                <w:sz w:val="24"/>
                <w:szCs w:val="24"/>
              </w:rPr>
              <w:t xml:space="preserve"> manipulatives (e.g., </w:t>
            </w:r>
            <w:r w:rsidRPr="0AAE0690">
              <w:rPr>
                <w:rFonts w:eastAsia="Times New Roman" w:cs="Times New Roman"/>
                <w:sz w:val="24"/>
                <w:szCs w:val="24"/>
              </w:rPr>
              <w:t>place-value</w:t>
            </w:r>
            <w:r w:rsidRPr="009A19E3">
              <w:rPr>
                <w:rFonts w:eastAsia="Times New Roman" w:cs="Times New Roman"/>
                <w:iCs/>
                <w:sz w:val="24"/>
                <w:szCs w:val="24"/>
              </w:rPr>
              <w:t xml:space="preserve"> blocks) to represent the problem</w:t>
            </w:r>
            <w:r>
              <w:rPr>
                <w:rFonts w:eastAsia="Times New Roman" w:cs="Times New Roman"/>
                <w:iCs/>
                <w:sz w:val="24"/>
                <w:szCs w:val="24"/>
              </w:rPr>
              <w:t>, having</w:t>
            </w:r>
            <w:r w:rsidRPr="009A19E3">
              <w:rPr>
                <w:rFonts w:eastAsia="Times New Roman" w:cs="Times New Roman"/>
                <w:iCs/>
                <w:sz w:val="24"/>
                <w:szCs w:val="24"/>
              </w:rPr>
              <w:t xml:space="preserve"> students write an equation to represent the problem. </w:t>
            </w:r>
            <w:r>
              <w:rPr>
                <w:rFonts w:eastAsia="Times New Roman" w:cs="Times New Roman"/>
                <w:iCs/>
                <w:sz w:val="24"/>
                <w:szCs w:val="24"/>
              </w:rPr>
              <w:t>The teacher u</w:t>
            </w:r>
            <w:r w:rsidRPr="009A19E3">
              <w:rPr>
                <w:rFonts w:eastAsia="Times New Roman" w:cs="Times New Roman"/>
                <w:iCs/>
                <w:sz w:val="24"/>
                <w:szCs w:val="24"/>
              </w:rPr>
              <w:t>se</w:t>
            </w:r>
            <w:r>
              <w:rPr>
                <w:rFonts w:eastAsia="Times New Roman" w:cs="Times New Roman"/>
                <w:iCs/>
                <w:sz w:val="24"/>
                <w:szCs w:val="24"/>
              </w:rPr>
              <w:t>s</w:t>
            </w:r>
            <w:r w:rsidRPr="009A19E3">
              <w:rPr>
                <w:rFonts w:eastAsia="Times New Roman" w:cs="Times New Roman"/>
                <w:iCs/>
                <w:sz w:val="24"/>
                <w:szCs w:val="24"/>
              </w:rPr>
              <w:t xml:space="preserve"> guided questioning to encourage students to identify that </w:t>
            </w:r>
            <w:r w:rsidRPr="009A19E3">
              <w:rPr>
                <w:rFonts w:eastAsia="Times New Roman" w:cs="Times New Roman"/>
                <w:sz w:val="24"/>
                <w:szCs w:val="24"/>
              </w:rPr>
              <w:t>they will need to add 1 to the quotient as their solution. If students state that she will need 4</w:t>
            </w:r>
            <m:oMath>
              <m:r>
                <w:rPr>
                  <w:rFonts w:ascii="Cambria Math" w:eastAsia="Times New Roman" w:hAnsi="Cambria Math" w:cs="Times New Roman"/>
                  <w:sz w:val="24"/>
                  <w:szCs w:val="24"/>
                </w:rPr>
                <m:t>r4</m:t>
              </m:r>
            </m:oMath>
            <w:r w:rsidRPr="009A19E3">
              <w:rPr>
                <w:rFonts w:eastAsia="Times New Roman" w:cs="Times New Roman"/>
                <w:sz w:val="24"/>
                <w:szCs w:val="24"/>
              </w:rPr>
              <w:t xml:space="preserve"> boxes, </w:t>
            </w:r>
            <w:r>
              <w:rPr>
                <w:rFonts w:eastAsia="Times New Roman" w:cs="Times New Roman"/>
                <w:sz w:val="24"/>
                <w:szCs w:val="24"/>
              </w:rPr>
              <w:t xml:space="preserve">the teacher </w:t>
            </w:r>
            <w:r w:rsidRPr="009A19E3">
              <w:rPr>
                <w:rFonts w:eastAsia="Times New Roman" w:cs="Times New Roman"/>
                <w:sz w:val="24"/>
                <w:szCs w:val="24"/>
              </w:rPr>
              <w:t>refer</w:t>
            </w:r>
            <w:r>
              <w:rPr>
                <w:rFonts w:eastAsia="Times New Roman" w:cs="Times New Roman"/>
                <w:sz w:val="24"/>
                <w:szCs w:val="24"/>
              </w:rPr>
              <w:t>s</w:t>
            </w:r>
            <w:r w:rsidRPr="009A19E3">
              <w:rPr>
                <w:rFonts w:eastAsia="Times New Roman" w:cs="Times New Roman"/>
                <w:sz w:val="24"/>
                <w:szCs w:val="24"/>
              </w:rPr>
              <w:t xml:space="preserve"> to the models to prompt students that a fifth box is needed for the remaining four markers. If students state that they will need 4 more boxes since the remainder is 4, </w:t>
            </w:r>
            <w:r>
              <w:rPr>
                <w:rFonts w:eastAsia="Times New Roman" w:cs="Times New Roman"/>
                <w:sz w:val="24"/>
                <w:szCs w:val="24"/>
              </w:rPr>
              <w:t xml:space="preserve">the teacher </w:t>
            </w:r>
            <w:r w:rsidRPr="009A19E3">
              <w:rPr>
                <w:rFonts w:eastAsia="Times New Roman" w:cs="Times New Roman"/>
                <w:sz w:val="24"/>
                <w:szCs w:val="24"/>
              </w:rPr>
              <w:t>remind</w:t>
            </w:r>
            <w:r>
              <w:rPr>
                <w:rFonts w:eastAsia="Times New Roman" w:cs="Times New Roman"/>
                <w:sz w:val="24"/>
                <w:szCs w:val="24"/>
              </w:rPr>
              <w:t>s</w:t>
            </w:r>
            <w:r w:rsidRPr="009A19E3">
              <w:rPr>
                <w:rFonts w:eastAsia="Times New Roman" w:cs="Times New Roman"/>
                <w:sz w:val="24"/>
                <w:szCs w:val="24"/>
              </w:rPr>
              <w:t xml:space="preserve"> students through guided questioning that the remainder of 4 represents 4 remaining markers and only 1 more box is needed (i.e., “add 1 to the quotient”). </w:t>
            </w:r>
            <w:r>
              <w:rPr>
                <w:rFonts w:eastAsia="Times New Roman" w:cs="Times New Roman"/>
                <w:sz w:val="24"/>
                <w:szCs w:val="24"/>
              </w:rPr>
              <w:t>This is r</w:t>
            </w:r>
            <w:r w:rsidRPr="009A19E3">
              <w:rPr>
                <w:rFonts w:eastAsia="Times New Roman" w:cs="Times New Roman"/>
                <w:sz w:val="24"/>
                <w:szCs w:val="24"/>
              </w:rPr>
              <w:t>epeat</w:t>
            </w:r>
            <w:r>
              <w:rPr>
                <w:rFonts w:eastAsia="Times New Roman" w:cs="Times New Roman"/>
                <w:sz w:val="24"/>
                <w:szCs w:val="24"/>
              </w:rPr>
              <w:t>ed</w:t>
            </w:r>
            <w:r w:rsidRPr="009A19E3">
              <w:rPr>
                <w:rFonts w:eastAsia="Times New Roman" w:cs="Times New Roman"/>
                <w:sz w:val="24"/>
                <w:szCs w:val="24"/>
              </w:rPr>
              <w:t xml:space="preserve"> with similar multistep real-world problems, asking students to explain what the quotient means in problems involving remainders.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3420"/>
            </w:tblGrid>
            <w:tr w:rsidR="00E40109" w14:paraId="0B0B1074" w14:textId="77777777">
              <w:trPr>
                <w:jc w:val="center"/>
              </w:trPr>
              <w:tc>
                <w:tcPr>
                  <w:tcW w:w="2245" w:type="dxa"/>
                  <w:vAlign w:val="center"/>
                </w:tcPr>
                <w:p w14:paraId="0499E297" w14:textId="77777777" w:rsidR="00E40109" w:rsidRDefault="00E40109">
                  <w:pPr>
                    <w:jc w:val="center"/>
                    <w:textAlignment w:val="baseline"/>
                    <w:rPr>
                      <w:rFonts w:eastAsia="Times New Roman" w:cs="Times New Roman"/>
                      <w:b/>
                      <w:bCs/>
                      <w:sz w:val="24"/>
                      <w:szCs w:val="24"/>
                    </w:rPr>
                  </w:pPr>
                  <w:r w:rsidRPr="007A7A13">
                    <w:rPr>
                      <w:rFonts w:eastAsia="Times New Roman" w:cs="Times New Roman"/>
                      <w:b/>
                      <w:bCs/>
                      <w:noProof/>
                      <w:sz w:val="24"/>
                      <w:szCs w:val="24"/>
                    </w:rPr>
                    <w:drawing>
                      <wp:inline distT="0" distB="0" distL="0" distR="0" wp14:anchorId="44B2708B" wp14:editId="703C56AD">
                        <wp:extent cx="652223" cy="1339702"/>
                        <wp:effectExtent l="0" t="0" r="0" b="0"/>
                        <wp:docPr id="2096487379" name="Picture 2096487379" descr="An image of lines which represent ten unit blocks and dots in which each dot represent a single unit block. The lines and dots are grouped together with ten blocks in each group. There are four blocks not in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79" name="Picture 2096487379" descr="An image of lines which represent ten unit blocks and dots in which each dot represent a single unit block. The lines and dots are grouped together with ten blocks in each group. There are four blocks not in a group."/>
                                <pic:cNvPicPr/>
                              </pic:nvPicPr>
                              <pic:blipFill>
                                <a:blip r:embed="rId81"/>
                                <a:stretch>
                                  <a:fillRect/>
                                </a:stretch>
                              </pic:blipFill>
                              <pic:spPr>
                                <a:xfrm>
                                  <a:off x="0" y="0"/>
                                  <a:ext cx="653822" cy="1342987"/>
                                </a:xfrm>
                                <a:prstGeom prst="rect">
                                  <a:avLst/>
                                </a:prstGeom>
                              </pic:spPr>
                            </pic:pic>
                          </a:graphicData>
                        </a:graphic>
                      </wp:inline>
                    </w:drawing>
                  </w:r>
                </w:p>
              </w:tc>
              <w:tc>
                <w:tcPr>
                  <w:tcW w:w="3420" w:type="dxa"/>
                  <w:vAlign w:val="center"/>
                </w:tcPr>
                <w:p w14:paraId="1E966771" w14:textId="77777777" w:rsidR="00E40109" w:rsidRDefault="00E40109">
                  <w:pPr>
                    <w:jc w:val="center"/>
                    <w:textAlignment w:val="baseline"/>
                    <w:rPr>
                      <w:rFonts w:eastAsia="Times New Roman" w:cs="Times New Roman"/>
                      <w:b/>
                      <w:bCs/>
                      <w:sz w:val="24"/>
                      <w:szCs w:val="24"/>
                    </w:rPr>
                  </w:pPr>
                  <w:r w:rsidRPr="007A7A13">
                    <w:rPr>
                      <w:rFonts w:eastAsia="Times New Roman" w:cs="Times New Roman"/>
                      <w:b/>
                      <w:bCs/>
                      <w:noProof/>
                      <w:sz w:val="24"/>
                      <w:szCs w:val="24"/>
                    </w:rPr>
                    <w:drawing>
                      <wp:inline distT="0" distB="0" distL="0" distR="0" wp14:anchorId="33279896" wp14:editId="4865E4EB">
                        <wp:extent cx="672952" cy="1627816"/>
                        <wp:effectExtent l="0" t="0" r="0" b="0"/>
                        <wp:docPr id="2096487381" name="Picture 2096487381" descr="The same image that was just described. The four groups represent four boxes that are needed. The four blocks are grouped showing a need for a fift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81" name="Picture 2096487381" descr="The same image that was just described. The four groups represent four boxes that are needed. The four blocks are grouped showing a need for a fifth box."/>
                                <pic:cNvPicPr/>
                              </pic:nvPicPr>
                              <pic:blipFill>
                                <a:blip r:embed="rId82"/>
                                <a:stretch>
                                  <a:fillRect/>
                                </a:stretch>
                              </pic:blipFill>
                              <pic:spPr>
                                <a:xfrm>
                                  <a:off x="0" y="0"/>
                                  <a:ext cx="674932" cy="1632607"/>
                                </a:xfrm>
                                <a:prstGeom prst="rect">
                                  <a:avLst/>
                                </a:prstGeom>
                              </pic:spPr>
                            </pic:pic>
                          </a:graphicData>
                        </a:graphic>
                      </wp:inline>
                    </w:drawing>
                  </w:r>
                </w:p>
              </w:tc>
            </w:tr>
            <w:tr w:rsidR="00E40109" w14:paraId="34DCD056" w14:textId="77777777">
              <w:trPr>
                <w:jc w:val="center"/>
              </w:trPr>
              <w:tc>
                <w:tcPr>
                  <w:tcW w:w="2245" w:type="dxa"/>
                  <w:vAlign w:val="center"/>
                </w:tcPr>
                <w:p w14:paraId="4282E0AC" w14:textId="77777777" w:rsidR="00E40109" w:rsidRPr="007A7A13" w:rsidRDefault="00000000">
                  <w:pPr>
                    <w:jc w:val="center"/>
                    <w:rPr>
                      <w:rFonts w:eastAsiaTheme="minorEastAsia"/>
                    </w:rPr>
                  </w:pPr>
                  <m:oMathPara>
                    <m:oMathParaPr>
                      <m:jc m:val="center"/>
                    </m:oMathParaPr>
                    <m:oMath>
                      <m:d>
                        <m:dPr>
                          <m:ctrlPr>
                            <w:rPr>
                              <w:rFonts w:ascii="Cambria Math" w:hAnsi="Cambria Math"/>
                              <w:i/>
                            </w:rPr>
                          </m:ctrlPr>
                        </m:dPr>
                        <m:e>
                          <m:r>
                            <w:rPr>
                              <w:rFonts w:ascii="Cambria Math" w:hAnsi="Cambria Math"/>
                            </w:rPr>
                            <m:t>18+26</m:t>
                          </m:r>
                        </m:e>
                      </m:d>
                      <m:r>
                        <w:rPr>
                          <w:rFonts w:ascii="Cambria Math" w:hAnsi="Cambria Math"/>
                        </w:rPr>
                        <m:t>÷10=b</m:t>
                      </m:r>
                    </m:oMath>
                  </m:oMathPara>
                </w:p>
                <w:p w14:paraId="31F1F89B" w14:textId="77777777" w:rsidR="00E40109" w:rsidRPr="007A7A13" w:rsidRDefault="00E40109">
                  <w:pPr>
                    <w:jc w:val="center"/>
                    <w:rPr>
                      <w:rFonts w:eastAsiaTheme="minorEastAsia"/>
                    </w:rPr>
                  </w:pPr>
                  <m:oMathPara>
                    <m:oMath>
                      <m:r>
                        <w:rPr>
                          <w:rFonts w:ascii="Cambria Math" w:eastAsiaTheme="minorEastAsia" w:hAnsi="Cambria Math"/>
                        </w:rPr>
                        <m:t>44÷10=4r4</m:t>
                      </m:r>
                    </m:oMath>
                  </m:oMathPara>
                </w:p>
              </w:tc>
              <w:tc>
                <w:tcPr>
                  <w:tcW w:w="3420" w:type="dxa"/>
                  <w:vAlign w:val="center"/>
                </w:tcPr>
                <w:p w14:paraId="2ADB2F25" w14:textId="77777777" w:rsidR="00E40109" w:rsidRDefault="00E40109">
                  <w:pPr>
                    <w:jc w:val="center"/>
                    <w:rPr>
                      <w:rFonts w:eastAsiaTheme="minorEastAsia" w:cs="Times New Roman"/>
                      <w:sz w:val="24"/>
                      <w:szCs w:val="24"/>
                    </w:rPr>
                  </w:pPr>
                  <w:r>
                    <w:rPr>
                      <w:rFonts w:eastAsiaTheme="minorEastAsia" w:cs="Times New Roman"/>
                      <w:sz w:val="24"/>
                      <w:szCs w:val="24"/>
                    </w:rPr>
                    <w:t>Ms. Williams will need 5 boxes.</w:t>
                  </w:r>
                </w:p>
                <w:p w14:paraId="35AC7A4E" w14:textId="77777777" w:rsidR="00E40109" w:rsidRPr="007A7A13" w:rsidRDefault="00E40109">
                  <w:pPr>
                    <w:jc w:val="center"/>
                    <w:rPr>
                      <w:rFonts w:eastAsiaTheme="minorEastAsia" w:cs="Times New Roman"/>
                      <w:sz w:val="24"/>
                      <w:szCs w:val="24"/>
                    </w:rPr>
                  </w:pPr>
                  <m:oMathPara>
                    <m:oMath>
                      <m:r>
                        <w:rPr>
                          <w:rFonts w:ascii="Cambria Math" w:eastAsiaTheme="minorEastAsia" w:hAnsi="Cambria Math" w:cs="Times New Roman"/>
                          <w:sz w:val="24"/>
                          <w:szCs w:val="24"/>
                        </w:rPr>
                        <m:t>b=box</m:t>
                      </m:r>
                    </m:oMath>
                  </m:oMathPara>
                </w:p>
              </w:tc>
            </w:tr>
          </w:tbl>
          <w:p w14:paraId="16315075" w14:textId="6BF40262" w:rsidR="00E40109" w:rsidRPr="00F07FE5" w:rsidRDefault="00E40109">
            <w:pPr>
              <w:spacing w:after="0" w:line="240" w:lineRule="auto"/>
              <w:textAlignment w:val="baseline"/>
              <w:rPr>
                <w:rFonts w:eastAsia="Times New Roman" w:cs="Times New Roman"/>
                <w:b/>
                <w:bCs/>
                <w:sz w:val="24"/>
                <w:szCs w:val="24"/>
              </w:rPr>
            </w:pPr>
          </w:p>
        </w:tc>
      </w:tr>
    </w:tbl>
    <w:p w14:paraId="371E4089" w14:textId="77777777" w:rsidR="00DB2D95" w:rsidRDefault="00DB2D95" w:rsidP="001056B4">
      <w:pPr>
        <w:spacing w:after="0" w:line="240" w:lineRule="auto"/>
        <w:rPr>
          <w:rFonts w:eastAsia="Times New Roman" w:cs="Times New Roman"/>
          <w:sz w:val="24"/>
          <w:szCs w:val="24"/>
        </w:rPr>
      </w:pPr>
    </w:p>
    <w:p w14:paraId="317C99F7" w14:textId="77777777" w:rsidR="00207D62" w:rsidRDefault="00207D62" w:rsidP="00207D62">
      <w:pPr>
        <w:pStyle w:val="AlgebraicARHeading"/>
      </w:pPr>
      <w:r w:rsidRPr="003764D2">
        <w:t>Instructional</w:t>
      </w:r>
      <w:r w:rsidRPr="006B6BAE">
        <w:t> Tasks </w:t>
      </w:r>
    </w:p>
    <w:p w14:paraId="231BC003" w14:textId="77777777" w:rsidR="00D85770" w:rsidRDefault="00207D62" w:rsidP="00D85770">
      <w:pPr>
        <w:spacing w:after="0" w:line="240" w:lineRule="auto"/>
        <w:textAlignment w:val="baseline"/>
        <w:rPr>
          <w:rFonts w:eastAsia="Calibri" w:cs="Times New Roman"/>
          <w:i/>
          <w:sz w:val="24"/>
          <w:szCs w:val="24"/>
        </w:rPr>
      </w:pPr>
      <w:r>
        <w:rPr>
          <w:i/>
          <w:sz w:val="24"/>
        </w:rPr>
        <w:t>Instructional Task</w:t>
      </w:r>
      <w:r>
        <w:rPr>
          <w:i/>
          <w:spacing w:val="-1"/>
          <w:sz w:val="24"/>
        </w:rPr>
        <w:t xml:space="preserve"> </w:t>
      </w:r>
      <w:r>
        <w:rPr>
          <w:i/>
          <w:sz w:val="24"/>
        </w:rPr>
        <w:t>1</w:t>
      </w:r>
      <w:r w:rsidR="00D85770">
        <w:rPr>
          <w:i/>
          <w:sz w:val="24"/>
        </w:rPr>
        <w:t xml:space="preserve"> </w:t>
      </w:r>
      <w:r w:rsidR="00D85770">
        <w:rPr>
          <w:rFonts w:eastAsia="Calibri" w:cs="Times New Roman"/>
          <w:i/>
          <w:sz w:val="24"/>
          <w:szCs w:val="24"/>
        </w:rPr>
        <w:t>(MTR.6.1)</w:t>
      </w:r>
    </w:p>
    <w:p w14:paraId="7AA1F3E6" w14:textId="77777777" w:rsidR="00D85770" w:rsidRDefault="00D85770" w:rsidP="00D85770">
      <w:pPr>
        <w:spacing w:after="0" w:line="240" w:lineRule="auto"/>
        <w:ind w:left="360"/>
        <w:contextualSpacing/>
        <w:textAlignment w:val="baseline"/>
        <w:rPr>
          <w:rFonts w:eastAsia="Times New Roman" w:cs="Times New Roman"/>
          <w:sz w:val="24"/>
          <w:szCs w:val="24"/>
        </w:rPr>
      </w:pPr>
      <w:r w:rsidRPr="003579F1">
        <w:rPr>
          <w:rFonts w:eastAsia="Times New Roman" w:cs="Times New Roman"/>
          <w:sz w:val="24"/>
          <w:szCs w:val="24"/>
        </w:rPr>
        <w:t>There are 128 girls in the Girl Scouts Troop 1653 and 154 girls in the Girl Scouts Troop 1764. Both Troops are going on a camping trip. Each bus can hold 36 girls. How many bus</w:t>
      </w:r>
      <w:r>
        <w:rPr>
          <w:rFonts w:eastAsia="Times New Roman" w:cs="Times New Roman"/>
          <w:sz w:val="24"/>
          <w:szCs w:val="24"/>
        </w:rPr>
        <w:t>es</w:t>
      </w:r>
      <w:r w:rsidRPr="003579F1">
        <w:rPr>
          <w:rFonts w:eastAsia="Times New Roman" w:cs="Times New Roman"/>
          <w:sz w:val="24"/>
          <w:szCs w:val="24"/>
        </w:rPr>
        <w:t xml:space="preserve"> are needed to get all the girls to the camping site? </w:t>
      </w:r>
    </w:p>
    <w:p w14:paraId="436ED497" w14:textId="3216C354" w:rsidR="00DB2D95" w:rsidRDefault="00DB2D95" w:rsidP="00207D62">
      <w:pPr>
        <w:spacing w:after="0" w:line="240" w:lineRule="auto"/>
        <w:rPr>
          <w:rFonts w:eastAsia="Times New Roman" w:cs="Times New Roman"/>
          <w:sz w:val="24"/>
          <w:szCs w:val="24"/>
        </w:rPr>
      </w:pPr>
    </w:p>
    <w:p w14:paraId="31A7A5F8" w14:textId="77777777" w:rsidR="00133541" w:rsidRPr="001F55C8" w:rsidRDefault="00133541" w:rsidP="00133541">
      <w:pPr>
        <w:spacing w:after="0" w:line="240" w:lineRule="auto"/>
        <w:textAlignment w:val="baseline"/>
        <w:rPr>
          <w:rFonts w:eastAsia="Times New Roman" w:cs="Times New Roman"/>
          <w:i/>
          <w:iCs/>
          <w:sz w:val="24"/>
          <w:szCs w:val="24"/>
        </w:rPr>
      </w:pPr>
      <w:r w:rsidRPr="001F55C8">
        <w:rPr>
          <w:rFonts w:eastAsia="Times New Roman" w:cs="Times New Roman"/>
          <w:i/>
          <w:iCs/>
          <w:sz w:val="24"/>
          <w:szCs w:val="24"/>
        </w:rPr>
        <w:t xml:space="preserve">Instructional </w:t>
      </w:r>
      <w:r>
        <w:rPr>
          <w:rFonts w:eastAsia="Times New Roman" w:cs="Times New Roman"/>
          <w:i/>
          <w:iCs/>
          <w:sz w:val="24"/>
          <w:szCs w:val="24"/>
        </w:rPr>
        <w:t>Task</w:t>
      </w:r>
      <w:r w:rsidRPr="001F55C8">
        <w:rPr>
          <w:rFonts w:eastAsia="Times New Roman" w:cs="Times New Roman"/>
          <w:i/>
          <w:iCs/>
          <w:sz w:val="24"/>
          <w:szCs w:val="24"/>
        </w:rPr>
        <w:t xml:space="preserve"> 2</w:t>
      </w:r>
    </w:p>
    <w:p w14:paraId="0796DF22" w14:textId="77777777" w:rsidR="00133541" w:rsidRDefault="00133541" w:rsidP="006770AE">
      <w:pPr>
        <w:spacing w:after="0" w:line="240" w:lineRule="auto"/>
        <w:ind w:left="360"/>
        <w:textAlignment w:val="baseline"/>
        <w:rPr>
          <w:rFonts w:eastAsia="Times New Roman" w:cs="Times New Roman"/>
          <w:sz w:val="24"/>
          <w:szCs w:val="24"/>
        </w:rPr>
      </w:pPr>
      <w:r w:rsidRPr="00A166CE">
        <w:rPr>
          <w:rFonts w:eastAsia="Times New Roman" w:cs="Times New Roman"/>
          <w:sz w:val="24"/>
          <w:szCs w:val="24"/>
        </w:rPr>
        <w:t>Every year, Alex</w:t>
      </w:r>
      <w:r>
        <w:rPr>
          <w:rFonts w:eastAsia="Times New Roman" w:cs="Times New Roman"/>
          <w:sz w:val="24"/>
          <w:szCs w:val="24"/>
        </w:rPr>
        <w:t xml:space="preserve"> receives a monthly budget for buying video games. The price of video games has been increasing each year.</w:t>
      </w:r>
    </w:p>
    <w:tbl>
      <w:tblPr>
        <w:tblStyle w:val="TableGrid"/>
        <w:tblW w:w="0" w:type="auto"/>
        <w:jc w:val="center"/>
        <w:tblLook w:val="04A0" w:firstRow="1" w:lastRow="0" w:firstColumn="1" w:lastColumn="0" w:noHBand="0" w:noVBand="1"/>
      </w:tblPr>
      <w:tblGrid>
        <w:gridCol w:w="2197"/>
        <w:gridCol w:w="2197"/>
      </w:tblGrid>
      <w:tr w:rsidR="00133541" w14:paraId="03A99E72" w14:textId="77777777">
        <w:trPr>
          <w:trHeight w:val="584"/>
          <w:jc w:val="center"/>
        </w:trPr>
        <w:tc>
          <w:tcPr>
            <w:tcW w:w="2197" w:type="dxa"/>
          </w:tcPr>
          <w:p w14:paraId="4D75F158"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Year</w:t>
            </w:r>
          </w:p>
        </w:tc>
        <w:tc>
          <w:tcPr>
            <w:tcW w:w="2197" w:type="dxa"/>
          </w:tcPr>
          <w:p w14:paraId="40B89143"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Video Game Prices</w:t>
            </w:r>
          </w:p>
        </w:tc>
      </w:tr>
      <w:tr w:rsidR="00133541" w14:paraId="7A967563" w14:textId="77777777">
        <w:trPr>
          <w:trHeight w:val="602"/>
          <w:jc w:val="center"/>
        </w:trPr>
        <w:tc>
          <w:tcPr>
            <w:tcW w:w="2197" w:type="dxa"/>
          </w:tcPr>
          <w:p w14:paraId="1D302C7F"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2020</w:t>
            </w:r>
          </w:p>
        </w:tc>
        <w:tc>
          <w:tcPr>
            <w:tcW w:w="2197" w:type="dxa"/>
          </w:tcPr>
          <w:p w14:paraId="5C27B6A3"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$21</w:t>
            </w:r>
          </w:p>
        </w:tc>
      </w:tr>
      <w:tr w:rsidR="00133541" w14:paraId="7B967126" w14:textId="77777777">
        <w:trPr>
          <w:trHeight w:val="584"/>
          <w:jc w:val="center"/>
        </w:trPr>
        <w:tc>
          <w:tcPr>
            <w:tcW w:w="2197" w:type="dxa"/>
          </w:tcPr>
          <w:p w14:paraId="79223F90"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2021</w:t>
            </w:r>
          </w:p>
        </w:tc>
        <w:tc>
          <w:tcPr>
            <w:tcW w:w="2197" w:type="dxa"/>
          </w:tcPr>
          <w:p w14:paraId="31ED6708"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$42</w:t>
            </w:r>
          </w:p>
        </w:tc>
      </w:tr>
      <w:tr w:rsidR="00133541" w14:paraId="51E1F83A" w14:textId="77777777">
        <w:trPr>
          <w:trHeight w:val="584"/>
          <w:jc w:val="center"/>
        </w:trPr>
        <w:tc>
          <w:tcPr>
            <w:tcW w:w="2197" w:type="dxa"/>
          </w:tcPr>
          <w:p w14:paraId="557FB770"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2022</w:t>
            </w:r>
          </w:p>
        </w:tc>
        <w:tc>
          <w:tcPr>
            <w:tcW w:w="2197" w:type="dxa"/>
          </w:tcPr>
          <w:p w14:paraId="1FAD2E9D"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$54</w:t>
            </w:r>
          </w:p>
        </w:tc>
      </w:tr>
      <w:tr w:rsidR="00133541" w14:paraId="272A8B0C" w14:textId="77777777">
        <w:trPr>
          <w:trHeight w:val="602"/>
          <w:jc w:val="center"/>
        </w:trPr>
        <w:tc>
          <w:tcPr>
            <w:tcW w:w="2197" w:type="dxa"/>
          </w:tcPr>
          <w:p w14:paraId="64FCB5F0"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2023</w:t>
            </w:r>
          </w:p>
        </w:tc>
        <w:tc>
          <w:tcPr>
            <w:tcW w:w="2197" w:type="dxa"/>
          </w:tcPr>
          <w:p w14:paraId="4DDCB578"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$63</w:t>
            </w:r>
          </w:p>
        </w:tc>
      </w:tr>
    </w:tbl>
    <w:p w14:paraId="7556BDA4" w14:textId="77777777" w:rsidR="00133541" w:rsidRDefault="00133541" w:rsidP="006770AE">
      <w:pPr>
        <w:pStyle w:val="ListParagraph"/>
        <w:numPr>
          <w:ilvl w:val="2"/>
          <w:numId w:val="31"/>
        </w:numPr>
        <w:tabs>
          <w:tab w:val="clear" w:pos="2160"/>
        </w:tabs>
        <w:ind w:left="1080"/>
        <w:textAlignment w:val="baseline"/>
        <w:rPr>
          <w:rFonts w:eastAsia="Times New Roman" w:cs="Times New Roman"/>
          <w:sz w:val="24"/>
          <w:szCs w:val="24"/>
        </w:rPr>
      </w:pPr>
      <w:r>
        <w:rPr>
          <w:rFonts w:eastAsia="Times New Roman" w:cs="Times New Roman"/>
          <w:sz w:val="24"/>
          <w:szCs w:val="24"/>
        </w:rPr>
        <w:t>In 2020, Alex’s monthly budget for video games was $70. How many video games could he buy with one month’s budget?</w:t>
      </w:r>
    </w:p>
    <w:p w14:paraId="1BB644F3" w14:textId="77777777" w:rsidR="00133541" w:rsidRDefault="00133541" w:rsidP="006770AE">
      <w:pPr>
        <w:pStyle w:val="ListParagraph"/>
        <w:numPr>
          <w:ilvl w:val="2"/>
          <w:numId w:val="31"/>
        </w:numPr>
        <w:tabs>
          <w:tab w:val="clear" w:pos="2160"/>
        </w:tabs>
        <w:ind w:left="1080"/>
        <w:textAlignment w:val="baseline"/>
        <w:rPr>
          <w:rFonts w:eastAsia="Times New Roman" w:cs="Times New Roman"/>
          <w:sz w:val="24"/>
          <w:szCs w:val="24"/>
        </w:rPr>
      </w:pPr>
      <w:r>
        <w:rPr>
          <w:rFonts w:eastAsia="Times New Roman" w:cs="Times New Roman"/>
          <w:sz w:val="24"/>
          <w:szCs w:val="24"/>
        </w:rPr>
        <w:t>If Alex’s budget remained $70 per month, how many video games could he buy in 2023?</w:t>
      </w:r>
    </w:p>
    <w:p w14:paraId="3A7FE83B" w14:textId="77777777" w:rsidR="00133541" w:rsidRDefault="00133541" w:rsidP="006770AE">
      <w:pPr>
        <w:pStyle w:val="ListParagraph"/>
        <w:numPr>
          <w:ilvl w:val="2"/>
          <w:numId w:val="31"/>
        </w:numPr>
        <w:tabs>
          <w:tab w:val="clear" w:pos="2160"/>
        </w:tabs>
        <w:ind w:left="1080"/>
        <w:textAlignment w:val="baseline"/>
        <w:rPr>
          <w:rFonts w:eastAsia="Times New Roman" w:cs="Times New Roman"/>
          <w:sz w:val="24"/>
          <w:szCs w:val="24"/>
        </w:rPr>
      </w:pPr>
      <w:r>
        <w:rPr>
          <w:rFonts w:eastAsia="Times New Roman" w:cs="Times New Roman"/>
          <w:sz w:val="24"/>
          <w:szCs w:val="24"/>
        </w:rPr>
        <w:t>In 2022, Alex’s monthly budget increased to $80 a month. How much did Alex’s monthly budget increase between 2020 and 2022?</w:t>
      </w:r>
    </w:p>
    <w:p w14:paraId="57FD03FC" w14:textId="77777777" w:rsidR="00133541" w:rsidRDefault="00133541" w:rsidP="006770AE">
      <w:pPr>
        <w:pStyle w:val="ListParagraph"/>
        <w:numPr>
          <w:ilvl w:val="2"/>
          <w:numId w:val="31"/>
        </w:numPr>
        <w:tabs>
          <w:tab w:val="clear" w:pos="2160"/>
        </w:tabs>
        <w:ind w:left="1080"/>
        <w:textAlignment w:val="baseline"/>
        <w:rPr>
          <w:rFonts w:eastAsia="Times New Roman" w:cs="Times New Roman"/>
          <w:sz w:val="24"/>
          <w:szCs w:val="24"/>
        </w:rPr>
      </w:pPr>
      <w:r>
        <w:rPr>
          <w:rFonts w:eastAsia="Times New Roman" w:cs="Times New Roman"/>
          <w:sz w:val="24"/>
          <w:szCs w:val="24"/>
        </w:rPr>
        <w:t>How much more did a video game cost in 2020 than it did in 2023?</w:t>
      </w:r>
    </w:p>
    <w:p w14:paraId="208ED19C" w14:textId="77777777" w:rsidR="00133541" w:rsidRPr="00A166CE" w:rsidRDefault="00133541" w:rsidP="006770AE">
      <w:pPr>
        <w:pStyle w:val="ListParagraph"/>
        <w:numPr>
          <w:ilvl w:val="2"/>
          <w:numId w:val="31"/>
        </w:numPr>
        <w:tabs>
          <w:tab w:val="clear" w:pos="2160"/>
        </w:tabs>
        <w:ind w:left="1080"/>
        <w:textAlignment w:val="baseline"/>
        <w:rPr>
          <w:rFonts w:eastAsia="Times New Roman" w:cs="Times New Roman"/>
          <w:sz w:val="24"/>
          <w:szCs w:val="24"/>
        </w:rPr>
      </w:pPr>
      <w:r>
        <w:rPr>
          <w:rFonts w:eastAsia="Times New Roman" w:cs="Times New Roman"/>
          <w:sz w:val="24"/>
          <w:szCs w:val="24"/>
        </w:rPr>
        <w:t>What would Alex’s monthly allowance need to be in 2023 in order for him to be able to buy as many video games as he could in 2020?</w:t>
      </w:r>
    </w:p>
    <w:p w14:paraId="220C1934" w14:textId="77777777" w:rsidR="00133541" w:rsidRPr="00A166CE" w:rsidRDefault="00133541" w:rsidP="00133541">
      <w:pPr>
        <w:spacing w:after="0" w:line="240" w:lineRule="auto"/>
        <w:ind w:left="720"/>
        <w:textAlignment w:val="baseline"/>
        <w:rPr>
          <w:rFonts w:eastAsia="Times New Roman" w:cs="Times New Roman"/>
          <w:sz w:val="24"/>
          <w:szCs w:val="24"/>
        </w:rPr>
      </w:pPr>
    </w:p>
    <w:p w14:paraId="452F96F7" w14:textId="77777777" w:rsidR="00133541" w:rsidRPr="00853041" w:rsidRDefault="00133541" w:rsidP="00133541">
      <w:pPr>
        <w:spacing w:after="0" w:line="240" w:lineRule="auto"/>
        <w:contextualSpacing/>
        <w:textAlignment w:val="baseline"/>
        <w:rPr>
          <w:rFonts w:eastAsia="Times New Roman" w:cs="Times New Roman"/>
          <w:i/>
          <w:iCs/>
          <w:sz w:val="24"/>
          <w:szCs w:val="24"/>
        </w:rPr>
      </w:pPr>
      <w:r w:rsidRPr="00853041">
        <w:rPr>
          <w:rFonts w:eastAsia="Times New Roman" w:cs="Times New Roman"/>
          <w:i/>
          <w:iCs/>
          <w:sz w:val="24"/>
          <w:szCs w:val="24"/>
        </w:rPr>
        <w:t>Instructional Task 3</w:t>
      </w:r>
    </w:p>
    <w:p w14:paraId="4DBF489D" w14:textId="77777777" w:rsidR="00133541" w:rsidRDefault="00133541" w:rsidP="006770AE">
      <w:pPr>
        <w:spacing w:after="0" w:line="240" w:lineRule="auto"/>
        <w:ind w:left="360"/>
        <w:contextualSpacing/>
        <w:textAlignment w:val="baseline"/>
        <w:rPr>
          <w:rFonts w:eastAsia="Times New Roman" w:cs="Times New Roman"/>
          <w:sz w:val="24"/>
          <w:szCs w:val="24"/>
        </w:rPr>
      </w:pPr>
      <w:r w:rsidRPr="00832A7B">
        <w:rPr>
          <w:rFonts w:eastAsia="Times New Roman" w:cs="Times New Roman"/>
          <w:sz w:val="24"/>
          <w:szCs w:val="24"/>
        </w:rPr>
        <w:t xml:space="preserve">Jennifer and her classmates </w:t>
      </w:r>
      <w:r>
        <w:rPr>
          <w:rFonts w:eastAsia="Times New Roman" w:cs="Times New Roman"/>
          <w:sz w:val="24"/>
          <w:szCs w:val="24"/>
        </w:rPr>
        <w:t>picked</w:t>
      </w:r>
      <w:r w:rsidRPr="00832A7B">
        <w:rPr>
          <w:rFonts w:eastAsia="Times New Roman" w:cs="Times New Roman"/>
          <w:sz w:val="24"/>
          <w:szCs w:val="24"/>
        </w:rPr>
        <w:t xml:space="preserve"> 200 apples. They enjoyed snacking on 1</w:t>
      </w:r>
      <w:r>
        <w:rPr>
          <w:rFonts w:eastAsia="Times New Roman" w:cs="Times New Roman"/>
          <w:sz w:val="24"/>
          <w:szCs w:val="24"/>
        </w:rPr>
        <w:t>19</w:t>
      </w:r>
      <w:r w:rsidRPr="00832A7B">
        <w:rPr>
          <w:rFonts w:eastAsia="Times New Roman" w:cs="Times New Roman"/>
          <w:sz w:val="24"/>
          <w:szCs w:val="24"/>
        </w:rPr>
        <w:t xml:space="preserve"> of the apples and then shared the remaining apples equally among nine baskets. Unfortunately, on their way to the bus, Jennifer accidentally knocked over one basket, resulting in the loss of those apples. How many apples were placed in the bus?</w:t>
      </w:r>
    </w:p>
    <w:p w14:paraId="3E51826E" w14:textId="77777777" w:rsidR="00133541" w:rsidRDefault="00133541" w:rsidP="00133541">
      <w:pPr>
        <w:spacing w:after="0" w:line="240" w:lineRule="auto"/>
        <w:ind w:left="720"/>
        <w:contextualSpacing/>
        <w:textAlignment w:val="baseline"/>
        <w:rPr>
          <w:rFonts w:eastAsia="Times New Roman" w:cs="Times New Roman"/>
          <w:sz w:val="24"/>
          <w:szCs w:val="24"/>
        </w:rPr>
      </w:pPr>
    </w:p>
    <w:p w14:paraId="5805962B" w14:textId="77777777" w:rsidR="00133541" w:rsidRPr="00FB058A" w:rsidRDefault="00133541" w:rsidP="00133541">
      <w:pPr>
        <w:spacing w:after="0" w:line="240" w:lineRule="auto"/>
        <w:contextualSpacing/>
        <w:textAlignment w:val="baseline"/>
        <w:rPr>
          <w:rFonts w:eastAsia="Times New Roman" w:cs="Times New Roman"/>
          <w:i/>
          <w:iCs/>
          <w:sz w:val="24"/>
          <w:szCs w:val="24"/>
        </w:rPr>
      </w:pPr>
      <w:r w:rsidRPr="00FB058A">
        <w:rPr>
          <w:rFonts w:eastAsia="Times New Roman" w:cs="Times New Roman"/>
          <w:i/>
          <w:iCs/>
          <w:sz w:val="24"/>
          <w:szCs w:val="24"/>
        </w:rPr>
        <w:t>Instructional Task 4</w:t>
      </w:r>
      <w:r>
        <w:rPr>
          <w:rFonts w:eastAsia="Times New Roman" w:cs="Times New Roman"/>
          <w:i/>
          <w:iCs/>
          <w:sz w:val="24"/>
          <w:szCs w:val="24"/>
        </w:rPr>
        <w:t>(MTR.7.1)</w:t>
      </w:r>
    </w:p>
    <w:p w14:paraId="695ED226" w14:textId="77777777" w:rsidR="00133541" w:rsidRDefault="00133541" w:rsidP="006770AE">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Nancy has 478 one-dollar bills that she wants to divide equally between her 7 friends.</w:t>
      </w:r>
    </w:p>
    <w:p w14:paraId="75B0F689" w14:textId="77777777" w:rsidR="00133541" w:rsidRDefault="00133541" w:rsidP="006770AE">
      <w:pPr>
        <w:pStyle w:val="ListParagraph"/>
        <w:numPr>
          <w:ilvl w:val="0"/>
          <w:numId w:val="82"/>
        </w:numPr>
        <w:ind w:left="1080"/>
        <w:contextualSpacing/>
        <w:textAlignment w:val="baseline"/>
        <w:rPr>
          <w:rFonts w:eastAsia="Times New Roman" w:cs="Times New Roman"/>
          <w:sz w:val="24"/>
          <w:szCs w:val="24"/>
        </w:rPr>
      </w:pPr>
      <w:r>
        <w:rPr>
          <w:rFonts w:eastAsia="Times New Roman" w:cs="Times New Roman"/>
          <w:sz w:val="24"/>
          <w:szCs w:val="24"/>
        </w:rPr>
        <w:t>How much money will each person receive? How much money will Nancy have left over?</w:t>
      </w:r>
    </w:p>
    <w:p w14:paraId="20EED3D7" w14:textId="77777777" w:rsidR="00133541" w:rsidRPr="00A166CE" w:rsidRDefault="00133541" w:rsidP="006770AE">
      <w:pPr>
        <w:pStyle w:val="ListParagraph"/>
        <w:numPr>
          <w:ilvl w:val="0"/>
          <w:numId w:val="82"/>
        </w:numPr>
        <w:ind w:left="1080"/>
        <w:contextualSpacing/>
        <w:textAlignment w:val="baseline"/>
        <w:rPr>
          <w:rFonts w:eastAsia="Times New Roman" w:cs="Times New Roman"/>
          <w:sz w:val="24"/>
          <w:szCs w:val="24"/>
        </w:rPr>
      </w:pPr>
      <w:r w:rsidRPr="00A166CE">
        <w:rPr>
          <w:rFonts w:eastAsia="Times New Roman" w:cs="Times New Roman"/>
          <w:sz w:val="24"/>
          <w:szCs w:val="24"/>
        </w:rPr>
        <w:t>Nancy exchanged the remaining one-dollar bills for nickels. If she divides the coins equally between her 7 friends, how much money will each friend get?</w:t>
      </w:r>
      <w:r>
        <w:rPr>
          <w:rFonts w:eastAsia="Times New Roman" w:cs="Times New Roman"/>
          <w:sz w:val="24"/>
          <w:szCs w:val="24"/>
        </w:rPr>
        <w:t xml:space="preserve"> How many nickels, if any, will remain?</w:t>
      </w:r>
    </w:p>
    <w:p w14:paraId="2B420940" w14:textId="77777777" w:rsidR="00DB2D95" w:rsidRDefault="00DB2D95" w:rsidP="001056B4">
      <w:pPr>
        <w:spacing w:after="0" w:line="240" w:lineRule="auto"/>
        <w:rPr>
          <w:rFonts w:eastAsia="Times New Roman" w:cs="Times New Roman"/>
          <w:sz w:val="24"/>
          <w:szCs w:val="24"/>
        </w:rPr>
      </w:pPr>
    </w:p>
    <w:p w14:paraId="341AFB55" w14:textId="1FA53089" w:rsidR="00E03807" w:rsidRPr="00AF3753" w:rsidRDefault="00E03807" w:rsidP="00AF3753">
      <w:pPr>
        <w:pStyle w:val="AlgebraicARHeading"/>
      </w:pPr>
      <w:r w:rsidRPr="006B6BAE">
        <w:t>Instructional </w:t>
      </w:r>
      <w:r>
        <w:t>Items</w:t>
      </w:r>
      <w:r w:rsidRPr="006B6BAE">
        <w:t> </w:t>
      </w:r>
    </w:p>
    <w:p w14:paraId="02E20B33" w14:textId="77777777" w:rsidR="00AF3753" w:rsidRDefault="00AF3753" w:rsidP="00AF3753">
      <w:pPr>
        <w:spacing w:after="0" w:line="240" w:lineRule="auto"/>
        <w:textAlignment w:val="baseline"/>
        <w:rPr>
          <w:rFonts w:eastAsia="Calibri" w:cs="Times New Roman"/>
          <w:i/>
          <w:sz w:val="24"/>
          <w:szCs w:val="24"/>
        </w:rPr>
      </w:pPr>
      <w:r w:rsidRPr="00F07FE5">
        <w:rPr>
          <w:rFonts w:eastAsia="Calibri" w:cs="Times New Roman"/>
          <w:i/>
          <w:sz w:val="24"/>
          <w:szCs w:val="24"/>
        </w:rPr>
        <w:t>Instructional Item 1</w:t>
      </w:r>
    </w:p>
    <w:p w14:paraId="34D46517" w14:textId="77777777" w:rsidR="00AF3753" w:rsidRDefault="00AF3753" w:rsidP="00AF3753">
      <w:pPr>
        <w:spacing w:after="0" w:line="240" w:lineRule="auto"/>
        <w:ind w:left="360"/>
        <w:textAlignment w:val="baseline"/>
        <w:rPr>
          <w:rFonts w:eastAsia="Times New Roman" w:cs="Times New Roman"/>
          <w:sz w:val="24"/>
          <w:szCs w:val="24"/>
        </w:rPr>
      </w:pPr>
      <w:r>
        <w:rPr>
          <w:rFonts w:eastAsia="Times New Roman" w:cs="Times New Roman"/>
          <w:sz w:val="24"/>
          <w:szCs w:val="24"/>
        </w:rPr>
        <w:t>A shoe store orders 17 cases each containing</w:t>
      </w:r>
      <w:r w:rsidRPr="004C0F1A">
        <w:rPr>
          <w:rFonts w:eastAsia="Times New Roman" w:cs="Times New Roman"/>
          <w:sz w:val="24"/>
          <w:szCs w:val="24"/>
        </w:rPr>
        <w:t xml:space="preserve"> 142 pairs of sneakers</w:t>
      </w:r>
      <w:r>
        <w:rPr>
          <w:rFonts w:eastAsia="Times New Roman" w:cs="Times New Roman"/>
          <w:sz w:val="24"/>
          <w:szCs w:val="24"/>
        </w:rPr>
        <w:t xml:space="preserve"> and 12 cases each containing</w:t>
      </w:r>
      <w:r w:rsidRPr="004C0F1A">
        <w:rPr>
          <w:rFonts w:eastAsia="Times New Roman" w:cs="Times New Roman"/>
          <w:sz w:val="24"/>
          <w:szCs w:val="24"/>
        </w:rPr>
        <w:t xml:space="preserve"> 89 pairs of sandals. How many more pairs of sneakers did the store order?</w:t>
      </w:r>
    </w:p>
    <w:p w14:paraId="5336FAB9" w14:textId="77777777" w:rsidR="00AF3753" w:rsidRDefault="00AF3753" w:rsidP="00AF3753">
      <w:pPr>
        <w:spacing w:after="0" w:line="240" w:lineRule="auto"/>
        <w:ind w:left="360"/>
        <w:textAlignment w:val="baseline"/>
        <w:rPr>
          <w:rFonts w:eastAsia="Times New Roman" w:cs="Times New Roman"/>
          <w:sz w:val="24"/>
          <w:szCs w:val="24"/>
        </w:rPr>
      </w:pPr>
    </w:p>
    <w:p w14:paraId="7F3D741A" w14:textId="77777777" w:rsidR="00AF3753" w:rsidRDefault="00AF3753" w:rsidP="00AF3753">
      <w:pPr>
        <w:spacing w:after="0" w:line="240" w:lineRule="auto"/>
        <w:contextualSpacing/>
        <w:textAlignment w:val="baseline"/>
        <w:rPr>
          <w:rFonts w:eastAsia="Times New Roman" w:cs="Times New Roman"/>
          <w:i/>
          <w:iCs/>
          <w:sz w:val="24"/>
          <w:szCs w:val="24"/>
        </w:rPr>
      </w:pPr>
      <w:r w:rsidRPr="001F55C8">
        <w:rPr>
          <w:rFonts w:eastAsia="Times New Roman" w:cs="Times New Roman"/>
          <w:i/>
          <w:iCs/>
          <w:sz w:val="24"/>
          <w:szCs w:val="24"/>
        </w:rPr>
        <w:t xml:space="preserve">Instructional </w:t>
      </w:r>
      <w:r>
        <w:rPr>
          <w:rFonts w:eastAsia="Times New Roman" w:cs="Times New Roman"/>
          <w:i/>
          <w:iCs/>
          <w:sz w:val="24"/>
          <w:szCs w:val="24"/>
        </w:rPr>
        <w:t>Item</w:t>
      </w:r>
      <w:r w:rsidRPr="001F55C8">
        <w:rPr>
          <w:rFonts w:eastAsia="Times New Roman" w:cs="Times New Roman"/>
          <w:i/>
          <w:iCs/>
          <w:sz w:val="24"/>
          <w:szCs w:val="24"/>
        </w:rPr>
        <w:t xml:space="preserve"> 2</w:t>
      </w:r>
      <w:r>
        <w:rPr>
          <w:rFonts w:eastAsia="Times New Roman" w:cs="Times New Roman"/>
          <w:i/>
          <w:iCs/>
          <w:sz w:val="24"/>
          <w:szCs w:val="24"/>
        </w:rPr>
        <w:t xml:space="preserve"> (MTR.3.1)</w:t>
      </w:r>
    </w:p>
    <w:p w14:paraId="739C1509" w14:textId="77777777" w:rsidR="00AF3753" w:rsidRPr="00D3703E" w:rsidRDefault="00AF3753" w:rsidP="001652E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For a fundraiser to replace the seats in the auditorium, Stanley raised $342 last month and $780 this month. He wants to buy as many seats to place in the auditorium at school as possible. Each seat costs $11. How many seats can Stanley buy?</w:t>
      </w:r>
    </w:p>
    <w:p w14:paraId="45DFE365" w14:textId="77777777" w:rsidR="00AF3753" w:rsidRDefault="00AF3753" w:rsidP="00AF3753">
      <w:pPr>
        <w:spacing w:after="0" w:line="240" w:lineRule="auto"/>
        <w:textAlignment w:val="baseline"/>
        <w:rPr>
          <w:rFonts w:eastAsia="Times New Roman" w:cs="Times New Roman"/>
          <w:sz w:val="24"/>
          <w:szCs w:val="24"/>
        </w:rPr>
      </w:pPr>
    </w:p>
    <w:p w14:paraId="39236D89" w14:textId="77777777" w:rsidR="00AF3753" w:rsidRPr="00A166CE" w:rsidRDefault="00AF3753" w:rsidP="00AF3753">
      <w:pPr>
        <w:spacing w:after="0" w:line="240" w:lineRule="auto"/>
        <w:textAlignment w:val="baseline"/>
        <w:rPr>
          <w:rFonts w:eastAsia="Times New Roman" w:cs="Times New Roman"/>
          <w:i/>
          <w:iCs/>
          <w:sz w:val="24"/>
          <w:szCs w:val="24"/>
        </w:rPr>
      </w:pPr>
      <w:r w:rsidRPr="00A166CE">
        <w:rPr>
          <w:rFonts w:eastAsia="Times New Roman" w:cs="Times New Roman"/>
          <w:i/>
          <w:iCs/>
          <w:sz w:val="24"/>
          <w:szCs w:val="24"/>
        </w:rPr>
        <w:t>Instructional Item 3</w:t>
      </w:r>
    </w:p>
    <w:p w14:paraId="1F2E046D" w14:textId="77777777" w:rsidR="00AF3753" w:rsidRDefault="00AF3753" w:rsidP="001652E0">
      <w:pPr>
        <w:spacing w:after="0" w:line="240" w:lineRule="auto"/>
        <w:ind w:left="360"/>
        <w:textAlignment w:val="baseline"/>
        <w:rPr>
          <w:rFonts w:eastAsia="Times New Roman" w:cs="Times New Roman"/>
          <w:sz w:val="24"/>
          <w:szCs w:val="24"/>
        </w:rPr>
      </w:pPr>
      <w:r>
        <w:rPr>
          <w:rFonts w:eastAsia="Times New Roman" w:cs="Times New Roman"/>
          <w:sz w:val="24"/>
          <w:szCs w:val="24"/>
        </w:rPr>
        <w:t>Augusta had $2,385. She spent $729 on a new computer. She wants to spend the rest of her money on different computer accessories. Each accessory cost $65. What is the maximum number of accessories Augusta can buy?</w:t>
      </w:r>
    </w:p>
    <w:p w14:paraId="436C9367" w14:textId="77777777" w:rsidR="00AF3753" w:rsidRDefault="00AF3753" w:rsidP="001652E0">
      <w:pPr>
        <w:pStyle w:val="ListParagraph"/>
        <w:numPr>
          <w:ilvl w:val="2"/>
          <w:numId w:val="83"/>
        </w:numPr>
        <w:ind w:left="1080"/>
        <w:textAlignment w:val="baseline"/>
        <w:rPr>
          <w:rFonts w:eastAsia="Times New Roman" w:cs="Times New Roman"/>
          <w:sz w:val="24"/>
          <w:szCs w:val="24"/>
        </w:rPr>
      </w:pPr>
      <w:r>
        <w:rPr>
          <w:rFonts w:eastAsia="Times New Roman" w:cs="Times New Roman"/>
          <w:sz w:val="24"/>
          <w:szCs w:val="24"/>
        </w:rPr>
        <w:t>25 accessories</w:t>
      </w:r>
    </w:p>
    <w:p w14:paraId="375FAD09" w14:textId="77777777" w:rsidR="00AF3753" w:rsidRDefault="00AF3753" w:rsidP="001652E0">
      <w:pPr>
        <w:pStyle w:val="ListParagraph"/>
        <w:numPr>
          <w:ilvl w:val="2"/>
          <w:numId w:val="83"/>
        </w:numPr>
        <w:ind w:left="1080"/>
        <w:textAlignment w:val="baseline"/>
        <w:rPr>
          <w:rFonts w:eastAsia="Times New Roman" w:cs="Times New Roman"/>
          <w:sz w:val="24"/>
          <w:szCs w:val="24"/>
        </w:rPr>
      </w:pPr>
      <w:r>
        <w:rPr>
          <w:rFonts w:eastAsia="Times New Roman" w:cs="Times New Roman"/>
          <w:sz w:val="24"/>
          <w:szCs w:val="24"/>
        </w:rPr>
        <w:t>26 accessories</w:t>
      </w:r>
    </w:p>
    <w:p w14:paraId="6C7E0B35" w14:textId="77777777" w:rsidR="00AF3753" w:rsidRDefault="00AF3753" w:rsidP="001652E0">
      <w:pPr>
        <w:pStyle w:val="ListParagraph"/>
        <w:numPr>
          <w:ilvl w:val="2"/>
          <w:numId w:val="83"/>
        </w:numPr>
        <w:ind w:left="1080"/>
        <w:textAlignment w:val="baseline"/>
        <w:rPr>
          <w:rFonts w:eastAsia="Times New Roman" w:cs="Times New Roman"/>
          <w:sz w:val="24"/>
          <w:szCs w:val="24"/>
        </w:rPr>
      </w:pPr>
      <w:r>
        <w:rPr>
          <w:rFonts w:eastAsia="Times New Roman" w:cs="Times New Roman"/>
          <w:sz w:val="24"/>
          <w:szCs w:val="24"/>
        </w:rPr>
        <w:t>27 accessories</w:t>
      </w:r>
    </w:p>
    <w:p w14:paraId="3A80E165" w14:textId="1F43B045" w:rsidR="00AF3753" w:rsidRPr="001F55C8" w:rsidRDefault="00AF3753" w:rsidP="001652E0">
      <w:pPr>
        <w:pStyle w:val="ListParagraph"/>
        <w:numPr>
          <w:ilvl w:val="2"/>
          <w:numId w:val="83"/>
        </w:numPr>
        <w:ind w:left="1080"/>
        <w:textAlignment w:val="baseline"/>
        <w:rPr>
          <w:rFonts w:eastAsia="Times New Roman" w:cs="Times New Roman"/>
          <w:sz w:val="24"/>
          <w:szCs w:val="24"/>
        </w:rPr>
      </w:pPr>
      <w:r>
        <w:rPr>
          <w:rFonts w:eastAsia="Times New Roman" w:cs="Times New Roman"/>
          <w:sz w:val="24"/>
          <w:szCs w:val="24"/>
        </w:rPr>
        <w:t>28 accessories</w:t>
      </w:r>
    </w:p>
    <w:p w14:paraId="730BB4AF" w14:textId="77777777" w:rsidR="00C2518F" w:rsidRPr="001D2EA1" w:rsidRDefault="00C2518F" w:rsidP="00C2518F">
      <w:pPr>
        <w:pStyle w:val="Style4"/>
      </w:pPr>
      <w:r w:rsidRPr="006B6BAE">
        <w:t>*The strategies, tasks and items included in the B1G-M are examples and should not be considered comprehensive.</w:t>
      </w:r>
    </w:p>
    <w:p w14:paraId="35E2DD5F" w14:textId="77777777" w:rsidR="00DB2D95" w:rsidRDefault="00DB2D95" w:rsidP="001056B4">
      <w:pPr>
        <w:spacing w:after="0" w:line="240" w:lineRule="auto"/>
        <w:rPr>
          <w:rFonts w:eastAsia="Times New Roman" w:cs="Times New Roman"/>
          <w:sz w:val="24"/>
          <w:szCs w:val="24"/>
        </w:rPr>
      </w:pPr>
    </w:p>
    <w:p w14:paraId="28F65B7C" w14:textId="77777777" w:rsidR="005D1EA6" w:rsidRDefault="005D1EA6" w:rsidP="005D1EA6">
      <w:pPr>
        <w:pStyle w:val="Heading3"/>
        <w:rPr>
          <w:rStyle w:val="normaltextrun"/>
        </w:rPr>
      </w:pPr>
      <w:bookmarkStart w:id="26" w:name="_MA.5.AR.1.2"/>
      <w:bookmarkEnd w:id="26"/>
      <w:r w:rsidRPr="00F07FE5">
        <w:rPr>
          <w:rStyle w:val="normaltextrun"/>
        </w:rPr>
        <w:t>MA.5.AR.1.2</w:t>
      </w:r>
    </w:p>
    <w:p w14:paraId="7E1FC47F" w14:textId="77777777" w:rsidR="00B37885" w:rsidRPr="006B6BAE" w:rsidRDefault="00B37885" w:rsidP="00C91967">
      <w:pPr>
        <w:pStyle w:val="Normal11"/>
      </w:pPr>
    </w:p>
    <w:p w14:paraId="23C239F2" w14:textId="77777777" w:rsidR="00B37885" w:rsidRPr="006B6BAE" w:rsidRDefault="00B37885" w:rsidP="00B37885">
      <w:pPr>
        <w:pStyle w:val="AlgebraicARHeading"/>
      </w:pPr>
      <w:r w:rsidRPr="006B6BAE">
        <w:t>Benchmark</w:t>
      </w:r>
    </w:p>
    <w:p w14:paraId="6D35AB7D" w14:textId="58C45E95" w:rsidR="00B37885" w:rsidRPr="006B6BAE" w:rsidRDefault="005F2100" w:rsidP="00B37885">
      <w:pPr>
        <w:pStyle w:val="Style3"/>
      </w:pPr>
      <w:r w:rsidRPr="000A5428">
        <w:rPr>
          <w:color w:val="000000"/>
        </w:rPr>
        <w:t>MA.5.AR.1.2</w:t>
      </w:r>
      <w:r w:rsidR="00B37885" w:rsidRPr="00C34525">
        <w:tab/>
      </w:r>
      <w:r w:rsidR="004E450C" w:rsidRPr="000A5428">
        <w:rPr>
          <w:color w:val="000000"/>
        </w:rPr>
        <w:t>Solve real-world problems involving the addition, subtraction or multiplication of fractions, including mixed numbers and fractions greater than 1.</w:t>
      </w:r>
    </w:p>
    <w:p w14:paraId="7A5ECAE4" w14:textId="68817617" w:rsidR="00B37885" w:rsidRDefault="001301DE" w:rsidP="00EE70DF">
      <w:pPr>
        <w:spacing w:before="3" w:line="214" w:lineRule="auto"/>
        <w:ind w:left="1620" w:hanging="900"/>
      </w:pPr>
      <w:r w:rsidRPr="000A5428">
        <w:rPr>
          <w:rFonts w:eastAsia="Calibri" w:cs="Times New Roman"/>
          <w:i/>
          <w:iCs/>
          <w:szCs w:val="24"/>
        </w:rPr>
        <w:t>Example:</w:t>
      </w:r>
      <w:r w:rsidRPr="000A5428">
        <w:rPr>
          <w:rFonts w:eastAsia="Calibri" w:cs="Times New Roman"/>
          <w:szCs w:val="24"/>
        </w:rPr>
        <w:t xml:space="preserve"> Shanice had a sleepover, and her mom is making French toast in the morning. If her mom had </w:t>
      </w:r>
      <m:oMath>
        <m:r>
          <w:rPr>
            <w:rFonts w:ascii="Cambria Math" w:eastAsia="Calibri" w:hAnsi="Cambria Math" w:cs="Times New Roman"/>
            <w:szCs w:val="24"/>
          </w:rPr>
          <m:t>2</m:t>
        </m:r>
        <m:f>
          <m:fPr>
            <m:ctrlPr>
              <w:rPr>
                <w:rFonts w:ascii="Cambria Math" w:eastAsia="Calibri" w:hAnsi="Cambria Math" w:cs="Times New Roman"/>
                <w:i/>
                <w:szCs w:val="24"/>
              </w:rPr>
            </m:ctrlPr>
          </m:fPr>
          <m:num>
            <m:r>
              <w:rPr>
                <w:rFonts w:ascii="Cambria Math" w:eastAsia="Calibri" w:hAnsi="Cambria Math" w:cs="Times New Roman"/>
                <w:szCs w:val="24"/>
              </w:rPr>
              <m:t>1</m:t>
            </m:r>
          </m:num>
          <m:den>
            <m:r>
              <w:rPr>
                <w:rFonts w:ascii="Cambria Math" w:eastAsia="Calibri" w:hAnsi="Cambria Math" w:cs="Times New Roman"/>
                <w:szCs w:val="24"/>
              </w:rPr>
              <m:t>4</m:t>
            </m:r>
          </m:den>
        </m:f>
      </m:oMath>
      <w:r w:rsidRPr="000A5428">
        <w:rPr>
          <w:rFonts w:eastAsia="Calibri" w:cs="Times New Roman"/>
          <w:szCs w:val="24"/>
        </w:rPr>
        <w:t xml:space="preserve"> loaves of bread and used </w:t>
      </w:r>
      <m:oMath>
        <m:r>
          <w:rPr>
            <w:rFonts w:ascii="Cambria Math" w:eastAsia="Calibri" w:hAnsi="Cambria Math" w:cs="Times New Roman"/>
            <w:szCs w:val="24"/>
          </w:rPr>
          <m:t>1</m:t>
        </m:r>
        <m:f>
          <m:fPr>
            <m:ctrlPr>
              <w:rPr>
                <w:rFonts w:ascii="Cambria Math" w:eastAsia="Calibri" w:hAnsi="Cambria Math" w:cs="Times New Roman"/>
                <w:i/>
                <w:szCs w:val="24"/>
              </w:rPr>
            </m:ctrlPr>
          </m:fPr>
          <m:num>
            <m:r>
              <w:rPr>
                <w:rFonts w:ascii="Cambria Math" w:eastAsia="Calibri" w:hAnsi="Cambria Math" w:cs="Times New Roman"/>
                <w:szCs w:val="24"/>
              </w:rPr>
              <m:t>1</m:t>
            </m:r>
          </m:num>
          <m:den>
            <m:r>
              <w:rPr>
                <w:rFonts w:ascii="Cambria Math" w:eastAsia="Calibri" w:hAnsi="Cambria Math" w:cs="Times New Roman"/>
                <w:szCs w:val="24"/>
              </w:rPr>
              <m:t>2</m:t>
            </m:r>
          </m:den>
        </m:f>
      </m:oMath>
      <w:r w:rsidRPr="000A5428">
        <w:rPr>
          <w:rFonts w:eastAsia="Calibri" w:cs="Times New Roman"/>
          <w:szCs w:val="24"/>
        </w:rPr>
        <w:t xml:space="preserve"> loaves for the French toast, how much bread does she have left</w:t>
      </w:r>
      <w:r>
        <w:t>?</w:t>
      </w:r>
    </w:p>
    <w:p w14:paraId="219A9859" w14:textId="77777777" w:rsidR="00B37885" w:rsidRPr="006B6BAE" w:rsidRDefault="00B37885" w:rsidP="00B37885">
      <w:pPr>
        <w:pStyle w:val="BenchmarkClarification"/>
      </w:pPr>
      <w:r w:rsidRPr="00AE0D71">
        <w:t>Benchmark Clarifications</w:t>
      </w:r>
      <w:r w:rsidRPr="006B6BAE">
        <w:t xml:space="preserve">: </w:t>
      </w:r>
    </w:p>
    <w:p w14:paraId="28885F28" w14:textId="3AF839B5" w:rsidR="00B37885" w:rsidRDefault="00B37885" w:rsidP="00B11F85">
      <w:pPr>
        <w:spacing w:after="0" w:line="240" w:lineRule="auto"/>
        <w:textAlignment w:val="baseline"/>
        <w:rPr>
          <w:rFonts w:eastAsia="Calibri" w:cs="Times New Roman"/>
          <w:i/>
          <w:szCs w:val="24"/>
        </w:rPr>
      </w:pPr>
      <w:r w:rsidRPr="00C476AD">
        <w:rPr>
          <w:rFonts w:eastAsia="Times New Roman" w:cs="Times New Roman"/>
          <w:i/>
          <w:iCs/>
        </w:rPr>
        <w:t>Clarification 1</w:t>
      </w:r>
      <w:r w:rsidRPr="00C476AD">
        <w:rPr>
          <w:rFonts w:eastAsia="Times New Roman" w:cs="Times New Roman"/>
        </w:rPr>
        <w:t xml:space="preserve">: </w:t>
      </w:r>
      <w:r w:rsidR="00B11F85" w:rsidRPr="000A5428">
        <w:rPr>
          <w:rFonts w:eastAsia="Calibri" w:cs="Times New Roman"/>
          <w:iCs/>
          <w:szCs w:val="24"/>
        </w:rPr>
        <w:t>Instruction includes the use of visual models and equations to represent the problem.</w:t>
      </w:r>
      <w:r w:rsidR="00B11F85" w:rsidRPr="000A5428">
        <w:rPr>
          <w:rFonts w:eastAsia="Calibri" w:cs="Times New Roman"/>
          <w:i/>
          <w:szCs w:val="24"/>
        </w:rPr>
        <w:t xml:space="preserve">  </w:t>
      </w:r>
    </w:p>
    <w:p w14:paraId="409E5F59" w14:textId="77777777" w:rsidR="0017765F" w:rsidRPr="009D638A" w:rsidRDefault="0017765F" w:rsidP="00B11F85">
      <w:pPr>
        <w:spacing w:after="0" w:line="240" w:lineRule="auto"/>
        <w:textAlignment w:val="baseline"/>
        <w:rPr>
          <w:rFonts w:eastAsia="Times New Roman" w:cs="Times New Roman"/>
        </w:rPr>
      </w:pPr>
    </w:p>
    <w:p w14:paraId="12B7535B" w14:textId="77777777" w:rsidR="00B37885" w:rsidRPr="006B6BAE" w:rsidRDefault="00B37885" w:rsidP="00B37885">
      <w:pPr>
        <w:pStyle w:val="AlgebraicARHeading"/>
      </w:pPr>
      <w:r>
        <w:t xml:space="preserve">Connecting </w:t>
      </w:r>
      <w:r w:rsidRPr="006B6BAE">
        <w:t>Benchmark</w:t>
      </w:r>
      <w:r>
        <w:t>s/</w:t>
      </w:r>
      <w:r w:rsidRPr="006B6BAE">
        <w:t>Horizontal Alignment</w:t>
      </w:r>
      <w:r>
        <w:t xml:space="preserve">        </w:t>
      </w:r>
    </w:p>
    <w:p w14:paraId="4842DDB7" w14:textId="77777777" w:rsidR="000353E0" w:rsidRDefault="000353E0" w:rsidP="009D7378">
      <w:pPr>
        <w:numPr>
          <w:ilvl w:val="0"/>
          <w:numId w:val="15"/>
        </w:numPr>
        <w:spacing w:after="0" w:line="240" w:lineRule="auto"/>
        <w:textAlignment w:val="baseline"/>
        <w:rPr>
          <w:rFonts w:eastAsia="Times New Roman" w:cs="Times New Roman"/>
          <w:sz w:val="24"/>
          <w:szCs w:val="24"/>
        </w:rPr>
      </w:pPr>
      <w:r w:rsidRPr="003579F1">
        <w:rPr>
          <w:rFonts w:eastAsia="Times New Roman" w:cs="Times New Roman"/>
          <w:sz w:val="24"/>
          <w:szCs w:val="24"/>
        </w:rPr>
        <w:t>MA.5.FR.2.1</w:t>
      </w:r>
      <w:r>
        <w:rPr>
          <w:rFonts w:eastAsia="Times New Roman" w:cs="Times New Roman"/>
          <w:sz w:val="24"/>
          <w:szCs w:val="24"/>
        </w:rPr>
        <w:t>, MA.5.FR.2.2</w:t>
      </w:r>
    </w:p>
    <w:p w14:paraId="4840856E" w14:textId="77777777" w:rsidR="000353E0" w:rsidRDefault="000353E0"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MA.5.M.1.1</w:t>
      </w:r>
    </w:p>
    <w:p w14:paraId="6E4B9F88" w14:textId="77777777" w:rsidR="000353E0" w:rsidRDefault="000353E0"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MA.5.GR.2.1</w:t>
      </w:r>
    </w:p>
    <w:p w14:paraId="663404B0" w14:textId="77777777" w:rsidR="000353E0" w:rsidRPr="003579F1" w:rsidRDefault="000353E0"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MA.5.DP.1.1</w:t>
      </w:r>
    </w:p>
    <w:p w14:paraId="7F22964B" w14:textId="77777777" w:rsidR="00B37885" w:rsidRPr="00D839BC" w:rsidRDefault="00B37885" w:rsidP="00B37885">
      <w:pPr>
        <w:pStyle w:val="TableParagraph"/>
        <w:tabs>
          <w:tab w:val="left" w:pos="832"/>
        </w:tabs>
        <w:autoSpaceDE w:val="0"/>
        <w:autoSpaceDN w:val="0"/>
        <w:ind w:left="630" w:right="280"/>
        <w:rPr>
          <w:sz w:val="24"/>
        </w:rPr>
      </w:pPr>
    </w:p>
    <w:p w14:paraId="6CECC0B1" w14:textId="77777777" w:rsidR="00B37885" w:rsidRDefault="00B37885" w:rsidP="00B37885">
      <w:pPr>
        <w:pStyle w:val="AlgebraicARHeading"/>
      </w:pPr>
      <w:r w:rsidRPr="009C58CD">
        <w:t>Terms</w:t>
      </w:r>
      <w:r w:rsidRPr="006B6BAE">
        <w:t> from the K-12 Glossary </w:t>
      </w:r>
    </w:p>
    <w:p w14:paraId="51A93378" w14:textId="77777777" w:rsidR="00B37885" w:rsidRDefault="00B37885" w:rsidP="009D7378">
      <w:pPr>
        <w:pStyle w:val="ListParagraph"/>
        <w:numPr>
          <w:ilvl w:val="0"/>
          <w:numId w:val="84"/>
        </w:numPr>
        <w:textAlignment w:val="baseline"/>
        <w:rPr>
          <w:rFonts w:eastAsia="Times New Roman" w:cs="Times New Roman"/>
          <w:sz w:val="24"/>
          <w:szCs w:val="24"/>
        </w:rPr>
      </w:pPr>
      <w:r w:rsidRPr="00E5143D">
        <w:rPr>
          <w:rFonts w:eastAsia="Times New Roman" w:cs="Times New Roman"/>
          <w:sz w:val="24"/>
          <w:szCs w:val="24"/>
        </w:rPr>
        <w:t>Equation</w:t>
      </w:r>
    </w:p>
    <w:p w14:paraId="63287575" w14:textId="77777777" w:rsidR="00B37885" w:rsidRPr="00EE70DF" w:rsidRDefault="00B37885" w:rsidP="00EE70DF">
      <w:pPr>
        <w:spacing w:after="0"/>
        <w:textAlignment w:val="baseline"/>
        <w:rPr>
          <w:rFonts w:eastAsia="Times New Roman" w:cs="Times New Roman"/>
          <w:sz w:val="24"/>
          <w:szCs w:val="24"/>
        </w:rPr>
      </w:pPr>
    </w:p>
    <w:p w14:paraId="222EF4CE" w14:textId="77777777" w:rsidR="00B37885" w:rsidRPr="00775194" w:rsidRDefault="00B37885" w:rsidP="00B37885">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B37885" w:rsidRPr="006B6BAE" w14:paraId="72EC82D7" w14:textId="77777777" w:rsidTr="00EE70DF">
        <w:trPr>
          <w:trHeight w:val="629"/>
        </w:trPr>
        <w:tc>
          <w:tcPr>
            <w:tcW w:w="2692" w:type="pct"/>
            <w:tcBorders>
              <w:top w:val="single" w:sz="4" w:space="0" w:color="auto"/>
              <w:left w:val="nil"/>
              <w:bottom w:val="nil"/>
              <w:right w:val="nil"/>
            </w:tcBorders>
            <w:shd w:val="clear" w:color="auto" w:fill="auto"/>
            <w:hideMark/>
          </w:tcPr>
          <w:p w14:paraId="7E723A81" w14:textId="77777777" w:rsidR="00B37885" w:rsidRPr="006B6BAE" w:rsidRDefault="00B3788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B16BB7" w14:textId="563E6168" w:rsidR="00B37885" w:rsidRPr="00EE70DF" w:rsidRDefault="006D3F93" w:rsidP="00EE70DF">
            <w:pPr>
              <w:widowControl w:val="0"/>
              <w:numPr>
                <w:ilvl w:val="0"/>
                <w:numId w:val="85"/>
              </w:numPr>
              <w:spacing w:after="0" w:line="256" w:lineRule="auto"/>
              <w:textAlignment w:val="baseline"/>
              <w:rPr>
                <w:rFonts w:eastAsia="Times New Roman" w:cs="Times New Roman"/>
                <w:sz w:val="24"/>
                <w:szCs w:val="24"/>
              </w:rPr>
            </w:pPr>
            <w:r w:rsidRPr="28167D95">
              <w:rPr>
                <w:rFonts w:eastAsia="Times New Roman" w:cs="Times New Roman"/>
                <w:sz w:val="24"/>
                <w:szCs w:val="24"/>
              </w:rPr>
              <w:t>MA.4.AR.1.2, MA.4.AR.1.3</w:t>
            </w:r>
          </w:p>
        </w:tc>
        <w:tc>
          <w:tcPr>
            <w:tcW w:w="2308" w:type="pct"/>
            <w:tcBorders>
              <w:top w:val="single" w:sz="4" w:space="0" w:color="auto"/>
              <w:left w:val="nil"/>
              <w:bottom w:val="nil"/>
              <w:right w:val="nil"/>
            </w:tcBorders>
            <w:shd w:val="clear" w:color="auto" w:fill="auto"/>
          </w:tcPr>
          <w:p w14:paraId="457E1655" w14:textId="77777777" w:rsidR="00B37885" w:rsidRPr="006B6BAE" w:rsidRDefault="00B3788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5C35DA6" w14:textId="73A40706" w:rsidR="00B37885" w:rsidRPr="00540CC1" w:rsidRDefault="00B37885" w:rsidP="009D7378">
            <w:pPr>
              <w:pStyle w:val="ListParagraph"/>
              <w:numPr>
                <w:ilvl w:val="0"/>
                <w:numId w:val="86"/>
              </w:numPr>
              <w:ind w:left="792"/>
              <w:textAlignment w:val="baseline"/>
              <w:rPr>
                <w:rFonts w:eastAsia="Times New Roman" w:cs="Times New Roman"/>
                <w:sz w:val="24"/>
                <w:szCs w:val="24"/>
              </w:rPr>
            </w:pPr>
            <w:r>
              <w:rPr>
                <w:sz w:val="24"/>
              </w:rPr>
              <w:t>MA.</w:t>
            </w:r>
            <w:r w:rsidR="00C46B98" w:rsidRPr="28167D95">
              <w:rPr>
                <w:rFonts w:eastAsia="Times New Roman" w:cs="Times New Roman"/>
                <w:sz w:val="24"/>
                <w:szCs w:val="24"/>
              </w:rPr>
              <w:t xml:space="preserve"> 6.NSO.2.3</w:t>
            </w:r>
          </w:p>
        </w:tc>
      </w:tr>
    </w:tbl>
    <w:p w14:paraId="766474A1" w14:textId="77777777" w:rsidR="00B37885" w:rsidRPr="006B6BAE" w:rsidRDefault="00B37885" w:rsidP="00B37885">
      <w:pPr>
        <w:pStyle w:val="AlgebraicARHeading"/>
      </w:pPr>
      <w:r w:rsidRPr="006B6BAE">
        <w:t xml:space="preserve">Purpose and Instructional Strategies </w:t>
      </w:r>
    </w:p>
    <w:p w14:paraId="3FBE4056" w14:textId="77777777" w:rsidR="00B92943" w:rsidRPr="003579F1" w:rsidRDefault="00B92943" w:rsidP="00B92943">
      <w:pPr>
        <w:spacing w:after="0" w:line="240" w:lineRule="auto"/>
        <w:contextualSpacing/>
        <w:textAlignment w:val="baseline"/>
        <w:rPr>
          <w:rFonts w:eastAsiaTheme="minorEastAsia" w:cs="Times New Roman"/>
          <w:sz w:val="24"/>
        </w:rPr>
      </w:pPr>
      <w:r w:rsidRPr="003579F1">
        <w:rPr>
          <w:rFonts w:eastAsiaTheme="minorEastAsia" w:cs="Times New Roman"/>
          <w:sz w:val="24"/>
        </w:rPr>
        <w:t>The purpose of this benchmark is</w:t>
      </w:r>
      <w:r>
        <w:rPr>
          <w:rFonts w:eastAsiaTheme="minorEastAsia" w:cs="Times New Roman"/>
          <w:sz w:val="24"/>
        </w:rPr>
        <w:t xml:space="preserve"> to continue the work from Grade 4 </w:t>
      </w:r>
      <w:r>
        <w:rPr>
          <w:rFonts w:eastAsia="Times New Roman" w:cs="Times New Roman"/>
          <w:sz w:val="24"/>
        </w:rPr>
        <w:t xml:space="preserve">where students began solving real-world problems with fractions and prepares them for Grade 6 (MA.6.NSO.2.3) where they will solve </w:t>
      </w:r>
      <w:r w:rsidRPr="003579F1">
        <w:rPr>
          <w:rFonts w:eastAsiaTheme="minorEastAsia" w:cs="Times New Roman"/>
          <w:sz w:val="24"/>
        </w:rPr>
        <w:t>real-w</w:t>
      </w:r>
      <w:r>
        <w:rPr>
          <w:rFonts w:eastAsiaTheme="minorEastAsia" w:cs="Times New Roman"/>
          <w:sz w:val="24"/>
        </w:rPr>
        <w:t>orld fraction problems using all four</w:t>
      </w:r>
      <w:r w:rsidRPr="003579F1">
        <w:rPr>
          <w:rFonts w:eastAsiaTheme="minorEastAsia" w:cs="Times New Roman"/>
          <w:sz w:val="24"/>
        </w:rPr>
        <w:t xml:space="preserve"> operations</w:t>
      </w:r>
      <w:r>
        <w:rPr>
          <w:rFonts w:eastAsiaTheme="minorEastAsia" w:cs="Times New Roman"/>
          <w:sz w:val="24"/>
        </w:rPr>
        <w:t xml:space="preserve"> with fractions </w:t>
      </w:r>
      <w:r w:rsidRPr="00E129AC">
        <w:rPr>
          <w:rFonts w:eastAsiaTheme="minorEastAsia" w:cs="Times New Roman"/>
          <w:i/>
          <w:sz w:val="24"/>
        </w:rPr>
        <w:t>(MTR.7.1)</w:t>
      </w:r>
      <w:r w:rsidRPr="003579F1">
        <w:rPr>
          <w:rFonts w:eastAsiaTheme="minorEastAsia" w:cs="Times New Roman"/>
          <w:sz w:val="24"/>
        </w:rPr>
        <w:t xml:space="preserve">.  </w:t>
      </w:r>
    </w:p>
    <w:p w14:paraId="00B70793" w14:textId="77777777" w:rsidR="00B92943" w:rsidRPr="00C45075" w:rsidRDefault="00B92943" w:rsidP="009D7378">
      <w:pPr>
        <w:pStyle w:val="ListParagraph"/>
        <w:numPr>
          <w:ilvl w:val="0"/>
          <w:numId w:val="14"/>
        </w:numPr>
        <w:contextualSpacing/>
        <w:textAlignment w:val="baseline"/>
        <w:rPr>
          <w:rFonts w:eastAsiaTheme="minorEastAsia" w:cs="Times New Roman"/>
          <w:sz w:val="24"/>
        </w:rPr>
      </w:pPr>
      <w:r w:rsidRPr="28167D95">
        <w:rPr>
          <w:rFonts w:eastAsia="Calibri" w:cs="Times New Roman"/>
          <w:sz w:val="24"/>
          <w:szCs w:val="24"/>
        </w:rPr>
        <w:t xml:space="preserve">Students need to develop an understanding that when adding or subtracting fractions, the fractions must refer to the same whole. </w:t>
      </w:r>
    </w:p>
    <w:p w14:paraId="08AA4E33" w14:textId="77777777" w:rsidR="00B92943" w:rsidRPr="00A166CE" w:rsidRDefault="00B92943" w:rsidP="009D7378">
      <w:pPr>
        <w:pStyle w:val="ListParagraph"/>
        <w:numPr>
          <w:ilvl w:val="0"/>
          <w:numId w:val="14"/>
        </w:numPr>
        <w:contextualSpacing/>
        <w:textAlignment w:val="baseline"/>
        <w:rPr>
          <w:rFonts w:eastAsiaTheme="minorEastAsia" w:cs="Times New Roman"/>
          <w:sz w:val="24"/>
          <w:szCs w:val="24"/>
        </w:rPr>
      </w:pPr>
      <w:r w:rsidRPr="0AAE0690">
        <w:rPr>
          <w:rFonts w:eastAsia="Calibri" w:cs="Times New Roman"/>
          <w:sz w:val="24"/>
          <w:szCs w:val="24"/>
        </w:rPr>
        <w:t xml:space="preserve">During instruction, teachers can provide opportunities for students to practice solving problems using models or drawings to add, subtract or multiply with fractions. Begin with students modeling with whole numbers, have them explain how they used the model or drawing to arrive at the solution, then scaffold using the same methodology using fraction models. Instruction allows students to continue building an understanding of fraction operations through modeling and the use of manipulatives. </w:t>
      </w:r>
    </w:p>
    <w:p w14:paraId="0886AC0F" w14:textId="77777777" w:rsidR="00B92943" w:rsidRPr="00A166CE" w:rsidRDefault="00B92943" w:rsidP="009D7378">
      <w:pPr>
        <w:pStyle w:val="ListParagraph"/>
        <w:numPr>
          <w:ilvl w:val="0"/>
          <w:numId w:val="14"/>
        </w:numPr>
        <w:contextualSpacing/>
        <w:textAlignment w:val="baseline"/>
        <w:rPr>
          <w:rFonts w:eastAsiaTheme="minorEastAsia" w:cs="Times New Roman"/>
          <w:sz w:val="24"/>
        </w:rPr>
      </w:pPr>
      <w:r w:rsidRPr="22BCAD50">
        <w:rPr>
          <w:rFonts w:eastAsiaTheme="minorEastAsia" w:cs="Times New Roman"/>
          <w:sz w:val="24"/>
          <w:szCs w:val="24"/>
        </w:rPr>
        <w:t>Students are encouraged to express problem-solving solutions through various means, such as objects, illustrations, tables, graphs, and equations (MTR.2.1). When tackling fraction-related challenges, it is advisable to employ diverse models, including but not confined to area models (rectangles), linear models (fraction strips/bars and number lines), and set models (counters).</w:t>
      </w:r>
      <w:r>
        <w:rPr>
          <w:rFonts w:eastAsia="Calibri" w:cs="Times New Roman"/>
          <w:sz w:val="24"/>
        </w:rPr>
        <w:t xml:space="preserve"> There should be student progression from solving problems with physical manipulatives and illustrations to the utilization of algorithms and equations. Students should articulate the relationships between different concepts and representations, while also selecting the most suitable representation based on the specific context or purpose of the question.</w:t>
      </w:r>
    </w:p>
    <w:p w14:paraId="31837CE6" w14:textId="77777777" w:rsidR="00B92943" w:rsidRPr="003579F1" w:rsidRDefault="00B92943" w:rsidP="009D7378">
      <w:pPr>
        <w:pStyle w:val="ListParagraph"/>
        <w:numPr>
          <w:ilvl w:val="0"/>
          <w:numId w:val="14"/>
        </w:numPr>
        <w:contextualSpacing/>
        <w:textAlignment w:val="baseline"/>
        <w:rPr>
          <w:rFonts w:eastAsiaTheme="minorEastAsia" w:cs="Times New Roman"/>
          <w:sz w:val="24"/>
        </w:rPr>
      </w:pPr>
      <w:r w:rsidRPr="28167D95">
        <w:rPr>
          <w:rFonts w:eastAsia="Calibri" w:cs="Times New Roman"/>
          <w:sz w:val="24"/>
          <w:szCs w:val="24"/>
        </w:rPr>
        <w:t>Please note that it is not expected for students to always find least common multiples or make fractions greater than 1 into mixed numbers, but it is expected that students know and understand equivalent fractions, including naming fractions greater than 1 as mixed numbers to add, subtract or multiply.</w:t>
      </w:r>
    </w:p>
    <w:p w14:paraId="1C5B63A7" w14:textId="77777777" w:rsidR="00B92943" w:rsidRPr="000106D1" w:rsidRDefault="00B92943" w:rsidP="009D7378">
      <w:pPr>
        <w:pStyle w:val="ListParagraph"/>
        <w:numPr>
          <w:ilvl w:val="0"/>
          <w:numId w:val="14"/>
        </w:numPr>
        <w:textAlignment w:val="baseline"/>
        <w:rPr>
          <w:rFonts w:eastAsia="Times New Roman" w:cs="Times New Roman"/>
          <w:b/>
          <w:bCs/>
          <w:sz w:val="24"/>
          <w:szCs w:val="24"/>
        </w:rPr>
      </w:pPr>
      <w:r w:rsidRPr="28167D95">
        <w:rPr>
          <w:rFonts w:eastAsia="Calibri" w:cs="Times New Roman"/>
          <w:sz w:val="24"/>
          <w:szCs w:val="24"/>
        </w:rPr>
        <w:t>It is important that teachers have students rename the fractions with a common denominator when solving addition and subtraction fraction problems</w:t>
      </w:r>
      <w:r>
        <w:rPr>
          <w:rFonts w:eastAsia="Calibri" w:cs="Times New Roman"/>
          <w:sz w:val="24"/>
          <w:szCs w:val="24"/>
        </w:rPr>
        <w:t xml:space="preserve">, </w:t>
      </w:r>
      <w:r w:rsidRPr="28167D95">
        <w:rPr>
          <w:rFonts w:eastAsia="Calibri" w:cs="Times New Roman"/>
          <w:sz w:val="24"/>
          <w:szCs w:val="24"/>
        </w:rPr>
        <w:t xml:space="preserve">in lieu  </w:t>
      </w:r>
      <w:r>
        <w:rPr>
          <w:rFonts w:eastAsia="Calibri" w:cs="Times New Roman"/>
          <w:sz w:val="24"/>
          <w:szCs w:val="24"/>
        </w:rPr>
        <w:t>of using tricks, shortcuts, or mnemonics,</w:t>
      </w:r>
      <w:r w:rsidRPr="28167D95">
        <w:rPr>
          <w:rFonts w:eastAsia="Calibri" w:cs="Times New Roman"/>
          <w:sz w:val="24"/>
          <w:szCs w:val="24"/>
        </w:rPr>
        <w:t xml:space="preserve"> to ensure students build a conceptual understanding</w:t>
      </w:r>
      <w:r>
        <w:rPr>
          <w:rFonts w:eastAsia="Calibri" w:cs="Times New Roman"/>
          <w:sz w:val="24"/>
          <w:szCs w:val="24"/>
        </w:rPr>
        <w:t>.</w:t>
      </w:r>
    </w:p>
    <w:p w14:paraId="2930095A" w14:textId="77777777" w:rsidR="00DB2D95" w:rsidRDefault="00DB2D95" w:rsidP="001056B4">
      <w:pPr>
        <w:spacing w:after="0" w:line="240" w:lineRule="auto"/>
        <w:rPr>
          <w:rFonts w:eastAsia="Times New Roman" w:cs="Times New Roman"/>
          <w:sz w:val="24"/>
          <w:szCs w:val="24"/>
        </w:rPr>
      </w:pPr>
    </w:p>
    <w:p w14:paraId="0C08D4DE" w14:textId="77777777" w:rsidR="00230080" w:rsidRPr="00AB3CDB" w:rsidRDefault="00230080" w:rsidP="00230080">
      <w:pPr>
        <w:pStyle w:val="AlgebraicARHeading"/>
      </w:pPr>
      <w:r w:rsidRPr="006B6BAE">
        <w:t>Common Misconceptions or Errors</w:t>
      </w:r>
    </w:p>
    <w:p w14:paraId="74E1FA20" w14:textId="77777777" w:rsidR="0003572B" w:rsidRDefault="0003572B" w:rsidP="009D7378">
      <w:pPr>
        <w:pStyle w:val="ListParagraph"/>
        <w:numPr>
          <w:ilvl w:val="0"/>
          <w:numId w:val="87"/>
        </w:numPr>
        <w:contextualSpacing/>
        <w:textAlignment w:val="baseline"/>
        <w:rPr>
          <w:rFonts w:eastAsia="Calibri" w:cs="Times New Roman"/>
          <w:sz w:val="24"/>
          <w:szCs w:val="24"/>
        </w:rPr>
      </w:pPr>
      <w:r w:rsidRPr="000A5428">
        <w:rPr>
          <w:rFonts w:eastAsia="Calibri" w:cs="Times New Roman"/>
          <w:sz w:val="24"/>
          <w:szCs w:val="24"/>
        </w:rPr>
        <w:t xml:space="preserve">When solving real-world problems, students can often confuse contexts that require subtraction and multiplication of fractions. </w:t>
      </w:r>
    </w:p>
    <w:p w14:paraId="1C45A4E0" w14:textId="77777777" w:rsidR="0003572B" w:rsidRPr="000A5428" w:rsidRDefault="0003572B" w:rsidP="009D7378">
      <w:pPr>
        <w:pStyle w:val="ListParagraph"/>
        <w:numPr>
          <w:ilvl w:val="1"/>
          <w:numId w:val="87"/>
        </w:numPr>
        <w:contextualSpacing/>
        <w:textAlignment w:val="baseline"/>
        <w:rPr>
          <w:rFonts w:eastAsia="Calibri" w:cs="Times New Roman"/>
          <w:sz w:val="24"/>
          <w:szCs w:val="24"/>
        </w:rPr>
      </w:pPr>
      <w:r w:rsidRPr="000A5428">
        <w:rPr>
          <w:rStyle w:val="normaltextrun"/>
          <w:rFonts w:cs="Times New Roman"/>
          <w:sz w:val="24"/>
          <w:szCs w:val="24"/>
          <w:shd w:val="clear" w:color="auto" w:fill="FFFFFF"/>
        </w:rPr>
        <w:t xml:space="preserve">For example, “Mark has </w:t>
      </w:r>
      <m:oMath>
        <m:r>
          <w:rPr>
            <w:rStyle w:val="normaltextrun"/>
            <w:rFonts w:ascii="Cambria Math" w:hAnsi="Cambria Math" w:cs="Times New Roman"/>
            <w:sz w:val="24"/>
            <w:szCs w:val="24"/>
            <w:shd w:val="clear" w:color="auto" w:fill="FFFFFF"/>
          </w:rPr>
          <m:t>¾</m:t>
        </m:r>
      </m:oMath>
      <w:r>
        <w:rPr>
          <w:rStyle w:val="normaltextrun"/>
          <w:rFonts w:cs="Times New Roman"/>
          <w:sz w:val="24"/>
          <w:szCs w:val="24"/>
          <w:shd w:val="clear" w:color="auto" w:fill="FFFFFF"/>
        </w:rPr>
        <w:t xml:space="preserve"> yards of rope and </w:t>
      </w:r>
      <w:r w:rsidRPr="000A5428">
        <w:rPr>
          <w:rStyle w:val="normaltextrun"/>
          <w:rFonts w:cs="Times New Roman"/>
          <w:sz w:val="24"/>
          <w:szCs w:val="24"/>
          <w:shd w:val="clear" w:color="auto" w:fill="FFFFFF"/>
        </w:rPr>
        <w:t xml:space="preserve">he gives half of the rope to a friend. How much rope does Mark have left?” expects students to find </w:t>
      </w:r>
      <m:oMath>
        <m:r>
          <w:rPr>
            <w:rStyle w:val="normaltextrun"/>
            <w:rFonts w:ascii="Cambria Math" w:hAnsi="Cambria Math" w:cs="Times New Roman"/>
            <w:sz w:val="24"/>
            <w:szCs w:val="24"/>
            <w:shd w:val="clear" w:color="auto" w:fill="FFFFFF"/>
          </w:rPr>
          <m:t>½</m:t>
        </m:r>
      </m:oMath>
      <w:r w:rsidRPr="000A5428">
        <w:rPr>
          <w:rStyle w:val="normaltextrun"/>
          <w:rFonts w:cs="Times New Roman"/>
          <w:sz w:val="24"/>
          <w:szCs w:val="24"/>
          <w:shd w:val="clear" w:color="auto" w:fill="FFFFFF"/>
        </w:rPr>
        <w:t xml:space="preserve"> of </w:t>
      </w:r>
      <m:oMath>
        <m:r>
          <w:rPr>
            <w:rStyle w:val="normaltextrun"/>
            <w:rFonts w:ascii="Cambria Math" w:hAnsi="Cambria Math" w:cs="Times New Roman"/>
            <w:sz w:val="24"/>
            <w:szCs w:val="24"/>
            <w:shd w:val="clear" w:color="auto" w:fill="FFFFFF"/>
          </w:rPr>
          <m:t>¾</m:t>
        </m:r>
      </m:oMath>
      <w:r w:rsidRPr="000A5428">
        <w:rPr>
          <w:rStyle w:val="normaltextrun"/>
          <w:rFonts w:cs="Times New Roman"/>
          <w:sz w:val="24"/>
          <w:szCs w:val="24"/>
          <w:shd w:val="clear" w:color="auto" w:fill="FFFFFF"/>
        </w:rPr>
        <w:t xml:space="preserve">, or multiply </w:t>
      </w:r>
      <m:oMath>
        <m:r>
          <w:rPr>
            <w:rStyle w:val="normaltextrun"/>
            <w:rFonts w:ascii="Cambria Math" w:hAnsi="Cambria Math" w:cs="Times New Roman"/>
            <w:sz w:val="24"/>
            <w:szCs w:val="24"/>
            <w:shd w:val="clear" w:color="auto" w:fill="FFFFFF"/>
          </w:rPr>
          <m:t>½×¾</m:t>
        </m:r>
      </m:oMath>
      <w:r>
        <w:rPr>
          <w:rStyle w:val="normaltextrun"/>
          <w:rFonts w:cs="Times New Roman"/>
          <w:sz w:val="24"/>
          <w:szCs w:val="24"/>
          <w:shd w:val="clear" w:color="auto" w:fill="FFFFFF"/>
        </w:rPr>
        <w:t xml:space="preserve"> </w:t>
      </w:r>
      <w:r w:rsidRPr="000A5428">
        <w:rPr>
          <w:rStyle w:val="normaltextrun"/>
          <w:rFonts w:cs="Times New Roman"/>
          <w:sz w:val="24"/>
          <w:szCs w:val="24"/>
          <w:shd w:val="clear" w:color="auto" w:fill="FFFFFF"/>
        </w:rPr>
        <w:t>to find the product that represents how much is given to the friend.</w:t>
      </w:r>
      <w:r>
        <w:rPr>
          <w:rStyle w:val="normaltextrun"/>
          <w:rFonts w:cs="Times New Roman"/>
          <w:sz w:val="24"/>
          <w:szCs w:val="24"/>
          <w:shd w:val="clear" w:color="auto" w:fill="FFFFFF"/>
        </w:rPr>
        <w:t xml:space="preserve"> </w:t>
      </w:r>
      <w:r w:rsidRPr="000A5428">
        <w:rPr>
          <w:rStyle w:val="normaltextrun"/>
          <w:rFonts w:cs="Times New Roman"/>
          <w:sz w:val="24"/>
          <w:szCs w:val="24"/>
          <w:shd w:val="clear" w:color="auto" w:fill="FFFFFF"/>
        </w:rPr>
        <w:t xml:space="preserve">On the other hand, “Mark has </w:t>
      </w:r>
      <m:oMath>
        <m:r>
          <w:rPr>
            <w:rStyle w:val="normaltextrun"/>
            <w:rFonts w:ascii="Cambria Math" w:hAnsi="Cambria Math" w:cs="Times New Roman"/>
            <w:sz w:val="24"/>
            <w:szCs w:val="24"/>
            <w:shd w:val="clear" w:color="auto" w:fill="FFFFFF"/>
          </w:rPr>
          <m:t>¾</m:t>
        </m:r>
      </m:oMath>
      <w:r w:rsidRPr="000A5428">
        <w:rPr>
          <w:rStyle w:val="normaltextrun"/>
          <w:rFonts w:cs="Times New Roman"/>
          <w:sz w:val="24"/>
          <w:szCs w:val="24"/>
          <w:shd w:val="clear" w:color="auto" w:fill="FFFFFF"/>
        </w:rPr>
        <w:t xml:space="preserve"> yards of rope and gives </w:t>
      </w:r>
      <m:oMath>
        <m:r>
          <w:rPr>
            <w:rStyle w:val="normaltextrun"/>
            <w:rFonts w:ascii="Cambria Math" w:hAnsi="Cambria Math" w:cs="Times New Roman"/>
            <w:sz w:val="24"/>
            <w:szCs w:val="24"/>
            <w:shd w:val="clear" w:color="auto" w:fill="FFFFFF"/>
          </w:rPr>
          <m:t>½</m:t>
        </m:r>
      </m:oMath>
      <w:r>
        <w:rPr>
          <w:rStyle w:val="normaltextrun"/>
          <w:rFonts w:cs="Times New Roman"/>
          <w:sz w:val="24"/>
          <w:szCs w:val="24"/>
          <w:shd w:val="clear" w:color="auto" w:fill="FFFFFF"/>
        </w:rPr>
        <w:t xml:space="preserve"> yard of rope to a friend. </w:t>
      </w:r>
      <w:r w:rsidRPr="000A5428">
        <w:rPr>
          <w:rStyle w:val="normaltextrun"/>
          <w:rFonts w:cs="Times New Roman"/>
          <w:sz w:val="24"/>
          <w:szCs w:val="24"/>
          <w:shd w:val="clear" w:color="auto" w:fill="FFFFFF"/>
        </w:rPr>
        <w:t>H</w:t>
      </w:r>
      <w:r>
        <w:rPr>
          <w:rStyle w:val="normaltextrun"/>
          <w:rFonts w:cs="Times New Roman"/>
          <w:sz w:val="24"/>
          <w:szCs w:val="24"/>
          <w:shd w:val="clear" w:color="auto" w:fill="FFFFFF"/>
        </w:rPr>
        <w:t xml:space="preserve">ow much rope does Mark </w:t>
      </w:r>
      <w:r w:rsidRPr="000A5428">
        <w:rPr>
          <w:rStyle w:val="normaltextrun"/>
          <w:rFonts w:cs="Times New Roman"/>
          <w:sz w:val="24"/>
          <w:szCs w:val="24"/>
          <w:shd w:val="clear" w:color="auto" w:fill="FFFFFF"/>
        </w:rPr>
        <w:t xml:space="preserve">have left?” expects students to take </w:t>
      </w:r>
      <m:oMath>
        <m:r>
          <w:rPr>
            <w:rStyle w:val="normaltextrun"/>
            <w:rFonts w:ascii="Cambria Math" w:hAnsi="Cambria Math" w:cs="Times New Roman"/>
            <w:sz w:val="24"/>
            <w:szCs w:val="24"/>
            <w:shd w:val="clear" w:color="auto" w:fill="FFFFFF"/>
          </w:rPr>
          <m:t>½</m:t>
        </m:r>
      </m:oMath>
      <w:r w:rsidRPr="000A5428">
        <w:rPr>
          <w:rStyle w:val="normaltextrun"/>
          <w:rFonts w:cs="Times New Roman"/>
          <w:sz w:val="24"/>
          <w:szCs w:val="24"/>
          <w:shd w:val="clear" w:color="auto" w:fill="FFFFFF"/>
        </w:rPr>
        <w:t xml:space="preserve"> yard from </w:t>
      </w:r>
      <m:oMath>
        <m:r>
          <w:rPr>
            <w:rStyle w:val="normaltextrun"/>
            <w:rFonts w:ascii="Cambria Math" w:hAnsi="Cambria Math" w:cs="Times New Roman"/>
            <w:sz w:val="24"/>
            <w:szCs w:val="24"/>
            <w:shd w:val="clear" w:color="auto" w:fill="FFFFFF"/>
          </w:rPr>
          <m:t>¾</m:t>
        </m:r>
      </m:oMath>
      <w:r w:rsidRPr="000A5428">
        <w:rPr>
          <w:rStyle w:val="normaltextrun"/>
          <w:rFonts w:cs="Times New Roman"/>
          <w:sz w:val="24"/>
          <w:szCs w:val="24"/>
          <w:shd w:val="clear" w:color="auto" w:fill="FFFFFF"/>
        </w:rPr>
        <w:t xml:space="preserve"> yard or subtract </w:t>
      </w:r>
      <m:oMath>
        <m:r>
          <w:rPr>
            <w:rStyle w:val="normaltextrun"/>
            <w:rFonts w:ascii="Cambria Math" w:hAnsi="Cambria Math" w:cs="Times New Roman"/>
            <w:sz w:val="24"/>
            <w:szCs w:val="24"/>
            <w:shd w:val="clear" w:color="auto" w:fill="FFFFFF"/>
          </w:rPr>
          <m:t>¾-½</m:t>
        </m:r>
      </m:oMath>
      <w:r>
        <w:rPr>
          <w:rStyle w:val="normaltextrun"/>
          <w:rFonts w:cs="Times New Roman"/>
          <w:sz w:val="24"/>
          <w:szCs w:val="24"/>
          <w:shd w:val="clear" w:color="auto" w:fill="FFFFFF"/>
        </w:rPr>
        <w:t xml:space="preserve"> </w:t>
      </w:r>
      <w:r w:rsidRPr="000A5428">
        <w:rPr>
          <w:rStyle w:val="normaltextrun"/>
          <w:rFonts w:cs="Times New Roman"/>
          <w:sz w:val="24"/>
          <w:szCs w:val="24"/>
          <w:shd w:val="clear" w:color="auto" w:fill="FFFFFF"/>
        </w:rPr>
        <w:t>to find the difference.</w:t>
      </w:r>
      <w:r w:rsidRPr="000A5428">
        <w:rPr>
          <w:rFonts w:eastAsia="Calibri" w:cs="Times New Roman"/>
          <w:sz w:val="24"/>
          <w:szCs w:val="24"/>
        </w:rPr>
        <w:t xml:space="preserve"> </w:t>
      </w:r>
      <w:r w:rsidRPr="00350262">
        <w:rPr>
          <w:rFonts w:eastAsia="Calibri" w:cs="Times New Roman"/>
          <w:sz w:val="24"/>
          <w:szCs w:val="24"/>
        </w:rPr>
        <w:t xml:space="preserve">Encourage students to look for the units in the problem (e.g., </w:t>
      </w:r>
      <m:oMath>
        <m:r>
          <w:rPr>
            <w:rFonts w:ascii="Cambria Math" w:eastAsia="Calibri" w:hAnsi="Cambria Math" w:cs="Times New Roman"/>
            <w:sz w:val="24"/>
            <w:szCs w:val="24"/>
          </w:rPr>
          <m:t>½</m:t>
        </m:r>
      </m:oMath>
      <w:r w:rsidRPr="00350262">
        <w:rPr>
          <w:rFonts w:eastAsia="Calibri" w:cs="Times New Roman"/>
          <w:sz w:val="24"/>
          <w:szCs w:val="24"/>
        </w:rPr>
        <w:t xml:space="preserve"> </w:t>
      </w:r>
      <w:r w:rsidRPr="000A5428">
        <w:rPr>
          <w:rStyle w:val="normaltextrun"/>
          <w:rFonts w:cs="Times New Roman"/>
          <w:sz w:val="24"/>
          <w:szCs w:val="24"/>
          <w:shd w:val="clear" w:color="auto" w:fill="FFFFFF"/>
        </w:rPr>
        <w:t>yard</w:t>
      </w:r>
      <w:r w:rsidRPr="00350262">
        <w:rPr>
          <w:rFonts w:eastAsia="Calibri" w:cs="Times New Roman"/>
          <w:sz w:val="24"/>
          <w:szCs w:val="24"/>
        </w:rPr>
        <w:t xml:space="preserve"> versus </w:t>
      </w:r>
      <m:oMath>
        <m:r>
          <w:rPr>
            <w:rFonts w:ascii="Cambria Math" w:eastAsia="Calibri" w:hAnsi="Cambria Math" w:cs="Times New Roman"/>
            <w:sz w:val="24"/>
            <w:szCs w:val="24"/>
          </w:rPr>
          <m:t>½</m:t>
        </m:r>
      </m:oMath>
      <w:r>
        <w:rPr>
          <w:rFonts w:eastAsia="Calibri" w:cs="Times New Roman"/>
          <w:sz w:val="24"/>
          <w:szCs w:val="24"/>
        </w:rPr>
        <w:t xml:space="preserve"> of the whole rope</w:t>
      </w:r>
      <w:r w:rsidRPr="00350262">
        <w:rPr>
          <w:rFonts w:eastAsia="Calibri" w:cs="Times New Roman"/>
          <w:sz w:val="24"/>
          <w:szCs w:val="24"/>
        </w:rPr>
        <w:t>) to determine the appropriate operation.</w:t>
      </w:r>
    </w:p>
    <w:p w14:paraId="36D2D39B" w14:textId="77777777" w:rsidR="0003572B" w:rsidRPr="000A5428" w:rsidRDefault="0003572B" w:rsidP="009D7378">
      <w:pPr>
        <w:pStyle w:val="ListParagraph"/>
        <w:numPr>
          <w:ilvl w:val="0"/>
          <w:numId w:val="87"/>
        </w:numPr>
        <w:textAlignment w:val="baseline"/>
        <w:rPr>
          <w:rFonts w:eastAsia="Times New Roman" w:cs="Times New Roman"/>
          <w:sz w:val="24"/>
          <w:szCs w:val="24"/>
        </w:rPr>
      </w:pPr>
      <w:r w:rsidRPr="000A5428">
        <w:rPr>
          <w:rFonts w:eastAsia="Times New Roman" w:cs="Times New Roman"/>
          <w:sz w:val="24"/>
          <w:szCs w:val="24"/>
        </w:rPr>
        <w:t xml:space="preserve">Students may believe that multiplication always results in a larger number. </w:t>
      </w:r>
      <w:r w:rsidRPr="00350262">
        <w:rPr>
          <w:rFonts w:eastAsia="Times New Roman" w:cs="Times New Roman"/>
          <w:sz w:val="24"/>
          <w:szCs w:val="24"/>
        </w:rPr>
        <w:t>Using models when multiplying with fractions will enable students to generalize about multiplication algorithms that are based on conceptual understanding (</w:t>
      </w:r>
      <w:r w:rsidRPr="00350262">
        <w:rPr>
          <w:rFonts w:eastAsia="Times New Roman" w:cs="Times New Roman"/>
          <w:i/>
          <w:sz w:val="24"/>
          <w:szCs w:val="24"/>
        </w:rPr>
        <w:t>MTR.5.1</w:t>
      </w:r>
      <w:r w:rsidRPr="00350262">
        <w:rPr>
          <w:rFonts w:eastAsia="Times New Roman" w:cs="Times New Roman"/>
          <w:sz w:val="24"/>
          <w:szCs w:val="24"/>
        </w:rPr>
        <w:t>).</w:t>
      </w:r>
      <w:r>
        <w:rPr>
          <w:rFonts w:eastAsia="Times New Roman" w:cs="Times New Roman"/>
          <w:sz w:val="24"/>
          <w:szCs w:val="24"/>
        </w:rPr>
        <w:t xml:space="preserve"> Encourage students to use their number sense when determining the size of a product (connecting to MA.5.FR.2.3). The teacher can ask students what they know about multiplying fractions to determine how the numbers in the problem are related. </w:t>
      </w:r>
    </w:p>
    <w:p w14:paraId="510CBDEB" w14:textId="77777777" w:rsidR="0003572B" w:rsidRPr="000A5428" w:rsidRDefault="0003572B" w:rsidP="009D7378">
      <w:pPr>
        <w:pStyle w:val="ListParagraph"/>
        <w:numPr>
          <w:ilvl w:val="0"/>
          <w:numId w:val="87"/>
        </w:numPr>
        <w:contextualSpacing/>
        <w:textAlignment w:val="baseline"/>
        <w:rPr>
          <w:rFonts w:eastAsia="Calibri" w:cs="Times New Roman"/>
          <w:sz w:val="24"/>
          <w:szCs w:val="24"/>
        </w:rPr>
      </w:pPr>
      <w:r w:rsidRPr="000A5428">
        <w:rPr>
          <w:rFonts w:eastAsia="Times New Roman" w:cs="Times New Roman"/>
          <w:sz w:val="24"/>
          <w:szCs w:val="24"/>
        </w:rPr>
        <w:t>Students can have difficulty with word problems when determining which operation to use, and the stress of working with fractions makes this happen more often.</w:t>
      </w:r>
      <w:r>
        <w:rPr>
          <w:rFonts w:eastAsia="Times New Roman" w:cs="Times New Roman"/>
          <w:sz w:val="24"/>
          <w:szCs w:val="24"/>
        </w:rPr>
        <w:t xml:space="preserve"> Students need to apply what they already know about operations with fractions to create action plans to solve multi-step real-world problems involving fractions.</w:t>
      </w:r>
    </w:p>
    <w:p w14:paraId="70DECDB0" w14:textId="77777777" w:rsidR="0003572B" w:rsidRPr="00A166CE" w:rsidRDefault="0003572B" w:rsidP="009D7378">
      <w:pPr>
        <w:pStyle w:val="ListParagraph"/>
        <w:numPr>
          <w:ilvl w:val="1"/>
          <w:numId w:val="87"/>
        </w:numPr>
        <w:contextualSpacing/>
        <w:textAlignment w:val="baseline"/>
        <w:rPr>
          <w:rFonts w:eastAsia="Calibri" w:cs="Times New Roman"/>
          <w:sz w:val="24"/>
          <w:szCs w:val="24"/>
        </w:rPr>
      </w:pPr>
      <w:r w:rsidRPr="000A5428">
        <w:rPr>
          <w:rFonts w:eastAsia="Times New Roman" w:cs="Times New Roman"/>
          <w:sz w:val="24"/>
          <w:szCs w:val="24"/>
        </w:rPr>
        <w:t xml:space="preserve">For example, “Mark has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0A5428">
        <w:rPr>
          <w:rFonts w:eastAsia="Times New Roman" w:cs="Times New Roman"/>
          <w:sz w:val="24"/>
          <w:szCs w:val="24"/>
        </w:rPr>
        <w:t xml:space="preserve"> yards of rope and he gives a third of the rope to a friend. How much rope does Mark have left?” expects students to first find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0A5428">
        <w:rPr>
          <w:rFonts w:eastAsia="Times New Roman" w:cs="Times New Roman"/>
          <w:sz w:val="24"/>
          <w:szCs w:val="24"/>
        </w:rPr>
        <w:t xml:space="preserve">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oMath>
      <w:r w:rsidRPr="000A5428">
        <w:rPr>
          <w:rFonts w:eastAsia="Times New Roman" w:cs="Times New Roman"/>
          <w:sz w:val="24"/>
          <w:szCs w:val="24"/>
        </w:rPr>
        <w:t xml:space="preserve"> or multiply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0A5428">
        <w:rPr>
          <w:rFonts w:eastAsia="Times New Roman" w:cs="Times New Roman"/>
          <w:sz w:val="24"/>
          <w:szCs w:val="24"/>
        </w:rPr>
        <w:t xml:space="preserve">,  and then to find the difference to find how much Mark has left. On the other hand, “Mark has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0A5428">
        <w:rPr>
          <w:rFonts w:eastAsia="Times New Roman" w:cs="Times New Roman"/>
          <w:sz w:val="24"/>
          <w:szCs w:val="24"/>
        </w:rPr>
        <w:t xml:space="preserve"> yards of rope and gives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0A5428">
        <w:rPr>
          <w:rFonts w:eastAsia="Times New Roman" w:cs="Times New Roman"/>
          <w:sz w:val="24"/>
          <w:szCs w:val="24"/>
        </w:rPr>
        <w:t xml:space="preserve"> yard of rope to a friend. How much rope does Mark have left?” only requires finding the difference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Pr>
          <w:rFonts w:eastAsia="Times New Roman" w:cs="Times New Roman"/>
          <w:sz w:val="24"/>
          <w:szCs w:val="24"/>
        </w:rPr>
        <w:t>.</w:t>
      </w:r>
    </w:p>
    <w:p w14:paraId="2E85D9AA" w14:textId="77777777" w:rsidR="0003572B" w:rsidRPr="000A5428" w:rsidRDefault="0003572B" w:rsidP="009D7378">
      <w:pPr>
        <w:pStyle w:val="ListParagraph"/>
        <w:numPr>
          <w:ilvl w:val="1"/>
          <w:numId w:val="87"/>
        </w:numPr>
        <w:contextualSpacing/>
        <w:textAlignment w:val="baseline"/>
        <w:rPr>
          <w:rFonts w:eastAsia="Calibri" w:cs="Times New Roman"/>
          <w:sz w:val="24"/>
          <w:szCs w:val="24"/>
        </w:rPr>
      </w:pPr>
      <w:r>
        <w:rPr>
          <w:rFonts w:eastAsia="Calibri" w:cs="Times New Roman"/>
          <w:sz w:val="24"/>
          <w:szCs w:val="24"/>
        </w:rPr>
        <w:t>With guiding questions, teachers can ask students what operation will be needed to solve the problem. Prompt students to indicate what the first action step will be before they solve. If students struggle to find the first step of the problem, encourage them to create a visual model while rereading.</w:t>
      </w:r>
    </w:p>
    <w:p w14:paraId="2ACD284D" w14:textId="77777777" w:rsidR="00230080" w:rsidRPr="00843F14" w:rsidRDefault="00230080" w:rsidP="00230080">
      <w:pPr>
        <w:spacing w:after="0" w:line="240" w:lineRule="auto"/>
        <w:textAlignment w:val="baseline"/>
        <w:rPr>
          <w:rFonts w:eastAsia="Times New Roman" w:cs="Times New Roman"/>
          <w:b/>
          <w:bCs/>
          <w:sz w:val="24"/>
          <w:szCs w:val="24"/>
        </w:rPr>
      </w:pPr>
    </w:p>
    <w:p w14:paraId="1B8FE4B2" w14:textId="77777777" w:rsidR="00230080" w:rsidRPr="00A805BD" w:rsidRDefault="00230080" w:rsidP="00230080">
      <w:pPr>
        <w:pStyle w:val="AlgebraicARHeading"/>
      </w:pPr>
      <w:r w:rsidRPr="006B6BAE">
        <w:t>Strategies to Support Tiered Instruction</w:t>
      </w:r>
    </w:p>
    <w:p w14:paraId="02AB1C84" w14:textId="77777777" w:rsidR="006178E7" w:rsidRPr="00A97BBF" w:rsidRDefault="006178E7" w:rsidP="009D7378">
      <w:pPr>
        <w:pStyle w:val="ListParagraph"/>
        <w:widowControl/>
        <w:numPr>
          <w:ilvl w:val="0"/>
          <w:numId w:val="7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identify the appropriate operation to use in a real-world problem that requires addition, subtraction, or multiplication of fractions. The teacher guides students to identify the units in the problem for clarification </w:t>
      </w:r>
      <w:r w:rsidRPr="00A97BBF">
        <w:rPr>
          <w:rFonts w:cs="Times New Roman"/>
          <w:sz w:val="24"/>
          <w:szCs w:val="24"/>
        </w:rPr>
        <w:t xml:space="preserve">on which operation is appropriate. </w:t>
      </w:r>
    </w:p>
    <w:p w14:paraId="79719525" w14:textId="77777777" w:rsidR="006178E7" w:rsidRPr="00FE6A66" w:rsidRDefault="006178E7" w:rsidP="009D7378">
      <w:pPr>
        <w:pStyle w:val="ListParagraph"/>
        <w:widowControl/>
        <w:numPr>
          <w:ilvl w:val="1"/>
          <w:numId w:val="73"/>
        </w:numPr>
        <w:contextualSpacing/>
        <w:rPr>
          <w:rFonts w:cs="Times New Roman"/>
          <w:b/>
          <w:bCs/>
          <w:sz w:val="24"/>
          <w:szCs w:val="24"/>
        </w:rPr>
      </w:pPr>
      <w:r w:rsidRPr="00A97BBF">
        <w:rPr>
          <w:rFonts w:cs="Times New Roman"/>
          <w:sz w:val="24"/>
          <w:szCs w:val="24"/>
        </w:rPr>
        <w:t>For example</w:t>
      </w:r>
      <w:r>
        <w:rPr>
          <w:rFonts w:cs="Times New Roman"/>
          <w:sz w:val="24"/>
          <w:szCs w:val="24"/>
        </w:rPr>
        <w:t>,</w:t>
      </w:r>
      <w:r w:rsidRPr="00A97BBF">
        <w:rPr>
          <w:rFonts w:cs="Times New Roman"/>
          <w:sz w:val="24"/>
          <w:szCs w:val="24"/>
        </w:rPr>
        <w:t xml:space="preserve"> </w:t>
      </w:r>
      <w:r>
        <w:rPr>
          <w:rFonts w:cs="Times New Roman"/>
          <w:sz w:val="24"/>
          <w:szCs w:val="24"/>
        </w:rPr>
        <w:t>the teacher d</w:t>
      </w:r>
      <w:r w:rsidRPr="00A97BBF">
        <w:rPr>
          <w:rFonts w:cs="Times New Roman"/>
          <w:sz w:val="24"/>
          <w:szCs w:val="24"/>
        </w:rPr>
        <w:t>isplay</w:t>
      </w:r>
      <w:r>
        <w:rPr>
          <w:rFonts w:cs="Times New Roman"/>
          <w:sz w:val="24"/>
          <w:szCs w:val="24"/>
        </w:rPr>
        <w:t>s</w:t>
      </w:r>
      <w:r w:rsidRPr="00A97BBF">
        <w:rPr>
          <w:rFonts w:cs="Times New Roman"/>
          <w:sz w:val="24"/>
          <w:szCs w:val="24"/>
        </w:rPr>
        <w:t xml:space="preserve"> and read</w:t>
      </w:r>
      <w:r>
        <w:rPr>
          <w:rFonts w:cs="Times New Roman"/>
          <w:sz w:val="24"/>
          <w:szCs w:val="24"/>
        </w:rPr>
        <w:t>s</w:t>
      </w:r>
      <w:r w:rsidRPr="00A97BBF">
        <w:rPr>
          <w:rFonts w:cs="Times New Roman"/>
          <w:sz w:val="24"/>
          <w:szCs w:val="24"/>
        </w:rPr>
        <w:t xml:space="preserve"> the following </w:t>
      </w:r>
      <w:r>
        <w:rPr>
          <w:rFonts w:cs="Times New Roman"/>
          <w:sz w:val="24"/>
          <w:szCs w:val="24"/>
        </w:rPr>
        <w:t xml:space="preserve">two </w:t>
      </w:r>
      <w:r w:rsidRPr="00A97BBF">
        <w:rPr>
          <w:rFonts w:cs="Times New Roman"/>
          <w:sz w:val="24"/>
          <w:szCs w:val="24"/>
        </w:rPr>
        <w:t>problem</w:t>
      </w:r>
      <w:r>
        <w:rPr>
          <w:rFonts w:cs="Times New Roman"/>
          <w:sz w:val="24"/>
          <w:szCs w:val="24"/>
        </w:rPr>
        <w:t>s</w:t>
      </w:r>
      <w:r w:rsidRPr="00A97BBF">
        <w:rPr>
          <w:rFonts w:cs="Times New Roman"/>
          <w:sz w:val="24"/>
          <w:szCs w:val="24"/>
        </w:rPr>
        <w:t xml:space="preserve">: </w:t>
      </w:r>
    </w:p>
    <w:p w14:paraId="15739832" w14:textId="77777777" w:rsidR="006178E7" w:rsidRPr="00FE6A66" w:rsidRDefault="006178E7" w:rsidP="009D7378">
      <w:pPr>
        <w:pStyle w:val="ListParagraph"/>
        <w:widowControl/>
        <w:numPr>
          <w:ilvl w:val="2"/>
          <w:numId w:val="73"/>
        </w:numPr>
        <w:contextualSpacing/>
        <w:rPr>
          <w:rFonts w:cs="Times New Roman"/>
          <w:b/>
          <w:bCs/>
          <w:sz w:val="24"/>
          <w:szCs w:val="24"/>
        </w:rPr>
      </w:pPr>
      <w:r>
        <w:rPr>
          <w:rFonts w:cs="Times New Roman"/>
          <w:sz w:val="24"/>
          <w:szCs w:val="24"/>
        </w:rPr>
        <w:t>“Gina</w:t>
      </w:r>
      <w:r w:rsidRPr="00A97BBF">
        <w:rPr>
          <w:rFonts w:cs="Times New Roman"/>
          <w:sz w:val="24"/>
          <w:szCs w:val="24"/>
        </w:rPr>
        <w:t xml:space="preserve"> has</w:t>
      </w:r>
      <w:r>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r>
          <w:rPr>
            <w:rFonts w:ascii="Cambria Math" w:hAnsi="Cambria Math" w:cs="Times New Roman"/>
            <w:sz w:val="24"/>
            <w:szCs w:val="24"/>
          </w:rPr>
          <m:t xml:space="preserve"> </m:t>
        </m:r>
      </m:oMath>
      <w:r>
        <w:rPr>
          <w:rFonts w:cs="Times New Roman"/>
          <w:sz w:val="24"/>
          <w:szCs w:val="24"/>
        </w:rPr>
        <w:t>of a bar of chocolate</w:t>
      </w:r>
      <w:r w:rsidRPr="00A97BBF">
        <w:rPr>
          <w:rFonts w:cs="Times New Roman"/>
          <w:sz w:val="24"/>
          <w:szCs w:val="24"/>
        </w:rPr>
        <w:t xml:space="preserve"> </w:t>
      </w:r>
      <w:r>
        <w:rPr>
          <w:rFonts w:cs="Times New Roman"/>
          <w:sz w:val="24"/>
          <w:szCs w:val="24"/>
        </w:rPr>
        <w:t xml:space="preserve">left </w:t>
      </w:r>
      <w:r w:rsidRPr="00A97BBF">
        <w:rPr>
          <w:rFonts w:cs="Times New Roman"/>
          <w:sz w:val="24"/>
          <w:szCs w:val="24"/>
        </w:rPr>
        <w:t>and gives half of</w:t>
      </w:r>
      <w:r>
        <w:rPr>
          <w:rFonts w:cs="Times New Roman"/>
          <w:sz w:val="24"/>
          <w:szCs w:val="24"/>
        </w:rPr>
        <w:t xml:space="preserve"> what she has to her friend Sarah</w:t>
      </w:r>
      <w:r w:rsidRPr="00A97BBF">
        <w:rPr>
          <w:rFonts w:cs="Times New Roman"/>
          <w:sz w:val="24"/>
          <w:szCs w:val="24"/>
        </w:rPr>
        <w:t xml:space="preserve">. How much </w:t>
      </w:r>
      <w:r>
        <w:rPr>
          <w:rFonts w:cs="Times New Roman"/>
          <w:sz w:val="24"/>
          <w:szCs w:val="24"/>
        </w:rPr>
        <w:t xml:space="preserve">of a whole </w:t>
      </w:r>
      <w:r w:rsidRPr="006A5FB2">
        <w:rPr>
          <w:rFonts w:cs="Times New Roman"/>
          <w:sz w:val="24"/>
          <w:szCs w:val="24"/>
        </w:rPr>
        <w:t xml:space="preserve">chocolate bar </w:t>
      </w:r>
      <w:r>
        <w:rPr>
          <w:rFonts w:cs="Times New Roman"/>
          <w:sz w:val="24"/>
          <w:szCs w:val="24"/>
        </w:rPr>
        <w:t>does she have</w:t>
      </w:r>
      <w:r w:rsidRPr="00A97BBF">
        <w:rPr>
          <w:rFonts w:cs="Times New Roman"/>
          <w:sz w:val="24"/>
          <w:szCs w:val="24"/>
        </w:rPr>
        <w:t xml:space="preserve"> left?</w:t>
      </w:r>
      <w:r>
        <w:rPr>
          <w:rFonts w:cs="Times New Roman"/>
          <w:sz w:val="24"/>
          <w:szCs w:val="24"/>
        </w:rPr>
        <w:t>”</w:t>
      </w:r>
    </w:p>
    <w:p w14:paraId="0EA26200" w14:textId="77777777" w:rsidR="006178E7" w:rsidRPr="00FE6A66" w:rsidRDefault="006178E7" w:rsidP="009D7378">
      <w:pPr>
        <w:pStyle w:val="ListParagraph"/>
        <w:widowControl/>
        <w:numPr>
          <w:ilvl w:val="2"/>
          <w:numId w:val="73"/>
        </w:numPr>
        <w:contextualSpacing/>
        <w:rPr>
          <w:rFonts w:cs="Times New Roman"/>
          <w:b/>
          <w:bCs/>
          <w:sz w:val="24"/>
          <w:szCs w:val="24"/>
        </w:rPr>
      </w:pPr>
      <w:r>
        <w:rPr>
          <w:rFonts w:cs="Times New Roman"/>
          <w:sz w:val="24"/>
          <w:szCs w:val="24"/>
        </w:rPr>
        <w:t xml:space="preserve">“Gina </w:t>
      </w:r>
      <w:r w:rsidRPr="006A5FB2">
        <w:rPr>
          <w:rFonts w:cs="Times New Roman"/>
          <w:sz w:val="24"/>
          <w:szCs w:val="24"/>
        </w:rPr>
        <w:t xml:space="preserve">has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r>
          <w:rPr>
            <w:rFonts w:ascii="Cambria Math" w:hAnsi="Cambria Math" w:cs="Times New Roman"/>
            <w:sz w:val="24"/>
            <w:szCs w:val="24"/>
          </w:rPr>
          <m:t xml:space="preserve"> </m:t>
        </m:r>
      </m:oMath>
      <w:r w:rsidRPr="006A5FB2">
        <w:rPr>
          <w:rFonts w:cs="Times New Roman"/>
          <w:sz w:val="24"/>
          <w:szCs w:val="24"/>
        </w:rPr>
        <w:t xml:space="preserve">of a bar of chocolate left and she gives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6A5FB2">
        <w:rPr>
          <w:rFonts w:cs="Times New Roman"/>
          <w:sz w:val="24"/>
          <w:szCs w:val="24"/>
        </w:rPr>
        <w:t xml:space="preserve"> of the original bar of chocolate to her friend Sarah. How much of her chocolate bar does she have left?”</w:t>
      </w:r>
      <w:r>
        <w:rPr>
          <w:rFonts w:cs="Times New Roman"/>
          <w:sz w:val="24"/>
          <w:szCs w:val="24"/>
        </w:rPr>
        <w:t xml:space="preserve"> (See illustration below)</w:t>
      </w:r>
    </w:p>
    <w:p w14:paraId="06A09AC4" w14:textId="3A9835B6" w:rsidR="004506C8" w:rsidRPr="0069260A" w:rsidRDefault="004506C8" w:rsidP="0069260A">
      <w:pPr>
        <w:pStyle w:val="ListParagraph"/>
        <w:ind w:left="1440"/>
        <w:rPr>
          <w:rFonts w:eastAsiaTheme="minorEastAsia" w:cs="Times New Roman"/>
          <w:sz w:val="24"/>
          <w:szCs w:val="24"/>
        </w:rPr>
      </w:pPr>
      <w:r>
        <w:rPr>
          <w:rFonts w:cs="Times New Roman"/>
          <w:sz w:val="24"/>
          <w:szCs w:val="24"/>
        </w:rPr>
        <w:t xml:space="preserve">The teacher uses questioning and prompting to have students identify what operations must be used to solve each problem. The teacher asks students to share what they notice about each problem (e.g., the similarities and the differences), placing emphasis on the units (e.g., </w:t>
      </w:r>
      <w:r w:rsidRPr="00430482">
        <w:rPr>
          <w:rFonts w:cs="Times New Roman"/>
          <w:sz w:val="24"/>
          <w:szCs w:val="24"/>
        </w:rPr>
        <w:t>“half of the amount of chocolate that G</w:t>
      </w:r>
      <w:r>
        <w:rPr>
          <w:rFonts w:cs="Times New Roman"/>
          <w:sz w:val="24"/>
          <w:szCs w:val="24"/>
        </w:rPr>
        <w:t xml:space="preserve">ina </w:t>
      </w:r>
      <w:r w:rsidRPr="00430482">
        <w:rPr>
          <w:rFonts w:cs="Times New Roman"/>
          <w:sz w:val="24"/>
          <w:szCs w:val="24"/>
        </w:rPr>
        <w:t xml:space="preserve">has in the first problem vs.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430482">
        <w:rPr>
          <w:rFonts w:cs="Times New Roman"/>
          <w:sz w:val="24"/>
          <w:szCs w:val="24"/>
        </w:rPr>
        <w:t xml:space="preserve"> of the whole chocolate bar</w:t>
      </w:r>
      <w:r>
        <w:rPr>
          <w:rFonts w:cs="Times New Roman"/>
          <w:i/>
          <w:iCs/>
          <w:sz w:val="24"/>
          <w:szCs w:val="24"/>
        </w:rPr>
        <w:t>”</w:t>
      </w:r>
      <w:r>
        <w:rPr>
          <w:rFonts w:cs="Times New Roman"/>
          <w:sz w:val="24"/>
          <w:szCs w:val="24"/>
        </w:rPr>
        <w:t xml:space="preserve"> in the second problem). The teacher guides students to identify that in the first problem, they will need to multiply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eastAsiaTheme="minorEastAsia" w:cs="Times New Roman"/>
          <w:sz w:val="24"/>
          <w:szCs w:val="24"/>
        </w:rPr>
        <w:t xml:space="preserve"> and in the second problem, they will need to subtract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eastAsiaTheme="minorEastAsia" w:cs="Times New Roman"/>
          <w:sz w:val="24"/>
          <w:szCs w:val="24"/>
        </w:rPr>
        <w:t xml:space="preserve"> to solve. Students solve using models.  </w:t>
      </w:r>
    </w:p>
    <w:p w14:paraId="5A5E1769" w14:textId="39BEE34F" w:rsidR="004506C8" w:rsidRPr="0069260A" w:rsidRDefault="0069260A" w:rsidP="0069260A">
      <w:pPr>
        <w:pStyle w:val="ListParagraph"/>
        <w:jc w:val="center"/>
        <w:rPr>
          <w:rFonts w:eastAsiaTheme="minorEastAsia" w:cs="Times New Roman"/>
          <w:sz w:val="14"/>
          <w:szCs w:val="24"/>
        </w:rPr>
      </w:pPr>
      <w:r w:rsidRPr="0069260A">
        <w:rPr>
          <w:rFonts w:eastAsiaTheme="minorEastAsia" w:cs="Times New Roman"/>
          <w:noProof/>
          <w:sz w:val="14"/>
          <w:szCs w:val="24"/>
        </w:rPr>
        <w:drawing>
          <wp:inline distT="0" distB="0" distL="0" distR="0" wp14:anchorId="107AE7A4" wp14:editId="734470B1">
            <wp:extent cx="4639322" cy="3534268"/>
            <wp:effectExtent l="0" t="0" r="8890" b="9525"/>
            <wp:docPr id="199367434" name="Picture 1" descr="Fraction multiplication equation with number line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7434" name="Picture 1" descr="Fraction multiplication equation with number line visual"/>
                    <pic:cNvPicPr/>
                  </pic:nvPicPr>
                  <pic:blipFill>
                    <a:blip r:embed="rId83"/>
                    <a:stretch>
                      <a:fillRect/>
                    </a:stretch>
                  </pic:blipFill>
                  <pic:spPr>
                    <a:xfrm>
                      <a:off x="0" y="0"/>
                      <a:ext cx="4639322" cy="3534268"/>
                    </a:xfrm>
                    <a:prstGeom prst="rect">
                      <a:avLst/>
                    </a:prstGeom>
                  </pic:spPr>
                </pic:pic>
              </a:graphicData>
            </a:graphic>
          </wp:inline>
        </w:drawing>
      </w:r>
    </w:p>
    <w:p w14:paraId="41A705BE" w14:textId="77777777" w:rsidR="00137962" w:rsidRPr="00137962" w:rsidRDefault="004506C8" w:rsidP="009D7378">
      <w:pPr>
        <w:pStyle w:val="ListParagraph"/>
        <w:widowControl/>
        <w:numPr>
          <w:ilvl w:val="1"/>
          <w:numId w:val="73"/>
        </w:numPr>
        <w:contextualSpacing/>
        <w:rPr>
          <w:rFonts w:cs="Times New Roman"/>
          <w:b/>
          <w:bCs/>
          <w:sz w:val="24"/>
          <w:szCs w:val="24"/>
        </w:rPr>
      </w:pPr>
      <w:r w:rsidRPr="00A97BBF">
        <w:rPr>
          <w:rFonts w:cs="Times New Roman"/>
          <w:sz w:val="24"/>
          <w:szCs w:val="24"/>
        </w:rPr>
        <w:t>For example</w:t>
      </w:r>
      <w:r>
        <w:rPr>
          <w:rFonts w:cs="Times New Roman"/>
          <w:sz w:val="24"/>
          <w:szCs w:val="24"/>
        </w:rPr>
        <w:t>, the teacher d</w:t>
      </w:r>
      <w:r w:rsidRPr="00A97BBF">
        <w:rPr>
          <w:rFonts w:cs="Times New Roman"/>
          <w:sz w:val="24"/>
          <w:szCs w:val="24"/>
        </w:rPr>
        <w:t>isplay</w:t>
      </w:r>
      <w:r>
        <w:rPr>
          <w:rFonts w:cs="Times New Roman"/>
          <w:sz w:val="24"/>
          <w:szCs w:val="24"/>
        </w:rPr>
        <w:t>s</w:t>
      </w:r>
      <w:r w:rsidRPr="00A97BBF">
        <w:rPr>
          <w:rFonts w:cs="Times New Roman"/>
          <w:sz w:val="24"/>
          <w:szCs w:val="24"/>
        </w:rPr>
        <w:t xml:space="preserve"> and read</w:t>
      </w:r>
      <w:r>
        <w:rPr>
          <w:rFonts w:cs="Times New Roman"/>
          <w:sz w:val="24"/>
          <w:szCs w:val="24"/>
        </w:rPr>
        <w:t>s</w:t>
      </w:r>
      <w:r w:rsidRPr="00A97BBF">
        <w:rPr>
          <w:rFonts w:cs="Times New Roman"/>
          <w:sz w:val="24"/>
          <w:szCs w:val="24"/>
        </w:rPr>
        <w:t xml:space="preserve"> the following</w:t>
      </w:r>
      <w:r>
        <w:rPr>
          <w:rFonts w:cs="Times New Roman"/>
          <w:sz w:val="24"/>
          <w:szCs w:val="24"/>
        </w:rPr>
        <w:t xml:space="preserve"> </w:t>
      </w:r>
      <w:r w:rsidRPr="00A97BBF">
        <w:rPr>
          <w:rFonts w:cs="Times New Roman"/>
          <w:sz w:val="24"/>
          <w:szCs w:val="24"/>
        </w:rPr>
        <w:t xml:space="preserve">problem: </w:t>
      </w:r>
      <w:r w:rsidRPr="00430482">
        <w:rPr>
          <w:rFonts w:cs="Times New Roman"/>
          <w:sz w:val="24"/>
          <w:szCs w:val="24"/>
        </w:rPr>
        <w:t xml:space="preserve">“Tia has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r>
          <w:rPr>
            <w:rFonts w:ascii="Cambria Math" w:hAnsi="Cambria Math" w:cs="Times New Roman"/>
            <w:sz w:val="24"/>
            <w:szCs w:val="24"/>
          </w:rPr>
          <m:t xml:space="preserve"> </m:t>
        </m:r>
      </m:oMath>
      <w:r w:rsidRPr="00430482">
        <w:rPr>
          <w:rFonts w:cs="Times New Roman"/>
          <w:sz w:val="24"/>
          <w:szCs w:val="24"/>
        </w:rPr>
        <w:t>yards of ribbon and she gives half of the ribbon to a friend. How much ribbon does Tia have left?”</w:t>
      </w:r>
      <w:r>
        <w:rPr>
          <w:rFonts w:cs="Times New Roman"/>
          <w:sz w:val="24"/>
          <w:szCs w:val="24"/>
        </w:rPr>
        <w:t xml:space="preserve"> </w:t>
      </w:r>
      <w:r w:rsidRPr="00430482">
        <w:rPr>
          <w:rFonts w:cs="Times New Roman"/>
          <w:sz w:val="24"/>
          <w:szCs w:val="24"/>
        </w:rPr>
        <w:t>The teacher uses questioning and prompting to have students identify what operation must be used to solve the problem. The teacher ask</w:t>
      </w:r>
      <w:r>
        <w:rPr>
          <w:rFonts w:cs="Times New Roman"/>
          <w:sz w:val="24"/>
          <w:szCs w:val="24"/>
        </w:rPr>
        <w:t>s</w:t>
      </w:r>
      <w:r w:rsidRPr="00430482">
        <w:rPr>
          <w:rFonts w:cs="Times New Roman"/>
          <w:sz w:val="24"/>
          <w:szCs w:val="24"/>
        </w:rPr>
        <w:t xml:space="preserve"> students, “Did Tia give half of the ribbon or half a yard of ribbon to her friend?” Emphasis is placed on the units (e.g., half of the whole ribbon vs.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430482">
        <w:rPr>
          <w:rFonts w:cs="Times New Roman"/>
          <w:sz w:val="24"/>
          <w:szCs w:val="24"/>
        </w:rPr>
        <w:t xml:space="preserve"> yard of ribbon) while guiding students to identify that they will need to multiply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430482">
        <w:rPr>
          <w:rFonts w:eastAsiaTheme="minorEastAsia" w:cs="Times New Roman"/>
          <w:sz w:val="24"/>
          <w:szCs w:val="24"/>
        </w:rPr>
        <w:t xml:space="preserve"> to solve. Students solve using the area model and counters. The cells with both color counters indicate the numerator in the solution. This is repeated with similar word problems, using frequent guiding questions to support student understanding.</w:t>
      </w:r>
      <w:r>
        <w:rPr>
          <w:rFonts w:eastAsiaTheme="minorEastAsia" w:cs="Times New Roman"/>
          <w:sz w:val="24"/>
          <w:szCs w:val="24"/>
        </w:rPr>
        <w:t xml:space="preserve"> </w:t>
      </w:r>
    </w:p>
    <w:p w14:paraId="66B4F88D" w14:textId="55A5B62C" w:rsidR="004506C8" w:rsidRDefault="004506C8" w:rsidP="00137962">
      <w:pPr>
        <w:contextualSpacing/>
        <w:jc w:val="center"/>
        <w:rPr>
          <w:rFonts w:eastAsiaTheme="minorEastAsia" w:cs="Times New Roman"/>
          <w:sz w:val="24"/>
          <w:szCs w:val="24"/>
        </w:rPr>
      </w:pPr>
    </w:p>
    <w:p w14:paraId="383F5800" w14:textId="3CA9DD00" w:rsidR="00137962" w:rsidRPr="00137962" w:rsidRDefault="00C40F15" w:rsidP="00137962">
      <w:pPr>
        <w:contextualSpacing/>
        <w:jc w:val="center"/>
        <w:rPr>
          <w:rFonts w:cs="Times New Roman"/>
          <w:b/>
          <w:bCs/>
          <w:sz w:val="24"/>
          <w:szCs w:val="24"/>
        </w:rPr>
      </w:pPr>
      <w:r w:rsidRPr="00C40F15">
        <w:rPr>
          <w:rFonts w:cs="Times New Roman"/>
          <w:b/>
          <w:bCs/>
          <w:noProof/>
          <w:sz w:val="24"/>
          <w:szCs w:val="24"/>
        </w:rPr>
        <w:drawing>
          <wp:inline distT="0" distB="0" distL="0" distR="0" wp14:anchorId="5B902F47" wp14:editId="4308129A">
            <wp:extent cx="5353797" cy="1952898"/>
            <wp:effectExtent l="0" t="0" r="0" b="9525"/>
            <wp:docPr id="2110372581" name="Picture 1" descr="Fraction Muliplication equation with fractio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72581" name="Picture 1" descr="Fraction Muliplication equation with fraction tiles"/>
                    <pic:cNvPicPr/>
                  </pic:nvPicPr>
                  <pic:blipFill>
                    <a:blip r:embed="rId84"/>
                    <a:stretch>
                      <a:fillRect/>
                    </a:stretch>
                  </pic:blipFill>
                  <pic:spPr>
                    <a:xfrm>
                      <a:off x="0" y="0"/>
                      <a:ext cx="5353797" cy="1952898"/>
                    </a:xfrm>
                    <a:prstGeom prst="rect">
                      <a:avLst/>
                    </a:prstGeom>
                  </pic:spPr>
                </pic:pic>
              </a:graphicData>
            </a:graphic>
          </wp:inline>
        </w:drawing>
      </w:r>
    </w:p>
    <w:p w14:paraId="390554D6" w14:textId="77777777" w:rsidR="004B149D" w:rsidRPr="00C62842" w:rsidRDefault="004B149D" w:rsidP="009D7378">
      <w:pPr>
        <w:pStyle w:val="ListParagraph"/>
        <w:widowControl/>
        <w:numPr>
          <w:ilvl w:val="0"/>
          <w:numId w:val="7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use models when solving problems that involve multiplication of fractions to increase understanding that multiplication does not always result in a larger number. The use of </w:t>
      </w:r>
      <w:r w:rsidRPr="004970A8">
        <w:rPr>
          <w:rFonts w:cs="Times New Roman"/>
          <w:sz w:val="24"/>
          <w:szCs w:val="24"/>
        </w:rPr>
        <w:t>models when multiplying with fractions will enable students to generalize about multiplication algorithms that are based on conceptual understanding</w:t>
      </w:r>
      <w:r>
        <w:rPr>
          <w:rFonts w:cs="Times New Roman"/>
          <w:sz w:val="24"/>
          <w:szCs w:val="24"/>
        </w:rPr>
        <w:t>.</w:t>
      </w:r>
    </w:p>
    <w:p w14:paraId="1C946A90" w14:textId="77777777" w:rsidR="004B149D" w:rsidRPr="00430482" w:rsidRDefault="004B149D" w:rsidP="009D7378">
      <w:pPr>
        <w:pStyle w:val="ListParagraph"/>
        <w:widowControl/>
        <w:numPr>
          <w:ilvl w:val="1"/>
          <w:numId w:val="73"/>
        </w:numPr>
        <w:contextualSpacing/>
        <w:rPr>
          <w:rFonts w:cs="Times New Roman"/>
          <w:b/>
          <w:bCs/>
          <w:sz w:val="24"/>
          <w:szCs w:val="24"/>
        </w:rPr>
      </w:pPr>
      <w:r w:rsidRPr="008129B2">
        <w:rPr>
          <w:rFonts w:cs="Times New Roman"/>
          <w:sz w:val="24"/>
          <w:szCs w:val="24"/>
        </w:rPr>
        <w:t>For exampl</w:t>
      </w:r>
      <w:r>
        <w:rPr>
          <w:rFonts w:cs="Times New Roman"/>
          <w:sz w:val="24"/>
          <w:szCs w:val="24"/>
        </w:rPr>
        <w:t xml:space="preserve">e, the teacher displays and reads aloud the following problem: </w:t>
      </w:r>
      <w:r w:rsidRPr="00430482">
        <w:rPr>
          <w:rFonts w:cs="Times New Roman"/>
          <w:sz w:val="24"/>
          <w:szCs w:val="24"/>
        </w:rPr>
        <w:t xml:space="preserve">“Rosalind spent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430482">
        <w:rPr>
          <w:rFonts w:eastAsiaTheme="minorEastAsia" w:cs="Times New Roman"/>
          <w:sz w:val="24"/>
          <w:szCs w:val="24"/>
        </w:rPr>
        <w:t xml:space="preserve"> of an hour helping in the garden. Her sister spent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sidRPr="00430482">
        <w:rPr>
          <w:rFonts w:eastAsiaTheme="minorEastAsia" w:cs="Times New Roman"/>
          <w:sz w:val="24"/>
          <w:szCs w:val="24"/>
        </w:rPr>
        <w:t xml:space="preserve"> the amount of time as Rosalind did helping in the garden. How much time did Rosalind’s sister spend helping in the garden?”</w:t>
      </w:r>
      <w:r>
        <w:rPr>
          <w:rFonts w:eastAsiaTheme="minorEastAsia" w:cs="Times New Roman"/>
          <w:sz w:val="24"/>
          <w:szCs w:val="24"/>
        </w:rPr>
        <w:t xml:space="preserve"> </w:t>
      </w:r>
      <w:r w:rsidRPr="00430482">
        <w:rPr>
          <w:rFonts w:eastAsiaTheme="minorEastAsia" w:cs="Times New Roman"/>
          <w:sz w:val="24"/>
          <w:szCs w:val="24"/>
        </w:rPr>
        <w:t xml:space="preserve">Students solve the problem using an area model. The teacher uses questioning to help students draw a model to represent the problem. This is repeated with similar word problems involving multiplication of fractions. </w:t>
      </w:r>
    </w:p>
    <w:p w14:paraId="56E70656" w14:textId="75F7DC57" w:rsidR="000C4D8E" w:rsidRPr="000C4D8E" w:rsidRDefault="000C4D8E" w:rsidP="000C4D8E">
      <w:pPr>
        <w:contextualSpacing/>
        <w:jc w:val="center"/>
        <w:rPr>
          <w:rFonts w:cs="Times New Roman"/>
          <w:b/>
          <w:bCs/>
          <w:sz w:val="24"/>
          <w:szCs w:val="24"/>
        </w:rPr>
      </w:pPr>
      <w:r w:rsidRPr="000C4D8E">
        <w:rPr>
          <w:rFonts w:cs="Times New Roman"/>
          <w:b/>
          <w:bCs/>
          <w:noProof/>
          <w:sz w:val="24"/>
          <w:szCs w:val="24"/>
        </w:rPr>
        <w:drawing>
          <wp:inline distT="0" distB="0" distL="0" distR="0" wp14:anchorId="40CCDF54" wp14:editId="5DDD285A">
            <wp:extent cx="2667372" cy="1800476"/>
            <wp:effectExtent l="0" t="0" r="0" b="9525"/>
            <wp:docPr id="760349571" name="Picture 1" descr="fraction multiplication equation with fractio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49571" name="Picture 1" descr="fraction multiplication equation with fraction tiles"/>
                    <pic:cNvPicPr/>
                  </pic:nvPicPr>
                  <pic:blipFill>
                    <a:blip r:embed="rId85"/>
                    <a:stretch>
                      <a:fillRect/>
                    </a:stretch>
                  </pic:blipFill>
                  <pic:spPr>
                    <a:xfrm>
                      <a:off x="0" y="0"/>
                      <a:ext cx="2667372" cy="1800476"/>
                    </a:xfrm>
                    <a:prstGeom prst="rect">
                      <a:avLst/>
                    </a:prstGeom>
                  </pic:spPr>
                </pic:pic>
              </a:graphicData>
            </a:graphic>
          </wp:inline>
        </w:drawing>
      </w:r>
    </w:p>
    <w:p w14:paraId="050089D2" w14:textId="346662BF" w:rsidR="004B149D" w:rsidRPr="00430482" w:rsidRDefault="004B149D" w:rsidP="009D7378">
      <w:pPr>
        <w:pStyle w:val="ListParagraph"/>
        <w:widowControl/>
        <w:numPr>
          <w:ilvl w:val="1"/>
          <w:numId w:val="73"/>
        </w:numPr>
        <w:contextualSpacing/>
        <w:rPr>
          <w:rFonts w:cs="Times New Roman"/>
          <w:b/>
          <w:bCs/>
          <w:sz w:val="24"/>
          <w:szCs w:val="24"/>
        </w:rPr>
      </w:pPr>
      <w:r w:rsidRPr="008129B2">
        <w:rPr>
          <w:rFonts w:cs="Times New Roman"/>
          <w:sz w:val="24"/>
          <w:szCs w:val="24"/>
        </w:rPr>
        <w:t>For example</w:t>
      </w:r>
      <w:r>
        <w:rPr>
          <w:rFonts w:cs="Times New Roman"/>
          <w:sz w:val="24"/>
          <w:szCs w:val="24"/>
        </w:rPr>
        <w:t xml:space="preserve">, the teacher displays and reads aloud the following problem: </w:t>
      </w:r>
      <w:r w:rsidRPr="00430482">
        <w:rPr>
          <w:rFonts w:cs="Times New Roman"/>
          <w:sz w:val="24"/>
          <w:szCs w:val="24"/>
        </w:rPr>
        <w:t xml:space="preserve">“Astrid spent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oMath>
      <w:r w:rsidRPr="00430482">
        <w:rPr>
          <w:rFonts w:eastAsiaTheme="minorEastAsia" w:cs="Times New Roman"/>
          <w:sz w:val="24"/>
          <w:szCs w:val="24"/>
        </w:rPr>
        <w:t xml:space="preserve"> of an hour reading her book. Elliot spent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sidRPr="00430482">
        <w:rPr>
          <w:rFonts w:eastAsiaTheme="minorEastAsia" w:cs="Times New Roman"/>
          <w:sz w:val="24"/>
          <w:szCs w:val="24"/>
        </w:rPr>
        <w:t xml:space="preserve"> the amount of time as Astrid did reading. How much time did Elliot spend reading?” Students solve using the area model and counters. The cells with both color counters indicate the numerator in the solution. The teacher uses questioning to help students draw a model to represent the problem. This is repeated with similar word problems involving multiplication of fractions, using frequent guiding questions to support student understanding. </w:t>
      </w:r>
    </w:p>
    <w:p w14:paraId="5CF5D4EE" w14:textId="5344E99F" w:rsidR="00DB2D95" w:rsidRDefault="00244202" w:rsidP="00244202">
      <w:pPr>
        <w:spacing w:after="0" w:line="240" w:lineRule="auto"/>
        <w:jc w:val="center"/>
        <w:rPr>
          <w:rFonts w:eastAsia="Times New Roman" w:cs="Times New Roman"/>
          <w:sz w:val="24"/>
          <w:szCs w:val="24"/>
        </w:rPr>
      </w:pPr>
      <w:r w:rsidRPr="00244202">
        <w:rPr>
          <w:rFonts w:eastAsia="Times New Roman" w:cs="Times New Roman"/>
          <w:noProof/>
          <w:sz w:val="24"/>
          <w:szCs w:val="24"/>
        </w:rPr>
        <w:drawing>
          <wp:inline distT="0" distB="0" distL="0" distR="0" wp14:anchorId="15C363B0" wp14:editId="7C4C6D4C">
            <wp:extent cx="5125165" cy="2124371"/>
            <wp:effectExtent l="0" t="0" r="0" b="9525"/>
            <wp:docPr id="1001953597" name="Picture 1" descr="fraction multiplication equation with fractio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3597" name="Picture 1" descr="fraction multiplication equation with fraction tiles"/>
                    <pic:cNvPicPr/>
                  </pic:nvPicPr>
                  <pic:blipFill>
                    <a:blip r:embed="rId86"/>
                    <a:stretch>
                      <a:fillRect/>
                    </a:stretch>
                  </pic:blipFill>
                  <pic:spPr>
                    <a:xfrm>
                      <a:off x="0" y="0"/>
                      <a:ext cx="5125165" cy="2124371"/>
                    </a:xfrm>
                    <a:prstGeom prst="rect">
                      <a:avLst/>
                    </a:prstGeom>
                  </pic:spPr>
                </pic:pic>
              </a:graphicData>
            </a:graphic>
          </wp:inline>
        </w:drawing>
      </w:r>
    </w:p>
    <w:p w14:paraId="07C24C59" w14:textId="77777777" w:rsidR="00244202" w:rsidRDefault="00244202" w:rsidP="001056B4">
      <w:pPr>
        <w:spacing w:after="0" w:line="240" w:lineRule="auto"/>
        <w:rPr>
          <w:rFonts w:eastAsia="Times New Roman" w:cs="Times New Roman"/>
          <w:sz w:val="24"/>
          <w:szCs w:val="24"/>
        </w:rPr>
      </w:pPr>
    </w:p>
    <w:p w14:paraId="78EE456C" w14:textId="77777777" w:rsidR="001A7797" w:rsidRDefault="001A7797" w:rsidP="001A7797">
      <w:pPr>
        <w:pStyle w:val="AlgebraicARHeading"/>
      </w:pPr>
      <w:r w:rsidRPr="003764D2">
        <w:t>Instructional</w:t>
      </w:r>
      <w:r w:rsidRPr="006B6BAE">
        <w:t> Tasks </w:t>
      </w:r>
    </w:p>
    <w:p w14:paraId="43C6A44A" w14:textId="77777777" w:rsidR="0046637A" w:rsidRDefault="001A7797" w:rsidP="00BF3AAE">
      <w:pPr>
        <w:spacing w:after="0" w:line="240" w:lineRule="auto"/>
        <w:textAlignment w:val="baseline"/>
        <w:rPr>
          <w:rFonts w:eastAsia="Calibri" w:cs="Times New Roman"/>
          <w:i/>
          <w:sz w:val="24"/>
          <w:szCs w:val="24"/>
        </w:rPr>
      </w:pPr>
      <w:r>
        <w:rPr>
          <w:i/>
          <w:sz w:val="24"/>
        </w:rPr>
        <w:t>Instructional Task</w:t>
      </w:r>
      <w:r>
        <w:rPr>
          <w:i/>
          <w:spacing w:val="-1"/>
          <w:sz w:val="24"/>
        </w:rPr>
        <w:t xml:space="preserve"> </w:t>
      </w:r>
      <w:r>
        <w:rPr>
          <w:i/>
          <w:sz w:val="24"/>
        </w:rPr>
        <w:t xml:space="preserve">1 </w:t>
      </w:r>
      <w:r w:rsidR="0046637A">
        <w:rPr>
          <w:rFonts w:eastAsia="Calibri" w:cs="Times New Roman"/>
          <w:i/>
          <w:sz w:val="24"/>
          <w:szCs w:val="24"/>
        </w:rPr>
        <w:t>(MTR.7.1)</w:t>
      </w:r>
    </w:p>
    <w:p w14:paraId="36998F36" w14:textId="77777777" w:rsidR="0046637A" w:rsidRPr="003579F1" w:rsidRDefault="0046637A" w:rsidP="00BF3AAE">
      <w:pPr>
        <w:spacing w:after="0" w:line="240" w:lineRule="auto"/>
        <w:ind w:left="360"/>
        <w:contextualSpacing/>
        <w:textAlignment w:val="baseline"/>
        <w:rPr>
          <w:rFonts w:eastAsia="Times New Roman" w:cs="Times New Roman"/>
          <w:sz w:val="24"/>
        </w:rPr>
      </w:pPr>
      <w:r w:rsidRPr="003579F1">
        <w:rPr>
          <w:rFonts w:eastAsia="Calibri" w:cs="Times New Roman"/>
          <w:sz w:val="24"/>
        </w:rPr>
        <w:t>Rachel wants to bake her</w:t>
      </w:r>
      <w:r>
        <w:rPr>
          <w:rFonts w:eastAsia="Calibri" w:cs="Times New Roman"/>
          <w:sz w:val="24"/>
        </w:rPr>
        <w:t xml:space="preserve"> two favorite brownie recipes. </w:t>
      </w:r>
      <w:r w:rsidRPr="003579F1">
        <w:rPr>
          <w:rFonts w:eastAsia="Calibri" w:cs="Times New Roman"/>
          <w:sz w:val="24"/>
        </w:rPr>
        <w:t>One</w:t>
      </w:r>
      <w:r>
        <w:rPr>
          <w:rFonts w:eastAsia="Calibri" w:cs="Times New Roman"/>
          <w:sz w:val="24"/>
        </w:rPr>
        <w:t xml:space="preserve"> </w:t>
      </w:r>
      <w:r w:rsidRPr="003579F1">
        <w:rPr>
          <w:rFonts w:eastAsia="Calibri" w:cs="Times New Roman"/>
          <w:sz w:val="24"/>
        </w:rPr>
        <w:t xml:space="preserve">recipe needs </w:t>
      </w:r>
      <m:oMath>
        <m:r>
          <w:rPr>
            <w:rFonts w:ascii="Cambria Math" w:eastAsia="Calibri" w:hAnsi="Cambria Math" w:cs="Times New Roman"/>
            <w:sz w:val="24"/>
          </w:rPr>
          <m:t>1</m:t>
        </m:r>
        <m:f>
          <m:fPr>
            <m:ctrlPr>
              <w:rPr>
                <w:rFonts w:ascii="Cambria Math" w:eastAsia="Calibri" w:hAnsi="Cambria Math" w:cs="Times New Roman"/>
                <w:sz w:val="24"/>
              </w:rPr>
            </m:ctrlPr>
          </m:fPr>
          <m:num>
            <m:r>
              <m:rPr>
                <m:sty m:val="p"/>
              </m:rPr>
              <w:rPr>
                <w:rFonts w:ascii="Cambria Math" w:eastAsia="Calibri" w:hAnsi="Cambria Math" w:cs="Times New Roman"/>
                <w:sz w:val="24"/>
              </w:rPr>
              <m:t>1</m:t>
            </m:r>
          </m:num>
          <m:den>
            <m:r>
              <m:rPr>
                <m:sty m:val="p"/>
              </m:rPr>
              <w:rPr>
                <w:rFonts w:ascii="Cambria Math" w:eastAsia="Calibri" w:hAnsi="Cambria Math" w:cs="Times New Roman"/>
                <w:sz w:val="24"/>
              </w:rPr>
              <m:t>2</m:t>
            </m:r>
          </m:den>
        </m:f>
      </m:oMath>
      <w:r w:rsidRPr="003579F1">
        <w:rPr>
          <w:rFonts w:eastAsia="Calibri" w:cs="Times New Roman"/>
          <w:sz w:val="24"/>
        </w:rPr>
        <w:t xml:space="preserve"> cups of flour and the other recipe needs </w:t>
      </w:r>
      <m:oMath>
        <m:f>
          <m:fPr>
            <m:ctrlPr>
              <w:rPr>
                <w:rFonts w:ascii="Cambria Math" w:eastAsia="Calibri" w:hAnsi="Cambria Math" w:cs="Times New Roman"/>
                <w:sz w:val="24"/>
              </w:rPr>
            </m:ctrlPr>
          </m:fPr>
          <m:num>
            <m:r>
              <m:rPr>
                <m:sty m:val="p"/>
              </m:rPr>
              <w:rPr>
                <w:rFonts w:ascii="Cambria Math" w:eastAsia="Calibri" w:hAnsi="Cambria Math" w:cs="Times New Roman"/>
                <w:sz w:val="24"/>
              </w:rPr>
              <m:t>3</m:t>
            </m:r>
          </m:num>
          <m:den>
            <m:r>
              <m:rPr>
                <m:sty m:val="p"/>
              </m:rPr>
              <w:rPr>
                <w:rFonts w:ascii="Cambria Math" w:eastAsia="Calibri" w:hAnsi="Cambria Math" w:cs="Times New Roman"/>
                <w:sz w:val="24"/>
              </w:rPr>
              <m:t>4</m:t>
            </m:r>
          </m:den>
        </m:f>
      </m:oMath>
      <w:r w:rsidRPr="003579F1">
        <w:rPr>
          <w:rFonts w:eastAsia="Calibri" w:cs="Times New Roman"/>
          <w:sz w:val="24"/>
        </w:rPr>
        <w:t xml:space="preserve"> cups of flour. How much flour does Rachel need to bake her two favorite brownie recipes?</w:t>
      </w:r>
    </w:p>
    <w:p w14:paraId="67EA436F" w14:textId="3C17ECC6" w:rsidR="001A7797" w:rsidRDefault="001A7797" w:rsidP="001A7797">
      <w:pPr>
        <w:pStyle w:val="TableParagraph"/>
        <w:spacing w:line="275" w:lineRule="exact"/>
        <w:ind w:left="14"/>
        <w:rPr>
          <w:i/>
          <w:sz w:val="24"/>
        </w:rPr>
      </w:pPr>
    </w:p>
    <w:p w14:paraId="19CE327C" w14:textId="77777777" w:rsidR="005F41B6" w:rsidRPr="003579F1" w:rsidRDefault="005F41B6" w:rsidP="005F41B6">
      <w:pPr>
        <w:spacing w:after="0" w:line="240" w:lineRule="auto"/>
        <w:textAlignment w:val="baseline"/>
        <w:rPr>
          <w:rFonts w:eastAsia="Calibri" w:cs="Times New Roman"/>
          <w:i/>
          <w:sz w:val="24"/>
          <w:szCs w:val="24"/>
        </w:rPr>
      </w:pPr>
      <w:r w:rsidRPr="003579F1">
        <w:rPr>
          <w:rFonts w:eastAsia="Calibri" w:cs="Times New Roman"/>
          <w:i/>
          <w:sz w:val="24"/>
          <w:szCs w:val="24"/>
        </w:rPr>
        <w:t xml:space="preserve">Instructional Task </w:t>
      </w:r>
      <w:r>
        <w:rPr>
          <w:rFonts w:eastAsia="Calibri" w:cs="Times New Roman"/>
          <w:i/>
          <w:sz w:val="24"/>
          <w:szCs w:val="24"/>
        </w:rPr>
        <w:t>2 (MTR.7.1)</w:t>
      </w:r>
    </w:p>
    <w:p w14:paraId="16738BB4" w14:textId="77777777" w:rsidR="005F41B6" w:rsidRDefault="005F41B6" w:rsidP="005F41B6">
      <w:pPr>
        <w:spacing w:after="0" w:line="240" w:lineRule="auto"/>
        <w:ind w:left="360"/>
        <w:textAlignment w:val="baseline"/>
        <w:rPr>
          <w:rFonts w:eastAsia="Times New Roman" w:cs="Times New Roman"/>
          <w:sz w:val="24"/>
        </w:rPr>
      </w:pPr>
      <w:r w:rsidRPr="003579F1">
        <w:rPr>
          <w:rFonts w:eastAsia="Times New Roman" w:cs="Times New Roman"/>
          <w:sz w:val="24"/>
        </w:rPr>
        <w:t>Shawn finished a 100</w:t>
      </w:r>
      <w:r>
        <w:rPr>
          <w:rFonts w:eastAsia="Times New Roman" w:cs="Times New Roman"/>
          <w:sz w:val="24"/>
        </w:rPr>
        <w:t>-</w:t>
      </w:r>
      <w:r w:rsidRPr="003579F1">
        <w:rPr>
          <w:rFonts w:eastAsia="Times New Roman" w:cs="Times New Roman"/>
          <w:sz w:val="24"/>
        </w:rPr>
        <w:t xml:space="preserve">meter race in </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8</m:t>
            </m:r>
          </m:den>
        </m:f>
      </m:oMath>
      <w:r>
        <w:rPr>
          <w:rFonts w:eastAsia="Times New Roman" w:cs="Times New Roman"/>
          <w:sz w:val="24"/>
        </w:rPr>
        <w:t xml:space="preserve"> of one minute. </w:t>
      </w:r>
      <w:r w:rsidRPr="003579F1">
        <w:rPr>
          <w:rFonts w:eastAsia="Times New Roman" w:cs="Times New Roman"/>
          <w:sz w:val="24"/>
        </w:rPr>
        <w:t xml:space="preserve">The winner of the race finished in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3</m:t>
            </m:r>
          </m:den>
        </m:f>
      </m:oMath>
      <w:r w:rsidRPr="003579F1">
        <w:rPr>
          <w:rFonts w:eastAsia="Times New Roman" w:cs="Times New Roman"/>
          <w:sz w:val="24"/>
        </w:rPr>
        <w:t xml:space="preserve"> of Shawn’s time. How long did it take for the winner of the race to finish?</w:t>
      </w:r>
    </w:p>
    <w:p w14:paraId="69C324E5" w14:textId="77777777" w:rsidR="005F41B6" w:rsidRDefault="005F41B6" w:rsidP="005F41B6">
      <w:pPr>
        <w:spacing w:after="0" w:line="240" w:lineRule="auto"/>
        <w:ind w:left="360"/>
        <w:textAlignment w:val="baseline"/>
        <w:rPr>
          <w:rFonts w:eastAsia="Times New Roman" w:cs="Times New Roman"/>
          <w:sz w:val="24"/>
        </w:rPr>
      </w:pPr>
    </w:p>
    <w:p w14:paraId="7E6B6158" w14:textId="77777777" w:rsidR="005F41B6" w:rsidRDefault="005F41B6" w:rsidP="005F41B6">
      <w:pPr>
        <w:spacing w:after="0" w:line="240" w:lineRule="auto"/>
        <w:contextualSpacing/>
        <w:textAlignment w:val="baseline"/>
        <w:rPr>
          <w:rFonts w:eastAsia="Times New Roman" w:cs="Times New Roman"/>
          <w:i/>
          <w:sz w:val="24"/>
        </w:rPr>
      </w:pPr>
      <w:r w:rsidRPr="00EE0303">
        <w:rPr>
          <w:rFonts w:eastAsia="Times New Roman" w:cs="Times New Roman"/>
          <w:i/>
          <w:sz w:val="24"/>
        </w:rPr>
        <w:t xml:space="preserve">Instructional </w:t>
      </w:r>
      <w:r w:rsidRPr="00EE0303">
        <w:rPr>
          <w:rFonts w:eastAsia="Times New Roman" w:cs="Times New Roman"/>
          <w:i/>
          <w:iCs/>
          <w:sz w:val="24"/>
        </w:rPr>
        <w:t>Task 3</w:t>
      </w:r>
      <w:r w:rsidRPr="00EE0303">
        <w:rPr>
          <w:rFonts w:eastAsia="Times New Roman" w:cs="Times New Roman"/>
          <w:i/>
          <w:sz w:val="24"/>
        </w:rPr>
        <w:t xml:space="preserve"> </w:t>
      </w:r>
    </w:p>
    <w:p w14:paraId="78826C58" w14:textId="77777777" w:rsidR="005F41B6" w:rsidRDefault="005F41B6" w:rsidP="00845AA9">
      <w:pPr>
        <w:spacing w:after="0" w:line="240" w:lineRule="auto"/>
        <w:ind w:left="360"/>
        <w:textAlignment w:val="baseline"/>
        <w:rPr>
          <w:rFonts w:eastAsia="Times New Roman" w:cs="Times New Roman"/>
          <w:sz w:val="24"/>
        </w:rPr>
      </w:pPr>
      <w:r>
        <w:rPr>
          <w:rFonts w:eastAsia="Times New Roman" w:cs="Times New Roman"/>
          <w:sz w:val="24"/>
        </w:rPr>
        <w:t xml:space="preserve">Megan has a collection of 80 stickers, and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5</m:t>
            </m:r>
          </m:den>
        </m:f>
      </m:oMath>
      <w:r>
        <w:rPr>
          <w:rFonts w:eastAsia="Times New Roman" w:cs="Times New Roman"/>
          <w:sz w:val="24"/>
        </w:rPr>
        <w:t xml:space="preserve"> of them feature cars, while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Pr>
          <w:rFonts w:eastAsia="Times New Roman" w:cs="Times New Roman"/>
          <w:sz w:val="24"/>
        </w:rPr>
        <w:t xml:space="preserve"> of the stickers have animals. The remaining stickers display various types of shapes. How many stickers in Megan’s collection feature shapes?</w:t>
      </w:r>
    </w:p>
    <w:p w14:paraId="55818786" w14:textId="77777777" w:rsidR="00DB2D95" w:rsidRDefault="00DB2D95" w:rsidP="001056B4">
      <w:pPr>
        <w:spacing w:after="0" w:line="240" w:lineRule="auto"/>
        <w:rPr>
          <w:rFonts w:eastAsia="Times New Roman" w:cs="Times New Roman"/>
          <w:sz w:val="24"/>
          <w:szCs w:val="24"/>
        </w:rPr>
      </w:pPr>
    </w:p>
    <w:p w14:paraId="5D2A2757" w14:textId="77777777" w:rsidR="000D1B8E" w:rsidRDefault="000D1B8E" w:rsidP="000D1B8E">
      <w:pPr>
        <w:spacing w:after="0" w:line="240" w:lineRule="auto"/>
        <w:contextualSpacing/>
        <w:textAlignment w:val="baseline"/>
        <w:rPr>
          <w:rFonts w:eastAsia="Times New Roman" w:cs="Times New Roman"/>
          <w:i/>
          <w:sz w:val="24"/>
        </w:rPr>
      </w:pPr>
      <w:r w:rsidRPr="00EE0303">
        <w:rPr>
          <w:rFonts w:eastAsia="Times New Roman" w:cs="Times New Roman"/>
          <w:i/>
          <w:sz w:val="24"/>
        </w:rPr>
        <w:t xml:space="preserve">Instructional </w:t>
      </w:r>
      <w:r w:rsidRPr="00EE0303">
        <w:rPr>
          <w:rFonts w:eastAsia="Times New Roman" w:cs="Times New Roman"/>
          <w:i/>
          <w:iCs/>
          <w:sz w:val="24"/>
        </w:rPr>
        <w:t>Task 3</w:t>
      </w:r>
      <w:r w:rsidRPr="00EE0303">
        <w:rPr>
          <w:rFonts w:eastAsia="Times New Roman" w:cs="Times New Roman"/>
          <w:i/>
          <w:sz w:val="24"/>
        </w:rPr>
        <w:t xml:space="preserve"> </w:t>
      </w:r>
    </w:p>
    <w:p w14:paraId="353414F7" w14:textId="77777777" w:rsidR="000D1B8E" w:rsidRDefault="000D1B8E" w:rsidP="00845AA9">
      <w:pPr>
        <w:spacing w:after="0" w:line="240" w:lineRule="auto"/>
        <w:ind w:left="360"/>
        <w:textAlignment w:val="baseline"/>
        <w:rPr>
          <w:rFonts w:eastAsia="Times New Roman" w:cs="Times New Roman"/>
          <w:sz w:val="24"/>
        </w:rPr>
      </w:pPr>
      <w:r>
        <w:rPr>
          <w:rFonts w:eastAsia="Times New Roman" w:cs="Times New Roman"/>
          <w:sz w:val="24"/>
        </w:rPr>
        <w:t xml:space="preserve">Megan has a collection of 80 stickers, and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5</m:t>
            </m:r>
          </m:den>
        </m:f>
      </m:oMath>
      <w:r>
        <w:rPr>
          <w:rFonts w:eastAsia="Times New Roman" w:cs="Times New Roman"/>
          <w:sz w:val="24"/>
        </w:rPr>
        <w:t xml:space="preserve"> of them feature cars, while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Pr>
          <w:rFonts w:eastAsia="Times New Roman" w:cs="Times New Roman"/>
          <w:sz w:val="24"/>
        </w:rPr>
        <w:t xml:space="preserve"> of the stickers have animals. The remaining stickers display various types of shapes. How many stickers in Megan’s collection feature shapes?</w:t>
      </w:r>
    </w:p>
    <w:p w14:paraId="2A1511D6" w14:textId="77777777" w:rsidR="000D1B8E" w:rsidRDefault="000D1B8E" w:rsidP="000D1B8E">
      <w:pPr>
        <w:spacing w:after="0" w:line="240" w:lineRule="auto"/>
        <w:ind w:left="720"/>
        <w:textAlignment w:val="baseline"/>
        <w:rPr>
          <w:rFonts w:eastAsia="Times New Roman" w:cs="Times New Roman"/>
          <w:sz w:val="24"/>
        </w:rPr>
      </w:pPr>
    </w:p>
    <w:p w14:paraId="055A0AE0" w14:textId="77777777" w:rsidR="000D1B8E" w:rsidRPr="00EE0303" w:rsidRDefault="000D1B8E" w:rsidP="000D1B8E">
      <w:pPr>
        <w:spacing w:after="0" w:line="240" w:lineRule="auto"/>
        <w:textAlignment w:val="baseline"/>
        <w:rPr>
          <w:rFonts w:eastAsia="Times New Roman" w:cs="Times New Roman"/>
          <w:i/>
          <w:iCs/>
          <w:sz w:val="24"/>
        </w:rPr>
      </w:pPr>
      <w:r w:rsidRPr="00EE0303">
        <w:rPr>
          <w:rFonts w:eastAsia="Times New Roman" w:cs="Times New Roman"/>
          <w:i/>
          <w:iCs/>
          <w:sz w:val="24"/>
        </w:rPr>
        <w:t>Instructional Task 4</w:t>
      </w:r>
      <w:r>
        <w:rPr>
          <w:rFonts w:eastAsia="Times New Roman" w:cs="Times New Roman"/>
          <w:i/>
          <w:iCs/>
          <w:sz w:val="24"/>
        </w:rPr>
        <w:t xml:space="preserve"> (MTR.7.1)</w:t>
      </w:r>
    </w:p>
    <w:p w14:paraId="6A5FD577" w14:textId="77777777" w:rsidR="000D1B8E" w:rsidRDefault="000D1B8E" w:rsidP="00845AA9">
      <w:pPr>
        <w:spacing w:after="0" w:line="240" w:lineRule="auto"/>
        <w:ind w:left="360"/>
        <w:textAlignment w:val="baseline"/>
        <w:rPr>
          <w:rFonts w:eastAsia="Times New Roman" w:cs="Times New Roman"/>
          <w:sz w:val="24"/>
        </w:rPr>
      </w:pPr>
      <w:r>
        <w:rPr>
          <w:rFonts w:eastAsia="Times New Roman" w:cs="Times New Roman"/>
          <w:sz w:val="24"/>
        </w:rPr>
        <w:t xml:space="preserve">Some of the problems below can be solved by multiplying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Pr>
          <w:rFonts w:eastAsia="Times New Roman" w:cs="Times New Roman"/>
          <w:sz w:val="24"/>
        </w:rPr>
        <w:t xml:space="preserve"> </w:t>
      </w:r>
      <m:oMath>
        <m:r>
          <w:rPr>
            <w:rFonts w:ascii="Cambria Math" w:eastAsia="Times New Roman" w:hAnsi="Cambria Math" w:cs="Times New Roman"/>
            <w:sz w:val="24"/>
          </w:rPr>
          <m:t>×</m:t>
        </m:r>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Pr>
          <w:rFonts w:eastAsia="Times New Roman" w:cs="Times New Roman"/>
          <w:sz w:val="24"/>
        </w:rPr>
        <w:t xml:space="preserve">, while others require  a different operation to solve. Select the situations that can be solved using the expression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r>
          <w:rPr>
            <w:rFonts w:ascii="Cambria Math" w:eastAsia="Times New Roman" w:hAnsi="Cambria Math" w:cs="Times New Roman"/>
            <w:sz w:val="24"/>
          </w:rPr>
          <m:t>×</m:t>
        </m:r>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Pr>
          <w:rFonts w:eastAsia="Times New Roman" w:cs="Times New Roman"/>
          <w:sz w:val="24"/>
        </w:rPr>
        <w:t>. For the other situations, indicate what operation is needed to solve, then solve.</w:t>
      </w:r>
    </w:p>
    <w:p w14:paraId="798D28DE" w14:textId="77777777" w:rsidR="000D1B8E" w:rsidRDefault="000D1B8E" w:rsidP="009D7378">
      <w:pPr>
        <w:pStyle w:val="ListParagraph"/>
        <w:numPr>
          <w:ilvl w:val="0"/>
          <w:numId w:val="88"/>
        </w:numPr>
        <w:textAlignment w:val="baseline"/>
        <w:rPr>
          <w:rFonts w:eastAsia="Times New Roman" w:cs="Times New Roman"/>
          <w:iCs/>
          <w:sz w:val="24"/>
        </w:rPr>
      </w:pPr>
      <w:r>
        <w:rPr>
          <w:rFonts w:eastAsia="Times New Roman" w:cs="Times New Roman"/>
          <w:iCs/>
          <w:sz w:val="24"/>
        </w:rPr>
        <w:t>One-fourth of the students in Gary’s fifth-grade class are boys. Three-fifths of the boys wear a blue shirt. What fraction of Gary’s class are boys wearing blue shirts?</w:t>
      </w:r>
    </w:p>
    <w:p w14:paraId="3765C968" w14:textId="77777777" w:rsidR="000D1B8E" w:rsidRPr="00FB27BA" w:rsidRDefault="000D1B8E" w:rsidP="009D7378">
      <w:pPr>
        <w:pStyle w:val="ListParagraph"/>
        <w:numPr>
          <w:ilvl w:val="0"/>
          <w:numId w:val="88"/>
        </w:numPr>
        <w:textAlignment w:val="baseline"/>
        <w:rPr>
          <w:rFonts w:eastAsia="Times New Roman" w:cs="Times New Roman"/>
          <w:iCs/>
          <w:sz w:val="24"/>
        </w:rPr>
      </w:pPr>
      <w:r>
        <w:rPr>
          <w:rFonts w:eastAsia="Times New Roman" w:cs="Times New Roman"/>
          <w:iCs/>
          <w:sz w:val="24"/>
        </w:rPr>
        <w:t xml:space="preserve">A rectangular field is divided into two sections. One section is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Pr>
          <w:rFonts w:eastAsia="Times New Roman" w:cs="Times New Roman"/>
          <w:sz w:val="24"/>
        </w:rPr>
        <w:t xml:space="preserve"> of the total area, and the other section is </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Pr>
          <w:rFonts w:eastAsia="Times New Roman" w:cs="Times New Roman"/>
          <w:sz w:val="24"/>
        </w:rPr>
        <w:t xml:space="preserve"> of the total area. What fraction of the field is left unoccupied?</w:t>
      </w:r>
    </w:p>
    <w:p w14:paraId="56EC5EE4" w14:textId="77777777" w:rsidR="000D1B8E" w:rsidRPr="00483341" w:rsidRDefault="000D1B8E" w:rsidP="009D7378">
      <w:pPr>
        <w:pStyle w:val="ListParagraph"/>
        <w:numPr>
          <w:ilvl w:val="0"/>
          <w:numId w:val="88"/>
        </w:numPr>
        <w:textAlignment w:val="baseline"/>
        <w:rPr>
          <w:rFonts w:eastAsia="Times New Roman" w:cs="Times New Roman"/>
          <w:iCs/>
          <w:sz w:val="24"/>
        </w:rPr>
      </w:pPr>
      <w:r>
        <w:rPr>
          <w:rFonts w:eastAsia="Times New Roman" w:cs="Times New Roman"/>
          <w:sz w:val="24"/>
        </w:rPr>
        <w:t xml:space="preserve">There is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Pr>
          <w:rFonts w:eastAsia="Times New Roman" w:cs="Times New Roman"/>
          <w:sz w:val="24"/>
        </w:rPr>
        <w:t xml:space="preserve">  box of chocolates left over after a party. If George eats another </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Pr>
          <w:rFonts w:eastAsia="Times New Roman" w:cs="Times New Roman"/>
          <w:sz w:val="24"/>
        </w:rPr>
        <w:t xml:space="preserve"> of the original box of chocolates, what fraction of the original box is left over?</w:t>
      </w:r>
    </w:p>
    <w:p w14:paraId="45012EF0" w14:textId="77777777" w:rsidR="000D1B8E" w:rsidRPr="00E57E78" w:rsidRDefault="000D1B8E" w:rsidP="009D7378">
      <w:pPr>
        <w:pStyle w:val="ListParagraph"/>
        <w:numPr>
          <w:ilvl w:val="0"/>
          <w:numId w:val="88"/>
        </w:numPr>
        <w:textAlignment w:val="baseline"/>
        <w:rPr>
          <w:rFonts w:eastAsia="Times New Roman" w:cs="Times New Roman"/>
          <w:iCs/>
          <w:sz w:val="24"/>
        </w:rPr>
      </w:pPr>
      <w:r>
        <w:rPr>
          <w:rFonts w:eastAsia="Times New Roman" w:cs="Times New Roman"/>
          <w:iCs/>
          <w:sz w:val="24"/>
        </w:rPr>
        <w:t xml:space="preserve">A factory produces two types of products. One product is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Pr>
          <w:rFonts w:eastAsia="Times New Roman" w:cs="Times New Roman"/>
          <w:sz w:val="24"/>
        </w:rPr>
        <w:t xml:space="preserve"> of the factory's total production, and the other product is is </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Pr>
          <w:rFonts w:eastAsia="Times New Roman" w:cs="Times New Roman"/>
          <w:sz w:val="24"/>
        </w:rPr>
        <w:t xml:space="preserve"> of the factory’s total production. What fraction of the total production is made up of these products combined?</w:t>
      </w:r>
    </w:p>
    <w:p w14:paraId="59728C6C" w14:textId="77777777" w:rsidR="000D1B8E" w:rsidRDefault="000D1B8E" w:rsidP="009D7378">
      <w:pPr>
        <w:pStyle w:val="ListParagraph"/>
        <w:numPr>
          <w:ilvl w:val="0"/>
          <w:numId w:val="88"/>
        </w:numPr>
        <w:textAlignment w:val="baseline"/>
        <w:rPr>
          <w:rFonts w:eastAsia="Times New Roman" w:cs="Times New Roman"/>
          <w:iCs/>
          <w:sz w:val="24"/>
        </w:rPr>
      </w:pPr>
      <w:r w:rsidRPr="004B24EA">
        <w:rPr>
          <w:rFonts w:eastAsia="Times New Roman" w:cs="Times New Roman"/>
          <w:iCs/>
          <w:sz w:val="24"/>
        </w:rPr>
        <w:t xml:space="preserve">A recipe calls for </w:t>
      </w:r>
      <m:oMath>
        <m:f>
          <m:fPr>
            <m:ctrlPr>
              <w:rPr>
                <w:rFonts w:ascii="Cambria Math" w:eastAsia="Times New Roman" w:hAnsi="Cambria Math" w:cs="Times New Roman"/>
                <w:i/>
                <w:iCs/>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sidRPr="004B24EA">
        <w:rPr>
          <w:rFonts w:eastAsia="Times New Roman" w:cs="Times New Roman"/>
          <w:iCs/>
          <w:sz w:val="24"/>
        </w:rPr>
        <w:t xml:space="preserve"> cup of sugar. Mary wants to make </w:t>
      </w:r>
      <m:oMath>
        <m:f>
          <m:fPr>
            <m:ctrlPr>
              <w:rPr>
                <w:rFonts w:ascii="Cambria Math" w:eastAsia="Times New Roman" w:hAnsi="Cambria Math" w:cs="Times New Roman"/>
                <w:i/>
                <w:iCs/>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sidRPr="004B24EA">
        <w:rPr>
          <w:rFonts w:eastAsia="Times New Roman" w:cs="Times New Roman"/>
          <w:iCs/>
          <w:sz w:val="24"/>
        </w:rPr>
        <w:t xml:space="preserve"> of the recipe. How much sugar, in cups, should Mary use in her scaled-down version of the recipe?</w:t>
      </w:r>
    </w:p>
    <w:p w14:paraId="1A81DFE8" w14:textId="77777777" w:rsidR="000D1B8E" w:rsidRDefault="000D1B8E" w:rsidP="009D7378">
      <w:pPr>
        <w:pStyle w:val="ListParagraph"/>
        <w:numPr>
          <w:ilvl w:val="0"/>
          <w:numId w:val="88"/>
        </w:numPr>
        <w:textAlignment w:val="baseline"/>
        <w:rPr>
          <w:rFonts w:eastAsia="Times New Roman" w:cs="Times New Roman"/>
          <w:iCs/>
          <w:sz w:val="24"/>
        </w:rPr>
      </w:pPr>
      <w:r w:rsidRPr="00CA2C8E">
        <w:rPr>
          <w:rFonts w:eastAsia="Times New Roman" w:cs="Times New Roman"/>
          <w:iCs/>
          <w:sz w:val="24"/>
        </w:rPr>
        <w:t xml:space="preserve">In a deck of cards, </w:t>
      </w:r>
      <m:oMath>
        <m:f>
          <m:fPr>
            <m:ctrlPr>
              <w:rPr>
                <w:rFonts w:ascii="Cambria Math" w:eastAsia="Times New Roman" w:hAnsi="Cambria Math" w:cs="Times New Roman"/>
                <w:i/>
                <w:iCs/>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sidRPr="00CA2C8E">
        <w:rPr>
          <w:rFonts w:eastAsia="Times New Roman" w:cs="Times New Roman"/>
          <w:iCs/>
          <w:sz w:val="24"/>
        </w:rPr>
        <w:t xml:space="preserve"> of the cards are spades, and </w:t>
      </w:r>
      <m:oMath>
        <m:f>
          <m:fPr>
            <m:ctrlPr>
              <w:rPr>
                <w:rFonts w:ascii="Cambria Math" w:eastAsia="Times New Roman" w:hAnsi="Cambria Math" w:cs="Times New Roman"/>
                <w:i/>
                <w:iCs/>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sidRPr="00CA2C8E">
        <w:rPr>
          <w:rFonts w:eastAsia="Times New Roman" w:cs="Times New Roman"/>
          <w:iCs/>
          <w:sz w:val="24"/>
        </w:rPr>
        <w:t xml:space="preserve"> of the spades are face cards (jack, queen, king). What fraction of the deck is a face card that is also a spade?</w:t>
      </w:r>
    </w:p>
    <w:p w14:paraId="1C3CCDB9" w14:textId="282DFB39" w:rsidR="008A1B26" w:rsidRPr="00E42F63" w:rsidRDefault="000D1B8E" w:rsidP="009D7378">
      <w:pPr>
        <w:pStyle w:val="ListParagraph"/>
        <w:numPr>
          <w:ilvl w:val="0"/>
          <w:numId w:val="88"/>
        </w:numPr>
        <w:textAlignment w:val="baseline"/>
        <w:rPr>
          <w:rFonts w:eastAsia="Times New Roman" w:cs="Times New Roman"/>
          <w:iCs/>
          <w:sz w:val="24"/>
        </w:rPr>
      </w:pPr>
      <w:r w:rsidRPr="00CA2C8E">
        <w:rPr>
          <w:rFonts w:eastAsia="Times New Roman" w:cs="Times New Roman"/>
          <w:iCs/>
          <w:sz w:val="24"/>
        </w:rPr>
        <w:t xml:space="preserve">At the picnic, </w:t>
      </w:r>
      <m:oMath>
        <m:f>
          <m:fPr>
            <m:ctrlPr>
              <w:rPr>
                <w:rFonts w:ascii="Cambria Math" w:eastAsia="Times New Roman" w:hAnsi="Cambria Math" w:cs="Times New Roman"/>
                <w:i/>
                <w:iCs/>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sidRPr="00CA2C8E">
        <w:rPr>
          <w:rFonts w:eastAsia="Times New Roman" w:cs="Times New Roman"/>
          <w:iCs/>
          <w:sz w:val="24"/>
        </w:rPr>
        <w:t xml:space="preserve"> of the attendees brought sandwiches, and </w:t>
      </w:r>
      <m:oMath>
        <m:f>
          <m:fPr>
            <m:ctrlPr>
              <w:rPr>
                <w:rFonts w:ascii="Cambria Math" w:eastAsia="Times New Roman" w:hAnsi="Cambria Math" w:cs="Times New Roman"/>
                <w:i/>
                <w:iCs/>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sidRPr="00CA2C8E">
        <w:rPr>
          <w:rFonts w:eastAsia="Times New Roman" w:cs="Times New Roman"/>
          <w:iCs/>
          <w:sz w:val="24"/>
        </w:rPr>
        <w:t xml:space="preserve"> of those who brought sandwiches also brought drinks. What fraction of the attendees brought both sandwiches and drinks?</w:t>
      </w:r>
    </w:p>
    <w:p w14:paraId="7DE55A5C" w14:textId="77777777" w:rsidR="008A1B26" w:rsidRDefault="008A1B26" w:rsidP="001056B4">
      <w:pPr>
        <w:spacing w:after="0" w:line="240" w:lineRule="auto"/>
        <w:rPr>
          <w:rFonts w:eastAsia="Times New Roman" w:cs="Times New Roman"/>
          <w:sz w:val="24"/>
          <w:szCs w:val="24"/>
        </w:rPr>
      </w:pPr>
    </w:p>
    <w:p w14:paraId="2E1CA5C5" w14:textId="77777777" w:rsidR="00E42F63" w:rsidRPr="006B6BAE" w:rsidRDefault="00E42F63" w:rsidP="00E42F63">
      <w:pPr>
        <w:pStyle w:val="AlgebraicARHeading"/>
      </w:pPr>
      <w:r w:rsidRPr="006B6BAE">
        <w:t>Instructional </w:t>
      </w:r>
      <w:r>
        <w:t>Items</w:t>
      </w:r>
      <w:r w:rsidRPr="006B6BAE">
        <w:t> </w:t>
      </w:r>
    </w:p>
    <w:p w14:paraId="1C104B76" w14:textId="77777777" w:rsidR="00E42F63" w:rsidRPr="006B6BAE" w:rsidRDefault="00E42F63" w:rsidP="00E42F6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5E14BE0" w14:textId="77777777" w:rsidR="004D5CEB" w:rsidRDefault="004D5CEB" w:rsidP="004D5CEB">
      <w:pPr>
        <w:spacing w:after="0" w:line="240" w:lineRule="auto"/>
        <w:ind w:left="360"/>
        <w:contextualSpacing/>
        <w:textAlignment w:val="baseline"/>
        <w:rPr>
          <w:rFonts w:eastAsia="Times New Roman" w:cs="Times New Roman"/>
          <w:sz w:val="24"/>
        </w:rPr>
      </w:pPr>
      <w:r w:rsidRPr="003579F1">
        <w:rPr>
          <w:rFonts w:eastAsia="Times New Roman" w:cs="Times New Roman"/>
          <w:sz w:val="24"/>
        </w:rPr>
        <w:t xml:space="preserve">Monica has </w:t>
      </w:r>
      <w:r>
        <w:rPr>
          <w:rFonts w:eastAsia="Times New Roman" w:cs="Times New Roman"/>
          <w:sz w:val="24"/>
        </w:rPr>
        <w:t>2</w:t>
      </w:r>
      <m:oMath>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3</m:t>
            </m:r>
          </m:num>
          <m:den>
            <m:r>
              <m:rPr>
                <m:sty m:val="p"/>
              </m:rPr>
              <w:rPr>
                <w:rFonts w:ascii="Cambria Math" w:eastAsia="Times New Roman" w:hAnsi="Cambria Math" w:cs="Times New Roman"/>
                <w:sz w:val="24"/>
              </w:rPr>
              <m:t>4</m:t>
            </m:r>
          </m:den>
        </m:f>
      </m:oMath>
      <w:r>
        <w:rPr>
          <w:rFonts w:eastAsia="Times New Roman" w:cs="Times New Roman"/>
          <w:sz w:val="24"/>
        </w:rPr>
        <w:t xml:space="preserve"> cups of berries. </w:t>
      </w:r>
      <w:r w:rsidRPr="003579F1">
        <w:rPr>
          <w:rFonts w:eastAsia="Times New Roman" w:cs="Times New Roman"/>
          <w:sz w:val="24"/>
        </w:rPr>
        <w:t xml:space="preserve">She uses </w:t>
      </w:r>
      <m:oMath>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5</m:t>
            </m:r>
          </m:num>
          <m:den>
            <m:r>
              <m:rPr>
                <m:sty m:val="p"/>
              </m:rPr>
              <w:rPr>
                <w:rFonts w:ascii="Cambria Math" w:eastAsia="Times New Roman" w:hAnsi="Cambria Math" w:cs="Times New Roman"/>
                <w:sz w:val="24"/>
              </w:rPr>
              <m:t>8</m:t>
            </m:r>
          </m:den>
        </m:f>
      </m:oMath>
      <w:r w:rsidRPr="003579F1">
        <w:rPr>
          <w:rFonts w:eastAsia="Times New Roman" w:cs="Times New Roman"/>
          <w:sz w:val="24"/>
        </w:rPr>
        <w:t xml:space="preserve"> cups </w:t>
      </w:r>
      <w:r>
        <w:rPr>
          <w:rFonts w:eastAsia="Times New Roman" w:cs="Times New Roman"/>
          <w:sz w:val="24"/>
        </w:rPr>
        <w:t xml:space="preserve">of berries to make a smoothie. </w:t>
      </w:r>
      <w:r w:rsidRPr="003579F1">
        <w:rPr>
          <w:rFonts w:eastAsia="Times New Roman" w:cs="Times New Roman"/>
          <w:sz w:val="24"/>
        </w:rPr>
        <w:t xml:space="preserve">She then uses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2</m:t>
            </m:r>
          </m:den>
        </m:f>
      </m:oMath>
      <w:r w:rsidRPr="003579F1">
        <w:rPr>
          <w:rFonts w:eastAsia="Times New Roman" w:cs="Times New Roman"/>
          <w:sz w:val="24"/>
        </w:rPr>
        <w:t xml:space="preserve"> cup for a fruit salad. After she makes her smoothie and fruit salad, how many </w:t>
      </w:r>
      <w:r>
        <w:rPr>
          <w:rFonts w:eastAsia="Times New Roman" w:cs="Times New Roman"/>
          <w:sz w:val="24"/>
        </w:rPr>
        <w:t xml:space="preserve">cups of </w:t>
      </w:r>
      <w:r w:rsidRPr="003579F1">
        <w:rPr>
          <w:rFonts w:eastAsia="Times New Roman" w:cs="Times New Roman"/>
          <w:sz w:val="24"/>
        </w:rPr>
        <w:t>berries will Monica have left?</w:t>
      </w:r>
    </w:p>
    <w:p w14:paraId="5F28BB4C" w14:textId="77777777" w:rsidR="004D5CEB" w:rsidRDefault="004D5CEB" w:rsidP="004D5CEB">
      <w:pPr>
        <w:spacing w:after="0" w:line="240" w:lineRule="auto"/>
        <w:ind w:left="360"/>
        <w:contextualSpacing/>
        <w:textAlignment w:val="baseline"/>
        <w:rPr>
          <w:rFonts w:eastAsia="Times New Roman" w:cs="Times New Roman"/>
          <w:sz w:val="24"/>
        </w:rPr>
      </w:pPr>
    </w:p>
    <w:p w14:paraId="5B2EFBFF" w14:textId="17AE219B" w:rsidR="004D5CEB" w:rsidRPr="005D0DCB" w:rsidRDefault="004D5CEB" w:rsidP="004D5CEB">
      <w:pPr>
        <w:spacing w:after="0" w:line="240" w:lineRule="auto"/>
        <w:textAlignment w:val="baseline"/>
        <w:rPr>
          <w:rFonts w:eastAsia="Times New Roman" w:cs="Times New Roman"/>
          <w:i/>
          <w:iCs/>
          <w:sz w:val="24"/>
        </w:rPr>
      </w:pPr>
      <w:r>
        <w:rPr>
          <w:rFonts w:eastAsia="Times New Roman" w:cs="Times New Roman"/>
          <w:i/>
          <w:iCs/>
          <w:sz w:val="24"/>
        </w:rPr>
        <w:t>Instructional</w:t>
      </w:r>
      <w:r w:rsidRPr="001F55C8">
        <w:rPr>
          <w:rFonts w:eastAsia="Times New Roman" w:cs="Times New Roman"/>
          <w:i/>
          <w:iCs/>
          <w:sz w:val="24"/>
        </w:rPr>
        <w:t xml:space="preserve"> </w:t>
      </w:r>
      <w:r>
        <w:rPr>
          <w:rFonts w:eastAsia="Times New Roman" w:cs="Times New Roman"/>
          <w:i/>
          <w:iCs/>
          <w:sz w:val="24"/>
        </w:rPr>
        <w:t xml:space="preserve">Item 2 </w:t>
      </w:r>
    </w:p>
    <w:p w14:paraId="34865ECC" w14:textId="77777777" w:rsidR="004D5CEB" w:rsidRDefault="004D5CEB" w:rsidP="004D5CEB">
      <w:pPr>
        <w:spacing w:after="0" w:line="240" w:lineRule="auto"/>
        <w:ind w:left="720"/>
        <w:contextualSpacing/>
        <w:textAlignment w:val="baseline"/>
        <w:rPr>
          <w:rFonts w:eastAsia="Times New Roman" w:cs="Times New Roman"/>
          <w:sz w:val="24"/>
        </w:rPr>
      </w:pPr>
      <w:r>
        <w:rPr>
          <w:rFonts w:eastAsia="Times New Roman" w:cs="Times New Roman"/>
          <w:sz w:val="24"/>
        </w:rPr>
        <w:t>Michelle paints a wall that is 6</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Pr>
          <w:rFonts w:eastAsia="Times New Roman" w:cs="Times New Roman"/>
          <w:sz w:val="24"/>
        </w:rPr>
        <w:t xml:space="preserve"> feet high and 62</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4</m:t>
            </m:r>
          </m:den>
        </m:f>
      </m:oMath>
      <w:r>
        <w:rPr>
          <w:rFonts w:eastAsia="Times New Roman" w:cs="Times New Roman"/>
          <w:sz w:val="24"/>
        </w:rPr>
        <w:t>feet long. How many square feet does he paint?</w:t>
      </w:r>
    </w:p>
    <w:p w14:paraId="21EF86F0" w14:textId="77777777" w:rsidR="004D5CEB" w:rsidRDefault="004D5CEB" w:rsidP="009D7378">
      <w:pPr>
        <w:pStyle w:val="ListParagraph"/>
        <w:numPr>
          <w:ilvl w:val="2"/>
          <w:numId w:val="82"/>
        </w:numPr>
        <w:contextualSpacing/>
        <w:textAlignment w:val="baseline"/>
        <w:rPr>
          <w:rFonts w:eastAsia="Times New Roman" w:cs="Times New Roman"/>
          <w:sz w:val="24"/>
        </w:rPr>
      </w:pPr>
      <w:r>
        <w:rPr>
          <w:rFonts w:eastAsia="Times New Roman" w:cs="Times New Roman"/>
          <w:sz w:val="24"/>
        </w:rPr>
        <w:t>372</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16</m:t>
            </m:r>
          </m:den>
        </m:f>
      </m:oMath>
      <w:r>
        <w:rPr>
          <w:rFonts w:eastAsia="Times New Roman" w:cs="Times New Roman"/>
          <w:sz w:val="24"/>
        </w:rPr>
        <w:t>square feet</w:t>
      </w:r>
    </w:p>
    <w:p w14:paraId="7D185BF5" w14:textId="77777777" w:rsidR="004D5CEB" w:rsidRDefault="004D5CEB" w:rsidP="009D7378">
      <w:pPr>
        <w:pStyle w:val="ListParagraph"/>
        <w:numPr>
          <w:ilvl w:val="2"/>
          <w:numId w:val="82"/>
        </w:numPr>
        <w:contextualSpacing/>
        <w:textAlignment w:val="baseline"/>
        <w:rPr>
          <w:rFonts w:eastAsia="Times New Roman" w:cs="Times New Roman"/>
          <w:sz w:val="24"/>
        </w:rPr>
      </w:pPr>
      <w:r>
        <w:rPr>
          <w:rFonts w:eastAsia="Times New Roman" w:cs="Times New Roman"/>
          <w:sz w:val="24"/>
        </w:rPr>
        <w:t>392</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2</m:t>
            </m:r>
          </m:den>
        </m:f>
      </m:oMath>
      <w:r>
        <w:rPr>
          <w:rFonts w:eastAsia="Times New Roman" w:cs="Times New Roman"/>
          <w:sz w:val="24"/>
        </w:rPr>
        <w:t>square feet</w:t>
      </w:r>
    </w:p>
    <w:p w14:paraId="2A8CBDBE" w14:textId="77777777" w:rsidR="004D5CEB" w:rsidRDefault="004D5CEB" w:rsidP="009D7378">
      <w:pPr>
        <w:pStyle w:val="ListParagraph"/>
        <w:numPr>
          <w:ilvl w:val="2"/>
          <w:numId w:val="82"/>
        </w:numPr>
        <w:contextualSpacing/>
        <w:textAlignment w:val="baseline"/>
        <w:rPr>
          <w:rFonts w:eastAsia="Times New Roman" w:cs="Times New Roman"/>
          <w:sz w:val="24"/>
        </w:rPr>
      </w:pPr>
      <w:r>
        <w:rPr>
          <w:rFonts w:eastAsia="Times New Roman" w:cs="Times New Roman"/>
          <w:sz w:val="24"/>
        </w:rPr>
        <w:t>392</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16</m:t>
            </m:r>
          </m:den>
        </m:f>
        <m:r>
          <w:rPr>
            <w:rFonts w:ascii="Cambria Math" w:eastAsia="Times New Roman" w:hAnsi="Cambria Math" w:cs="Times New Roman"/>
            <w:sz w:val="24"/>
          </w:rPr>
          <m:t xml:space="preserve"> </m:t>
        </m:r>
      </m:oMath>
      <w:r>
        <w:rPr>
          <w:rFonts w:eastAsia="Times New Roman" w:cs="Times New Roman"/>
          <w:sz w:val="24"/>
        </w:rPr>
        <w:t>square feet</w:t>
      </w:r>
    </w:p>
    <w:p w14:paraId="7457DFB0" w14:textId="77777777" w:rsidR="004D5CEB" w:rsidRDefault="004D5CEB" w:rsidP="009D7378">
      <w:pPr>
        <w:pStyle w:val="ListParagraph"/>
        <w:numPr>
          <w:ilvl w:val="2"/>
          <w:numId w:val="82"/>
        </w:numPr>
        <w:contextualSpacing/>
        <w:textAlignment w:val="baseline"/>
        <w:rPr>
          <w:rFonts w:eastAsia="Times New Roman" w:cs="Times New Roman"/>
          <w:sz w:val="24"/>
        </w:rPr>
      </w:pPr>
      <w:r>
        <w:rPr>
          <w:rFonts w:eastAsia="Times New Roman" w:cs="Times New Roman"/>
          <w:sz w:val="24"/>
        </w:rPr>
        <w:t>393</w:t>
      </w:r>
      <m:oMath>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3</m:t>
            </m:r>
          </m:num>
          <m:den>
            <m:r>
              <m:rPr>
                <m:sty m:val="p"/>
              </m:rPr>
              <w:rPr>
                <w:rFonts w:ascii="Cambria Math" w:eastAsia="Times New Roman" w:hAnsi="Cambria Math" w:cs="Times New Roman"/>
                <w:sz w:val="24"/>
              </w:rPr>
              <m:t>4</m:t>
            </m:r>
          </m:den>
        </m:f>
      </m:oMath>
      <w:r>
        <w:rPr>
          <w:rFonts w:eastAsia="Times New Roman" w:cs="Times New Roman"/>
          <w:sz w:val="24"/>
        </w:rPr>
        <w:t>square feet</w:t>
      </w:r>
    </w:p>
    <w:p w14:paraId="7286848D" w14:textId="77777777" w:rsidR="00244202" w:rsidRPr="00E81EDF" w:rsidRDefault="00244202" w:rsidP="00244202">
      <w:pPr>
        <w:pStyle w:val="ListParagraph"/>
        <w:ind w:left="3960"/>
        <w:contextualSpacing/>
        <w:textAlignment w:val="baseline"/>
        <w:rPr>
          <w:rFonts w:eastAsia="Times New Roman" w:cs="Times New Roman"/>
          <w:sz w:val="24"/>
        </w:rPr>
      </w:pPr>
    </w:p>
    <w:p w14:paraId="6D5B603F" w14:textId="77777777" w:rsidR="00E42F63" w:rsidRPr="001D2EA1" w:rsidRDefault="00E42F63" w:rsidP="00E42F63">
      <w:pPr>
        <w:pStyle w:val="Style4"/>
      </w:pPr>
      <w:r w:rsidRPr="006B6BAE">
        <w:t>*The strategies, tasks and items included in the B1G-M are examples and should not be considered comprehensive.</w:t>
      </w:r>
    </w:p>
    <w:p w14:paraId="3F558538" w14:textId="77777777" w:rsidR="008A1B26" w:rsidRDefault="008A1B26" w:rsidP="001056B4">
      <w:pPr>
        <w:spacing w:after="0" w:line="240" w:lineRule="auto"/>
        <w:rPr>
          <w:rFonts w:eastAsia="Times New Roman" w:cs="Times New Roman"/>
          <w:sz w:val="24"/>
          <w:szCs w:val="24"/>
        </w:rPr>
      </w:pPr>
    </w:p>
    <w:p w14:paraId="32685246" w14:textId="77777777" w:rsidR="007951AB" w:rsidRDefault="007951AB" w:rsidP="007951AB">
      <w:pPr>
        <w:pStyle w:val="Heading3"/>
        <w:rPr>
          <w:rStyle w:val="normaltextrun"/>
        </w:rPr>
      </w:pPr>
      <w:bookmarkStart w:id="27" w:name="_MA.5.AR.1.3"/>
      <w:bookmarkEnd w:id="27"/>
      <w:r w:rsidRPr="00F07FE5">
        <w:rPr>
          <w:rStyle w:val="normaltextrun"/>
        </w:rPr>
        <w:t>MA.5.AR.1.3</w:t>
      </w:r>
    </w:p>
    <w:p w14:paraId="429F3C54" w14:textId="77777777" w:rsidR="00FE7006" w:rsidRPr="006B6BAE" w:rsidRDefault="00FE7006" w:rsidP="00C91967">
      <w:pPr>
        <w:pStyle w:val="Normal11"/>
      </w:pPr>
    </w:p>
    <w:p w14:paraId="52517028" w14:textId="77777777" w:rsidR="00B84916" w:rsidRPr="006B6BAE" w:rsidRDefault="00B84916" w:rsidP="00B84916">
      <w:pPr>
        <w:pStyle w:val="AlgebraicARHeading"/>
      </w:pPr>
      <w:r w:rsidRPr="006B6BAE">
        <w:t>Benchmark</w:t>
      </w:r>
    </w:p>
    <w:p w14:paraId="1948824E" w14:textId="61D03C4B" w:rsidR="00B84916" w:rsidRPr="0070691A" w:rsidRDefault="00B84916" w:rsidP="00B84916">
      <w:pPr>
        <w:pStyle w:val="Style3"/>
        <w:rPr>
          <w:b w:val="0"/>
          <w:bCs w:val="0"/>
        </w:rPr>
      </w:pPr>
      <w:r w:rsidRPr="00DB3336">
        <w:t>MA</w:t>
      </w:r>
      <w:r>
        <w:t>.</w:t>
      </w:r>
      <w:r w:rsidR="00054538">
        <w:t>5</w:t>
      </w:r>
      <w:r>
        <w:t>.</w:t>
      </w:r>
      <w:r w:rsidRPr="00DB3336">
        <w:t>AR.1.</w:t>
      </w:r>
      <w:r w:rsidR="005F6F64">
        <w:t xml:space="preserve">3 </w:t>
      </w:r>
      <w:r w:rsidRPr="00DB3336">
        <w:tab/>
      </w:r>
      <w:r w:rsidR="00BA37E7" w:rsidRPr="003579F1">
        <w:t>Solve real-world problems involving division of a unit fraction by a whole number and a whole number by a unit fraction.</w:t>
      </w:r>
    </w:p>
    <w:p w14:paraId="2D319F52" w14:textId="770B8CF3" w:rsidR="003A7050" w:rsidRDefault="003A7050" w:rsidP="004365F2">
      <w:pPr>
        <w:spacing w:after="0" w:line="240" w:lineRule="auto"/>
        <w:ind w:left="1620" w:hanging="900"/>
        <w:rPr>
          <w:rFonts w:eastAsia="Calibri" w:cs="Times New Roman"/>
          <w:iCs/>
        </w:rPr>
      </w:pPr>
      <w:r w:rsidRPr="00F25888">
        <w:rPr>
          <w:rFonts w:eastAsia="Calibri" w:cs="Times New Roman"/>
          <w:i/>
          <w:iCs/>
        </w:rPr>
        <w:t>Example:</w:t>
      </w:r>
      <w:r>
        <w:rPr>
          <w:rFonts w:eastAsia="Calibri" w:cs="Times New Roman"/>
          <w:iCs/>
        </w:rPr>
        <w:t xml:space="preserve"> A property has a total of </w:t>
      </w:r>
      <m:oMath>
        <m:f>
          <m:fPr>
            <m:ctrlPr>
              <w:rPr>
                <w:rFonts w:ascii="Cambria Math" w:eastAsia="Calibri" w:hAnsi="Cambria Math" w:cs="Times New Roman"/>
                <w:i/>
                <w:iCs/>
              </w:rPr>
            </m:ctrlPr>
          </m:fPr>
          <m:num>
            <m:r>
              <w:rPr>
                <w:rFonts w:ascii="Cambria Math" w:eastAsia="Calibri" w:hAnsi="Cambria Math" w:cs="Times New Roman"/>
              </w:rPr>
              <m:t>1</m:t>
            </m:r>
          </m:num>
          <m:den>
            <m:r>
              <w:rPr>
                <w:rFonts w:ascii="Cambria Math" w:eastAsia="Calibri" w:hAnsi="Cambria Math" w:cs="Times New Roman"/>
              </w:rPr>
              <m:t>2</m:t>
            </m:r>
          </m:den>
        </m:f>
      </m:oMath>
      <w:r>
        <w:rPr>
          <w:rFonts w:eastAsia="Calibri" w:cs="Times New Roman"/>
          <w:iCs/>
        </w:rPr>
        <w:t xml:space="preserve"> </w:t>
      </w:r>
      <w:r w:rsidRPr="00C40F64">
        <w:rPr>
          <w:rFonts w:eastAsia="Calibri" w:cs="Times New Roman"/>
          <w:iCs/>
        </w:rPr>
        <w:t>acre and needs to be divided equally among 3 sisters. Each sister will re</w:t>
      </w:r>
      <w:r>
        <w:rPr>
          <w:rFonts w:eastAsia="Calibri" w:cs="Times New Roman"/>
          <w:iCs/>
        </w:rPr>
        <w:t xml:space="preserve">ceive </w:t>
      </w:r>
      <m:oMath>
        <m:f>
          <m:fPr>
            <m:ctrlPr>
              <w:rPr>
                <w:rFonts w:ascii="Cambria Math" w:eastAsia="Calibri" w:hAnsi="Cambria Math" w:cs="Times New Roman"/>
                <w:i/>
                <w:iCs/>
              </w:rPr>
            </m:ctrlPr>
          </m:fPr>
          <m:num>
            <m:r>
              <w:rPr>
                <w:rFonts w:ascii="Cambria Math" w:eastAsia="Calibri" w:hAnsi="Cambria Math" w:cs="Times New Roman"/>
              </w:rPr>
              <m:t>1</m:t>
            </m:r>
          </m:num>
          <m:den>
            <m:r>
              <w:rPr>
                <w:rFonts w:ascii="Cambria Math" w:eastAsia="Calibri" w:hAnsi="Cambria Math" w:cs="Times New Roman"/>
              </w:rPr>
              <m:t>6</m:t>
            </m:r>
          </m:den>
        </m:f>
      </m:oMath>
      <w:r w:rsidRPr="00C40F64">
        <w:rPr>
          <w:rFonts w:eastAsia="Calibri" w:cs="Times New Roman"/>
          <w:iCs/>
        </w:rPr>
        <w:t xml:space="preserve"> of an acre. </w:t>
      </w:r>
    </w:p>
    <w:p w14:paraId="23367797" w14:textId="2CF58901" w:rsidR="005242ED" w:rsidRPr="008C2268" w:rsidRDefault="003A7050" w:rsidP="004365F2">
      <w:pPr>
        <w:pStyle w:val="AlgebraExample"/>
        <w:rPr>
          <w:i/>
          <w:szCs w:val="22"/>
        </w:rPr>
      </w:pPr>
      <w:r w:rsidRPr="00F25888">
        <w:rPr>
          <w:rFonts w:eastAsia="Calibri"/>
          <w:i/>
        </w:rPr>
        <w:t>Example:</w:t>
      </w:r>
      <w:r w:rsidRPr="00C40F64">
        <w:rPr>
          <w:rFonts w:eastAsia="Calibri"/>
        </w:rPr>
        <w:t xml:space="preserve"> Kiki has 10 </w:t>
      </w:r>
      <w:r>
        <w:rPr>
          <w:rFonts w:eastAsia="Calibri"/>
        </w:rPr>
        <w:t xml:space="preserve">candy bars and plans to give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4</m:t>
            </m:r>
          </m:den>
        </m:f>
      </m:oMath>
      <w:r w:rsidRPr="00C40F64">
        <w:rPr>
          <w:rFonts w:eastAsia="Calibri"/>
        </w:rPr>
        <w:t xml:space="preserve"> of a candy bar to her classmates at school. How many classmates will receive a piece of a candy bar</w:t>
      </w:r>
      <w:r w:rsidR="00BC485D">
        <w:rPr>
          <w:rFonts w:eastAsia="Calibri"/>
        </w:rPr>
        <w:t>.</w:t>
      </w:r>
    </w:p>
    <w:p w14:paraId="54681352" w14:textId="77777777" w:rsidR="00FE7006" w:rsidRDefault="00FE7006" w:rsidP="00FE7006">
      <w:pPr>
        <w:spacing w:after="0" w:line="240" w:lineRule="auto"/>
        <w:textAlignment w:val="baseline"/>
        <w:rPr>
          <w:rFonts w:eastAsia="Times New Roman" w:cs="Times New Roman"/>
          <w:color w:val="000000"/>
          <w:u w:val="single"/>
        </w:rPr>
      </w:pPr>
    </w:p>
    <w:p w14:paraId="37BA06E2" w14:textId="77777777" w:rsidR="00FE7006" w:rsidRPr="006B6BAE" w:rsidRDefault="00FE7006" w:rsidP="00FE7006">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156982D" w14:textId="77777777" w:rsidR="00F4074F" w:rsidRPr="003579F1" w:rsidRDefault="00FE7006" w:rsidP="00F4074F">
      <w:pPr>
        <w:spacing w:after="0" w:line="240" w:lineRule="auto"/>
        <w:rPr>
          <w:rFonts w:eastAsia="Calibri" w:cs="Times New Roman"/>
          <w:i/>
        </w:rPr>
      </w:pPr>
      <w:r>
        <w:rPr>
          <w:i/>
        </w:rPr>
        <w:t>Clarification 1</w:t>
      </w:r>
      <w:r>
        <w:t xml:space="preserve">: </w:t>
      </w:r>
      <w:r w:rsidR="00F4074F" w:rsidRPr="003579F1">
        <w:rPr>
          <w:rFonts w:eastAsia="Calibri" w:cs="Times New Roman"/>
          <w:iCs/>
        </w:rPr>
        <w:t>Instruction includes the use of visual models and equations to represent the problem.</w:t>
      </w:r>
      <w:r w:rsidR="00F4074F" w:rsidRPr="003579F1">
        <w:rPr>
          <w:rFonts w:eastAsia="Calibri" w:cs="Times New Roman"/>
          <w:i/>
        </w:rPr>
        <w:t xml:space="preserve"> </w:t>
      </w:r>
    </w:p>
    <w:p w14:paraId="7A1E13BF" w14:textId="77777777" w:rsidR="00FE7006" w:rsidRPr="006B6BAE" w:rsidRDefault="00FE7006" w:rsidP="00F4074F">
      <w:pPr>
        <w:spacing w:after="0" w:line="240" w:lineRule="auto"/>
        <w:rPr>
          <w:rFonts w:eastAsia="Times New Roman" w:cs="Times New Roman"/>
          <w:color w:val="000000"/>
        </w:rPr>
      </w:pPr>
    </w:p>
    <w:p w14:paraId="6EE88EAE" w14:textId="77777777" w:rsidR="00FE7006" w:rsidRPr="006B6BAE" w:rsidRDefault="00FE7006" w:rsidP="00FE7006">
      <w:pPr>
        <w:pStyle w:val="AlgebraicARHeading"/>
      </w:pPr>
      <w:r>
        <w:t xml:space="preserve">Connecting </w:t>
      </w:r>
      <w:r w:rsidRPr="006B6BAE">
        <w:t>Benchmark</w:t>
      </w:r>
      <w:r>
        <w:t>s/</w:t>
      </w:r>
      <w:r w:rsidRPr="006B6BAE">
        <w:t>Horizontal Alignment</w:t>
      </w:r>
      <w:r>
        <w:t xml:space="preserve">        </w:t>
      </w:r>
    </w:p>
    <w:p w14:paraId="12991878" w14:textId="77777777" w:rsidR="00755766" w:rsidRPr="003579F1" w:rsidRDefault="00755766" w:rsidP="009D7378">
      <w:pPr>
        <w:numPr>
          <w:ilvl w:val="0"/>
          <w:numId w:val="15"/>
        </w:numPr>
        <w:spacing w:after="0" w:line="240" w:lineRule="auto"/>
        <w:textAlignment w:val="baseline"/>
        <w:rPr>
          <w:rFonts w:eastAsia="Times New Roman" w:cs="Times New Roman"/>
          <w:sz w:val="24"/>
          <w:szCs w:val="24"/>
        </w:rPr>
      </w:pPr>
      <w:r w:rsidRPr="003579F1">
        <w:rPr>
          <w:rFonts w:eastAsia="Times New Roman" w:cs="Times New Roman"/>
          <w:sz w:val="24"/>
          <w:szCs w:val="24"/>
        </w:rPr>
        <w:t>MA.5.NSO.2.2</w:t>
      </w:r>
    </w:p>
    <w:p w14:paraId="164C5D42" w14:textId="77777777" w:rsidR="00755766" w:rsidRDefault="00755766" w:rsidP="009D7378">
      <w:pPr>
        <w:numPr>
          <w:ilvl w:val="0"/>
          <w:numId w:val="15"/>
        </w:numPr>
        <w:spacing w:after="0" w:line="256" w:lineRule="auto"/>
        <w:rPr>
          <w:rFonts w:eastAsia="Times New Roman" w:cs="Times New Roman"/>
          <w:sz w:val="24"/>
          <w:szCs w:val="24"/>
        </w:rPr>
      </w:pPr>
      <w:r w:rsidRPr="003579F1">
        <w:rPr>
          <w:rFonts w:eastAsia="Times New Roman" w:cs="Times New Roman"/>
          <w:sz w:val="24"/>
          <w:szCs w:val="24"/>
        </w:rPr>
        <w:t>MA.5.FR.2.4</w:t>
      </w:r>
    </w:p>
    <w:p w14:paraId="1202D1D9" w14:textId="77777777" w:rsidR="00FE7006" w:rsidRPr="00901B41" w:rsidRDefault="00FE7006" w:rsidP="00FE7006">
      <w:pPr>
        <w:pStyle w:val="ListParagraph"/>
        <w:ind w:left="825"/>
        <w:contextualSpacing/>
        <w:rPr>
          <w:rFonts w:eastAsia="Times New Roman" w:cs="Times New Roman"/>
          <w:sz w:val="24"/>
          <w:szCs w:val="24"/>
        </w:rPr>
      </w:pPr>
    </w:p>
    <w:p w14:paraId="11392F93" w14:textId="77777777" w:rsidR="00FE7006" w:rsidRDefault="00FE7006" w:rsidP="00FE7006">
      <w:pPr>
        <w:pStyle w:val="AlgebraicARHeading"/>
      </w:pPr>
      <w:r w:rsidRPr="006B6BAE">
        <w:t>Terms from the K-12 Glossary </w:t>
      </w:r>
    </w:p>
    <w:p w14:paraId="4C45190A" w14:textId="77777777" w:rsidR="00D74113" w:rsidRDefault="00D74113" w:rsidP="009D7378">
      <w:pPr>
        <w:pStyle w:val="ListParagraph"/>
        <w:numPr>
          <w:ilvl w:val="0"/>
          <w:numId w:val="89"/>
        </w:numPr>
        <w:spacing w:line="256" w:lineRule="auto"/>
        <w:rPr>
          <w:rFonts w:eastAsia="Calibri" w:cs="Times New Roman"/>
          <w:sz w:val="24"/>
          <w:szCs w:val="20"/>
        </w:rPr>
      </w:pPr>
      <w:r>
        <w:rPr>
          <w:rFonts w:eastAsia="Calibri" w:cs="Times New Roman"/>
          <w:sz w:val="24"/>
          <w:szCs w:val="20"/>
        </w:rPr>
        <w:t>Dividend</w:t>
      </w:r>
    </w:p>
    <w:p w14:paraId="11DE5FB7" w14:textId="77777777" w:rsidR="00D74113" w:rsidRDefault="00D74113" w:rsidP="009D7378">
      <w:pPr>
        <w:pStyle w:val="ListParagraph"/>
        <w:numPr>
          <w:ilvl w:val="0"/>
          <w:numId w:val="89"/>
        </w:numPr>
        <w:spacing w:line="256" w:lineRule="auto"/>
        <w:rPr>
          <w:rFonts w:eastAsia="Calibri" w:cs="Times New Roman"/>
          <w:sz w:val="24"/>
          <w:szCs w:val="20"/>
        </w:rPr>
      </w:pPr>
      <w:r>
        <w:rPr>
          <w:rFonts w:eastAsia="Calibri" w:cs="Times New Roman"/>
          <w:sz w:val="24"/>
          <w:szCs w:val="20"/>
        </w:rPr>
        <w:t>Divisor</w:t>
      </w:r>
    </w:p>
    <w:p w14:paraId="026986FF" w14:textId="77777777" w:rsidR="00D74113" w:rsidRDefault="00D74113" w:rsidP="009D7378">
      <w:pPr>
        <w:pStyle w:val="ListParagraph"/>
        <w:numPr>
          <w:ilvl w:val="0"/>
          <w:numId w:val="89"/>
        </w:numPr>
        <w:spacing w:line="256" w:lineRule="auto"/>
        <w:rPr>
          <w:rFonts w:eastAsia="Calibri" w:cs="Times New Roman"/>
          <w:sz w:val="24"/>
          <w:szCs w:val="20"/>
        </w:rPr>
      </w:pPr>
      <w:r>
        <w:rPr>
          <w:rFonts w:eastAsia="Calibri" w:cs="Times New Roman"/>
          <w:sz w:val="24"/>
          <w:szCs w:val="20"/>
        </w:rPr>
        <w:t>Equation</w:t>
      </w:r>
    </w:p>
    <w:p w14:paraId="7371CED2" w14:textId="6CBF4FE9" w:rsidR="00FE7006" w:rsidRPr="00D74113" w:rsidRDefault="00D74113" w:rsidP="009D7378">
      <w:pPr>
        <w:pStyle w:val="ListParagraph"/>
        <w:numPr>
          <w:ilvl w:val="0"/>
          <w:numId w:val="89"/>
        </w:numPr>
        <w:spacing w:line="256" w:lineRule="auto"/>
        <w:rPr>
          <w:rFonts w:eastAsia="Calibri" w:cs="Times New Roman"/>
          <w:sz w:val="24"/>
          <w:szCs w:val="20"/>
        </w:rPr>
      </w:pPr>
      <w:r w:rsidRPr="00D74113">
        <w:rPr>
          <w:rFonts w:eastAsia="Calibri" w:cs="Times New Roman"/>
          <w:sz w:val="24"/>
          <w:szCs w:val="24"/>
        </w:rPr>
        <w:t>Whole Number</w:t>
      </w:r>
    </w:p>
    <w:p w14:paraId="54534858" w14:textId="77777777" w:rsidR="00D74113" w:rsidRPr="00D74113" w:rsidRDefault="00D74113" w:rsidP="009552AE">
      <w:pPr>
        <w:spacing w:after="0" w:line="256" w:lineRule="auto"/>
        <w:rPr>
          <w:rFonts w:eastAsia="Calibri" w:cs="Times New Roman"/>
          <w:sz w:val="24"/>
          <w:szCs w:val="20"/>
        </w:rPr>
      </w:pPr>
    </w:p>
    <w:p w14:paraId="70183131" w14:textId="77777777" w:rsidR="00FE7006" w:rsidRPr="00775194" w:rsidRDefault="00FE7006" w:rsidP="009552AE">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FE7006" w:rsidRPr="006B6BAE" w14:paraId="08F479C8" w14:textId="77777777">
        <w:trPr>
          <w:trHeight w:val="702"/>
        </w:trPr>
        <w:tc>
          <w:tcPr>
            <w:tcW w:w="2692" w:type="pct"/>
            <w:shd w:val="clear" w:color="auto" w:fill="auto"/>
            <w:hideMark/>
          </w:tcPr>
          <w:p w14:paraId="6B241C02" w14:textId="77777777" w:rsidR="00FE7006" w:rsidRPr="006B6BAE" w:rsidRDefault="00FE7006" w:rsidP="009552A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44794BA" w14:textId="24901FF9" w:rsidR="00FE7006" w:rsidRPr="00D64ECE" w:rsidRDefault="007F5FB5" w:rsidP="00D64ECE">
            <w:pPr>
              <w:widowControl w:val="0"/>
              <w:numPr>
                <w:ilvl w:val="0"/>
                <w:numId w:val="14"/>
              </w:numPr>
              <w:spacing w:after="0" w:line="256" w:lineRule="auto"/>
              <w:textAlignment w:val="baseline"/>
              <w:rPr>
                <w:rFonts w:eastAsia="Times New Roman" w:cs="Times New Roman"/>
                <w:sz w:val="24"/>
                <w:szCs w:val="24"/>
              </w:rPr>
            </w:pPr>
            <w:r w:rsidRPr="003579F1">
              <w:rPr>
                <w:rFonts w:eastAsia="Times New Roman" w:cs="Times New Roman"/>
                <w:sz w:val="24"/>
                <w:szCs w:val="24"/>
              </w:rPr>
              <w:t>MA.4.AR.1.3</w:t>
            </w:r>
          </w:p>
        </w:tc>
        <w:tc>
          <w:tcPr>
            <w:tcW w:w="2308" w:type="pct"/>
            <w:shd w:val="clear" w:color="auto" w:fill="auto"/>
          </w:tcPr>
          <w:p w14:paraId="19216E0D" w14:textId="77777777" w:rsidR="00FE7006" w:rsidRPr="006B6BAE" w:rsidRDefault="00FE7006" w:rsidP="009552A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33D7D16" w14:textId="0B47CBCD" w:rsidR="00FE7006" w:rsidRPr="00D64ECE" w:rsidRDefault="00FE7006" w:rsidP="00D64ECE">
            <w:pPr>
              <w:widowControl w:val="0"/>
              <w:numPr>
                <w:ilvl w:val="0"/>
                <w:numId w:val="14"/>
              </w:numPr>
              <w:spacing w:after="0" w:line="256" w:lineRule="auto"/>
              <w:textAlignment w:val="baseline"/>
              <w:rPr>
                <w:rFonts w:eastAsia="Times New Roman" w:cs="Times New Roman"/>
                <w:sz w:val="24"/>
                <w:szCs w:val="24"/>
              </w:rPr>
            </w:pPr>
            <w:r>
              <w:rPr>
                <w:sz w:val="24"/>
              </w:rPr>
              <w:t>MA.</w:t>
            </w:r>
            <w:r w:rsidR="000B35EA">
              <w:rPr>
                <w:rFonts w:eastAsia="Times New Roman" w:cs="Times New Roman"/>
                <w:sz w:val="24"/>
                <w:szCs w:val="24"/>
              </w:rPr>
              <w:t>6.NSO.2.3</w:t>
            </w:r>
          </w:p>
        </w:tc>
      </w:tr>
    </w:tbl>
    <w:p w14:paraId="25F09765" w14:textId="77777777" w:rsidR="00FE7006" w:rsidRPr="006B6BAE" w:rsidRDefault="00FE7006" w:rsidP="00FE7006">
      <w:pPr>
        <w:pStyle w:val="AlgebraicARHeading"/>
      </w:pPr>
      <w:r w:rsidRPr="006B6BAE">
        <w:t xml:space="preserve">Purpose and </w:t>
      </w:r>
      <w:r w:rsidRPr="007F4BAA">
        <w:t>Instructional</w:t>
      </w:r>
      <w:r w:rsidRPr="006B6BAE">
        <w:t xml:space="preserve"> Strategies </w:t>
      </w:r>
    </w:p>
    <w:p w14:paraId="3EA72AE1" w14:textId="77777777" w:rsidR="00B25499" w:rsidRPr="003579F1" w:rsidRDefault="00B25499" w:rsidP="00B25499">
      <w:pPr>
        <w:pStyle w:val="ListParagraph"/>
        <w:widowControl/>
        <w:contextualSpacing/>
        <w:textAlignment w:val="baseline"/>
        <w:rPr>
          <w:rFonts w:eastAsia="Times New Roman" w:cs="Times New Roman"/>
          <w:sz w:val="24"/>
          <w:szCs w:val="24"/>
        </w:rPr>
      </w:pPr>
      <w:r w:rsidRPr="003579F1">
        <w:rPr>
          <w:rFonts w:eastAsia="Times New Roman" w:cs="Times New Roman"/>
          <w:sz w:val="24"/>
          <w:szCs w:val="24"/>
        </w:rPr>
        <w:t xml:space="preserve">The purpose of this benchmark is to connect division of fraction concepts to real-world scenarios </w:t>
      </w:r>
      <w:r w:rsidRPr="00E129AC">
        <w:rPr>
          <w:rFonts w:eastAsia="Times New Roman" w:cs="Times New Roman"/>
          <w:i/>
          <w:sz w:val="24"/>
          <w:szCs w:val="24"/>
        </w:rPr>
        <w:t>(MTR.7.1)</w:t>
      </w:r>
      <w:r w:rsidRPr="003579F1">
        <w:rPr>
          <w:rFonts w:eastAsia="Times New Roman" w:cs="Times New Roman"/>
          <w:sz w:val="24"/>
          <w:szCs w:val="24"/>
        </w:rPr>
        <w:t>.</w:t>
      </w:r>
      <w:r>
        <w:rPr>
          <w:rFonts w:eastAsia="Times New Roman" w:cs="Times New Roman"/>
          <w:sz w:val="24"/>
          <w:szCs w:val="24"/>
        </w:rPr>
        <w:t xml:space="preserve"> This work builds on the multiplication of fractions by whole numbers in Grade 4 (</w:t>
      </w:r>
      <w:r w:rsidRPr="009D6DFB">
        <w:rPr>
          <w:rFonts w:eastAsia="Times New Roman" w:cs="Times New Roman"/>
          <w:sz w:val="24"/>
          <w:szCs w:val="24"/>
        </w:rPr>
        <w:t>MA.4.AR.1.3</w:t>
      </w:r>
      <w:r>
        <w:rPr>
          <w:rFonts w:eastAsia="Times New Roman" w:cs="Times New Roman"/>
          <w:sz w:val="24"/>
          <w:szCs w:val="24"/>
        </w:rPr>
        <w:t>) and</w:t>
      </w:r>
      <w:r>
        <w:rPr>
          <w:rFonts w:eastAsia="Times New Roman" w:cs="Times New Roman"/>
          <w:sz w:val="24"/>
        </w:rPr>
        <w:t xml:space="preserve"> prepares them for solving </w:t>
      </w:r>
      <w:r w:rsidRPr="003579F1">
        <w:rPr>
          <w:rFonts w:eastAsiaTheme="minorEastAsia" w:cs="Times New Roman"/>
          <w:sz w:val="24"/>
        </w:rPr>
        <w:t>real-w</w:t>
      </w:r>
      <w:r>
        <w:rPr>
          <w:rFonts w:eastAsiaTheme="minorEastAsia" w:cs="Times New Roman"/>
          <w:sz w:val="24"/>
        </w:rPr>
        <w:t>orld fraction problems using all four</w:t>
      </w:r>
      <w:r w:rsidRPr="003579F1">
        <w:rPr>
          <w:rFonts w:eastAsiaTheme="minorEastAsia" w:cs="Times New Roman"/>
          <w:sz w:val="24"/>
        </w:rPr>
        <w:t xml:space="preserve"> operations</w:t>
      </w:r>
      <w:r>
        <w:rPr>
          <w:rFonts w:eastAsiaTheme="minorEastAsia" w:cs="Times New Roman"/>
          <w:sz w:val="24"/>
        </w:rPr>
        <w:t xml:space="preserve"> with fractions in G</w:t>
      </w:r>
      <w:r>
        <w:rPr>
          <w:rFonts w:eastAsia="Times New Roman" w:cs="Times New Roman"/>
          <w:sz w:val="24"/>
        </w:rPr>
        <w:t>rade 6 (MA.6.NSO.2.3)</w:t>
      </w:r>
      <w:r>
        <w:rPr>
          <w:rFonts w:eastAsiaTheme="minorEastAsia" w:cs="Times New Roman"/>
          <w:sz w:val="24"/>
        </w:rPr>
        <w:t>.</w:t>
      </w:r>
      <w:r w:rsidRPr="003579F1">
        <w:rPr>
          <w:rFonts w:eastAsiaTheme="minorEastAsia" w:cs="Times New Roman"/>
          <w:sz w:val="24"/>
        </w:rPr>
        <w:t xml:space="preserve"> </w:t>
      </w:r>
      <w:r>
        <w:rPr>
          <w:rFonts w:eastAsiaTheme="minorEastAsia" w:cs="Times New Roman"/>
          <w:sz w:val="24"/>
        </w:rPr>
        <w:t>Additionally, students divide a unit fraction by a non-zero whole number (MA.5.FR.2.4) using division concepts learned in (5.NSO.2.2).</w:t>
      </w:r>
    </w:p>
    <w:p w14:paraId="2E24D42E" w14:textId="77777777" w:rsidR="00B25499" w:rsidRPr="003579F1" w:rsidRDefault="00B25499" w:rsidP="009D7378">
      <w:pPr>
        <w:pStyle w:val="ListParagraph"/>
        <w:numPr>
          <w:ilvl w:val="0"/>
          <w:numId w:val="14"/>
        </w:numPr>
        <w:contextualSpacing/>
        <w:textAlignment w:val="baseline"/>
        <w:rPr>
          <w:rFonts w:eastAsia="Times New Roman" w:cs="Times New Roman"/>
          <w:sz w:val="24"/>
          <w:szCs w:val="24"/>
        </w:rPr>
      </w:pPr>
      <w:r>
        <w:rPr>
          <w:rFonts w:eastAsia="Times New Roman" w:cs="Times New Roman"/>
          <w:sz w:val="24"/>
          <w:szCs w:val="24"/>
        </w:rPr>
        <w:t>During</w:t>
      </w:r>
      <w:r w:rsidRPr="003579F1">
        <w:rPr>
          <w:rFonts w:eastAsia="Times New Roman" w:cs="Times New Roman"/>
          <w:sz w:val="24"/>
          <w:szCs w:val="24"/>
        </w:rPr>
        <w:t xml:space="preserve"> instruction, it is important for students to have opportunities to extend their understanding of the meaning of fractions, how many unit fractions are in a whole, and their understanding of division of fractions as involving equal groups or shares and the number of objects in each.</w:t>
      </w:r>
    </w:p>
    <w:p w14:paraId="55ECA567" w14:textId="77777777" w:rsidR="00B25499" w:rsidRPr="00F25888" w:rsidRDefault="00B25499" w:rsidP="009D7378">
      <w:pPr>
        <w:pStyle w:val="ListParagraph"/>
        <w:numPr>
          <w:ilvl w:val="0"/>
          <w:numId w:val="14"/>
        </w:numPr>
        <w:contextualSpacing/>
        <w:textAlignment w:val="baseline"/>
        <w:rPr>
          <w:rFonts w:eastAsia="Times New Roman" w:cs="Times New Roman"/>
          <w:sz w:val="24"/>
          <w:szCs w:val="24"/>
        </w:rPr>
      </w:pPr>
      <w:r w:rsidRPr="003579F1">
        <w:rPr>
          <w:rFonts w:cs="Times New Roman"/>
          <w:sz w:val="24"/>
          <w:szCs w:val="24"/>
        </w:rPr>
        <w:t xml:space="preserve">Students should use visual fraction models and reasoning to solve word problems involving division of fractions. </w:t>
      </w:r>
    </w:p>
    <w:p w14:paraId="72923F33" w14:textId="77777777" w:rsidR="00B25499" w:rsidRPr="003579F1" w:rsidRDefault="00B25499" w:rsidP="009D7378">
      <w:pPr>
        <w:pStyle w:val="ListParagraph"/>
        <w:numPr>
          <w:ilvl w:val="1"/>
          <w:numId w:val="14"/>
        </w:numPr>
        <w:contextualSpacing/>
        <w:textAlignment w:val="baseline"/>
        <w:rPr>
          <w:rFonts w:eastAsia="Times New Roman" w:cs="Times New Roman"/>
          <w:sz w:val="24"/>
          <w:szCs w:val="24"/>
        </w:rPr>
      </w:pPr>
      <w:r w:rsidRPr="003579F1">
        <w:rPr>
          <w:rFonts w:cs="Times New Roman"/>
          <w:sz w:val="24"/>
          <w:szCs w:val="24"/>
        </w:rPr>
        <w:t xml:space="preserve">For example, to assist students with solving the problem, </w:t>
      </w:r>
      <w:r w:rsidRPr="000A5428">
        <w:rPr>
          <w:rFonts w:cs="Times New Roman"/>
          <w:sz w:val="24"/>
          <w:szCs w:val="24"/>
        </w:rPr>
        <w:t>“</w:t>
      </w:r>
      <w:r w:rsidRPr="000A5428">
        <w:rPr>
          <w:rFonts w:cs="Times New Roman"/>
          <w:iCs/>
          <w:sz w:val="24"/>
          <w:szCs w:val="24"/>
        </w:rPr>
        <w:t xml:space="preserve">The elephant eats 4 </w:t>
      </w:r>
      <w:r>
        <w:rPr>
          <w:rFonts w:cs="Times New Roman"/>
          <w:iCs/>
          <w:sz w:val="24"/>
          <w:szCs w:val="24"/>
        </w:rPr>
        <w:t>pounds</w:t>
      </w:r>
      <w:r w:rsidRPr="000A5428">
        <w:rPr>
          <w:rFonts w:cs="Times New Roman"/>
          <w:iCs/>
          <w:sz w:val="24"/>
          <w:szCs w:val="24"/>
        </w:rPr>
        <w:t xml:space="preserve"> of peanuts a day. His trainer gives him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5</m:t>
            </m:r>
          </m:den>
        </m:f>
      </m:oMath>
      <w:r w:rsidRPr="000A5428">
        <w:rPr>
          <w:rFonts w:cs="Times New Roman"/>
          <w:iCs/>
          <w:sz w:val="24"/>
          <w:szCs w:val="24"/>
        </w:rPr>
        <w:t xml:space="preserve"> pound at a time. How many times a day does the elephant eat peanuts?”</w:t>
      </w:r>
      <w:r w:rsidRPr="003579F1">
        <w:rPr>
          <w:rFonts w:cs="Times New Roman"/>
          <w:sz w:val="24"/>
          <w:szCs w:val="24"/>
        </w:rPr>
        <w:t xml:space="preserve"> use the following diagram to show how </w:t>
      </w:r>
      <m:oMath>
        <m:r>
          <w:rPr>
            <w:rFonts w:ascii="Cambria Math" w:hAnsi="Cambria Math" w:cs="Times New Roman"/>
            <w:sz w:val="24"/>
            <w:szCs w:val="24"/>
          </w:rPr>
          <m:t>4÷</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oMath>
      <w:r w:rsidRPr="003579F1">
        <w:rPr>
          <w:rFonts w:eastAsiaTheme="minorEastAsia" w:cs="Times New Roman"/>
          <w:sz w:val="24"/>
          <w:szCs w:val="24"/>
        </w:rPr>
        <w:t xml:space="preserve"> can be visualized to assist students with solving.</w:t>
      </w:r>
    </w:p>
    <w:p w14:paraId="6F8F7F1C" w14:textId="77777777" w:rsidR="00B25499" w:rsidRPr="003579F1" w:rsidRDefault="00B25499" w:rsidP="00B25499">
      <w:pPr>
        <w:pStyle w:val="ListParagraph"/>
        <w:ind w:left="720"/>
        <w:jc w:val="center"/>
        <w:textAlignment w:val="baseline"/>
        <w:rPr>
          <w:rFonts w:eastAsia="Times New Roman" w:cs="Times New Roman"/>
          <w:sz w:val="24"/>
          <w:szCs w:val="24"/>
        </w:rPr>
      </w:pPr>
      <w:r w:rsidRPr="003579F1">
        <w:rPr>
          <w:noProof/>
        </w:rPr>
        <w:drawing>
          <wp:inline distT="0" distB="0" distL="0" distR="0" wp14:anchorId="4506E5B1" wp14:editId="3F4A9DCC">
            <wp:extent cx="3054304" cy="1152525"/>
            <wp:effectExtent l="0" t="0" r="0" b="0"/>
            <wp:docPr id="512626628" name="Picture 512626628" descr="An image of four uniform rectangles with each rectangle broken into fif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26628" name="Picture 512626628" descr="An image of four uniform rectangles with each rectangle broken into fifths. "/>
                    <pic:cNvPicPr/>
                  </pic:nvPicPr>
                  <pic:blipFill>
                    <a:blip r:embed="rId87">
                      <a:extLst>
                        <a:ext uri="{BEBA8EAE-BF5A-486C-A8C5-ECC9F3942E4B}">
                          <a14:imgProps xmlns:a14="http://schemas.microsoft.com/office/drawing/2010/main">
                            <a14:imgLayer r:embed="rId8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081291" cy="1162708"/>
                    </a:xfrm>
                    <a:prstGeom prst="rect">
                      <a:avLst/>
                    </a:prstGeom>
                  </pic:spPr>
                </pic:pic>
              </a:graphicData>
            </a:graphic>
          </wp:inline>
        </w:drawing>
      </w:r>
    </w:p>
    <w:p w14:paraId="6F0C517A" w14:textId="77777777" w:rsidR="00B25499" w:rsidRDefault="00B25499" w:rsidP="009D7378">
      <w:pPr>
        <w:pStyle w:val="paragraph"/>
        <w:numPr>
          <w:ilvl w:val="0"/>
          <w:numId w:val="14"/>
        </w:numPr>
        <w:spacing w:before="0" w:beforeAutospacing="0" w:after="0" w:afterAutospacing="0"/>
        <w:textAlignment w:val="baseline"/>
        <w:rPr>
          <w:rStyle w:val="eop"/>
        </w:rPr>
      </w:pPr>
      <w:r w:rsidRPr="003579F1">
        <w:rPr>
          <w:rStyle w:val="normaltextrun"/>
          <w:rFonts w:eastAsia="Calibri"/>
        </w:rPr>
        <w:t>The expectation of this benchmark is not for students to use a</w:t>
      </w:r>
      <w:r>
        <w:rPr>
          <w:rStyle w:val="normaltextrun"/>
          <w:rFonts w:eastAsia="Calibri"/>
        </w:rPr>
        <w:t xml:space="preserve"> specific</w:t>
      </w:r>
      <w:r w:rsidRPr="003579F1">
        <w:rPr>
          <w:rStyle w:val="normaltextrun"/>
          <w:rFonts w:eastAsia="Calibri"/>
        </w:rPr>
        <w:t xml:space="preserve"> algorithm </w:t>
      </w:r>
      <w:r>
        <w:rPr>
          <w:rStyle w:val="normaltextrun"/>
          <w:rFonts w:eastAsia="Calibri"/>
        </w:rPr>
        <w:t xml:space="preserve"> </w:t>
      </w:r>
      <w:r w:rsidRPr="003579F1">
        <w:rPr>
          <w:rStyle w:val="normaltextrun"/>
          <w:rFonts w:eastAsia="Calibri"/>
        </w:rPr>
        <w:t xml:space="preserve"> multiplicative inverse</w:t>
      </w:r>
      <w:r>
        <w:rPr>
          <w:rStyle w:val="normaltextrun"/>
          <w:rFonts w:eastAsia="Calibri"/>
        </w:rPr>
        <w:t xml:space="preserve"> for </w:t>
      </w:r>
      <w:r w:rsidRPr="003579F1">
        <w:rPr>
          <w:rStyle w:val="normaltextrun"/>
          <w:rFonts w:eastAsia="Calibri"/>
        </w:rPr>
        <w:t xml:space="preserve"> divid</w:t>
      </w:r>
      <w:r>
        <w:rPr>
          <w:rStyle w:val="normaltextrun"/>
          <w:rFonts w:eastAsia="Calibri"/>
        </w:rPr>
        <w:t>ing</w:t>
      </w:r>
      <w:r w:rsidRPr="003579F1">
        <w:rPr>
          <w:rStyle w:val="normaltextrun"/>
          <w:rFonts w:eastAsia="Calibri"/>
        </w:rPr>
        <w:t xml:space="preserve"> fractions.</w:t>
      </w:r>
      <w:r w:rsidRPr="003579F1">
        <w:rPr>
          <w:rStyle w:val="eop"/>
        </w:rPr>
        <w:t> </w:t>
      </w:r>
      <w:r>
        <w:rPr>
          <w:rStyle w:val="eop"/>
        </w:rPr>
        <w:t xml:space="preserve">Instead, it is encouraged for students to enhance their understanding by drawing and labeling diagrams. Teachers should present real-world scenarios where it is inherent for students to divide a unit fraction by a non-zero whole number or a whole number by a unit fraction </w:t>
      </w:r>
      <w:r w:rsidRPr="00E81EDF">
        <w:rPr>
          <w:rStyle w:val="eop"/>
          <w:i/>
          <w:iCs/>
        </w:rPr>
        <w:t>(MTR.7.1)</w:t>
      </w:r>
      <w:r>
        <w:rPr>
          <w:rStyle w:val="eop"/>
        </w:rPr>
        <w:t>.</w:t>
      </w:r>
    </w:p>
    <w:p w14:paraId="469E9C59" w14:textId="77777777" w:rsidR="00B25499" w:rsidRPr="003579F1" w:rsidRDefault="00B25499" w:rsidP="009D7378">
      <w:pPr>
        <w:pStyle w:val="paragraph"/>
        <w:numPr>
          <w:ilvl w:val="0"/>
          <w:numId w:val="14"/>
        </w:numPr>
        <w:spacing w:before="0" w:beforeAutospacing="0" w:after="0" w:afterAutospacing="0"/>
        <w:textAlignment w:val="baseline"/>
      </w:pPr>
      <w:r>
        <w:rPr>
          <w:rStyle w:val="eop"/>
        </w:rPr>
        <w:t>Instruction includes allowing students to visualize and practice using patterns and structure to divide unit fractions by non-zero whole numbers (</w:t>
      </w:r>
      <w:r w:rsidRPr="00E81EDF">
        <w:rPr>
          <w:rStyle w:val="eop"/>
          <w:i/>
          <w:iCs/>
        </w:rPr>
        <w:t>MTR.5.1</w:t>
      </w:r>
      <w:r>
        <w:rPr>
          <w:rStyle w:val="eop"/>
        </w:rPr>
        <w:t>).</w:t>
      </w:r>
    </w:p>
    <w:p w14:paraId="4DE0D2E1" w14:textId="77777777" w:rsidR="00B25499" w:rsidRPr="00F25888" w:rsidRDefault="00B25499" w:rsidP="009D7378">
      <w:pPr>
        <w:numPr>
          <w:ilvl w:val="0"/>
          <w:numId w:val="14"/>
        </w:numPr>
        <w:spacing w:after="0" w:line="240" w:lineRule="auto"/>
        <w:textAlignment w:val="baseline"/>
        <w:rPr>
          <w:rFonts w:eastAsia="Calibri" w:cs="Times New Roman"/>
          <w:sz w:val="24"/>
          <w:szCs w:val="24"/>
        </w:rPr>
      </w:pPr>
      <w:r w:rsidRPr="00B72F9A">
        <w:rPr>
          <w:rFonts w:eastAsia="Times New Roman" w:cs="Times New Roman"/>
          <w:sz w:val="24"/>
          <w:szCs w:val="24"/>
        </w:rPr>
        <w:t>Instruction includes students using equivalent fractions to simplify answ</w:t>
      </w:r>
      <w:r>
        <w:rPr>
          <w:rFonts w:eastAsia="Times New Roman" w:cs="Times New Roman"/>
          <w:sz w:val="24"/>
          <w:szCs w:val="24"/>
        </w:rPr>
        <w:t>ers; however, putting answers in simplest form is not a priority.</w:t>
      </w:r>
    </w:p>
    <w:p w14:paraId="2FF9FF65" w14:textId="77777777" w:rsidR="008A1B26" w:rsidRDefault="008A1B26" w:rsidP="001056B4">
      <w:pPr>
        <w:spacing w:after="0" w:line="240" w:lineRule="auto"/>
        <w:rPr>
          <w:rFonts w:eastAsia="Times New Roman" w:cs="Times New Roman"/>
          <w:sz w:val="24"/>
          <w:szCs w:val="24"/>
        </w:rPr>
      </w:pPr>
    </w:p>
    <w:p w14:paraId="066A827A" w14:textId="77777777" w:rsidR="00374C79" w:rsidRPr="00AB3CDB" w:rsidRDefault="00374C79" w:rsidP="00374C79">
      <w:pPr>
        <w:pStyle w:val="AlgebraicARHeading"/>
      </w:pPr>
      <w:r w:rsidRPr="006B6BAE">
        <w:t>Common Misconceptions or Errors</w:t>
      </w:r>
    </w:p>
    <w:p w14:paraId="750083C4" w14:textId="77777777" w:rsidR="00496CF9" w:rsidRDefault="00496CF9" w:rsidP="009D7378">
      <w:pPr>
        <w:numPr>
          <w:ilvl w:val="0"/>
          <w:numId w:val="90"/>
        </w:numPr>
        <w:spacing w:after="0" w:line="240" w:lineRule="auto"/>
        <w:textAlignment w:val="baseline"/>
        <w:rPr>
          <w:rFonts w:eastAsia="Times New Roman" w:cs="Times New Roman"/>
          <w:sz w:val="24"/>
          <w:szCs w:val="24"/>
        </w:rPr>
      </w:pPr>
      <w:r w:rsidRPr="00677B14">
        <w:rPr>
          <w:rFonts w:eastAsia="Times New Roman" w:cs="Times New Roman"/>
          <w:sz w:val="24"/>
          <w:szCs w:val="24"/>
        </w:rPr>
        <w:t>Students may believe that division alw</w:t>
      </w:r>
      <w:r>
        <w:rPr>
          <w:rFonts w:eastAsia="Times New Roman" w:cs="Times New Roman"/>
          <w:sz w:val="24"/>
          <w:szCs w:val="24"/>
        </w:rPr>
        <w:t>ays results in a smaller number, which is true when dividing a fraction by a whole number, but not when dividing a whole number by a fraction.</w:t>
      </w:r>
      <w:r w:rsidRPr="00677B14">
        <w:rPr>
          <w:rFonts w:eastAsia="Times New Roman" w:cs="Times New Roman"/>
          <w:sz w:val="24"/>
          <w:szCs w:val="24"/>
        </w:rPr>
        <w:t xml:space="preserve"> </w:t>
      </w:r>
      <w:r w:rsidRPr="00350262">
        <w:rPr>
          <w:rFonts w:eastAsia="Times New Roman" w:cs="Times New Roman"/>
          <w:sz w:val="24"/>
          <w:szCs w:val="24"/>
        </w:rPr>
        <w:t>Using models will help students develop the understanding needed for computation with fractions.</w:t>
      </w:r>
    </w:p>
    <w:p w14:paraId="3AC978B9" w14:textId="77777777" w:rsidR="00374C79" w:rsidRPr="00BB7194" w:rsidRDefault="00374C79" w:rsidP="00374C79">
      <w:pPr>
        <w:pStyle w:val="ListParagraph"/>
        <w:ind w:left="734"/>
        <w:textAlignment w:val="baseline"/>
        <w:rPr>
          <w:rFonts w:eastAsia="Times New Roman" w:cs="Times New Roman"/>
          <w:b/>
          <w:bCs/>
          <w:sz w:val="24"/>
          <w:szCs w:val="24"/>
        </w:rPr>
      </w:pPr>
    </w:p>
    <w:p w14:paraId="5E29371C" w14:textId="77777777" w:rsidR="00374C79" w:rsidRPr="00A805BD" w:rsidRDefault="00374C79" w:rsidP="00374C79">
      <w:pPr>
        <w:pStyle w:val="AlgebraicARHeading"/>
      </w:pPr>
      <w:r w:rsidRPr="006B6BAE">
        <w:t>Strategies to Support Tiered Instruction</w:t>
      </w:r>
    </w:p>
    <w:p w14:paraId="05A3C634" w14:textId="77777777" w:rsidR="00577DF2" w:rsidRPr="00C62842" w:rsidRDefault="00577DF2" w:rsidP="009D7378">
      <w:pPr>
        <w:pStyle w:val="ListParagraph"/>
        <w:widowControl/>
        <w:numPr>
          <w:ilvl w:val="0"/>
          <w:numId w:val="7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w:t>
      </w:r>
      <w:r w:rsidRPr="00E1102B">
        <w:rPr>
          <w:rFonts w:cs="Times New Roman"/>
          <w:sz w:val="24"/>
          <w:szCs w:val="24"/>
        </w:rPr>
        <w:t xml:space="preserve">engage </w:t>
      </w:r>
      <w:r w:rsidRPr="00430482">
        <w:rPr>
          <w:rFonts w:cs="Times New Roman"/>
          <w:sz w:val="24"/>
          <w:szCs w:val="24"/>
        </w:rPr>
        <w:t>in teacher-directed practice using</w:t>
      </w:r>
      <w:r w:rsidRPr="00E1102B">
        <w:rPr>
          <w:rFonts w:cs="Times New Roman"/>
          <w:sz w:val="24"/>
          <w:szCs w:val="24"/>
        </w:rPr>
        <w:t xml:space="preserve"> visual representations to solve real-world problems involving </w:t>
      </w:r>
      <w:r>
        <w:rPr>
          <w:rFonts w:cs="Times New Roman"/>
          <w:sz w:val="24"/>
          <w:szCs w:val="24"/>
        </w:rPr>
        <w:t>divisio</w:t>
      </w:r>
      <w:r w:rsidRPr="00E1102B">
        <w:rPr>
          <w:rFonts w:cs="Times New Roman"/>
          <w:sz w:val="24"/>
          <w:szCs w:val="24"/>
        </w:rPr>
        <w:t xml:space="preserve">n of a </w:t>
      </w:r>
      <w:r>
        <w:rPr>
          <w:rFonts w:cs="Times New Roman"/>
          <w:sz w:val="24"/>
          <w:szCs w:val="24"/>
        </w:rPr>
        <w:t xml:space="preserve">unit </w:t>
      </w:r>
      <w:r w:rsidRPr="00E1102B">
        <w:rPr>
          <w:rFonts w:cs="Times New Roman"/>
          <w:sz w:val="24"/>
          <w:szCs w:val="24"/>
        </w:rPr>
        <w:t xml:space="preserve">fraction by a whole number or a whole number by a </w:t>
      </w:r>
      <w:r>
        <w:rPr>
          <w:rFonts w:cs="Times New Roman"/>
          <w:sz w:val="24"/>
          <w:szCs w:val="24"/>
        </w:rPr>
        <w:t xml:space="preserve">unit </w:t>
      </w:r>
      <w:r w:rsidRPr="00E1102B">
        <w:rPr>
          <w:rFonts w:cs="Times New Roman"/>
          <w:sz w:val="24"/>
          <w:szCs w:val="24"/>
        </w:rPr>
        <w:t xml:space="preserve">fraction. </w:t>
      </w:r>
      <w:r>
        <w:rPr>
          <w:rFonts w:cs="Times New Roman"/>
          <w:sz w:val="24"/>
          <w:szCs w:val="24"/>
        </w:rPr>
        <w:t>The teacher</w:t>
      </w:r>
      <w:r w:rsidRPr="00E1102B">
        <w:rPr>
          <w:rFonts w:cs="Times New Roman"/>
          <w:sz w:val="24"/>
          <w:szCs w:val="24"/>
        </w:rPr>
        <w:t xml:space="preserve"> direct</w:t>
      </w:r>
      <w:r>
        <w:rPr>
          <w:rFonts w:cs="Times New Roman"/>
          <w:sz w:val="24"/>
          <w:szCs w:val="24"/>
        </w:rPr>
        <w:t>s</w:t>
      </w:r>
      <w:r w:rsidRPr="00E1102B">
        <w:rPr>
          <w:rFonts w:cs="Times New Roman"/>
          <w:sz w:val="24"/>
          <w:szCs w:val="24"/>
        </w:rPr>
        <w:t xml:space="preserve"> students on how to use models or equations based on real-world situations</w:t>
      </w:r>
      <w:r>
        <w:rPr>
          <w:rFonts w:cs="Times New Roman"/>
          <w:sz w:val="24"/>
          <w:szCs w:val="24"/>
        </w:rPr>
        <w:t xml:space="preserve">. Through questioning, the teacher guides students to explain what each fractional portion represents in the problems used during instruction and practice. </w:t>
      </w:r>
    </w:p>
    <w:p w14:paraId="76F7750E" w14:textId="77777777" w:rsidR="00577DF2" w:rsidRPr="00430482" w:rsidRDefault="00577DF2" w:rsidP="009D7378">
      <w:pPr>
        <w:pStyle w:val="ListParagraph"/>
        <w:widowControl/>
        <w:numPr>
          <w:ilvl w:val="1"/>
          <w:numId w:val="73"/>
        </w:numPr>
        <w:contextualSpacing/>
        <w:rPr>
          <w:rFonts w:cs="Times New Roman"/>
          <w:b/>
          <w:bCs/>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the teacher displays and reads aloud the following problem: “</w:t>
      </w:r>
      <w:r w:rsidRPr="00430482">
        <w:rPr>
          <w:rFonts w:eastAsiaTheme="minorEastAsia" w:cs="Times New Roman"/>
          <w:sz w:val="24"/>
          <w:szCs w:val="24"/>
        </w:rPr>
        <w:t xml:space="preserve">Julio has 6 packages of cookies. He is making gift bags for people at school. Each bag will contain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sidRPr="00430482">
        <w:rPr>
          <w:rFonts w:eastAsiaTheme="minorEastAsia" w:cs="Times New Roman"/>
          <w:sz w:val="24"/>
          <w:szCs w:val="24"/>
        </w:rPr>
        <w:t xml:space="preserve"> of a package of cookies. How many gift bags can he make?</w:t>
      </w:r>
      <w:r>
        <w:rPr>
          <w:rFonts w:eastAsiaTheme="minorEastAsia" w:cs="Times New Roman"/>
          <w:sz w:val="24"/>
          <w:szCs w:val="24"/>
        </w:rPr>
        <w:t>”</w:t>
      </w:r>
      <w:r w:rsidRPr="00430482">
        <w:rPr>
          <w:rFonts w:eastAsiaTheme="minorEastAsia" w:cs="Times New Roman"/>
          <w:sz w:val="24"/>
          <w:szCs w:val="24"/>
        </w:rPr>
        <w:t xml:space="preserve"> </w:t>
      </w:r>
    </w:p>
    <w:p w14:paraId="0E5294D2" w14:textId="77777777" w:rsidR="00577DF2" w:rsidRDefault="00577DF2" w:rsidP="00577DF2">
      <w:pPr>
        <w:pStyle w:val="ListParagraph"/>
        <w:ind w:left="1440"/>
        <w:rPr>
          <w:rFonts w:cs="Times New Roman"/>
          <w:sz w:val="24"/>
          <w:szCs w:val="24"/>
        </w:rPr>
      </w:pPr>
      <w:r w:rsidRPr="00B9604E">
        <w:rPr>
          <w:rFonts w:cs="Times New Roman"/>
          <w:sz w:val="24"/>
          <w:szCs w:val="24"/>
        </w:rPr>
        <w:t xml:space="preserve">Using models, </w:t>
      </w:r>
      <w:r>
        <w:rPr>
          <w:rFonts w:cs="Times New Roman"/>
          <w:sz w:val="24"/>
          <w:szCs w:val="24"/>
        </w:rPr>
        <w:t xml:space="preserve">the teacher </w:t>
      </w:r>
      <w:r w:rsidRPr="00B9604E">
        <w:rPr>
          <w:rFonts w:cs="Times New Roman"/>
          <w:sz w:val="24"/>
          <w:szCs w:val="24"/>
        </w:rPr>
        <w:t>solve</w:t>
      </w:r>
      <w:r>
        <w:rPr>
          <w:rFonts w:cs="Times New Roman"/>
          <w:sz w:val="24"/>
          <w:szCs w:val="24"/>
        </w:rPr>
        <w:t>s</w:t>
      </w:r>
      <w:r w:rsidRPr="00B9604E">
        <w:rPr>
          <w:rFonts w:cs="Times New Roman"/>
          <w:sz w:val="24"/>
          <w:szCs w:val="24"/>
        </w:rPr>
        <w:t xml:space="preserve"> th</w:t>
      </w:r>
      <w:r>
        <w:rPr>
          <w:rFonts w:cs="Times New Roman"/>
          <w:sz w:val="24"/>
          <w:szCs w:val="24"/>
        </w:rPr>
        <w:t>e</w:t>
      </w:r>
      <w:r w:rsidRPr="00B9604E">
        <w:rPr>
          <w:rFonts w:cs="Times New Roman"/>
          <w:sz w:val="24"/>
          <w:szCs w:val="24"/>
        </w:rPr>
        <w:t xml:space="preserve"> problem with guided questioning</w:t>
      </w:r>
      <w:r>
        <w:rPr>
          <w:rFonts w:cs="Times New Roman"/>
          <w:sz w:val="24"/>
          <w:szCs w:val="24"/>
        </w:rPr>
        <w:t>, h</w:t>
      </w:r>
      <w:r w:rsidRPr="00B9604E">
        <w:rPr>
          <w:rFonts w:cs="Times New Roman"/>
          <w:sz w:val="24"/>
          <w:szCs w:val="24"/>
        </w:rPr>
        <w:t>av</w:t>
      </w:r>
      <w:r>
        <w:rPr>
          <w:rFonts w:cs="Times New Roman"/>
          <w:sz w:val="24"/>
          <w:szCs w:val="24"/>
        </w:rPr>
        <w:t>ing</w:t>
      </w:r>
      <w:r w:rsidRPr="00B9604E">
        <w:rPr>
          <w:rFonts w:cs="Times New Roman"/>
          <w:sz w:val="24"/>
          <w:szCs w:val="24"/>
        </w:rPr>
        <w:t xml:space="preserve"> students explain how to use models to solve this question. </w:t>
      </w:r>
      <w:r>
        <w:rPr>
          <w:rFonts w:cs="Times New Roman"/>
          <w:sz w:val="24"/>
          <w:szCs w:val="24"/>
        </w:rPr>
        <w:t>The teacher g</w:t>
      </w:r>
      <w:r w:rsidRPr="00B9604E">
        <w:rPr>
          <w:rFonts w:cs="Times New Roman"/>
          <w:sz w:val="24"/>
          <w:szCs w:val="24"/>
        </w:rPr>
        <w:t>uide</w:t>
      </w:r>
      <w:r>
        <w:rPr>
          <w:rFonts w:cs="Times New Roman"/>
          <w:sz w:val="24"/>
          <w:szCs w:val="24"/>
        </w:rPr>
        <w:t>s</w:t>
      </w:r>
      <w:r w:rsidRPr="00B9604E">
        <w:rPr>
          <w:rFonts w:cs="Times New Roman"/>
          <w:sz w:val="24"/>
          <w:szCs w:val="24"/>
        </w:rPr>
        <w:t xml:space="preserve"> students to create an equation to represent the problem. </w:t>
      </w:r>
      <w:r>
        <w:rPr>
          <w:rFonts w:cs="Times New Roman"/>
          <w:sz w:val="24"/>
          <w:szCs w:val="24"/>
        </w:rPr>
        <w:t>This is r</w:t>
      </w:r>
      <w:r w:rsidRPr="00B9604E">
        <w:rPr>
          <w:rFonts w:cs="Times New Roman"/>
          <w:sz w:val="24"/>
          <w:szCs w:val="24"/>
        </w:rPr>
        <w:t>epeat</w:t>
      </w:r>
      <w:r>
        <w:rPr>
          <w:rFonts w:cs="Times New Roman"/>
          <w:sz w:val="24"/>
          <w:szCs w:val="24"/>
        </w:rPr>
        <w:t>ed</w:t>
      </w:r>
      <w:r w:rsidRPr="00B9604E">
        <w:rPr>
          <w:rFonts w:cs="Times New Roman"/>
          <w:sz w:val="24"/>
          <w:szCs w:val="24"/>
        </w:rPr>
        <w:t xml:space="preserve"> with multiple real-world </w:t>
      </w:r>
      <w:r>
        <w:rPr>
          <w:rFonts w:cs="Times New Roman"/>
          <w:sz w:val="24"/>
          <w:szCs w:val="24"/>
        </w:rPr>
        <w:t>examples</w:t>
      </w:r>
      <w:r w:rsidRPr="00B9604E">
        <w:rPr>
          <w:rFonts w:cs="Times New Roman"/>
          <w:sz w:val="24"/>
          <w:szCs w:val="24"/>
        </w:rPr>
        <w:t xml:space="preserve"> that involve division of a unit fraction by a whole number or a whole number by a unit fraction. </w:t>
      </w:r>
      <w:r>
        <w:rPr>
          <w:rFonts w:cs="Times New Roman"/>
          <w:sz w:val="24"/>
          <w:szCs w:val="24"/>
        </w:rPr>
        <w:t>If a student struggles to draw a picture of the problem, guide them along by asking what item in the question is being divided, and into how many/what size parts. Encourage and remind students to use pictures or objects.</w:t>
      </w:r>
    </w:p>
    <w:p w14:paraId="2F2F6C6A" w14:textId="77777777" w:rsidR="00AF56AF" w:rsidRPr="00B9604E" w:rsidRDefault="00AF56AF" w:rsidP="00AF56AF">
      <w:pPr>
        <w:pStyle w:val="ListParagraph"/>
        <w:ind w:left="1440"/>
        <w:rPr>
          <w:rFonts w:cs="Times New Roman"/>
          <w:sz w:val="24"/>
          <w:szCs w:val="24"/>
        </w:rPr>
      </w:pPr>
    </w:p>
    <w:p w14:paraId="495EE504" w14:textId="77777777" w:rsidR="00AF56AF" w:rsidRDefault="00AF56AF" w:rsidP="00AF56AF">
      <w:pPr>
        <w:spacing w:after="0" w:line="240" w:lineRule="auto"/>
        <w:jc w:val="center"/>
        <w:textAlignment w:val="baseline"/>
        <w:rPr>
          <w:rFonts w:eastAsia="Times New Roman" w:cs="Times New Roman"/>
          <w:b/>
          <w:bCs/>
          <w:sz w:val="24"/>
          <w:szCs w:val="24"/>
        </w:rPr>
      </w:pPr>
      <w:r w:rsidRPr="00E747F2">
        <w:rPr>
          <w:rFonts w:eastAsia="Times New Roman" w:cs="Times New Roman"/>
          <w:b/>
          <w:bCs/>
          <w:noProof/>
          <w:sz w:val="24"/>
          <w:szCs w:val="24"/>
        </w:rPr>
        <w:drawing>
          <wp:inline distT="0" distB="0" distL="0" distR="0" wp14:anchorId="43C1D05F" wp14:editId="4E51B630">
            <wp:extent cx="3462539" cy="933450"/>
            <wp:effectExtent l="0" t="0" r="5080" b="0"/>
            <wp:docPr id="177" name="Picture 177" descr="An image of six uniform rectangles with each rectangle broken into thi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n image of six uniform rectangles with each rectangle broken into thirds. "/>
                    <pic:cNvPicPr/>
                  </pic:nvPicPr>
                  <pic:blipFill>
                    <a:blip r:embed="rId89"/>
                    <a:stretch>
                      <a:fillRect/>
                    </a:stretch>
                  </pic:blipFill>
                  <pic:spPr>
                    <a:xfrm>
                      <a:off x="0" y="0"/>
                      <a:ext cx="3504911" cy="944873"/>
                    </a:xfrm>
                    <a:prstGeom prst="rect">
                      <a:avLst/>
                    </a:prstGeom>
                  </pic:spPr>
                </pic:pic>
              </a:graphicData>
            </a:graphic>
          </wp:inline>
        </w:drawing>
      </w:r>
    </w:p>
    <w:p w14:paraId="5F0EBACD" w14:textId="77777777" w:rsidR="003E0AE7" w:rsidRDefault="003E0AE7" w:rsidP="00AF56AF">
      <w:pPr>
        <w:spacing w:after="0" w:line="240" w:lineRule="auto"/>
        <w:jc w:val="center"/>
        <w:textAlignment w:val="baseline"/>
        <w:rPr>
          <w:rFonts w:eastAsia="Times New Roman" w:cs="Times New Roman"/>
          <w:b/>
          <w:bCs/>
          <w:sz w:val="24"/>
          <w:szCs w:val="24"/>
        </w:rPr>
      </w:pPr>
    </w:p>
    <w:p w14:paraId="5884A15E" w14:textId="77777777" w:rsidR="00AF56AF" w:rsidRPr="00BE34DB" w:rsidRDefault="00AF56AF" w:rsidP="009D7378">
      <w:pPr>
        <w:pStyle w:val="ListParagraph"/>
        <w:widowControl/>
        <w:numPr>
          <w:ilvl w:val="0"/>
          <w:numId w:val="73"/>
        </w:numPr>
        <w:contextualSpacing/>
        <w:rPr>
          <w:rFonts w:cs="Times New Roman"/>
          <w:b/>
          <w:bCs/>
          <w:sz w:val="24"/>
          <w:szCs w:val="24"/>
        </w:rPr>
      </w:pPr>
      <w:r>
        <w:rPr>
          <w:rFonts w:cs="Times New Roman"/>
          <w:sz w:val="24"/>
          <w:szCs w:val="24"/>
        </w:rPr>
        <w:t>Teacher provides</w:t>
      </w:r>
      <w:r w:rsidRPr="00E57C7A">
        <w:rPr>
          <w:rFonts w:cs="Times New Roman"/>
          <w:sz w:val="24"/>
          <w:szCs w:val="24"/>
        </w:rPr>
        <w:t xml:space="preserve"> </w:t>
      </w:r>
      <w:r>
        <w:rPr>
          <w:rFonts w:cs="Times New Roman"/>
          <w:sz w:val="24"/>
          <w:szCs w:val="24"/>
        </w:rPr>
        <w:t>opportunities to use hands-on models and manipulatives to solve real-world problems involving divisio</w:t>
      </w:r>
      <w:r w:rsidRPr="00E1102B">
        <w:rPr>
          <w:rFonts w:cs="Times New Roman"/>
          <w:sz w:val="24"/>
          <w:szCs w:val="24"/>
        </w:rPr>
        <w:t xml:space="preserve">n of a </w:t>
      </w:r>
      <w:r>
        <w:rPr>
          <w:rFonts w:cs="Times New Roman"/>
          <w:sz w:val="24"/>
          <w:szCs w:val="24"/>
        </w:rPr>
        <w:t xml:space="preserve">unit </w:t>
      </w:r>
      <w:r w:rsidRPr="00E1102B">
        <w:rPr>
          <w:rFonts w:cs="Times New Roman"/>
          <w:sz w:val="24"/>
          <w:szCs w:val="24"/>
        </w:rPr>
        <w:t xml:space="preserve">fraction by a whole number or a whole number by a </w:t>
      </w:r>
      <w:r>
        <w:rPr>
          <w:rFonts w:cs="Times New Roman"/>
          <w:sz w:val="24"/>
          <w:szCs w:val="24"/>
        </w:rPr>
        <w:t xml:space="preserve">unit </w:t>
      </w:r>
      <w:r w:rsidRPr="00E1102B">
        <w:rPr>
          <w:rFonts w:cs="Times New Roman"/>
          <w:sz w:val="24"/>
          <w:szCs w:val="24"/>
        </w:rPr>
        <w:t xml:space="preserve">fraction. </w:t>
      </w:r>
      <w:r>
        <w:rPr>
          <w:rFonts w:cs="Times New Roman"/>
          <w:sz w:val="24"/>
          <w:szCs w:val="24"/>
        </w:rPr>
        <w:t>Students explain how each model represents the real-world situation. The teacher</w:t>
      </w:r>
      <w:r w:rsidRPr="00E1102B">
        <w:rPr>
          <w:rFonts w:cs="Times New Roman"/>
          <w:sz w:val="24"/>
          <w:szCs w:val="24"/>
        </w:rPr>
        <w:t xml:space="preserve"> direct</w:t>
      </w:r>
      <w:r>
        <w:rPr>
          <w:rFonts w:cs="Times New Roman"/>
          <w:sz w:val="24"/>
          <w:szCs w:val="24"/>
        </w:rPr>
        <w:t>s</w:t>
      </w:r>
      <w:r w:rsidRPr="00E1102B">
        <w:rPr>
          <w:rFonts w:cs="Times New Roman"/>
          <w:sz w:val="24"/>
          <w:szCs w:val="24"/>
        </w:rPr>
        <w:t xml:space="preserve"> students how to use models or equations based on real-world </w:t>
      </w:r>
      <w:r>
        <w:rPr>
          <w:rFonts w:cs="Times New Roman"/>
          <w:sz w:val="24"/>
          <w:szCs w:val="24"/>
        </w:rPr>
        <w:t xml:space="preserve">examples and through questioning, guide students to explain what each fractional portion represents in the problems used during instruction and practice. </w:t>
      </w:r>
    </w:p>
    <w:p w14:paraId="732F87F5" w14:textId="77777777" w:rsidR="00AF56AF" w:rsidRPr="003E0AE7" w:rsidRDefault="00AF56AF" w:rsidP="009D7378">
      <w:pPr>
        <w:pStyle w:val="ListParagraph"/>
        <w:widowControl/>
        <w:numPr>
          <w:ilvl w:val="1"/>
          <w:numId w:val="73"/>
        </w:numPr>
        <w:contextualSpacing/>
        <w:rPr>
          <w:rFonts w:cs="Times New Roman"/>
          <w:b/>
          <w:bCs/>
          <w:sz w:val="24"/>
          <w:szCs w:val="24"/>
        </w:rPr>
      </w:pPr>
      <w:r w:rsidRPr="00934585">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the teacher displays and reads aloud the following problem: </w:t>
      </w:r>
      <w:r w:rsidRPr="00DC6C02">
        <w:rPr>
          <w:rFonts w:eastAsiaTheme="minorEastAsia" w:cs="Times New Roman"/>
          <w:sz w:val="24"/>
          <w:szCs w:val="24"/>
        </w:rPr>
        <w:t xml:space="preserve">“Shelton made some lemonade. The pitcher of lemonade holds 8 cups. If each of the glasses that he uses can hold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sidRPr="00DC6C02">
        <w:rPr>
          <w:rFonts w:eastAsiaTheme="minorEastAsia" w:cs="Times New Roman"/>
          <w:sz w:val="24"/>
          <w:szCs w:val="24"/>
        </w:rPr>
        <w:t xml:space="preserve"> cup, how many servings of lemonade can he share?” </w:t>
      </w:r>
      <w:r w:rsidRPr="00DC6C02">
        <w:rPr>
          <w:rFonts w:cs="Times New Roman"/>
          <w:sz w:val="24"/>
          <w:szCs w:val="24"/>
        </w:rPr>
        <w:t>Using fraction bars or fraction strips, the teacher models solving the problem with explicit instruction and guided questioning. Students explain how to use fraction bars or fraction strips as a model to solve this question and use an equation to represent the problem. This is repeated with multiple real-world problems that involve multiplication of a whole number by a fraction or a fraction by a whole number.</w:t>
      </w:r>
      <w:r>
        <w:rPr>
          <w:rFonts w:cs="Times New Roman"/>
          <w:sz w:val="24"/>
          <w:szCs w:val="24"/>
        </w:rPr>
        <w:t xml:space="preserve">  </w:t>
      </w:r>
    </w:p>
    <w:p w14:paraId="3B2CEF35" w14:textId="77777777" w:rsidR="003E0AE7" w:rsidRPr="0027566C" w:rsidRDefault="003E0AE7" w:rsidP="003E0AE7">
      <w:pPr>
        <w:pStyle w:val="ListParagraph"/>
        <w:widowControl/>
        <w:ind w:left="1440"/>
        <w:contextualSpacing/>
        <w:rPr>
          <w:rFonts w:cs="Times New Roman"/>
          <w:b/>
          <w:bCs/>
          <w:sz w:val="24"/>
          <w:szCs w:val="24"/>
        </w:rPr>
      </w:pPr>
    </w:p>
    <w:p w14:paraId="1E8D8A25" w14:textId="5CC8AA1A" w:rsidR="0027566C" w:rsidRDefault="00843501" w:rsidP="00843501">
      <w:pPr>
        <w:contextualSpacing/>
        <w:jc w:val="center"/>
        <w:rPr>
          <w:rFonts w:cs="Times New Roman"/>
          <w:b/>
          <w:bCs/>
          <w:sz w:val="24"/>
          <w:szCs w:val="24"/>
        </w:rPr>
      </w:pPr>
      <w:r w:rsidRPr="00843501">
        <w:rPr>
          <w:rFonts w:cs="Times New Roman"/>
          <w:b/>
          <w:bCs/>
          <w:noProof/>
          <w:sz w:val="24"/>
          <w:szCs w:val="24"/>
        </w:rPr>
        <w:drawing>
          <wp:inline distT="0" distB="0" distL="0" distR="0" wp14:anchorId="193281BD" wp14:editId="659DB6AB">
            <wp:extent cx="3833192" cy="1615580"/>
            <wp:effectExtent l="0" t="0" r="0" b="3810"/>
            <wp:docPr id="1097809350" name="Picture 1" descr="An image of eight uniform rectangles with each rectangle broken into hal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09350" name="Picture 1" descr="An image of eight uniform rectangles with each rectangle broken into halves. "/>
                    <pic:cNvPicPr/>
                  </pic:nvPicPr>
                  <pic:blipFill>
                    <a:blip r:embed="rId90"/>
                    <a:stretch>
                      <a:fillRect/>
                    </a:stretch>
                  </pic:blipFill>
                  <pic:spPr>
                    <a:xfrm>
                      <a:off x="0" y="0"/>
                      <a:ext cx="3833192" cy="1615580"/>
                    </a:xfrm>
                    <a:prstGeom prst="rect">
                      <a:avLst/>
                    </a:prstGeom>
                  </pic:spPr>
                </pic:pic>
              </a:graphicData>
            </a:graphic>
          </wp:inline>
        </w:drawing>
      </w:r>
    </w:p>
    <w:p w14:paraId="208A5F0A" w14:textId="77777777" w:rsidR="00C005F2" w:rsidRDefault="00C005F2" w:rsidP="00C005F2">
      <w:pPr>
        <w:pStyle w:val="AlgebraicARHeading"/>
      </w:pPr>
      <w:r w:rsidRPr="003764D2">
        <w:t>Instructional</w:t>
      </w:r>
      <w:r w:rsidRPr="006B6BAE">
        <w:t> Tasks </w:t>
      </w:r>
    </w:p>
    <w:p w14:paraId="7FE46B73" w14:textId="77777777" w:rsidR="00865570" w:rsidRDefault="00865570" w:rsidP="00865570">
      <w:pPr>
        <w:spacing w:after="0" w:line="240" w:lineRule="auto"/>
        <w:textAlignment w:val="baseline"/>
        <w:rPr>
          <w:rFonts w:eastAsia="Calibri" w:cs="Times New Roman"/>
          <w:i/>
          <w:sz w:val="24"/>
          <w:szCs w:val="24"/>
        </w:rPr>
      </w:pPr>
      <w:r w:rsidRPr="003579F1">
        <w:rPr>
          <w:rFonts w:eastAsia="Calibri" w:cs="Times New Roman"/>
          <w:i/>
          <w:sz w:val="24"/>
          <w:szCs w:val="24"/>
        </w:rPr>
        <w:t>Instructional Task 1</w:t>
      </w:r>
      <w:r>
        <w:rPr>
          <w:rFonts w:eastAsia="Calibri" w:cs="Times New Roman"/>
          <w:i/>
          <w:sz w:val="24"/>
          <w:szCs w:val="24"/>
        </w:rPr>
        <w:t xml:space="preserve"> (MTR.6.1, MTR.7.1)</w:t>
      </w:r>
    </w:p>
    <w:p w14:paraId="78FB14D5" w14:textId="77777777" w:rsidR="00865570" w:rsidRDefault="00865570" w:rsidP="00865570">
      <w:pPr>
        <w:spacing w:after="0" w:line="240" w:lineRule="auto"/>
        <w:ind w:left="360"/>
        <w:textAlignment w:val="baseline"/>
        <w:rPr>
          <w:rFonts w:eastAsia="Times New Roman" w:cs="Times New Roman"/>
          <w:sz w:val="24"/>
          <w:szCs w:val="24"/>
        </w:rPr>
      </w:pPr>
      <w:r w:rsidRPr="003579F1">
        <w:rPr>
          <w:rFonts w:eastAsia="Times New Roman" w:cs="Times New Roman"/>
          <w:sz w:val="24"/>
          <w:szCs w:val="24"/>
        </w:rPr>
        <w:t xml:space="preserve">Sonya has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3579F1">
        <w:rPr>
          <w:rFonts w:eastAsia="Times New Roman" w:cs="Times New Roman"/>
          <w:sz w:val="24"/>
          <w:szCs w:val="24"/>
        </w:rPr>
        <w:t xml:space="preserve"> gallon of chocolate chip ice cream. She wants to share her ice cream with 6 friends. How much ice cream will each friend get?</w:t>
      </w:r>
    </w:p>
    <w:p w14:paraId="535B2B89" w14:textId="77777777" w:rsidR="00865570" w:rsidRDefault="00865570" w:rsidP="00865570">
      <w:pPr>
        <w:spacing w:after="0" w:line="240" w:lineRule="auto"/>
        <w:ind w:left="360"/>
        <w:textAlignment w:val="baseline"/>
        <w:rPr>
          <w:rFonts w:eastAsia="Times New Roman" w:cs="Times New Roman"/>
          <w:sz w:val="24"/>
          <w:szCs w:val="24"/>
        </w:rPr>
      </w:pPr>
    </w:p>
    <w:p w14:paraId="6BA1FFDB" w14:textId="77777777" w:rsidR="00865570" w:rsidRDefault="00865570" w:rsidP="00865570">
      <w:pPr>
        <w:spacing w:after="0" w:line="240" w:lineRule="auto"/>
        <w:textAlignment w:val="baseline"/>
        <w:rPr>
          <w:rFonts w:eastAsia="Calibri" w:cs="Times New Roman"/>
          <w:i/>
          <w:sz w:val="24"/>
          <w:szCs w:val="24"/>
        </w:rPr>
      </w:pPr>
      <w:r w:rsidRPr="003579F1">
        <w:rPr>
          <w:rFonts w:eastAsia="Calibri" w:cs="Times New Roman"/>
          <w:i/>
          <w:sz w:val="24"/>
          <w:szCs w:val="24"/>
        </w:rPr>
        <w:t xml:space="preserve">Instructional Task </w:t>
      </w:r>
      <w:r>
        <w:rPr>
          <w:rFonts w:eastAsia="Calibri" w:cs="Times New Roman"/>
          <w:i/>
          <w:sz w:val="24"/>
          <w:szCs w:val="24"/>
        </w:rPr>
        <w:t>2 (MTR.6.1, MTR.7.1)</w:t>
      </w:r>
    </w:p>
    <w:p w14:paraId="40E173A3" w14:textId="77777777" w:rsidR="00865570" w:rsidRDefault="00865570" w:rsidP="00D64ECE">
      <w:pPr>
        <w:spacing w:after="0" w:line="240" w:lineRule="auto"/>
        <w:ind w:left="450"/>
        <w:textAlignment w:val="baseline"/>
        <w:rPr>
          <w:rFonts w:eastAsia="Calibri" w:cs="Times New Roman"/>
          <w:sz w:val="24"/>
          <w:szCs w:val="24"/>
        </w:rPr>
      </w:pPr>
      <w:r>
        <w:rPr>
          <w:rFonts w:eastAsia="Calibri" w:cs="Times New Roman"/>
          <w:iCs/>
          <w:sz w:val="24"/>
          <w:szCs w:val="24"/>
        </w:rPr>
        <w:t xml:space="preserve">A string that is 8 feet long is cut into pieces that are each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8</m:t>
            </m:r>
          </m:den>
        </m:f>
      </m:oMath>
      <w:r>
        <w:rPr>
          <w:rFonts w:eastAsia="Calibri" w:cs="Times New Roman"/>
          <w:sz w:val="24"/>
          <w:szCs w:val="24"/>
        </w:rPr>
        <w:t xml:space="preserve"> feet long. How many pieces are there?</w:t>
      </w:r>
      <w:r>
        <w:rPr>
          <w:rFonts w:eastAsia="Times New Roman" w:cs="Times New Roman"/>
          <w:sz w:val="24"/>
          <w:szCs w:val="24"/>
        </w:rPr>
        <w:t xml:space="preserve"> Explain your work and draw a picture to support your reasoning.</w:t>
      </w:r>
    </w:p>
    <w:p w14:paraId="241E1074" w14:textId="77777777" w:rsidR="00865570" w:rsidRDefault="00865570" w:rsidP="00865570">
      <w:pPr>
        <w:spacing w:after="0" w:line="240" w:lineRule="auto"/>
        <w:textAlignment w:val="baseline"/>
        <w:rPr>
          <w:rFonts w:eastAsia="Calibri" w:cs="Times New Roman"/>
          <w:iCs/>
          <w:sz w:val="24"/>
          <w:szCs w:val="24"/>
        </w:rPr>
      </w:pPr>
    </w:p>
    <w:p w14:paraId="3069FC9F" w14:textId="77777777" w:rsidR="00865570" w:rsidRPr="00E81EDF" w:rsidRDefault="00865570" w:rsidP="00865570">
      <w:pPr>
        <w:autoSpaceDE w:val="0"/>
        <w:autoSpaceDN w:val="0"/>
        <w:adjustRightInd w:val="0"/>
        <w:spacing w:after="0" w:line="240" w:lineRule="auto"/>
        <w:rPr>
          <w:rFonts w:eastAsia="Times New Roman" w:cs="Times New Roman"/>
          <w:i/>
          <w:iCs/>
          <w:sz w:val="24"/>
          <w:szCs w:val="24"/>
        </w:rPr>
      </w:pPr>
      <w:r w:rsidRPr="00E81EDF">
        <w:rPr>
          <w:rFonts w:eastAsia="Times New Roman" w:cs="Times New Roman"/>
          <w:i/>
          <w:iCs/>
          <w:sz w:val="24"/>
          <w:szCs w:val="24"/>
        </w:rPr>
        <w:t>Instructional Task 3</w:t>
      </w:r>
    </w:p>
    <w:p w14:paraId="6D0D285D" w14:textId="77777777" w:rsidR="00865570" w:rsidRDefault="00865570" w:rsidP="00D64ECE">
      <w:pPr>
        <w:autoSpaceDE w:val="0"/>
        <w:autoSpaceDN w:val="0"/>
        <w:adjustRightInd w:val="0"/>
        <w:spacing w:after="0" w:line="240" w:lineRule="auto"/>
        <w:ind w:left="360"/>
        <w:rPr>
          <w:rFonts w:eastAsia="Times New Roman" w:cs="Times New Roman"/>
          <w:sz w:val="24"/>
          <w:szCs w:val="24"/>
        </w:rPr>
      </w:pPr>
      <w:r>
        <w:rPr>
          <w:rFonts w:eastAsia="Times New Roman" w:cs="Times New Roman"/>
          <w:sz w:val="24"/>
          <w:szCs w:val="24"/>
        </w:rPr>
        <w:t>Jenna is painting her room. She needs</w:t>
      </w:r>
      <m:oMath>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 xml:space="preserve"> </m:t>
        </m:r>
      </m:oMath>
      <w:r>
        <w:rPr>
          <w:rFonts w:eastAsia="Times New Roman" w:cs="Times New Roman"/>
          <w:sz w:val="24"/>
          <w:szCs w:val="24"/>
        </w:rPr>
        <w:t>gallon to paint the whole room. What fraction of a gallon will she need for each of her</w:t>
      </w:r>
      <m:oMath>
        <m:r>
          <w:rPr>
            <w:rFonts w:ascii="Cambria Math" w:eastAsia="Times New Roman" w:hAnsi="Cambria Math" w:cs="Times New Roman"/>
            <w:sz w:val="24"/>
            <w:szCs w:val="24"/>
          </w:rPr>
          <m:t xml:space="preserve"> 4</m:t>
        </m:r>
      </m:oMath>
      <w:r>
        <w:rPr>
          <w:rFonts w:eastAsia="Times New Roman" w:cs="Times New Roman"/>
          <w:sz w:val="24"/>
          <w:szCs w:val="24"/>
        </w:rPr>
        <w:t xml:space="preserve"> walls if she uses the same amount of paint on each? Explain your work and draw a picture to support your reasoning.</w:t>
      </w:r>
    </w:p>
    <w:p w14:paraId="2CD2785D" w14:textId="77777777" w:rsidR="00865570" w:rsidRPr="00E81EDF" w:rsidRDefault="00865570" w:rsidP="00865570">
      <w:pPr>
        <w:autoSpaceDE w:val="0"/>
        <w:autoSpaceDN w:val="0"/>
        <w:adjustRightInd w:val="0"/>
        <w:spacing w:after="0" w:line="240" w:lineRule="auto"/>
        <w:rPr>
          <w:rFonts w:eastAsia="Times New Roman" w:cs="Times New Roman"/>
          <w:i/>
          <w:iCs/>
          <w:sz w:val="24"/>
          <w:szCs w:val="24"/>
        </w:rPr>
      </w:pPr>
    </w:p>
    <w:p w14:paraId="216055F0" w14:textId="77777777" w:rsidR="00865570" w:rsidRPr="00E81EDF" w:rsidRDefault="00865570" w:rsidP="00865570">
      <w:pPr>
        <w:autoSpaceDE w:val="0"/>
        <w:autoSpaceDN w:val="0"/>
        <w:adjustRightInd w:val="0"/>
        <w:spacing w:after="0" w:line="240" w:lineRule="auto"/>
        <w:rPr>
          <w:rFonts w:eastAsia="Times New Roman" w:cs="Times New Roman"/>
          <w:i/>
          <w:iCs/>
          <w:sz w:val="24"/>
          <w:szCs w:val="24"/>
        </w:rPr>
      </w:pPr>
      <w:r w:rsidRPr="00E81EDF">
        <w:rPr>
          <w:rFonts w:eastAsia="Times New Roman" w:cs="Times New Roman"/>
          <w:i/>
          <w:iCs/>
          <w:sz w:val="24"/>
          <w:szCs w:val="24"/>
        </w:rPr>
        <w:t>Instructional Task 4</w:t>
      </w:r>
    </w:p>
    <w:p w14:paraId="07CD9CFA" w14:textId="77777777" w:rsidR="00865570" w:rsidRDefault="00865570" w:rsidP="00D64ECE">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Solve the following problems. Which of the following problems involves finding the result of </w:t>
      </w:r>
      <m:oMath>
        <m:r>
          <w:rPr>
            <w:rFonts w:ascii="Cambria Math" w:eastAsia="Calibri" w:hAnsi="Cambria Math" w:cs="Times New Roman"/>
            <w:sz w:val="24"/>
            <w:szCs w:val="24"/>
          </w:rPr>
          <m:t>3÷</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Pr>
          <w:rFonts w:eastAsia="Calibri" w:cs="Times New Roman"/>
          <w:iCs/>
          <w:sz w:val="24"/>
          <w:szCs w:val="24"/>
        </w:rPr>
        <w:t>?</w:t>
      </w:r>
    </w:p>
    <w:p w14:paraId="760BCC8D" w14:textId="77777777" w:rsidR="00865570" w:rsidRDefault="00865570" w:rsidP="00D64ECE">
      <w:pPr>
        <w:pStyle w:val="ListParagraph"/>
        <w:numPr>
          <w:ilvl w:val="0"/>
          <w:numId w:val="91"/>
        </w:numPr>
        <w:ind w:left="1080"/>
        <w:textAlignment w:val="baseline"/>
        <w:rPr>
          <w:rFonts w:eastAsia="Calibri" w:cs="Times New Roman"/>
          <w:iCs/>
          <w:sz w:val="24"/>
          <w:szCs w:val="24"/>
        </w:rPr>
      </w:pPr>
      <w:r>
        <w:rPr>
          <w:rFonts w:eastAsia="Calibri" w:cs="Times New Roman"/>
          <w:iCs/>
          <w:sz w:val="24"/>
          <w:szCs w:val="24"/>
        </w:rPr>
        <w:t xml:space="preserve">Amy buys three feet of rope and cuts it into pieces, each measuring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Pr>
          <w:rFonts w:eastAsia="Calibri" w:cs="Times New Roman"/>
          <w:iCs/>
          <w:sz w:val="24"/>
          <w:szCs w:val="24"/>
        </w:rPr>
        <w:t>foot. How many pieces of rope does she have?</w:t>
      </w:r>
    </w:p>
    <w:p w14:paraId="3DB34418" w14:textId="77777777" w:rsidR="00865570" w:rsidRDefault="00865570" w:rsidP="00D64ECE">
      <w:pPr>
        <w:pStyle w:val="ListParagraph"/>
        <w:numPr>
          <w:ilvl w:val="0"/>
          <w:numId w:val="91"/>
        </w:numPr>
        <w:ind w:left="1080"/>
        <w:textAlignment w:val="baseline"/>
        <w:rPr>
          <w:rFonts w:eastAsia="Calibri" w:cs="Times New Roman"/>
          <w:iCs/>
          <w:sz w:val="24"/>
          <w:szCs w:val="24"/>
        </w:rPr>
      </w:pPr>
      <w:r>
        <w:rPr>
          <w:rFonts w:eastAsia="Calibri" w:cs="Times New Roman"/>
          <w:iCs/>
          <w:sz w:val="24"/>
          <w:szCs w:val="24"/>
        </w:rPr>
        <w:t>Jen bakes three dozen cookies. During a party, half of the cookies are eaten. How many cookies are eaten at the party?</w:t>
      </w:r>
    </w:p>
    <w:p w14:paraId="214824C3" w14:textId="77777777" w:rsidR="00865570" w:rsidRDefault="00865570" w:rsidP="00D64ECE">
      <w:pPr>
        <w:pStyle w:val="ListParagraph"/>
        <w:numPr>
          <w:ilvl w:val="0"/>
          <w:numId w:val="91"/>
        </w:numPr>
        <w:ind w:left="1080"/>
        <w:textAlignment w:val="baseline"/>
        <w:rPr>
          <w:rFonts w:eastAsia="Calibri" w:cs="Times New Roman"/>
          <w:iCs/>
          <w:sz w:val="24"/>
          <w:szCs w:val="24"/>
        </w:rPr>
      </w:pPr>
      <w:r>
        <w:rPr>
          <w:rFonts w:eastAsia="Calibri" w:cs="Times New Roman"/>
          <w:iCs/>
          <w:sz w:val="24"/>
          <w:szCs w:val="24"/>
        </w:rPr>
        <w:t xml:space="preserve">A gardener plants three rows of flowers in a garden. To ensure equal spacing, each row is separated by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Pr>
          <w:rFonts w:eastAsia="Calibri" w:cs="Times New Roman"/>
          <w:iCs/>
          <w:sz w:val="24"/>
          <w:szCs w:val="24"/>
        </w:rPr>
        <w:t>foot. How much space is there between the rows of flowers?</w:t>
      </w:r>
    </w:p>
    <w:p w14:paraId="67B710B9" w14:textId="77777777" w:rsidR="00865570" w:rsidRPr="00811594" w:rsidRDefault="00865570" w:rsidP="00D64ECE">
      <w:pPr>
        <w:pStyle w:val="ListParagraph"/>
        <w:numPr>
          <w:ilvl w:val="0"/>
          <w:numId w:val="91"/>
        </w:numPr>
        <w:ind w:left="1080"/>
        <w:textAlignment w:val="baseline"/>
        <w:rPr>
          <w:rFonts w:eastAsia="Calibri" w:cs="Times New Roman"/>
          <w:iCs/>
          <w:sz w:val="24"/>
          <w:szCs w:val="24"/>
        </w:rPr>
      </w:pPr>
      <w:r>
        <w:rPr>
          <w:rFonts w:eastAsia="Calibri" w:cs="Times New Roman"/>
          <w:iCs/>
          <w:sz w:val="24"/>
          <w:szCs w:val="24"/>
        </w:rPr>
        <w:t xml:space="preserve">Mike shares </w:t>
      </w:r>
      <w:proofErr w:type="spellStart"/>
      <w:r>
        <w:rPr>
          <w:rFonts w:eastAsia="Calibri" w:cs="Times New Roman"/>
          <w:iCs/>
          <w:sz w:val="24"/>
          <w:szCs w:val="24"/>
        </w:rPr>
        <w:t>s</w:t>
      </w:r>
      <w:proofErr w:type="spellEnd"/>
      <w:r>
        <w:rPr>
          <w:rFonts w:eastAsia="Calibri" w:cs="Times New Roman"/>
          <w:iCs/>
          <w:sz w:val="24"/>
          <w:szCs w:val="24"/>
        </w:rPr>
        <w:t xml:space="preserve"> a 3-liter bottle of juice equally among his friends. Each friend receives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Pr>
          <w:rFonts w:eastAsia="Calibri" w:cs="Times New Roman"/>
          <w:iCs/>
          <w:sz w:val="24"/>
          <w:szCs w:val="24"/>
        </w:rPr>
        <w:t xml:space="preserve"> liter of juice. To how many friends can Mike give juice?</w:t>
      </w:r>
    </w:p>
    <w:p w14:paraId="3723D553" w14:textId="77777777" w:rsidR="00C005F2" w:rsidRDefault="00C005F2" w:rsidP="00C005F2">
      <w:pPr>
        <w:spacing w:after="0" w:line="240" w:lineRule="auto"/>
        <w:rPr>
          <w:rFonts w:eastAsia="Times New Roman" w:cs="Times New Roman"/>
          <w:sz w:val="24"/>
          <w:szCs w:val="24"/>
        </w:rPr>
      </w:pPr>
    </w:p>
    <w:p w14:paraId="74BBA392" w14:textId="77777777" w:rsidR="00C005F2" w:rsidRPr="006B6BAE" w:rsidRDefault="00C005F2" w:rsidP="00C005F2">
      <w:pPr>
        <w:pStyle w:val="AlgebraicARHeading"/>
      </w:pPr>
      <w:r w:rsidRPr="006B6BAE">
        <w:t>Instructional </w:t>
      </w:r>
      <w:r>
        <w:t>Items</w:t>
      </w:r>
      <w:r w:rsidRPr="006B6BAE">
        <w:t> </w:t>
      </w:r>
    </w:p>
    <w:p w14:paraId="5FCAA70B" w14:textId="77777777" w:rsidR="00F95D05" w:rsidRDefault="00F95D05" w:rsidP="00F95D05">
      <w:pPr>
        <w:spacing w:after="0" w:line="240" w:lineRule="auto"/>
        <w:textAlignment w:val="baseline"/>
        <w:rPr>
          <w:rFonts w:eastAsia="Calibri" w:cs="Times New Roman"/>
          <w:i/>
          <w:sz w:val="24"/>
          <w:szCs w:val="24"/>
        </w:rPr>
      </w:pPr>
      <w:r w:rsidRPr="003579F1">
        <w:rPr>
          <w:rFonts w:eastAsia="Calibri" w:cs="Times New Roman"/>
          <w:i/>
          <w:sz w:val="24"/>
          <w:szCs w:val="24"/>
        </w:rPr>
        <w:t>Instructional Item 1</w:t>
      </w:r>
    </w:p>
    <w:p w14:paraId="7C7737F2" w14:textId="77777777" w:rsidR="00F95D05" w:rsidRDefault="00F95D05" w:rsidP="00F95D05">
      <w:pPr>
        <w:spacing w:after="0" w:line="240" w:lineRule="auto"/>
        <w:ind w:left="360"/>
        <w:textAlignment w:val="baseline"/>
        <w:rPr>
          <w:rFonts w:eastAsia="Times New Roman" w:cs="Times New Roman"/>
          <w:sz w:val="24"/>
          <w:szCs w:val="24"/>
        </w:rPr>
      </w:pPr>
      <w:r w:rsidRPr="003579F1">
        <w:rPr>
          <w:rFonts w:eastAsia="Times New Roman" w:cs="Times New Roman"/>
          <w:sz w:val="24"/>
          <w:szCs w:val="24"/>
        </w:rPr>
        <w:t xml:space="preserve">Betty has 12 sheets of tissue paper to add to her holiday gift bags. Each gift bag needs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3579F1">
        <w:rPr>
          <w:rFonts w:eastAsia="Times New Roman" w:cs="Times New Roman"/>
          <w:sz w:val="24"/>
          <w:szCs w:val="24"/>
        </w:rPr>
        <w:t xml:space="preserve"> sheet of tissue paper. How many holiday gift bags can Betty fill?</w:t>
      </w:r>
    </w:p>
    <w:p w14:paraId="04AA2EC9" w14:textId="77777777" w:rsidR="00F95D05" w:rsidRDefault="00F95D05" w:rsidP="00F95D05">
      <w:pPr>
        <w:spacing w:after="0" w:line="240" w:lineRule="auto"/>
        <w:ind w:left="360"/>
        <w:textAlignment w:val="baseline"/>
        <w:rPr>
          <w:rFonts w:eastAsia="Times New Roman" w:cs="Times New Roman"/>
          <w:sz w:val="24"/>
          <w:szCs w:val="24"/>
        </w:rPr>
      </w:pPr>
    </w:p>
    <w:p w14:paraId="0FD18FD7" w14:textId="77777777" w:rsidR="00F95D05" w:rsidRPr="00E81EDF" w:rsidRDefault="00F95D05" w:rsidP="00F95D05">
      <w:pPr>
        <w:spacing w:after="0" w:line="240" w:lineRule="auto"/>
        <w:textAlignment w:val="baseline"/>
        <w:rPr>
          <w:rFonts w:eastAsia="Times New Roman" w:cs="Times New Roman"/>
          <w:i/>
          <w:sz w:val="24"/>
          <w:szCs w:val="24"/>
        </w:rPr>
      </w:pPr>
      <w:r w:rsidRPr="00E81EDF">
        <w:rPr>
          <w:rFonts w:eastAsia="Times New Roman" w:cs="Times New Roman"/>
          <w:i/>
          <w:sz w:val="24"/>
          <w:szCs w:val="24"/>
        </w:rPr>
        <w:t>Instructional Item 2</w:t>
      </w:r>
    </w:p>
    <w:p w14:paraId="7587F522" w14:textId="77777777" w:rsidR="00F95D05" w:rsidRDefault="00F95D05" w:rsidP="00A24069">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Mr. Smith has a rectangular table with an area of 15 square feet and another square table with an area of 9 square feet. He plans to cover both tables with tiles, where each tile has an area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Pr>
          <w:rFonts w:eastAsia="Times New Roman" w:cs="Times New Roman"/>
          <w:sz w:val="24"/>
          <w:szCs w:val="24"/>
        </w:rPr>
        <w:t xml:space="preserve"> square foot. How many tiles does he need to completely cover both tables without any gaps or overlaps?</w:t>
      </w:r>
    </w:p>
    <w:p w14:paraId="0FCBD208" w14:textId="77777777" w:rsidR="00F95D05" w:rsidRDefault="00F95D05" w:rsidP="00F95D05">
      <w:pPr>
        <w:spacing w:after="0" w:line="240" w:lineRule="auto"/>
        <w:textAlignment w:val="baseline"/>
        <w:rPr>
          <w:rFonts w:eastAsia="Times New Roman" w:cs="Times New Roman"/>
          <w:sz w:val="24"/>
          <w:szCs w:val="24"/>
        </w:rPr>
      </w:pPr>
    </w:p>
    <w:p w14:paraId="0D557D2D" w14:textId="55ECE902" w:rsidR="00F95D05" w:rsidRPr="00F95D05" w:rsidRDefault="00F95D05" w:rsidP="00F95D05">
      <w:pPr>
        <w:spacing w:after="0" w:line="240" w:lineRule="auto"/>
        <w:textAlignment w:val="baseline"/>
        <w:rPr>
          <w:rFonts w:eastAsia="Calibri" w:cs="Times New Roman"/>
          <w:i/>
          <w:sz w:val="24"/>
          <w:szCs w:val="24"/>
        </w:rPr>
      </w:pPr>
      <w:r>
        <w:rPr>
          <w:rFonts w:eastAsia="Calibri" w:cs="Times New Roman"/>
          <w:i/>
          <w:sz w:val="24"/>
          <w:szCs w:val="24"/>
        </w:rPr>
        <w:t>Instructional</w:t>
      </w:r>
      <w:r w:rsidRPr="001F55C8">
        <w:rPr>
          <w:rFonts w:eastAsia="Calibri" w:cs="Times New Roman"/>
          <w:i/>
          <w:sz w:val="24"/>
          <w:szCs w:val="24"/>
        </w:rPr>
        <w:t xml:space="preserve"> </w:t>
      </w:r>
      <w:r>
        <w:rPr>
          <w:rFonts w:eastAsia="Calibri" w:cs="Times New Roman"/>
          <w:i/>
          <w:sz w:val="24"/>
          <w:szCs w:val="24"/>
        </w:rPr>
        <w:t>Item</w:t>
      </w:r>
      <w:r w:rsidRPr="001F55C8">
        <w:rPr>
          <w:rFonts w:eastAsia="Calibri" w:cs="Times New Roman"/>
          <w:i/>
          <w:sz w:val="24"/>
          <w:szCs w:val="24"/>
        </w:rPr>
        <w:t xml:space="preserve"> </w:t>
      </w:r>
      <w:r>
        <w:rPr>
          <w:rFonts w:eastAsia="Calibri" w:cs="Times New Roman"/>
          <w:i/>
          <w:sz w:val="24"/>
          <w:szCs w:val="24"/>
        </w:rPr>
        <w:t>3 (MTR.5.1, MTR.6.1)</w:t>
      </w:r>
    </w:p>
    <w:p w14:paraId="23AFD5E1" w14:textId="77777777" w:rsidR="00F95D05" w:rsidRDefault="00F95D05" w:rsidP="00F95D05">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What is the quotient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7</m:t>
            </m:r>
          </m:den>
        </m:f>
      </m:oMath>
      <w:r>
        <w:rPr>
          <w:rFonts w:eastAsia="Times New Roman" w:cs="Times New Roman"/>
          <w:sz w:val="24"/>
          <w:szCs w:val="24"/>
        </w:rPr>
        <w:t xml:space="preserve"> and 9?</w:t>
      </w:r>
    </w:p>
    <w:p w14:paraId="2BACEADC" w14:textId="77777777" w:rsidR="00F95D05" w:rsidRPr="00C464DA" w:rsidRDefault="00000000" w:rsidP="009D7378">
      <w:pPr>
        <w:pStyle w:val="ListParagraph"/>
        <w:numPr>
          <w:ilvl w:val="0"/>
          <w:numId w:val="92"/>
        </w:numPr>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9</m:t>
            </m:r>
          </m:den>
        </m:f>
      </m:oMath>
    </w:p>
    <w:p w14:paraId="23BAD6C3" w14:textId="77777777" w:rsidR="00F95D05" w:rsidRPr="00C464DA" w:rsidRDefault="00F95D05" w:rsidP="009D7378">
      <w:pPr>
        <w:pStyle w:val="ListParagraph"/>
        <w:numPr>
          <w:ilvl w:val="0"/>
          <w:numId w:val="92"/>
        </w:numPr>
        <w:textAlignment w:val="baseline"/>
        <w:rPr>
          <w:rFonts w:eastAsia="Times New Roman" w:cs="Times New Roman"/>
          <w:sz w:val="24"/>
          <w:szCs w:val="24"/>
        </w:rPr>
      </w:pP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7</m:t>
            </m:r>
          </m:den>
        </m:f>
      </m:oMath>
    </w:p>
    <w:p w14:paraId="51CDAC56" w14:textId="77777777" w:rsidR="00F95D05" w:rsidRPr="00C464DA" w:rsidRDefault="00000000" w:rsidP="009D7378">
      <w:pPr>
        <w:pStyle w:val="ListParagraph"/>
        <w:numPr>
          <w:ilvl w:val="0"/>
          <w:numId w:val="92"/>
        </w:numPr>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63</m:t>
            </m:r>
          </m:den>
        </m:f>
      </m:oMath>
    </w:p>
    <w:p w14:paraId="26296E44" w14:textId="61B952D5" w:rsidR="006D28ED" w:rsidRPr="006D28ED" w:rsidRDefault="00F95D05" w:rsidP="009D7378">
      <w:pPr>
        <w:pStyle w:val="ListParagraph"/>
        <w:numPr>
          <w:ilvl w:val="0"/>
          <w:numId w:val="92"/>
        </w:numPr>
        <w:textAlignment w:val="baseline"/>
        <w:rPr>
          <w:rFonts w:eastAsia="Times New Roman" w:cs="Times New Roman"/>
          <w:sz w:val="24"/>
          <w:szCs w:val="24"/>
        </w:rPr>
      </w:pPr>
      <w:r>
        <w:rPr>
          <w:rFonts w:eastAsia="Times New Roman" w:cs="Times New Roman"/>
          <w:sz w:val="24"/>
          <w:szCs w:val="24"/>
        </w:rPr>
        <w:t>63</w:t>
      </w:r>
    </w:p>
    <w:p w14:paraId="6CF6A2C5" w14:textId="287F53D1" w:rsidR="00B25499" w:rsidRPr="00A24069" w:rsidRDefault="006D28ED" w:rsidP="00A24069">
      <w:pPr>
        <w:pStyle w:val="Style4"/>
      </w:pPr>
      <w:r w:rsidRPr="006B6BAE">
        <w:t>*The strategies, tasks and items included in the B1G-M are examples and should not be considered comprehensive.</w:t>
      </w:r>
    </w:p>
    <w:p w14:paraId="76208C3E" w14:textId="77777777" w:rsidR="00D61A53" w:rsidRDefault="00D61A53" w:rsidP="001056B4">
      <w:pPr>
        <w:spacing w:after="0" w:line="240" w:lineRule="auto"/>
        <w:rPr>
          <w:rFonts w:eastAsia="Times New Roman" w:cs="Times New Roman"/>
          <w:sz w:val="24"/>
          <w:szCs w:val="24"/>
        </w:rPr>
      </w:pPr>
    </w:p>
    <w:p w14:paraId="43A5A80A" w14:textId="500A9BBF" w:rsidR="005F6F64" w:rsidRPr="00C80E6C" w:rsidRDefault="00C80E6C" w:rsidP="00C80E6C">
      <w:pPr>
        <w:spacing w:after="0" w:line="240" w:lineRule="auto"/>
        <w:jc w:val="center"/>
        <w:rPr>
          <w:rFonts w:eastAsia="Calibri" w:cs="Times New Roman"/>
          <w:i/>
          <w:color w:val="000000"/>
          <w:sz w:val="24"/>
          <w:szCs w:val="24"/>
        </w:rPr>
      </w:pPr>
      <w:r w:rsidRPr="00F07FE5">
        <w:rPr>
          <w:rFonts w:eastAsia="Calibri" w:cs="Times New Roman"/>
          <w:b/>
          <w:color w:val="000000"/>
          <w:sz w:val="24"/>
          <w:szCs w:val="24"/>
        </w:rPr>
        <w:t>MA.5.AR.2</w:t>
      </w:r>
      <w:r w:rsidRPr="007D07F9">
        <w:rPr>
          <w:rFonts w:eastAsia="Calibri" w:cs="Times New Roman"/>
          <w:b/>
          <w:i/>
          <w:color w:val="000000"/>
          <w:sz w:val="24"/>
          <w:szCs w:val="24"/>
        </w:rPr>
        <w:t xml:space="preserve"> </w:t>
      </w:r>
      <w:r w:rsidRPr="00F07FE5">
        <w:rPr>
          <w:rFonts w:eastAsia="Calibri" w:cs="Times New Roman"/>
          <w:i/>
          <w:color w:val="000000"/>
          <w:sz w:val="24"/>
          <w:szCs w:val="24"/>
        </w:rPr>
        <w:t>Demonstrate an understanding of equality, the order of operations and equivalent numerical expressions.</w:t>
      </w:r>
    </w:p>
    <w:p w14:paraId="53CF232E" w14:textId="77777777" w:rsidR="005F6F64" w:rsidRDefault="005F6F64" w:rsidP="001056B4">
      <w:pPr>
        <w:spacing w:after="0" w:line="240" w:lineRule="auto"/>
        <w:rPr>
          <w:rFonts w:eastAsia="Times New Roman" w:cs="Times New Roman"/>
          <w:sz w:val="24"/>
          <w:szCs w:val="24"/>
        </w:rPr>
      </w:pPr>
    </w:p>
    <w:p w14:paraId="323EFAAF" w14:textId="47A9B985" w:rsidR="008B2007" w:rsidRDefault="008B2007" w:rsidP="008B2007">
      <w:pPr>
        <w:pStyle w:val="Heading3"/>
      </w:pPr>
      <w:bookmarkStart w:id="28" w:name="_MA.5.AR.2.1"/>
      <w:bookmarkEnd w:id="28"/>
      <w:r w:rsidRPr="006B6BAE">
        <w:t>MA</w:t>
      </w:r>
      <w:r>
        <w:t>.</w:t>
      </w:r>
      <w:r w:rsidR="00FE4DED">
        <w:t>5</w:t>
      </w:r>
      <w:r>
        <w:t>.</w:t>
      </w:r>
      <w:r w:rsidRPr="006B6BAE">
        <w:t>AR.</w:t>
      </w:r>
      <w:r w:rsidR="007B49AB">
        <w:t>2</w:t>
      </w:r>
      <w:r w:rsidRPr="006B6BAE">
        <w:t>.</w:t>
      </w:r>
      <w:r w:rsidR="005F6F64">
        <w:t>1</w:t>
      </w:r>
    </w:p>
    <w:p w14:paraId="3523EA49" w14:textId="77777777" w:rsidR="008B2007" w:rsidRPr="006B6BAE" w:rsidRDefault="008B2007" w:rsidP="00C91967">
      <w:pPr>
        <w:pStyle w:val="Normal11"/>
      </w:pPr>
    </w:p>
    <w:p w14:paraId="3DDFBCC6" w14:textId="77777777" w:rsidR="008B2007" w:rsidRPr="006B6BAE" w:rsidRDefault="008B2007" w:rsidP="008B2007">
      <w:pPr>
        <w:pStyle w:val="AlgebraicARHeading"/>
      </w:pPr>
      <w:r w:rsidRPr="006B6BAE">
        <w:t>Benchmark</w:t>
      </w:r>
    </w:p>
    <w:p w14:paraId="4B59D1FE" w14:textId="41DCAD79" w:rsidR="008B2007" w:rsidRPr="006B6BAE" w:rsidRDefault="008B2007" w:rsidP="008B2007">
      <w:pPr>
        <w:pStyle w:val="Style3"/>
      </w:pPr>
      <w:r w:rsidRPr="00C34525">
        <w:t>MA</w:t>
      </w:r>
      <w:r>
        <w:t>.</w:t>
      </w:r>
      <w:r w:rsidR="00FE4DED">
        <w:t>5</w:t>
      </w:r>
      <w:r>
        <w:t>.</w:t>
      </w:r>
      <w:r w:rsidRPr="00C34525">
        <w:t>AR.</w:t>
      </w:r>
      <w:r w:rsidR="005F6F64">
        <w:t>2.1</w:t>
      </w:r>
      <w:r w:rsidRPr="00C34525">
        <w:tab/>
      </w:r>
      <w:r w:rsidR="002A50C0" w:rsidRPr="003579F1">
        <w:t>Translate written real-world and mathematical descriptions into numerical expressions and numerical expressions into written mathematical descriptions</w:t>
      </w:r>
      <w:r w:rsidRPr="007F0BB5">
        <w:t>.</w:t>
      </w:r>
    </w:p>
    <w:p w14:paraId="58E63EFD" w14:textId="1BE0DC23" w:rsidR="008B2007" w:rsidRDefault="000562B3" w:rsidP="00A24069">
      <w:pPr>
        <w:spacing w:before="3" w:after="0" w:line="214" w:lineRule="auto"/>
        <w:ind w:left="2448" w:hanging="1728"/>
      </w:pPr>
      <w:r w:rsidRPr="003579F1">
        <w:rPr>
          <w:rFonts w:eastAsia="Calibri" w:cs="Times New Roman"/>
          <w:i/>
          <w:iCs/>
        </w:rPr>
        <w:t>Example:</w:t>
      </w:r>
      <w:r w:rsidRPr="003579F1">
        <w:rPr>
          <w:rFonts w:eastAsia="Calibri" w:cs="Times New Roman"/>
        </w:rPr>
        <w:t xml:space="preserve"> The expression </w:t>
      </w:r>
      <m:oMath>
        <m:r>
          <w:rPr>
            <w:rFonts w:ascii="Cambria Math" w:eastAsia="Calibri" w:hAnsi="Cambria Math" w:cs="Times New Roman"/>
          </w:rPr>
          <m:t>4.5 + (3×2)</m:t>
        </m:r>
      </m:oMath>
      <w:r w:rsidRPr="003579F1">
        <w:rPr>
          <w:rFonts w:eastAsia="Calibri" w:cs="Times New Roman"/>
        </w:rPr>
        <w:t xml:space="preserve"> in word form is </w:t>
      </w:r>
      <m:oMath>
        <m:r>
          <w:rPr>
            <w:rFonts w:ascii="Cambria Math" w:eastAsia="Calibri" w:hAnsi="Cambria Math" w:cs="Times New Roman"/>
          </w:rPr>
          <m:t>four and five tenths</m:t>
        </m:r>
      </m:oMath>
      <w:r w:rsidRPr="003579F1">
        <w:rPr>
          <w:rFonts w:eastAsia="Calibri" w:cs="Times New Roman"/>
        </w:rPr>
        <w:t xml:space="preserve"> plus the quantity </w:t>
      </w:r>
      <m:oMath>
        <m:r>
          <w:rPr>
            <w:rFonts w:ascii="Cambria Math" w:eastAsia="Calibri" w:hAnsi="Cambria Math" w:cs="Times New Roman"/>
          </w:rPr>
          <m:t>3</m:t>
        </m:r>
      </m:oMath>
      <w:r w:rsidRPr="003579F1">
        <w:rPr>
          <w:rFonts w:eastAsia="Calibri" w:cs="Times New Roman"/>
        </w:rPr>
        <w:t xml:space="preserve"> times </w:t>
      </w:r>
      <m:oMath>
        <m:r>
          <w:rPr>
            <w:rFonts w:ascii="Cambria Math" w:eastAsia="Calibri" w:hAnsi="Cambria Math" w:cs="Times New Roman"/>
          </w:rPr>
          <m:t>2</m:t>
        </m:r>
      </m:oMath>
      <w:r w:rsidR="00A41C7F">
        <w:t>.</w:t>
      </w:r>
    </w:p>
    <w:p w14:paraId="53BC3ED8" w14:textId="77777777" w:rsidR="00A24069" w:rsidRDefault="00A24069" w:rsidP="00A24069">
      <w:pPr>
        <w:spacing w:before="3" w:after="0" w:line="214" w:lineRule="auto"/>
        <w:ind w:left="2448" w:hanging="1728"/>
      </w:pPr>
    </w:p>
    <w:p w14:paraId="140B4448" w14:textId="77777777" w:rsidR="008B2007" w:rsidRPr="006B6BAE" w:rsidRDefault="008B2007" w:rsidP="00A24069">
      <w:pPr>
        <w:pStyle w:val="BenchmarkClarification"/>
      </w:pPr>
      <w:r w:rsidRPr="00AE0D71">
        <w:t>Benchmark Clarifications</w:t>
      </w:r>
      <w:r w:rsidRPr="006B6BAE">
        <w:t xml:space="preserve">: </w:t>
      </w:r>
    </w:p>
    <w:p w14:paraId="1EA08C78" w14:textId="77777777" w:rsidR="00266DD3" w:rsidRPr="003579F1" w:rsidRDefault="00266DD3" w:rsidP="00266DD3">
      <w:pPr>
        <w:spacing w:after="0" w:line="240" w:lineRule="auto"/>
        <w:rPr>
          <w:rFonts w:eastAsia="Calibri" w:cs="Times New Roman"/>
        </w:rPr>
      </w:pPr>
      <w:r w:rsidRPr="003579F1">
        <w:rPr>
          <w:rFonts w:eastAsia="Calibri" w:cs="Times New Roman"/>
          <w:i/>
        </w:rPr>
        <w:t>Clarification 1:</w:t>
      </w:r>
      <w:r w:rsidRPr="003579F1">
        <w:rPr>
          <w:rFonts w:eastAsia="Calibri" w:cs="Times New Roman"/>
        </w:rPr>
        <w:t xml:space="preserve"> Expressions are limited to any combination of arithmetic operations, including parentheses, with whole numbers, decimals and fractions.</w:t>
      </w:r>
    </w:p>
    <w:p w14:paraId="1039A2AD" w14:textId="77777777" w:rsidR="00266DD3" w:rsidRDefault="00266DD3" w:rsidP="00266DD3">
      <w:pPr>
        <w:spacing w:after="0" w:line="240" w:lineRule="auto"/>
        <w:rPr>
          <w:rFonts w:eastAsia="Calibri" w:cs="Times New Roman"/>
        </w:rPr>
      </w:pPr>
      <w:r w:rsidRPr="003579F1">
        <w:rPr>
          <w:rFonts w:eastAsia="Calibri" w:cs="Times New Roman"/>
          <w:i/>
        </w:rPr>
        <w:t xml:space="preserve">Clarification 2: </w:t>
      </w:r>
      <w:r w:rsidRPr="003579F1">
        <w:rPr>
          <w:rFonts w:eastAsia="Calibri" w:cs="Times New Roman"/>
        </w:rPr>
        <w:t>Within this benchmark, the expectation is not to include exponents or nested grouping symbols.</w:t>
      </w:r>
    </w:p>
    <w:p w14:paraId="6480CD8C" w14:textId="77777777" w:rsidR="008B2007" w:rsidRPr="009D638A" w:rsidRDefault="008B2007" w:rsidP="008B2007">
      <w:pPr>
        <w:spacing w:after="0" w:line="240" w:lineRule="auto"/>
        <w:textAlignment w:val="baseline"/>
        <w:rPr>
          <w:rFonts w:eastAsia="Times New Roman" w:cs="Times New Roman"/>
        </w:rPr>
      </w:pPr>
    </w:p>
    <w:p w14:paraId="3C5A5A83" w14:textId="77777777" w:rsidR="008B2007" w:rsidRPr="006B6BAE" w:rsidRDefault="008B2007" w:rsidP="008B2007">
      <w:pPr>
        <w:pStyle w:val="AlgebraicARHeading"/>
      </w:pPr>
      <w:r>
        <w:t xml:space="preserve">Connecting </w:t>
      </w:r>
      <w:r w:rsidRPr="006B6BAE">
        <w:t>Benchmark</w:t>
      </w:r>
      <w:r>
        <w:t>s/</w:t>
      </w:r>
      <w:r w:rsidRPr="006B6BAE">
        <w:t>Horizontal Alignment</w:t>
      </w:r>
      <w:r>
        <w:t xml:space="preserve">        </w:t>
      </w:r>
    </w:p>
    <w:p w14:paraId="487253D0" w14:textId="77777777" w:rsidR="00445234" w:rsidRDefault="00445234"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MA.5.NSO.1</w:t>
      </w:r>
    </w:p>
    <w:p w14:paraId="65061B8A" w14:textId="77777777" w:rsidR="00445234" w:rsidRDefault="00445234"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MA.5.NSO.2.1, MA.5.NSO.2.2</w:t>
      </w:r>
    </w:p>
    <w:p w14:paraId="365B7A30" w14:textId="77777777" w:rsidR="00445234" w:rsidRDefault="00445234"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MA.5.NSO.2.3</w:t>
      </w:r>
    </w:p>
    <w:p w14:paraId="6E6B6358" w14:textId="77777777" w:rsidR="00445234" w:rsidRDefault="00445234"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MA.5.AR.3.1</w:t>
      </w:r>
    </w:p>
    <w:p w14:paraId="28CF13FE" w14:textId="77777777" w:rsidR="00445234" w:rsidRDefault="00445234"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MA.5.M.1.1</w:t>
      </w:r>
    </w:p>
    <w:p w14:paraId="6A2AA987" w14:textId="77777777" w:rsidR="00A24069" w:rsidRPr="00D839BC" w:rsidRDefault="00A24069" w:rsidP="00A24069">
      <w:pPr>
        <w:pStyle w:val="TableParagraph"/>
        <w:tabs>
          <w:tab w:val="left" w:pos="832"/>
        </w:tabs>
        <w:autoSpaceDE w:val="0"/>
        <w:autoSpaceDN w:val="0"/>
        <w:ind w:right="280"/>
        <w:rPr>
          <w:sz w:val="24"/>
        </w:rPr>
      </w:pPr>
    </w:p>
    <w:p w14:paraId="0C666594" w14:textId="77777777" w:rsidR="008B2007" w:rsidRDefault="008B2007" w:rsidP="008B2007">
      <w:pPr>
        <w:pStyle w:val="AlgebraicARHeading"/>
      </w:pPr>
      <w:r w:rsidRPr="009C58CD">
        <w:t>Terms</w:t>
      </w:r>
      <w:r w:rsidRPr="006B6BAE">
        <w:t> from the K-12 Glossary </w:t>
      </w:r>
    </w:p>
    <w:p w14:paraId="4F53A08D" w14:textId="5166FEC7" w:rsidR="008B2007" w:rsidRDefault="008B2007" w:rsidP="009D7378">
      <w:pPr>
        <w:pStyle w:val="ListParagraph"/>
        <w:numPr>
          <w:ilvl w:val="0"/>
          <w:numId w:val="84"/>
        </w:numPr>
        <w:textAlignment w:val="baseline"/>
        <w:rPr>
          <w:rFonts w:eastAsia="Times New Roman" w:cs="Times New Roman"/>
          <w:sz w:val="24"/>
          <w:szCs w:val="24"/>
        </w:rPr>
      </w:pPr>
      <w:r w:rsidRPr="00E5143D">
        <w:rPr>
          <w:rFonts w:eastAsia="Times New Roman" w:cs="Times New Roman"/>
          <w:sz w:val="24"/>
          <w:szCs w:val="24"/>
        </w:rPr>
        <w:t>E</w:t>
      </w:r>
      <w:r w:rsidR="00E2334B" w:rsidRPr="003579F1">
        <w:rPr>
          <w:rFonts w:eastAsia="Times New Roman" w:cs="Times New Roman"/>
          <w:sz w:val="24"/>
          <w:szCs w:val="24"/>
        </w:rPr>
        <w:t>xpression</w:t>
      </w:r>
    </w:p>
    <w:p w14:paraId="56432D7E" w14:textId="77777777" w:rsidR="008B2007" w:rsidRPr="00A24069" w:rsidRDefault="008B2007" w:rsidP="00A24069">
      <w:pPr>
        <w:spacing w:after="0"/>
        <w:textAlignment w:val="baseline"/>
        <w:rPr>
          <w:rFonts w:eastAsia="Times New Roman" w:cs="Times New Roman"/>
          <w:sz w:val="24"/>
          <w:szCs w:val="24"/>
        </w:rPr>
      </w:pPr>
    </w:p>
    <w:p w14:paraId="6A3526AB" w14:textId="77777777" w:rsidR="008B2007" w:rsidRPr="00775194" w:rsidRDefault="008B2007" w:rsidP="008B2007">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8B2007" w:rsidRPr="006B6BAE" w14:paraId="1FDA8871" w14:textId="77777777" w:rsidTr="00A24069">
        <w:trPr>
          <w:trHeight w:val="602"/>
        </w:trPr>
        <w:tc>
          <w:tcPr>
            <w:tcW w:w="2692" w:type="pct"/>
            <w:tcBorders>
              <w:top w:val="single" w:sz="4" w:space="0" w:color="auto"/>
              <w:left w:val="nil"/>
              <w:bottom w:val="nil"/>
              <w:right w:val="nil"/>
            </w:tcBorders>
            <w:shd w:val="clear" w:color="auto" w:fill="auto"/>
            <w:hideMark/>
          </w:tcPr>
          <w:p w14:paraId="14195D8B" w14:textId="77777777" w:rsidR="008B2007" w:rsidRPr="006B6BAE" w:rsidRDefault="008B200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58FCB88" w14:textId="76B0DD6A" w:rsidR="008B2007" w:rsidRPr="00BE70B3" w:rsidRDefault="008B2007" w:rsidP="009D7378">
            <w:pPr>
              <w:pStyle w:val="ListParagraph"/>
              <w:numPr>
                <w:ilvl w:val="0"/>
                <w:numId w:val="85"/>
              </w:numPr>
              <w:textAlignment w:val="baseline"/>
              <w:rPr>
                <w:rFonts w:eastAsia="Times New Roman" w:cs="Times New Roman"/>
                <w:sz w:val="24"/>
                <w:szCs w:val="24"/>
                <w:lang w:val="es-US"/>
              </w:rPr>
            </w:pPr>
            <w:r>
              <w:rPr>
                <w:spacing w:val="-2"/>
                <w:sz w:val="24"/>
              </w:rPr>
              <w:t>MA</w:t>
            </w:r>
            <w:r w:rsidR="005371C6" w:rsidRPr="003579F1">
              <w:rPr>
                <w:rFonts w:eastAsia="Times New Roman" w:cs="Times New Roman"/>
                <w:sz w:val="24"/>
                <w:szCs w:val="24"/>
              </w:rPr>
              <w:t>.4.AR.2.2 </w:t>
            </w:r>
          </w:p>
        </w:tc>
        <w:tc>
          <w:tcPr>
            <w:tcW w:w="2308" w:type="pct"/>
            <w:tcBorders>
              <w:top w:val="single" w:sz="4" w:space="0" w:color="auto"/>
              <w:left w:val="nil"/>
              <w:bottom w:val="nil"/>
              <w:right w:val="nil"/>
            </w:tcBorders>
            <w:shd w:val="clear" w:color="auto" w:fill="auto"/>
          </w:tcPr>
          <w:p w14:paraId="08800DCE" w14:textId="77777777" w:rsidR="008B2007" w:rsidRPr="006B6BAE" w:rsidRDefault="008B200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EE91BC2" w14:textId="7B27F68B" w:rsidR="008B2007" w:rsidRPr="00540CC1" w:rsidRDefault="008B2007" w:rsidP="009D7378">
            <w:pPr>
              <w:pStyle w:val="ListParagraph"/>
              <w:numPr>
                <w:ilvl w:val="0"/>
                <w:numId w:val="86"/>
              </w:numPr>
              <w:ind w:left="792"/>
              <w:textAlignment w:val="baseline"/>
              <w:rPr>
                <w:rFonts w:eastAsia="Times New Roman" w:cs="Times New Roman"/>
                <w:sz w:val="24"/>
                <w:szCs w:val="24"/>
              </w:rPr>
            </w:pPr>
            <w:r>
              <w:rPr>
                <w:sz w:val="24"/>
              </w:rPr>
              <w:t>MA</w:t>
            </w:r>
            <w:r w:rsidR="00A32F13" w:rsidRPr="003579F1">
              <w:rPr>
                <w:rFonts w:eastAsia="Times New Roman" w:cs="Times New Roman"/>
                <w:sz w:val="24"/>
                <w:szCs w:val="24"/>
              </w:rPr>
              <w:t>.6.AR.1.1</w:t>
            </w:r>
          </w:p>
        </w:tc>
      </w:tr>
    </w:tbl>
    <w:p w14:paraId="1DB11BEA" w14:textId="77777777" w:rsidR="008B2007" w:rsidRPr="006B6BAE" w:rsidRDefault="008B2007" w:rsidP="008B2007">
      <w:pPr>
        <w:pStyle w:val="AlgebraicARHeading"/>
      </w:pPr>
      <w:r w:rsidRPr="006B6BAE">
        <w:t xml:space="preserve">Purpose and Instructional Strategies </w:t>
      </w:r>
    </w:p>
    <w:p w14:paraId="1E13484B" w14:textId="77777777" w:rsidR="00840983" w:rsidRPr="005253A2" w:rsidRDefault="00840983" w:rsidP="009D7378">
      <w:pPr>
        <w:numPr>
          <w:ilvl w:val="0"/>
          <w:numId w:val="15"/>
        </w:numPr>
        <w:spacing w:after="0" w:line="240" w:lineRule="auto"/>
        <w:contextualSpacing/>
        <w:textAlignment w:val="baseline"/>
        <w:rPr>
          <w:rFonts w:eastAsiaTheme="minorEastAsia" w:cs="Times New Roman"/>
          <w:sz w:val="24"/>
          <w:szCs w:val="24"/>
        </w:rPr>
      </w:pPr>
      <w:r w:rsidRPr="005253A2">
        <w:rPr>
          <w:rFonts w:eastAsia="Calibri" w:cs="Times New Roman"/>
          <w:sz w:val="24"/>
          <w:szCs w:val="24"/>
        </w:rPr>
        <w:t xml:space="preserve">The purpose of this benchmark is for students to translate between numerical and written mathematical expressions. This builds </w:t>
      </w:r>
      <w:r>
        <w:rPr>
          <w:rFonts w:eastAsia="Calibri" w:cs="Times New Roman"/>
          <w:sz w:val="24"/>
          <w:szCs w:val="24"/>
        </w:rPr>
        <w:t xml:space="preserve">from </w:t>
      </w:r>
      <w:r w:rsidRPr="005253A2">
        <w:rPr>
          <w:rFonts w:eastAsia="Calibri" w:cs="Times New Roman"/>
          <w:sz w:val="24"/>
          <w:szCs w:val="24"/>
        </w:rPr>
        <w:t xml:space="preserve">previous work where students wrote equations with unknowns in any position of the equation in </w:t>
      </w:r>
      <w:r>
        <w:rPr>
          <w:rFonts w:eastAsia="Calibri" w:cs="Times New Roman"/>
          <w:sz w:val="24"/>
          <w:szCs w:val="24"/>
        </w:rPr>
        <w:t>G</w:t>
      </w:r>
      <w:r w:rsidRPr="005253A2">
        <w:rPr>
          <w:rFonts w:eastAsia="Calibri" w:cs="Times New Roman"/>
          <w:sz w:val="24"/>
          <w:szCs w:val="24"/>
        </w:rPr>
        <w:t xml:space="preserve">rade 4 (MA.4.AR.2.2). Algebraic expressions are a major theme in </w:t>
      </w:r>
      <w:r>
        <w:rPr>
          <w:rFonts w:eastAsia="Calibri" w:cs="Times New Roman"/>
          <w:sz w:val="24"/>
          <w:szCs w:val="24"/>
        </w:rPr>
        <w:t>G</w:t>
      </w:r>
      <w:r w:rsidRPr="005253A2">
        <w:rPr>
          <w:rFonts w:eastAsia="Calibri" w:cs="Times New Roman"/>
          <w:sz w:val="24"/>
          <w:szCs w:val="24"/>
        </w:rPr>
        <w:t>rade 6 starting with MA.6.AR.1.1. Students continue to deepen their understanding of operations with whole numbers (</w:t>
      </w:r>
      <w:r w:rsidRPr="005253A2">
        <w:rPr>
          <w:rFonts w:eastAsia="Times New Roman" w:cs="Times New Roman"/>
          <w:sz w:val="24"/>
          <w:szCs w:val="24"/>
        </w:rPr>
        <w:t>MA.5.NSO.2.1</w:t>
      </w:r>
      <w:r>
        <w:rPr>
          <w:rFonts w:eastAsia="Times New Roman" w:cs="Times New Roman"/>
          <w:sz w:val="24"/>
          <w:szCs w:val="24"/>
        </w:rPr>
        <w:t>/</w:t>
      </w:r>
      <w:r w:rsidRPr="005253A2">
        <w:rPr>
          <w:rFonts w:eastAsia="Times New Roman" w:cs="Times New Roman"/>
          <w:sz w:val="24"/>
          <w:szCs w:val="24"/>
        </w:rPr>
        <w:t>2.2).</w:t>
      </w:r>
    </w:p>
    <w:p w14:paraId="64C91B0B" w14:textId="77777777" w:rsidR="00840983" w:rsidRPr="000D2C49" w:rsidRDefault="00840983" w:rsidP="009D7378">
      <w:pPr>
        <w:pStyle w:val="ListParagraph"/>
        <w:numPr>
          <w:ilvl w:val="0"/>
          <w:numId w:val="93"/>
        </w:numPr>
        <w:textAlignment w:val="baseline"/>
        <w:rPr>
          <w:rFonts w:eastAsiaTheme="minorEastAsia" w:cs="Times New Roman"/>
          <w:sz w:val="24"/>
          <w:szCs w:val="24"/>
        </w:rPr>
      </w:pPr>
      <w:r w:rsidRPr="003579F1">
        <w:rPr>
          <w:rFonts w:eastAsia="Calibri" w:cs="Times New Roman"/>
          <w:sz w:val="24"/>
          <w:szCs w:val="24"/>
        </w:rPr>
        <w:t>During instruction, teachers should model how to translate numerical expressions into words using correct vocabulary. This includes naming fractions and decimals correctly. Students should use diverse vocabulary to describe expressions.</w:t>
      </w:r>
    </w:p>
    <w:p w14:paraId="121F5EDF" w14:textId="77777777" w:rsidR="00840983" w:rsidRPr="003579F1" w:rsidRDefault="00840983" w:rsidP="009D7378">
      <w:pPr>
        <w:pStyle w:val="ListParagraph"/>
        <w:numPr>
          <w:ilvl w:val="1"/>
          <w:numId w:val="93"/>
        </w:numPr>
        <w:textAlignment w:val="baseline"/>
        <w:rPr>
          <w:rFonts w:eastAsiaTheme="minorEastAsia" w:cs="Times New Roman"/>
          <w:sz w:val="24"/>
          <w:szCs w:val="24"/>
        </w:rPr>
      </w:pPr>
      <w:r w:rsidRPr="003579F1">
        <w:rPr>
          <w:rFonts w:eastAsia="Calibri" w:cs="Times New Roman"/>
          <w:sz w:val="24"/>
          <w:szCs w:val="24"/>
        </w:rPr>
        <w:t xml:space="preserve">For example, in the expression </w:t>
      </w:r>
      <m:oMath>
        <m:r>
          <w:rPr>
            <w:rFonts w:ascii="Cambria Math" w:eastAsia="Calibri" w:hAnsi="Cambria Math" w:cs="Times New Roman"/>
            <w:sz w:val="24"/>
            <w:szCs w:val="24"/>
          </w:rPr>
          <m:t>4.5+(3×2)</m:t>
        </m:r>
      </m:oMath>
      <w:r w:rsidRPr="003579F1">
        <w:rPr>
          <w:rFonts w:eastAsia="Calibri" w:cs="Times New Roman"/>
          <w:sz w:val="24"/>
          <w:szCs w:val="24"/>
        </w:rPr>
        <w:t xml:space="preserve"> could be read in multiple ways to show its operations. Students should explore them and find connectio</w:t>
      </w:r>
      <w:r>
        <w:rPr>
          <w:rFonts w:eastAsia="Calibri" w:cs="Times New Roman"/>
          <w:sz w:val="24"/>
          <w:szCs w:val="24"/>
        </w:rPr>
        <w:t xml:space="preserve">ns between their meanings </w:t>
      </w:r>
      <w:r w:rsidRPr="00E129AC">
        <w:rPr>
          <w:rFonts w:eastAsia="Calibri" w:cs="Times New Roman"/>
          <w:i/>
          <w:sz w:val="24"/>
          <w:szCs w:val="24"/>
        </w:rPr>
        <w:t>(</w:t>
      </w:r>
      <w:r>
        <w:rPr>
          <w:rFonts w:eastAsia="Calibri" w:cs="Times New Roman"/>
          <w:i/>
          <w:sz w:val="24"/>
          <w:szCs w:val="24"/>
        </w:rPr>
        <w:t xml:space="preserve">MTR.1.1, </w:t>
      </w:r>
      <w:r w:rsidRPr="00E129AC">
        <w:rPr>
          <w:rFonts w:eastAsia="Calibri" w:cs="Times New Roman"/>
          <w:i/>
          <w:sz w:val="24"/>
          <w:szCs w:val="24"/>
        </w:rPr>
        <w:t>MTR.3.1, MTR.4.1, MTR.5.1)</w:t>
      </w:r>
      <w:r>
        <w:rPr>
          <w:rFonts w:eastAsia="Calibri" w:cs="Times New Roman"/>
          <w:sz w:val="24"/>
          <w:szCs w:val="24"/>
        </w:rPr>
        <w:t xml:space="preserve">. </w:t>
      </w:r>
    </w:p>
    <w:p w14:paraId="58875DBD" w14:textId="77777777" w:rsidR="00840983" w:rsidRPr="005C160B" w:rsidRDefault="00840983" w:rsidP="009D7378">
      <w:pPr>
        <w:pStyle w:val="ListParagraph"/>
        <w:numPr>
          <w:ilvl w:val="2"/>
          <w:numId w:val="17"/>
        </w:numPr>
        <w:contextualSpacing/>
        <w:textAlignment w:val="baseline"/>
        <w:rPr>
          <w:rFonts w:cs="Times New Roman"/>
          <w:i/>
          <w:sz w:val="24"/>
          <w:szCs w:val="24"/>
        </w:rPr>
      </w:pPr>
      <w:r w:rsidRPr="005C160B">
        <w:rPr>
          <w:rFonts w:cs="Times New Roman"/>
          <w:i/>
          <w:sz w:val="24"/>
          <w:szCs w:val="24"/>
        </w:rPr>
        <w:t>4 and five tenths plus the quantity 3 times 2</w:t>
      </w:r>
    </w:p>
    <w:p w14:paraId="5C23F57F" w14:textId="77777777" w:rsidR="00840983" w:rsidRPr="005C160B" w:rsidRDefault="00840983" w:rsidP="009D7378">
      <w:pPr>
        <w:pStyle w:val="ListParagraph"/>
        <w:numPr>
          <w:ilvl w:val="2"/>
          <w:numId w:val="17"/>
        </w:numPr>
        <w:contextualSpacing/>
        <w:textAlignment w:val="baseline"/>
        <w:rPr>
          <w:rFonts w:cs="Times New Roman"/>
          <w:i/>
          <w:sz w:val="24"/>
          <w:szCs w:val="24"/>
        </w:rPr>
      </w:pPr>
      <w:r w:rsidRPr="005C160B">
        <w:rPr>
          <w:rFonts w:cs="Times New Roman"/>
          <w:i/>
          <w:sz w:val="24"/>
          <w:szCs w:val="24"/>
        </w:rPr>
        <w:t>4 and 5 tenths plus the product of 3 and 2</w:t>
      </w:r>
    </w:p>
    <w:p w14:paraId="6A8E012B" w14:textId="77777777" w:rsidR="00840983" w:rsidRPr="005C160B" w:rsidRDefault="00840983" w:rsidP="009D7378">
      <w:pPr>
        <w:pStyle w:val="ListParagraph"/>
        <w:numPr>
          <w:ilvl w:val="2"/>
          <w:numId w:val="17"/>
        </w:numPr>
        <w:contextualSpacing/>
        <w:textAlignment w:val="baseline"/>
        <w:rPr>
          <w:rFonts w:cs="Times New Roman"/>
          <w:i/>
          <w:sz w:val="24"/>
          <w:szCs w:val="24"/>
        </w:rPr>
      </w:pPr>
      <w:r w:rsidRPr="005C160B">
        <w:rPr>
          <w:rFonts w:cs="Times New Roman"/>
          <w:i/>
          <w:sz w:val="24"/>
          <w:szCs w:val="24"/>
        </w:rPr>
        <w:t>The sum of 4 and 5 tenths and the quantity 3 times 2</w:t>
      </w:r>
    </w:p>
    <w:p w14:paraId="64CFCE5F" w14:textId="77777777" w:rsidR="00840983" w:rsidRPr="005C160B" w:rsidRDefault="00840983" w:rsidP="009D7378">
      <w:pPr>
        <w:pStyle w:val="ListParagraph"/>
        <w:numPr>
          <w:ilvl w:val="2"/>
          <w:numId w:val="17"/>
        </w:numPr>
        <w:contextualSpacing/>
        <w:textAlignment w:val="baseline"/>
        <w:rPr>
          <w:rFonts w:cs="Times New Roman"/>
          <w:i/>
          <w:sz w:val="24"/>
          <w:szCs w:val="24"/>
        </w:rPr>
      </w:pPr>
      <w:r w:rsidRPr="005C160B">
        <w:rPr>
          <w:rFonts w:cs="Times New Roman"/>
          <w:i/>
          <w:sz w:val="24"/>
          <w:szCs w:val="24"/>
        </w:rPr>
        <w:t>The sum of 4 and 5 tenths and the product of 3 and 2</w:t>
      </w:r>
    </w:p>
    <w:p w14:paraId="132D071A" w14:textId="77777777" w:rsidR="00840983" w:rsidRPr="003579F1" w:rsidRDefault="00840983" w:rsidP="009D7378">
      <w:pPr>
        <w:pStyle w:val="ListParagraph"/>
        <w:widowControl/>
        <w:numPr>
          <w:ilvl w:val="0"/>
          <w:numId w:val="93"/>
        </w:numPr>
        <w:contextualSpacing/>
        <w:textAlignment w:val="baseline"/>
        <w:rPr>
          <w:rFonts w:cs="Times New Roman"/>
          <w:sz w:val="24"/>
          <w:szCs w:val="24"/>
        </w:rPr>
      </w:pPr>
      <w:r w:rsidRPr="003579F1">
        <w:rPr>
          <w:rFonts w:cs="Times New Roman"/>
          <w:sz w:val="24"/>
          <w:szCs w:val="24"/>
        </w:rPr>
        <w:t>The expectation of this benchmark is to not use exponents or nested grouping symbols. Nested grouping symbols</w:t>
      </w:r>
      <w:r>
        <w:rPr>
          <w:rFonts w:cs="Times New Roman"/>
          <w:sz w:val="24"/>
          <w:szCs w:val="24"/>
        </w:rPr>
        <w:t xml:space="preserve">, such as braces and brackets, </w:t>
      </w:r>
      <w:r w:rsidRPr="003579F1">
        <w:rPr>
          <w:rFonts w:cs="Times New Roman"/>
          <w:sz w:val="24"/>
          <w:szCs w:val="24"/>
        </w:rPr>
        <w:t xml:space="preserve">refer to grouping symbols within one another in an expression, like in </w:t>
      </w:r>
      <m:oMath>
        <m:r>
          <w:rPr>
            <w:rFonts w:ascii="Cambria Math" w:hAnsi="Cambria Math" w:cs="Times New Roman"/>
            <w:sz w:val="24"/>
            <w:szCs w:val="24"/>
          </w:rPr>
          <m:t>3+</m:t>
        </m:r>
        <m:d>
          <m:dPr>
            <m:begChr m:val="["/>
            <m:endChr m:val="]"/>
            <m:ctrlPr>
              <w:rPr>
                <w:rFonts w:ascii="Cambria Math" w:hAnsi="Cambria Math" w:cs="Times New Roman"/>
                <w:i/>
                <w:sz w:val="24"/>
                <w:szCs w:val="24"/>
              </w:rPr>
            </m:ctrlPr>
          </m:dPr>
          <m:e>
            <m:r>
              <w:rPr>
                <w:rFonts w:ascii="Cambria Math" w:hAnsi="Cambria Math" w:cs="Times New Roman"/>
                <w:sz w:val="24"/>
                <w:szCs w:val="24"/>
              </w:rPr>
              <m:t>5.2+</m:t>
            </m:r>
            <m:d>
              <m:dPr>
                <m:ctrlPr>
                  <w:rPr>
                    <w:rFonts w:ascii="Cambria Math" w:hAnsi="Cambria Math" w:cs="Times New Roman"/>
                    <w:i/>
                    <w:sz w:val="24"/>
                    <w:szCs w:val="24"/>
                  </w:rPr>
                </m:ctrlPr>
              </m:dPr>
              <m:e>
                <m:r>
                  <w:rPr>
                    <w:rFonts w:ascii="Cambria Math" w:hAnsi="Cambria Math" w:cs="Times New Roman"/>
                    <w:sz w:val="24"/>
                    <w:szCs w:val="24"/>
                  </w:rPr>
                  <m:t>4×2</m:t>
                </m:r>
              </m:e>
            </m:d>
          </m:e>
        </m:d>
      </m:oMath>
      <w:r>
        <w:rPr>
          <w:rFonts w:eastAsiaTheme="minorEastAsia" w:cs="Times New Roman"/>
          <w:sz w:val="24"/>
          <w:szCs w:val="24"/>
        </w:rPr>
        <w:t>.</w:t>
      </w:r>
      <w:r w:rsidRPr="003579F1">
        <w:rPr>
          <w:rFonts w:cs="Times New Roman"/>
          <w:sz w:val="24"/>
          <w:szCs w:val="24"/>
        </w:rPr>
        <w:t xml:space="preserve"> </w:t>
      </w:r>
      <w:r>
        <w:rPr>
          <w:rFonts w:cs="Times New Roman"/>
          <w:sz w:val="24"/>
          <w:szCs w:val="24"/>
        </w:rPr>
        <w:t xml:space="preserve">Explain to students that parentheses make the expression clearer, but they are not necessary when multiplication comes before addition, as seen in the example. </w:t>
      </w:r>
    </w:p>
    <w:p w14:paraId="41763C33" w14:textId="77777777" w:rsidR="00840983" w:rsidRPr="00811594" w:rsidRDefault="00840983" w:rsidP="009D7378">
      <w:pPr>
        <w:pStyle w:val="ListParagraph"/>
        <w:numPr>
          <w:ilvl w:val="0"/>
          <w:numId w:val="93"/>
        </w:numPr>
        <w:textAlignment w:val="baseline"/>
        <w:rPr>
          <w:rFonts w:eastAsia="Calibri" w:cs="Times New Roman"/>
          <w:sz w:val="24"/>
          <w:szCs w:val="24"/>
        </w:rPr>
      </w:pPr>
      <w:r w:rsidRPr="0038026B">
        <w:rPr>
          <w:rFonts w:cs="Times New Roman"/>
          <w:sz w:val="24"/>
          <w:szCs w:val="24"/>
        </w:rPr>
        <w:t>Instruction of this benchmark helps students understand the order of operations, the expectation of MA.5.AR.2.2.</w:t>
      </w:r>
    </w:p>
    <w:p w14:paraId="45D71126" w14:textId="6FF03C81" w:rsidR="00B25499" w:rsidRDefault="00840983" w:rsidP="00840983">
      <w:pPr>
        <w:spacing w:after="0" w:line="240" w:lineRule="auto"/>
        <w:rPr>
          <w:rFonts w:eastAsia="Times New Roman" w:cs="Times New Roman"/>
          <w:sz w:val="24"/>
          <w:szCs w:val="24"/>
        </w:rPr>
      </w:pPr>
      <w:r>
        <w:rPr>
          <w:rFonts w:eastAsia="Calibri" w:cs="Times New Roman"/>
          <w:sz w:val="24"/>
          <w:szCs w:val="24"/>
        </w:rPr>
        <w:t>Teachers can e</w:t>
      </w:r>
      <w:r w:rsidRPr="005C160B">
        <w:rPr>
          <w:rFonts w:eastAsia="Calibri" w:cs="Times New Roman"/>
          <w:sz w:val="24"/>
          <w:szCs w:val="24"/>
        </w:rPr>
        <w:t xml:space="preserve">ncourage </w:t>
      </w:r>
      <w:r>
        <w:rPr>
          <w:rFonts w:eastAsia="Calibri" w:cs="Times New Roman"/>
          <w:sz w:val="24"/>
          <w:szCs w:val="24"/>
        </w:rPr>
        <w:t xml:space="preserve">and motivate </w:t>
      </w:r>
      <w:r w:rsidRPr="005C160B">
        <w:rPr>
          <w:rFonts w:eastAsia="Calibri" w:cs="Times New Roman"/>
          <w:sz w:val="24"/>
          <w:szCs w:val="24"/>
        </w:rPr>
        <w:t>students to u</w:t>
      </w:r>
      <w:r>
        <w:rPr>
          <w:rFonts w:eastAsia="Calibri" w:cs="Times New Roman"/>
          <w:sz w:val="24"/>
          <w:szCs w:val="24"/>
        </w:rPr>
        <w:t>tilize</w:t>
      </w:r>
      <w:r w:rsidRPr="005C160B">
        <w:rPr>
          <w:rFonts w:eastAsia="Calibri" w:cs="Times New Roman"/>
          <w:sz w:val="24"/>
          <w:szCs w:val="24"/>
        </w:rPr>
        <w:t xml:space="preserve"> properties to rewrite expressions. Instruction includes a review of the </w:t>
      </w:r>
      <w:r>
        <w:rPr>
          <w:rFonts w:eastAsia="Calibri" w:cs="Times New Roman"/>
          <w:sz w:val="24"/>
          <w:szCs w:val="24"/>
        </w:rPr>
        <w:t>d</w:t>
      </w:r>
      <w:r w:rsidRPr="00811594">
        <w:rPr>
          <w:rFonts w:eastAsia="Calibri" w:cs="Times New Roman"/>
          <w:sz w:val="24"/>
          <w:szCs w:val="24"/>
        </w:rPr>
        <w:t xml:space="preserve">istributive, </w:t>
      </w:r>
      <w:r>
        <w:rPr>
          <w:rFonts w:eastAsia="Calibri" w:cs="Times New Roman"/>
          <w:sz w:val="24"/>
          <w:szCs w:val="24"/>
        </w:rPr>
        <w:t>a</w:t>
      </w:r>
      <w:r w:rsidRPr="00811594">
        <w:rPr>
          <w:rFonts w:eastAsia="Calibri" w:cs="Times New Roman"/>
          <w:sz w:val="24"/>
          <w:szCs w:val="24"/>
        </w:rPr>
        <w:t xml:space="preserve">ssociative, and </w:t>
      </w:r>
      <w:r>
        <w:rPr>
          <w:rFonts w:eastAsia="Calibri" w:cs="Times New Roman"/>
          <w:sz w:val="24"/>
          <w:szCs w:val="24"/>
        </w:rPr>
        <w:t>c</w:t>
      </w:r>
      <w:r w:rsidRPr="00811594">
        <w:rPr>
          <w:rFonts w:eastAsia="Calibri" w:cs="Times New Roman"/>
          <w:sz w:val="24"/>
          <w:szCs w:val="24"/>
        </w:rPr>
        <w:t xml:space="preserve">ommutative </w:t>
      </w:r>
      <w:r>
        <w:rPr>
          <w:rFonts w:eastAsia="Calibri" w:cs="Times New Roman"/>
          <w:sz w:val="24"/>
          <w:szCs w:val="24"/>
        </w:rPr>
        <w:t>p</w:t>
      </w:r>
      <w:r w:rsidRPr="00811594">
        <w:rPr>
          <w:rFonts w:eastAsia="Calibri" w:cs="Times New Roman"/>
          <w:sz w:val="24"/>
          <w:szCs w:val="24"/>
        </w:rPr>
        <w:t xml:space="preserve">roperties of </w:t>
      </w:r>
      <w:r>
        <w:rPr>
          <w:rFonts w:eastAsia="Calibri" w:cs="Times New Roman"/>
          <w:sz w:val="24"/>
          <w:szCs w:val="24"/>
        </w:rPr>
        <w:t>a</w:t>
      </w:r>
      <w:r w:rsidRPr="00811594">
        <w:rPr>
          <w:rFonts w:eastAsia="Calibri" w:cs="Times New Roman"/>
          <w:sz w:val="24"/>
          <w:szCs w:val="24"/>
        </w:rPr>
        <w:t xml:space="preserve">ddition and </w:t>
      </w:r>
      <w:r>
        <w:rPr>
          <w:rFonts w:eastAsia="Calibri" w:cs="Times New Roman"/>
          <w:sz w:val="24"/>
          <w:szCs w:val="24"/>
        </w:rPr>
        <w:t>m</w:t>
      </w:r>
      <w:r w:rsidRPr="005C160B">
        <w:rPr>
          <w:rFonts w:eastAsia="Calibri" w:cs="Times New Roman"/>
          <w:sz w:val="24"/>
          <w:szCs w:val="24"/>
        </w:rPr>
        <w:t xml:space="preserve">ultiplication. </w:t>
      </w:r>
      <w:r>
        <w:rPr>
          <w:rFonts w:eastAsia="Calibri" w:cs="Times New Roman"/>
          <w:sz w:val="24"/>
          <w:szCs w:val="24"/>
        </w:rPr>
        <w:t xml:space="preserve">Reinforce the concept that </w:t>
      </w:r>
      <w:r w:rsidRPr="005C160B">
        <w:rPr>
          <w:rFonts w:eastAsia="Calibri" w:cs="Times New Roman"/>
          <w:sz w:val="24"/>
          <w:szCs w:val="24"/>
        </w:rPr>
        <w:t xml:space="preserve">the </w:t>
      </w:r>
      <w:r>
        <w:rPr>
          <w:rFonts w:eastAsia="Calibri" w:cs="Times New Roman"/>
          <w:sz w:val="24"/>
          <w:szCs w:val="24"/>
        </w:rPr>
        <w:t>d</w:t>
      </w:r>
      <w:r w:rsidRPr="00811594">
        <w:rPr>
          <w:rFonts w:eastAsia="Calibri" w:cs="Times New Roman"/>
          <w:sz w:val="24"/>
          <w:szCs w:val="24"/>
        </w:rPr>
        <w:t xml:space="preserve">istributive </w:t>
      </w:r>
      <w:r>
        <w:rPr>
          <w:rFonts w:eastAsia="Calibri" w:cs="Times New Roman"/>
          <w:sz w:val="24"/>
          <w:szCs w:val="24"/>
        </w:rPr>
        <w:t>p</w:t>
      </w:r>
      <w:r w:rsidRPr="005C160B">
        <w:rPr>
          <w:rFonts w:eastAsia="Calibri" w:cs="Times New Roman"/>
          <w:sz w:val="24"/>
          <w:szCs w:val="24"/>
        </w:rPr>
        <w:t>roperty</w:t>
      </w:r>
      <w:r>
        <w:rPr>
          <w:rFonts w:eastAsia="Calibri" w:cs="Times New Roman"/>
          <w:sz w:val="24"/>
          <w:szCs w:val="24"/>
        </w:rPr>
        <w:t xml:space="preserve"> involves the distribution of multiplication over addition, while the commutative property entails a change in the order of the terms</w:t>
      </w:r>
    </w:p>
    <w:p w14:paraId="7C4C965D" w14:textId="77777777" w:rsidR="00B25499" w:rsidRDefault="00B25499" w:rsidP="001056B4">
      <w:pPr>
        <w:spacing w:after="0" w:line="240" w:lineRule="auto"/>
        <w:rPr>
          <w:rFonts w:eastAsia="Times New Roman" w:cs="Times New Roman"/>
          <w:sz w:val="24"/>
          <w:szCs w:val="24"/>
        </w:rPr>
      </w:pPr>
    </w:p>
    <w:p w14:paraId="29178AA8" w14:textId="77777777" w:rsidR="009A1BC5" w:rsidRPr="00AB3CDB" w:rsidRDefault="009A1BC5" w:rsidP="009A1BC5">
      <w:pPr>
        <w:pStyle w:val="AlgebraicARHeading"/>
      </w:pPr>
      <w:r w:rsidRPr="006B6BAE">
        <w:t>Common Misconceptions or Errors</w:t>
      </w:r>
    </w:p>
    <w:p w14:paraId="0F521D73" w14:textId="77777777" w:rsidR="00A43A2F" w:rsidRPr="007732BC" w:rsidRDefault="00A43A2F" w:rsidP="009D7378">
      <w:pPr>
        <w:pStyle w:val="ListParagraph"/>
        <w:numPr>
          <w:ilvl w:val="0"/>
          <w:numId w:val="94"/>
        </w:numPr>
        <w:textAlignment w:val="baseline"/>
        <w:rPr>
          <w:rFonts w:eastAsia="Times New Roman" w:cs="Times New Roman"/>
          <w:sz w:val="24"/>
          <w:szCs w:val="24"/>
        </w:rPr>
      </w:pPr>
      <w:r w:rsidRPr="007732BC">
        <w:rPr>
          <w:rFonts w:eastAsia="Times New Roman" w:cs="Times New Roman"/>
          <w:sz w:val="24"/>
          <w:szCs w:val="24"/>
        </w:rPr>
        <w:t>Students can misrepresent decimal and fraction numbers in words. This benchmark helps students practice naming numbers according to place value.</w:t>
      </w:r>
    </w:p>
    <w:p w14:paraId="5C406B70" w14:textId="77777777" w:rsidR="00A43A2F" w:rsidRPr="007732BC" w:rsidRDefault="00A43A2F" w:rsidP="009D7378">
      <w:pPr>
        <w:pStyle w:val="ListParagraph"/>
        <w:numPr>
          <w:ilvl w:val="0"/>
          <w:numId w:val="94"/>
        </w:numPr>
        <w:textAlignment w:val="baseline"/>
        <w:rPr>
          <w:rFonts w:eastAsia="Times New Roman" w:cs="Times New Roman"/>
          <w:sz w:val="24"/>
          <w:szCs w:val="24"/>
        </w:rPr>
      </w:pPr>
      <w:r w:rsidRPr="007732BC">
        <w:rPr>
          <w:rFonts w:eastAsia="Times New Roman" w:cs="Times New Roman"/>
          <w:sz w:val="24"/>
          <w:szCs w:val="24"/>
        </w:rPr>
        <w:t xml:space="preserve">Some students can confuse the difference between what is expected in the expressions </w:t>
      </w:r>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9+3</m:t>
            </m:r>
          </m:e>
        </m:d>
      </m:oMath>
      <w:r w:rsidRPr="007732BC">
        <w:rPr>
          <w:rFonts w:eastAsia="Times New Roman" w:cs="Times New Roman"/>
          <w:sz w:val="24"/>
          <w:szCs w:val="24"/>
        </w:rPr>
        <w:t xml:space="preserve"> and </w:t>
      </w:r>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9+3</m:t>
            </m:r>
          </m:e>
        </m:d>
        <m:r>
          <w:rPr>
            <w:rFonts w:ascii="Cambria Math" w:eastAsia="Times New Roman" w:hAnsi="Cambria Math" w:cs="Times New Roman"/>
            <w:sz w:val="24"/>
            <w:szCs w:val="24"/>
          </w:rPr>
          <m:t>.</m:t>
        </m:r>
      </m:oMath>
      <w:r w:rsidRPr="007732BC">
        <w:rPr>
          <w:rFonts w:eastAsia="Times New Roman" w:cs="Times New Roman"/>
          <w:sz w:val="24"/>
          <w:szCs w:val="24"/>
        </w:rPr>
        <w:t xml:space="preserve"> Students need practice naming the former as multiplication (e.g.,</w:t>
      </w:r>
      <w:r>
        <w:rPr>
          <w:rFonts w:eastAsia="Times New Roman" w:cs="Times New Roman"/>
          <w:sz w:val="24"/>
          <w:szCs w:val="24"/>
        </w:rPr>
        <w:t xml:space="preserve"> 5 times the sum of 9 and 3)</w:t>
      </w:r>
      <w:r w:rsidRPr="007732BC">
        <w:rPr>
          <w:rFonts w:eastAsia="Times New Roman" w:cs="Times New Roman"/>
          <w:sz w:val="24"/>
          <w:szCs w:val="24"/>
        </w:rPr>
        <w:t xml:space="preserve"> and understanding that in that expression, both </w:t>
      </w:r>
      <m:oMath>
        <m:r>
          <w:rPr>
            <w:rFonts w:ascii="Cambria Math" w:eastAsia="Times New Roman" w:hAnsi="Cambria Math" w:cs="Times New Roman"/>
            <w:sz w:val="24"/>
            <w:szCs w:val="24"/>
          </w:rPr>
          <m:t>5</m:t>
        </m:r>
      </m:oMath>
      <w:r w:rsidRPr="007732BC">
        <w:rPr>
          <w:rFonts w:eastAsia="Times New Roman" w:cs="Times New Roman"/>
          <w:sz w:val="24"/>
          <w:szCs w:val="24"/>
        </w:rPr>
        <w:t xml:space="preserve"> and </w:t>
      </w:r>
      <m:oMath>
        <m:r>
          <w:rPr>
            <w:rFonts w:ascii="Cambria Math" w:eastAsia="Times New Roman" w:hAnsi="Cambria Math" w:cs="Times New Roman"/>
            <w:sz w:val="24"/>
            <w:szCs w:val="24"/>
          </w:rPr>
          <m:t>9+3</m:t>
        </m:r>
      </m:oMath>
      <w:r w:rsidRPr="007732BC">
        <w:rPr>
          <w:rFonts w:eastAsia="Times New Roman" w:cs="Times New Roman"/>
          <w:sz w:val="24"/>
          <w:szCs w:val="24"/>
        </w:rPr>
        <w:t xml:space="preserve"> are factors.</w:t>
      </w:r>
    </w:p>
    <w:p w14:paraId="2E669D67" w14:textId="77777777" w:rsidR="00A43A2F" w:rsidRPr="007732BC" w:rsidRDefault="00A43A2F" w:rsidP="009D7378">
      <w:pPr>
        <w:pStyle w:val="ListParagraph"/>
        <w:numPr>
          <w:ilvl w:val="0"/>
          <w:numId w:val="94"/>
        </w:numPr>
        <w:textAlignment w:val="baseline"/>
        <w:rPr>
          <w:rFonts w:eastAsia="Times New Roman" w:cs="Times New Roman"/>
          <w:sz w:val="24"/>
          <w:szCs w:val="24"/>
        </w:rPr>
      </w:pPr>
      <w:r>
        <w:rPr>
          <w:rFonts w:eastAsia="Times New Roman" w:cs="Times New Roman"/>
          <w:sz w:val="24"/>
          <w:szCs w:val="24"/>
        </w:rPr>
        <w:t>Students may have confusion with parentheses. Misplacement or omission of parentheses can lead to incorrect interpretations of expressions. Students might forget to use parentheses where necessary or include unnecessary ones, altering the meaning of the expression.</w:t>
      </w:r>
    </w:p>
    <w:p w14:paraId="31B1399B" w14:textId="77777777" w:rsidR="00A43A2F" w:rsidRPr="007732BC" w:rsidRDefault="00A43A2F" w:rsidP="009D7378">
      <w:pPr>
        <w:pStyle w:val="ListParagraph"/>
        <w:numPr>
          <w:ilvl w:val="0"/>
          <w:numId w:val="94"/>
        </w:numPr>
        <w:textAlignment w:val="baseline"/>
        <w:rPr>
          <w:rFonts w:eastAsia="Times New Roman" w:cs="Times New Roman"/>
          <w:sz w:val="24"/>
          <w:szCs w:val="24"/>
        </w:rPr>
      </w:pPr>
      <w:r>
        <w:rPr>
          <w:rFonts w:eastAsia="Times New Roman" w:cs="Times New Roman"/>
          <w:sz w:val="24"/>
          <w:szCs w:val="24"/>
        </w:rPr>
        <w:t>Additional misinterpretations include misunderstanding the order of operations, where a student mistakenly performs an operation over another (e.g. addition before multiplication with no parentheses present).</w:t>
      </w:r>
    </w:p>
    <w:p w14:paraId="2DE59367" w14:textId="77777777" w:rsidR="009A1BC5" w:rsidRPr="00843F14" w:rsidRDefault="009A1BC5" w:rsidP="009A1BC5">
      <w:pPr>
        <w:spacing w:after="0" w:line="240" w:lineRule="auto"/>
        <w:textAlignment w:val="baseline"/>
        <w:rPr>
          <w:rFonts w:eastAsia="Times New Roman" w:cs="Times New Roman"/>
          <w:b/>
          <w:bCs/>
          <w:sz w:val="24"/>
          <w:szCs w:val="24"/>
        </w:rPr>
      </w:pPr>
    </w:p>
    <w:p w14:paraId="5B54B31A" w14:textId="77777777" w:rsidR="009A1BC5" w:rsidRPr="00A805BD" w:rsidRDefault="009A1BC5" w:rsidP="009A1BC5">
      <w:pPr>
        <w:pStyle w:val="AlgebraicARHeading"/>
      </w:pPr>
      <w:r w:rsidRPr="006B6BAE">
        <w:t>Strategies to Support Tiered Instruction</w:t>
      </w:r>
    </w:p>
    <w:p w14:paraId="4A8FCCC0" w14:textId="77777777" w:rsidR="004D17A8" w:rsidRPr="00C62842" w:rsidRDefault="004D17A8" w:rsidP="009D7378">
      <w:pPr>
        <w:pStyle w:val="ListParagraph"/>
        <w:widowControl/>
        <w:numPr>
          <w:ilvl w:val="0"/>
          <w:numId w:val="7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name fractions and decimals correctly according to place value. The teacher provides students a place value chart to support correctly naming decimals. Students use appropriate terminology for naming fractions. </w:t>
      </w:r>
    </w:p>
    <w:p w14:paraId="09AEB2E7" w14:textId="77777777" w:rsidR="004D17A8" w:rsidRDefault="004D17A8" w:rsidP="009D7378">
      <w:pPr>
        <w:pStyle w:val="ListParagraph"/>
        <w:widowControl/>
        <w:numPr>
          <w:ilvl w:val="1"/>
          <w:numId w:val="7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write 8.601 in standard form and word form in a place value chart. </w:t>
      </w:r>
    </w:p>
    <w:p w14:paraId="4E642420" w14:textId="2A68D39D" w:rsidR="009244C2" w:rsidRDefault="00DE62BE" w:rsidP="009244C2">
      <w:pPr>
        <w:pStyle w:val="ListParagraph"/>
        <w:widowControl/>
        <w:ind w:left="360"/>
        <w:contextualSpacing/>
        <w:jc w:val="center"/>
        <w:rPr>
          <w:rFonts w:cs="Times New Roman"/>
          <w:sz w:val="24"/>
          <w:szCs w:val="24"/>
        </w:rPr>
      </w:pPr>
      <w:r w:rsidRPr="00DE62BE">
        <w:rPr>
          <w:rFonts w:cs="Times New Roman"/>
          <w:noProof/>
          <w:sz w:val="24"/>
          <w:szCs w:val="24"/>
        </w:rPr>
        <w:drawing>
          <wp:inline distT="0" distB="0" distL="0" distR="0" wp14:anchorId="128AF465" wp14:editId="757BFBC5">
            <wp:extent cx="5144218" cy="981212"/>
            <wp:effectExtent l="0" t="0" r="0" b="9525"/>
            <wp:docPr id="1022895955"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95955" name="Picture 1" descr="place value chart"/>
                    <pic:cNvPicPr/>
                  </pic:nvPicPr>
                  <pic:blipFill>
                    <a:blip r:embed="rId91"/>
                    <a:stretch>
                      <a:fillRect/>
                    </a:stretch>
                  </pic:blipFill>
                  <pic:spPr>
                    <a:xfrm>
                      <a:off x="0" y="0"/>
                      <a:ext cx="5144218" cy="981212"/>
                    </a:xfrm>
                    <a:prstGeom prst="rect">
                      <a:avLst/>
                    </a:prstGeom>
                  </pic:spPr>
                </pic:pic>
              </a:graphicData>
            </a:graphic>
          </wp:inline>
        </w:drawing>
      </w:r>
    </w:p>
    <w:p w14:paraId="3DF225F6" w14:textId="77777777" w:rsidR="004D17A8" w:rsidRDefault="004D17A8" w:rsidP="009D7378">
      <w:pPr>
        <w:pStyle w:val="ListParagraph"/>
        <w:widowControl/>
        <w:numPr>
          <w:ilvl w:val="1"/>
          <w:numId w:val="7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students write 10.36 in standard form and word form in a place value chart. </w:t>
      </w:r>
    </w:p>
    <w:p w14:paraId="12644CB7" w14:textId="708C14CB" w:rsidR="004D17A8" w:rsidRDefault="00682C84" w:rsidP="00682C84">
      <w:pPr>
        <w:pStyle w:val="ListParagraph"/>
        <w:widowControl/>
        <w:ind w:left="360"/>
        <w:contextualSpacing/>
        <w:jc w:val="center"/>
        <w:rPr>
          <w:rFonts w:cs="Times New Roman"/>
          <w:sz w:val="24"/>
          <w:szCs w:val="24"/>
        </w:rPr>
      </w:pPr>
      <w:r w:rsidRPr="00682C84">
        <w:rPr>
          <w:rFonts w:cs="Times New Roman"/>
          <w:noProof/>
          <w:sz w:val="24"/>
          <w:szCs w:val="24"/>
        </w:rPr>
        <w:drawing>
          <wp:inline distT="0" distB="0" distL="0" distR="0" wp14:anchorId="4906A71B" wp14:editId="1F117C5A">
            <wp:extent cx="5029902" cy="1162212"/>
            <wp:effectExtent l="0" t="0" r="0" b="0"/>
            <wp:docPr id="301714484"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14484" name="Picture 1" descr="place value chart"/>
                    <pic:cNvPicPr/>
                  </pic:nvPicPr>
                  <pic:blipFill>
                    <a:blip r:embed="rId92"/>
                    <a:stretch>
                      <a:fillRect/>
                    </a:stretch>
                  </pic:blipFill>
                  <pic:spPr>
                    <a:xfrm>
                      <a:off x="0" y="0"/>
                      <a:ext cx="5029902" cy="1162212"/>
                    </a:xfrm>
                    <a:prstGeom prst="rect">
                      <a:avLst/>
                    </a:prstGeom>
                  </pic:spPr>
                </pic:pic>
              </a:graphicData>
            </a:graphic>
          </wp:inline>
        </w:drawing>
      </w:r>
    </w:p>
    <w:p w14:paraId="5062D805" w14:textId="09A3C1FB" w:rsidR="00682C84" w:rsidRDefault="004D17A8" w:rsidP="009D7378">
      <w:pPr>
        <w:pStyle w:val="ListParagraph"/>
        <w:widowControl/>
        <w:numPr>
          <w:ilvl w:val="1"/>
          <w:numId w:val="7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students write 2.47 in standard form and word form in a place value chart using place value disks. Place value disks can be used as a visual representation in addition to the place value chart.</w:t>
      </w:r>
    </w:p>
    <w:p w14:paraId="6993871E" w14:textId="77777777" w:rsidR="00682C84" w:rsidRPr="00682C84" w:rsidRDefault="00682C84" w:rsidP="00682C84">
      <w:pPr>
        <w:contextualSpacing/>
        <w:rPr>
          <w:rFonts w:cs="Times New Roman"/>
          <w:sz w:val="24"/>
          <w:szCs w:val="24"/>
        </w:rPr>
      </w:pPr>
    </w:p>
    <w:p w14:paraId="72A72081" w14:textId="026C7FAB" w:rsidR="00682C84" w:rsidRPr="00682C84" w:rsidRDefault="00682C84" w:rsidP="00682C84">
      <w:pPr>
        <w:contextualSpacing/>
        <w:jc w:val="center"/>
        <w:rPr>
          <w:rFonts w:cs="Times New Roman"/>
          <w:sz w:val="24"/>
          <w:szCs w:val="24"/>
        </w:rPr>
      </w:pPr>
      <w:r w:rsidRPr="00682C84">
        <w:rPr>
          <w:rFonts w:cs="Times New Roman"/>
          <w:noProof/>
          <w:sz w:val="24"/>
          <w:szCs w:val="24"/>
        </w:rPr>
        <w:drawing>
          <wp:inline distT="0" distB="0" distL="0" distR="0" wp14:anchorId="176A7C98" wp14:editId="31B009C5">
            <wp:extent cx="4601217" cy="2248214"/>
            <wp:effectExtent l="0" t="0" r="0" b="0"/>
            <wp:docPr id="58705255"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5255" name="Picture 1" descr="Place value chart"/>
                    <pic:cNvPicPr/>
                  </pic:nvPicPr>
                  <pic:blipFill>
                    <a:blip r:embed="rId93"/>
                    <a:stretch>
                      <a:fillRect/>
                    </a:stretch>
                  </pic:blipFill>
                  <pic:spPr>
                    <a:xfrm>
                      <a:off x="0" y="0"/>
                      <a:ext cx="4601217" cy="2248214"/>
                    </a:xfrm>
                    <a:prstGeom prst="rect">
                      <a:avLst/>
                    </a:prstGeom>
                  </pic:spPr>
                </pic:pic>
              </a:graphicData>
            </a:graphic>
          </wp:inline>
        </w:drawing>
      </w:r>
    </w:p>
    <w:p w14:paraId="049E3BEA" w14:textId="77777777" w:rsidR="00FD6D28" w:rsidRPr="000E62AC" w:rsidRDefault="00FD6D28" w:rsidP="009D7378">
      <w:pPr>
        <w:pStyle w:val="ListParagraph"/>
        <w:widowControl/>
        <w:numPr>
          <w:ilvl w:val="1"/>
          <w:numId w:val="7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students write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12</m:t>
            </m:r>
          </m:den>
        </m:f>
      </m:oMath>
      <w:r>
        <w:rPr>
          <w:rFonts w:cs="Times New Roman"/>
          <w:sz w:val="24"/>
          <w:szCs w:val="24"/>
        </w:rPr>
        <w:t xml:space="preserve"> in word form (</w:t>
      </w:r>
      <w:r w:rsidRPr="005C160B">
        <w:rPr>
          <w:rFonts w:cs="Times New Roman"/>
          <w:i/>
          <w:sz w:val="24"/>
          <w:szCs w:val="24"/>
        </w:rPr>
        <w:t>five twelfths</w:t>
      </w:r>
      <w:r>
        <w:rPr>
          <w:rFonts w:cs="Times New Roman"/>
          <w:sz w:val="24"/>
          <w:szCs w:val="24"/>
        </w:rPr>
        <w:t xml:space="preserve">). </w:t>
      </w:r>
    </w:p>
    <w:p w14:paraId="456D3F79" w14:textId="77777777" w:rsidR="00FD6D28" w:rsidRDefault="00FD6D28" w:rsidP="009D7378">
      <w:pPr>
        <w:pStyle w:val="ListParagraph"/>
        <w:widowControl/>
        <w:numPr>
          <w:ilvl w:val="1"/>
          <w:numId w:val="7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students write </w:t>
      </w:r>
      <m:oMath>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oMath>
      <w:r>
        <w:rPr>
          <w:rFonts w:cs="Times New Roman"/>
          <w:sz w:val="24"/>
          <w:szCs w:val="24"/>
        </w:rPr>
        <w:t xml:space="preserve"> in word form (</w:t>
      </w:r>
      <w:r w:rsidRPr="005C160B">
        <w:rPr>
          <w:rFonts w:cs="Times New Roman"/>
          <w:i/>
          <w:sz w:val="24"/>
          <w:szCs w:val="24"/>
        </w:rPr>
        <w:t>two and seven eighths</w:t>
      </w:r>
      <w:r>
        <w:rPr>
          <w:rFonts w:cs="Times New Roman"/>
          <w:sz w:val="24"/>
          <w:szCs w:val="24"/>
        </w:rPr>
        <w:t xml:space="preserve">). </w:t>
      </w:r>
    </w:p>
    <w:p w14:paraId="0B28D908" w14:textId="77777777" w:rsidR="00FD6D28" w:rsidRDefault="00FD6D28" w:rsidP="00FD6D28">
      <w:pPr>
        <w:pStyle w:val="ListParagraph"/>
        <w:ind w:left="1440"/>
        <w:rPr>
          <w:rFonts w:cs="Times New Roman"/>
          <w:sz w:val="24"/>
          <w:szCs w:val="24"/>
        </w:rPr>
      </w:pPr>
      <w:r>
        <w:rPr>
          <w:rFonts w:cs="Times New Roman"/>
          <w:sz w:val="24"/>
          <w:szCs w:val="24"/>
        </w:rPr>
        <w:t xml:space="preserve">This is repeated with additional fractions and decimals.  </w:t>
      </w:r>
    </w:p>
    <w:p w14:paraId="391AB3BD" w14:textId="77777777" w:rsidR="00FD6D28" w:rsidRPr="00C62842" w:rsidRDefault="00FD6D28" w:rsidP="009D7378">
      <w:pPr>
        <w:pStyle w:val="ListParagraph"/>
        <w:widowControl/>
        <w:numPr>
          <w:ilvl w:val="0"/>
          <w:numId w:val="7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correctly translate numerical expressions into words using appropriate vocabulary.  </w:t>
      </w:r>
    </w:p>
    <w:p w14:paraId="506E3D77" w14:textId="77777777" w:rsidR="00FD6D28" w:rsidRDefault="00FD6D28" w:rsidP="009D7378">
      <w:pPr>
        <w:pStyle w:val="ListParagraph"/>
        <w:widowControl/>
        <w:numPr>
          <w:ilvl w:val="1"/>
          <w:numId w:val="7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the teacher has students read aloud the following expression and write in word form. Next, the teacher models one way of reading aloud and has students provide alternate ways while using guiding questioning to facilitate the conversation about the multiple ways the expression can be read aloud to show its operations (</w:t>
      </w:r>
      <w:r w:rsidRPr="005C160B">
        <w:rPr>
          <w:rFonts w:cs="Times New Roman"/>
          <w:i/>
          <w:iCs/>
          <w:sz w:val="24"/>
          <w:szCs w:val="24"/>
        </w:rPr>
        <w:t>MTR.2.1</w:t>
      </w:r>
      <w:r>
        <w:rPr>
          <w:rFonts w:cs="Times New Roman"/>
          <w:sz w:val="24"/>
          <w:szCs w:val="24"/>
        </w:rPr>
        <w:t>)</w:t>
      </w:r>
    </w:p>
    <w:p w14:paraId="3038D5F9" w14:textId="77777777" w:rsidR="00FD6D28" w:rsidRPr="004E5FF6" w:rsidRDefault="00FD6D28" w:rsidP="00FD6D28">
      <w:pPr>
        <w:pStyle w:val="ListParagraph"/>
        <w:rPr>
          <w:rFonts w:eastAsiaTheme="minorEastAsia" w:cs="Times New Roman"/>
          <w:sz w:val="24"/>
          <w:szCs w:val="24"/>
        </w:rPr>
      </w:pPr>
      <m:oMathPara>
        <m:oMath>
          <m:r>
            <w:rPr>
              <w:rFonts w:ascii="Cambria Math" w:hAnsi="Cambria Math" w:cs="Times New Roman"/>
              <w:sz w:val="24"/>
              <w:szCs w:val="24"/>
            </w:rPr>
            <m:t>18.49-(27÷3)</m:t>
          </m:r>
        </m:oMath>
      </m:oMathPara>
    </w:p>
    <w:p w14:paraId="0F757FD6" w14:textId="77777777" w:rsidR="00FD6D28" w:rsidRPr="00A941BA" w:rsidRDefault="00FD6D28" w:rsidP="009D7378">
      <w:pPr>
        <w:pStyle w:val="ListParagraph"/>
        <w:widowControl/>
        <w:numPr>
          <w:ilvl w:val="2"/>
          <w:numId w:val="73"/>
        </w:numPr>
        <w:contextualSpacing/>
        <w:rPr>
          <w:rFonts w:cs="Times New Roman"/>
          <w:sz w:val="24"/>
          <w:szCs w:val="24"/>
        </w:rPr>
      </w:pPr>
      <w:r w:rsidRPr="00A941BA">
        <w:rPr>
          <w:rFonts w:cs="Times New Roman"/>
          <w:sz w:val="24"/>
          <w:szCs w:val="24"/>
        </w:rPr>
        <w:t>Eighteen and forty-nine hundredths minus the quotient of twenty-seven divided by three</w:t>
      </w:r>
      <w:r>
        <w:rPr>
          <w:rFonts w:cs="Times New Roman"/>
          <w:sz w:val="24"/>
          <w:szCs w:val="24"/>
        </w:rPr>
        <w:t>.</w:t>
      </w:r>
    </w:p>
    <w:p w14:paraId="29B5E812" w14:textId="77777777" w:rsidR="00FD6D28" w:rsidRPr="00A941BA" w:rsidRDefault="00FD6D28" w:rsidP="009D7378">
      <w:pPr>
        <w:pStyle w:val="ListParagraph"/>
        <w:widowControl/>
        <w:numPr>
          <w:ilvl w:val="2"/>
          <w:numId w:val="73"/>
        </w:numPr>
        <w:contextualSpacing/>
        <w:rPr>
          <w:rFonts w:cs="Times New Roman"/>
          <w:sz w:val="24"/>
          <w:szCs w:val="24"/>
        </w:rPr>
      </w:pPr>
      <w:r w:rsidRPr="00A941BA">
        <w:rPr>
          <w:rFonts w:cs="Times New Roman"/>
          <w:sz w:val="24"/>
          <w:szCs w:val="24"/>
        </w:rPr>
        <w:t>18 and 49 hundredths minus the quantity 27 divided by 3</w:t>
      </w:r>
      <w:r>
        <w:rPr>
          <w:rFonts w:cs="Times New Roman"/>
          <w:sz w:val="24"/>
          <w:szCs w:val="24"/>
        </w:rPr>
        <w:t>.</w:t>
      </w:r>
    </w:p>
    <w:p w14:paraId="4294BE46" w14:textId="77777777" w:rsidR="00FD6D28" w:rsidRPr="00A941BA" w:rsidRDefault="00FD6D28" w:rsidP="009D7378">
      <w:pPr>
        <w:pStyle w:val="ListParagraph"/>
        <w:widowControl/>
        <w:numPr>
          <w:ilvl w:val="2"/>
          <w:numId w:val="73"/>
        </w:numPr>
        <w:contextualSpacing/>
        <w:rPr>
          <w:rFonts w:cs="Times New Roman"/>
          <w:sz w:val="24"/>
          <w:szCs w:val="24"/>
        </w:rPr>
      </w:pPr>
      <w:r w:rsidRPr="00A941BA">
        <w:rPr>
          <w:rFonts w:cs="Times New Roman"/>
          <w:sz w:val="24"/>
          <w:szCs w:val="24"/>
        </w:rPr>
        <w:t>The difference between 18 and 49 hundredths and the quotient of 27 divided by 3</w:t>
      </w:r>
      <w:r>
        <w:rPr>
          <w:rFonts w:cs="Times New Roman"/>
          <w:sz w:val="24"/>
          <w:szCs w:val="24"/>
        </w:rPr>
        <w:t>.</w:t>
      </w:r>
    </w:p>
    <w:p w14:paraId="5F54650F" w14:textId="77777777" w:rsidR="00FD6D28" w:rsidRDefault="00FD6D28" w:rsidP="009D7378">
      <w:pPr>
        <w:pStyle w:val="ListParagraph"/>
        <w:widowControl/>
        <w:numPr>
          <w:ilvl w:val="2"/>
          <w:numId w:val="73"/>
        </w:numPr>
        <w:contextualSpacing/>
        <w:rPr>
          <w:rFonts w:cs="Times New Roman"/>
          <w:sz w:val="24"/>
          <w:szCs w:val="24"/>
        </w:rPr>
      </w:pPr>
      <w:r w:rsidRPr="00A941BA">
        <w:rPr>
          <w:rFonts w:cs="Times New Roman"/>
          <w:sz w:val="24"/>
          <w:szCs w:val="24"/>
        </w:rPr>
        <w:t>The difference between 18 and 49 hundredths and the quantity 27 divided by 3</w:t>
      </w:r>
      <w:r>
        <w:rPr>
          <w:rFonts w:cs="Times New Roman"/>
          <w:sz w:val="24"/>
          <w:szCs w:val="24"/>
        </w:rPr>
        <w:t>.</w:t>
      </w:r>
    </w:p>
    <w:p w14:paraId="7DD4516B" w14:textId="77777777" w:rsidR="00B25499" w:rsidRDefault="00B25499" w:rsidP="001056B4">
      <w:pPr>
        <w:spacing w:after="0" w:line="240" w:lineRule="auto"/>
        <w:rPr>
          <w:rFonts w:eastAsia="Times New Roman" w:cs="Times New Roman"/>
          <w:sz w:val="24"/>
          <w:szCs w:val="24"/>
        </w:rPr>
      </w:pPr>
    </w:p>
    <w:p w14:paraId="07763CB1" w14:textId="77777777" w:rsidR="00075976" w:rsidRDefault="00075976" w:rsidP="00075976">
      <w:pPr>
        <w:pStyle w:val="AlgebraicARHeading"/>
      </w:pPr>
      <w:r w:rsidRPr="006B6BAE">
        <w:t>Instructional Tasks </w:t>
      </w:r>
    </w:p>
    <w:p w14:paraId="2E8670A9" w14:textId="77777777" w:rsidR="00C92497" w:rsidRDefault="00C92497" w:rsidP="00C92497">
      <w:pPr>
        <w:spacing w:after="0" w:line="240" w:lineRule="auto"/>
        <w:textAlignment w:val="baseline"/>
        <w:rPr>
          <w:rFonts w:eastAsia="Calibri" w:cs="Times New Roman"/>
          <w:i/>
          <w:sz w:val="24"/>
          <w:szCs w:val="24"/>
        </w:rPr>
      </w:pPr>
      <w:r w:rsidRPr="003579F1">
        <w:rPr>
          <w:rFonts w:eastAsia="Calibri" w:cs="Times New Roman"/>
          <w:i/>
          <w:sz w:val="24"/>
          <w:szCs w:val="24"/>
        </w:rPr>
        <w:t>Instructional Task 1</w:t>
      </w:r>
      <w:r>
        <w:rPr>
          <w:rFonts w:eastAsia="Calibri" w:cs="Times New Roman"/>
          <w:i/>
          <w:sz w:val="24"/>
          <w:szCs w:val="24"/>
        </w:rPr>
        <w:t xml:space="preserve"> (MTR.4.1)</w:t>
      </w:r>
    </w:p>
    <w:p w14:paraId="769CDBF5" w14:textId="77777777" w:rsidR="00C92497" w:rsidRPr="003579F1" w:rsidRDefault="00C92497" w:rsidP="00C92497">
      <w:pPr>
        <w:spacing w:after="0" w:line="240" w:lineRule="auto"/>
        <w:ind w:left="360"/>
        <w:textAlignment w:val="baseline"/>
        <w:rPr>
          <w:rFonts w:eastAsia="Times New Roman" w:cs="Times New Roman"/>
          <w:sz w:val="24"/>
          <w:szCs w:val="24"/>
        </w:rPr>
      </w:pPr>
      <w:r w:rsidRPr="003579F1">
        <w:rPr>
          <w:rFonts w:eastAsia="Times New Roman" w:cs="Times New Roman"/>
          <w:sz w:val="24"/>
          <w:szCs w:val="24"/>
        </w:rPr>
        <w:t>Nadia sees</w:t>
      </w:r>
      <w:r>
        <w:rPr>
          <w:rFonts w:eastAsia="Times New Roman" w:cs="Times New Roman"/>
          <w:sz w:val="24"/>
          <w:szCs w:val="24"/>
        </w:rPr>
        <w:t xml:space="preserve"> the numerical expression </w:t>
      </w:r>
      <m:oMath>
        <m:r>
          <w:rPr>
            <w:rFonts w:ascii="Cambria Math" w:eastAsia="Times New Roman" w:hAnsi="Cambria Math" w:cs="Times New Roman"/>
            <w:sz w:val="24"/>
            <w:szCs w:val="24"/>
          </w:rPr>
          <m:t>6.5+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4-2</m:t>
            </m:r>
          </m:e>
        </m:d>
      </m:oMath>
      <w:r>
        <w:rPr>
          <w:rFonts w:eastAsia="Times New Roman" w:cs="Times New Roman"/>
          <w:sz w:val="24"/>
          <w:szCs w:val="24"/>
        </w:rPr>
        <w:t xml:space="preserve">. </w:t>
      </w:r>
      <w:r w:rsidRPr="003579F1">
        <w:rPr>
          <w:rFonts w:eastAsia="Times New Roman" w:cs="Times New Roman"/>
          <w:sz w:val="24"/>
          <w:szCs w:val="24"/>
        </w:rPr>
        <w:t>She translates the expression as, “</w:t>
      </w:r>
      <m:oMath>
        <m:r>
          <w:rPr>
            <w:rFonts w:ascii="Cambria Math" w:eastAsia="Times New Roman" w:hAnsi="Cambria Math" w:cs="Times New Roman"/>
            <w:sz w:val="24"/>
            <w:szCs w:val="24"/>
          </w:rPr>
          <m:t xml:space="preserve">6 and five tenths plus 1 </m:t>
        </m:r>
        <m:r>
          <w:rPr>
            <w:rFonts w:ascii="Cambria Math" w:eastAsia="Times New Roman" w:hAnsi="Cambria Math" w:cs="Times New Roman"/>
            <w:sz w:val="24"/>
            <w:szCs w:val="24"/>
          </w:rPr>
          <m:t>half times 4, minus 2</m:t>
        </m:r>
      </m:oMath>
      <w:r w:rsidRPr="003579F1">
        <w:rPr>
          <w:rFonts w:eastAsia="Times New Roman" w:cs="Times New Roman"/>
          <w:sz w:val="24"/>
          <w:szCs w:val="24"/>
        </w:rPr>
        <w:t xml:space="preserve">.” </w:t>
      </w:r>
    </w:p>
    <w:p w14:paraId="7AAF3AAA" w14:textId="77777777" w:rsidR="00C92497" w:rsidRDefault="00C92497" w:rsidP="00C92497">
      <w:pPr>
        <w:spacing w:after="0" w:line="240" w:lineRule="auto"/>
        <w:ind w:left="720"/>
        <w:textAlignment w:val="baseline"/>
        <w:rPr>
          <w:rFonts w:eastAsia="Times New Roman" w:cs="Times New Roman"/>
          <w:sz w:val="24"/>
          <w:szCs w:val="24"/>
        </w:rPr>
      </w:pPr>
      <w:r w:rsidRPr="003579F1">
        <w:rPr>
          <w:rFonts w:eastAsia="Times New Roman" w:cs="Times New Roman"/>
          <w:sz w:val="24"/>
          <w:szCs w:val="24"/>
        </w:rPr>
        <w:t>Part A: Is her trans</w:t>
      </w:r>
      <w:r>
        <w:rPr>
          <w:rFonts w:eastAsia="Times New Roman" w:cs="Times New Roman"/>
          <w:sz w:val="24"/>
          <w:szCs w:val="24"/>
        </w:rPr>
        <w:t>lation correct? Explain.</w:t>
      </w:r>
    </w:p>
    <w:p w14:paraId="2F6A84EB" w14:textId="77777777" w:rsidR="00C92497" w:rsidRPr="003579F1" w:rsidRDefault="00C92497" w:rsidP="00C92497">
      <w:pPr>
        <w:spacing w:after="0" w:line="240" w:lineRule="auto"/>
        <w:ind w:left="720"/>
        <w:textAlignment w:val="baseline"/>
        <w:rPr>
          <w:rFonts w:eastAsia="Times New Roman" w:cs="Times New Roman"/>
          <w:sz w:val="24"/>
          <w:szCs w:val="24"/>
        </w:rPr>
      </w:pPr>
      <w:r w:rsidRPr="003579F1">
        <w:rPr>
          <w:rFonts w:eastAsia="Times New Roman" w:cs="Times New Roman"/>
          <w:sz w:val="24"/>
          <w:szCs w:val="24"/>
        </w:rPr>
        <w:t xml:space="preserve">Part B: Evaluate the expression. </w:t>
      </w:r>
    </w:p>
    <w:p w14:paraId="2479FA46" w14:textId="77777777" w:rsidR="00C92497" w:rsidRDefault="00C92497" w:rsidP="00C92497">
      <w:pPr>
        <w:spacing w:after="0" w:line="240" w:lineRule="auto"/>
        <w:textAlignment w:val="baseline"/>
        <w:rPr>
          <w:rFonts w:eastAsia="Calibri" w:cs="Times New Roman"/>
          <w:i/>
          <w:sz w:val="24"/>
          <w:szCs w:val="24"/>
        </w:rPr>
      </w:pPr>
    </w:p>
    <w:p w14:paraId="76830D2B" w14:textId="77777777" w:rsidR="00C92497" w:rsidRDefault="00C92497" w:rsidP="00C92497">
      <w:pPr>
        <w:spacing w:after="0" w:line="240" w:lineRule="auto"/>
        <w:textAlignment w:val="baseline"/>
        <w:rPr>
          <w:rFonts w:eastAsia="Calibri" w:cs="Times New Roman"/>
          <w:i/>
          <w:sz w:val="24"/>
          <w:szCs w:val="24"/>
        </w:rPr>
      </w:pPr>
      <w:r w:rsidRPr="003579F1">
        <w:rPr>
          <w:rFonts w:eastAsia="Calibri" w:cs="Times New Roman"/>
          <w:i/>
          <w:sz w:val="24"/>
          <w:szCs w:val="24"/>
        </w:rPr>
        <w:t xml:space="preserve">Instructional Task </w:t>
      </w:r>
      <w:r>
        <w:rPr>
          <w:rFonts w:eastAsia="Calibri" w:cs="Times New Roman"/>
          <w:i/>
          <w:sz w:val="24"/>
          <w:szCs w:val="24"/>
        </w:rPr>
        <w:t>2 (MTR.3.1)</w:t>
      </w:r>
    </w:p>
    <w:p w14:paraId="1C9D1E3D" w14:textId="77777777" w:rsidR="00C92497" w:rsidRPr="003579F1" w:rsidRDefault="00C92497" w:rsidP="00C92497">
      <w:pPr>
        <w:spacing w:after="0" w:line="240" w:lineRule="auto"/>
        <w:ind w:left="360"/>
        <w:textAlignment w:val="baseline"/>
        <w:rPr>
          <w:rFonts w:eastAsia="Times New Roman" w:cs="Times New Roman"/>
          <w:sz w:val="24"/>
          <w:szCs w:val="24"/>
        </w:rPr>
      </w:pPr>
      <w:r w:rsidRPr="003579F1">
        <w:rPr>
          <w:rFonts w:eastAsia="Times New Roman" w:cs="Times New Roman"/>
          <w:sz w:val="24"/>
          <w:szCs w:val="24"/>
        </w:rPr>
        <w:t>Translate the written mathematical description below into a numerical expression:</w:t>
      </w:r>
    </w:p>
    <w:p w14:paraId="529DC820" w14:textId="25D798FA" w:rsidR="00C92497" w:rsidRPr="005C160B" w:rsidRDefault="00C92497" w:rsidP="009C372E">
      <w:pPr>
        <w:spacing w:after="0" w:line="240" w:lineRule="auto"/>
        <w:ind w:left="360"/>
        <w:textAlignment w:val="baseline"/>
        <w:rPr>
          <w:rFonts w:cs="Times New Roman"/>
          <w:i/>
          <w:sz w:val="24"/>
          <w:szCs w:val="24"/>
        </w:rPr>
      </w:pPr>
      <w:r>
        <w:rPr>
          <w:rFonts w:cs="Times New Roman"/>
          <w:i/>
          <w:iCs/>
          <w:sz w:val="24"/>
          <w:szCs w:val="24"/>
        </w:rPr>
        <w:t>Divide the difference between 20 and 5 by the sum of 4 and 1.</w:t>
      </w:r>
    </w:p>
    <w:p w14:paraId="0A1355C9" w14:textId="77777777" w:rsidR="00C92497" w:rsidRDefault="00C92497" w:rsidP="00C92497">
      <w:pPr>
        <w:spacing w:after="0" w:line="240" w:lineRule="auto"/>
        <w:textAlignment w:val="baseline"/>
        <w:rPr>
          <w:rFonts w:cs="Times New Roman"/>
          <w:i/>
          <w:iCs/>
          <w:sz w:val="24"/>
          <w:szCs w:val="24"/>
        </w:rPr>
      </w:pPr>
    </w:p>
    <w:p w14:paraId="22CEB18D" w14:textId="77777777" w:rsidR="00C92497" w:rsidRPr="005C160B" w:rsidRDefault="00C92497" w:rsidP="00C92497">
      <w:pPr>
        <w:spacing w:after="0" w:line="240" w:lineRule="auto"/>
        <w:textAlignment w:val="baseline"/>
        <w:rPr>
          <w:rFonts w:cs="Times New Roman"/>
          <w:i/>
          <w:sz w:val="24"/>
          <w:szCs w:val="24"/>
        </w:rPr>
      </w:pPr>
      <w:r w:rsidRPr="005C160B">
        <w:rPr>
          <w:rFonts w:cs="Times New Roman"/>
          <w:i/>
          <w:iCs/>
          <w:sz w:val="24"/>
          <w:szCs w:val="24"/>
        </w:rPr>
        <w:t>Instructional Task 3</w:t>
      </w:r>
    </w:p>
    <w:p w14:paraId="6E7E242B" w14:textId="77777777" w:rsidR="00C92497" w:rsidRDefault="00C92497" w:rsidP="009C372E">
      <w:pPr>
        <w:spacing w:after="0" w:line="240" w:lineRule="auto"/>
        <w:ind w:left="360"/>
        <w:textAlignment w:val="baseline"/>
        <w:rPr>
          <w:rFonts w:cs="Times New Roman"/>
          <w:sz w:val="24"/>
          <w:szCs w:val="24"/>
        </w:rPr>
      </w:pPr>
      <w:r>
        <w:rPr>
          <w:rFonts w:cs="Times New Roman"/>
          <w:sz w:val="24"/>
          <w:szCs w:val="24"/>
        </w:rPr>
        <w:t xml:space="preserve">Melissa spends time each evening designing bracelets for her friends. The number of minutes she spends can be represented by the variable </w:t>
      </w:r>
      <m:oMath>
        <m:r>
          <w:rPr>
            <w:rFonts w:ascii="Cambria Math" w:hAnsi="Cambria Math" w:cs="Times New Roman"/>
            <w:sz w:val="24"/>
            <w:szCs w:val="24"/>
          </w:rPr>
          <m:t>b</m:t>
        </m:r>
      </m:oMath>
      <w:r>
        <w:rPr>
          <w:rFonts w:cs="Times New Roman"/>
          <w:sz w:val="24"/>
          <w:szCs w:val="24"/>
        </w:rPr>
        <w:t>.  Use the variable to complete the following tasks.</w:t>
      </w:r>
    </w:p>
    <w:p w14:paraId="783E7D6E" w14:textId="77777777" w:rsidR="00C92497" w:rsidRDefault="00C92497" w:rsidP="00C92497">
      <w:pPr>
        <w:spacing w:after="0" w:line="240" w:lineRule="auto"/>
        <w:ind w:left="720"/>
        <w:textAlignment w:val="baseline"/>
        <w:rPr>
          <w:rFonts w:cs="Times New Roman"/>
          <w:sz w:val="24"/>
          <w:szCs w:val="24"/>
        </w:rPr>
      </w:pPr>
    </w:p>
    <w:p w14:paraId="105ECFE3" w14:textId="77777777" w:rsidR="00C92497" w:rsidRDefault="00C92497" w:rsidP="00F643B9">
      <w:pPr>
        <w:pStyle w:val="ListParagraph"/>
        <w:numPr>
          <w:ilvl w:val="0"/>
          <w:numId w:val="95"/>
        </w:numPr>
        <w:ind w:left="1080"/>
        <w:textAlignment w:val="baseline"/>
        <w:rPr>
          <w:rFonts w:cs="Times New Roman"/>
          <w:sz w:val="24"/>
          <w:szCs w:val="24"/>
        </w:rPr>
      </w:pPr>
      <w:r w:rsidRPr="00003087">
        <w:rPr>
          <w:rFonts w:cs="Times New Roman"/>
          <w:sz w:val="24"/>
          <w:szCs w:val="24"/>
        </w:rPr>
        <w:t>Write an algebraic expression to represent the number of minutes Melissa’s friend Gabriella spends designing bracelets in an evening if she designs 45 minutes more that evening than Melissa.</w:t>
      </w:r>
    </w:p>
    <w:p w14:paraId="2059F2BC" w14:textId="77777777" w:rsidR="00C92497" w:rsidRDefault="00C92497" w:rsidP="00F643B9">
      <w:pPr>
        <w:pStyle w:val="ListParagraph"/>
        <w:numPr>
          <w:ilvl w:val="0"/>
          <w:numId w:val="95"/>
        </w:numPr>
        <w:ind w:left="1080"/>
        <w:textAlignment w:val="baseline"/>
        <w:rPr>
          <w:rFonts w:cs="Times New Roman"/>
          <w:sz w:val="24"/>
          <w:szCs w:val="24"/>
        </w:rPr>
      </w:pPr>
      <w:r w:rsidRPr="005E1822">
        <w:rPr>
          <w:rFonts w:cs="Times New Roman"/>
          <w:sz w:val="24"/>
          <w:szCs w:val="24"/>
        </w:rPr>
        <w:t>Write an algebraic expression to represent the number of minutes Melissa will spend designing bracelets at home in 9 weeks</w:t>
      </w:r>
      <w:r>
        <w:rPr>
          <w:rFonts w:cs="Times New Roman"/>
          <w:sz w:val="24"/>
          <w:szCs w:val="24"/>
        </w:rPr>
        <w:t>.</w:t>
      </w:r>
    </w:p>
    <w:p w14:paraId="3FC122CB" w14:textId="77777777" w:rsidR="00BD7D43" w:rsidRPr="00BD7D43" w:rsidRDefault="00BD7D43" w:rsidP="005479C6">
      <w:pPr>
        <w:spacing w:after="0"/>
        <w:textAlignment w:val="baseline"/>
        <w:rPr>
          <w:rFonts w:cs="Times New Roman"/>
          <w:sz w:val="24"/>
          <w:szCs w:val="24"/>
        </w:rPr>
      </w:pPr>
    </w:p>
    <w:p w14:paraId="365550C9" w14:textId="77777777" w:rsidR="00BD7D43" w:rsidRDefault="00BD7D43" w:rsidP="005479C6">
      <w:pPr>
        <w:spacing w:after="0"/>
        <w:textAlignment w:val="baseline"/>
        <w:rPr>
          <w:rFonts w:eastAsia="Calibri" w:cs="Times New Roman"/>
          <w:i/>
          <w:sz w:val="24"/>
          <w:szCs w:val="24"/>
        </w:rPr>
      </w:pPr>
      <w:r>
        <w:rPr>
          <w:rFonts w:eastAsia="Calibri" w:cs="Times New Roman"/>
          <w:i/>
          <w:sz w:val="24"/>
          <w:szCs w:val="24"/>
        </w:rPr>
        <w:t>Instructional Task 4</w:t>
      </w:r>
    </w:p>
    <w:p w14:paraId="02090438" w14:textId="77777777" w:rsidR="00BD7D43" w:rsidRPr="005C160B" w:rsidRDefault="00BD7D43" w:rsidP="00BD7D43">
      <w:pPr>
        <w:spacing w:after="0"/>
        <w:textAlignment w:val="baseline"/>
        <w:rPr>
          <w:rFonts w:eastAsia="Calibri" w:cs="Times New Roman"/>
          <w:iCs/>
          <w:noProof/>
          <w:sz w:val="24"/>
          <w:szCs w:val="24"/>
        </w:rPr>
      </w:pPr>
      <w:r>
        <w:rPr>
          <w:rFonts w:eastAsia="Calibri" w:cs="Times New Roman"/>
          <w:iCs/>
          <w:sz w:val="24"/>
          <w:szCs w:val="24"/>
        </w:rPr>
        <w:t xml:space="preserve">Below is a model that represents </w:t>
      </w:r>
      <m:oMath>
        <m:r>
          <w:rPr>
            <w:rFonts w:ascii="Cambria Math" w:eastAsia="Calibri" w:hAnsi="Cambria Math" w:cs="Times New Roman"/>
            <w:sz w:val="24"/>
            <w:szCs w:val="24"/>
          </w:rPr>
          <m:t>6+4</m:t>
        </m:r>
      </m:oMath>
      <w:r>
        <w:rPr>
          <w:rFonts w:eastAsia="Calibri" w:cs="Times New Roman"/>
          <w:iCs/>
          <w:sz w:val="24"/>
          <w:szCs w:val="24"/>
        </w:rPr>
        <w:t>.</w:t>
      </w:r>
      <w:r>
        <w:rPr>
          <w:rFonts w:eastAsia="Calibri" w:cs="Times New Roman"/>
          <w:iCs/>
          <w:noProof/>
          <w:sz w:val="24"/>
          <w:szCs w:val="24"/>
        </w:rPr>
        <w:t xml:space="preserve"> </w:t>
      </w:r>
    </w:p>
    <w:p w14:paraId="4D8D4864" w14:textId="16E88EB0" w:rsidR="00BD7D43" w:rsidRDefault="00413E67" w:rsidP="00413E67">
      <w:pPr>
        <w:spacing w:after="0"/>
        <w:jc w:val="center"/>
        <w:textAlignment w:val="baseline"/>
        <w:rPr>
          <w:rFonts w:eastAsia="Calibri" w:cs="Times New Roman"/>
          <w:iCs/>
          <w:noProof/>
          <w:sz w:val="24"/>
          <w:szCs w:val="24"/>
        </w:rPr>
      </w:pPr>
      <w:r w:rsidRPr="00413E67">
        <w:rPr>
          <w:rFonts w:eastAsia="Calibri" w:cs="Times New Roman"/>
          <w:iCs/>
          <w:noProof/>
          <w:sz w:val="24"/>
          <w:szCs w:val="24"/>
        </w:rPr>
        <w:drawing>
          <wp:inline distT="0" distB="0" distL="0" distR="0" wp14:anchorId="72B6AC68" wp14:editId="50819838">
            <wp:extent cx="3267531" cy="419158"/>
            <wp:effectExtent l="0" t="0" r="9525" b="0"/>
            <wp:docPr id="1478303150" name="Picture 1" descr="addi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03150" name="Picture 1" descr="addition model"/>
                    <pic:cNvPicPr/>
                  </pic:nvPicPr>
                  <pic:blipFill>
                    <a:blip r:embed="rId94"/>
                    <a:stretch>
                      <a:fillRect/>
                    </a:stretch>
                  </pic:blipFill>
                  <pic:spPr>
                    <a:xfrm>
                      <a:off x="0" y="0"/>
                      <a:ext cx="3267531" cy="419158"/>
                    </a:xfrm>
                    <a:prstGeom prst="rect">
                      <a:avLst/>
                    </a:prstGeom>
                  </pic:spPr>
                </pic:pic>
              </a:graphicData>
            </a:graphic>
          </wp:inline>
        </w:drawing>
      </w:r>
    </w:p>
    <w:p w14:paraId="401EF254" w14:textId="77777777" w:rsidR="00BD7D43" w:rsidRDefault="00BD7D43" w:rsidP="009D7378">
      <w:pPr>
        <w:pStyle w:val="ListParagraph"/>
        <w:numPr>
          <w:ilvl w:val="0"/>
          <w:numId w:val="96"/>
        </w:numPr>
        <w:tabs>
          <w:tab w:val="left" w:pos="3212"/>
        </w:tabs>
        <w:textAlignment w:val="baseline"/>
        <w:rPr>
          <w:rFonts w:eastAsia="Calibri" w:cs="Times New Roman"/>
          <w:iCs/>
          <w:sz w:val="24"/>
          <w:szCs w:val="24"/>
        </w:rPr>
      </w:pPr>
      <w:r>
        <w:rPr>
          <w:rFonts w:eastAsia="Calibri" w:cs="Times New Roman"/>
          <w:iCs/>
          <w:sz w:val="24"/>
          <w:szCs w:val="24"/>
        </w:rPr>
        <w:t xml:space="preserve">Draw a model that represents </w:t>
      </w:r>
      <m:oMath>
        <m:r>
          <w:rPr>
            <w:rFonts w:ascii="Cambria Math" w:eastAsia="Calibri" w:hAnsi="Cambria Math" w:cs="Times New Roman"/>
            <w:sz w:val="24"/>
            <w:szCs w:val="24"/>
          </w:rPr>
          <m:t>6×(6+4)</m:t>
        </m:r>
      </m:oMath>
      <w:r>
        <w:rPr>
          <w:rFonts w:eastAsia="Calibri" w:cs="Times New Roman"/>
          <w:iCs/>
          <w:sz w:val="24"/>
          <w:szCs w:val="24"/>
        </w:rPr>
        <w:t>.</w:t>
      </w:r>
    </w:p>
    <w:p w14:paraId="7E435DB9" w14:textId="77777777" w:rsidR="00BD7D43" w:rsidRPr="0015166A" w:rsidRDefault="00BD7D43" w:rsidP="009D7378">
      <w:pPr>
        <w:pStyle w:val="ListParagraph"/>
        <w:numPr>
          <w:ilvl w:val="0"/>
          <w:numId w:val="96"/>
        </w:numPr>
        <w:tabs>
          <w:tab w:val="left" w:pos="3212"/>
        </w:tabs>
        <w:textAlignment w:val="baseline"/>
        <w:rPr>
          <w:rFonts w:eastAsia="Calibri" w:cs="Times New Roman"/>
          <w:sz w:val="24"/>
          <w:szCs w:val="24"/>
        </w:rPr>
      </w:pPr>
      <w:r>
        <w:rPr>
          <w:rFonts w:eastAsia="Calibri" w:cs="Times New Roman"/>
          <w:iCs/>
          <w:sz w:val="24"/>
          <w:szCs w:val="24"/>
        </w:rPr>
        <w:t xml:space="preserve">How much times greater is the value of </w:t>
      </w:r>
      <m:oMath>
        <m:r>
          <w:rPr>
            <w:rFonts w:ascii="Cambria Math" w:eastAsia="Calibri" w:hAnsi="Cambria Math" w:cs="Times New Roman"/>
            <w:sz w:val="24"/>
            <w:szCs w:val="24"/>
          </w:rPr>
          <m:t>6×</m:t>
        </m:r>
        <m:d>
          <m:dPr>
            <m:ctrlPr>
              <w:rPr>
                <w:rFonts w:ascii="Cambria Math" w:eastAsia="Calibri" w:hAnsi="Cambria Math" w:cs="Times New Roman"/>
                <w:i/>
                <w:iCs/>
                <w:sz w:val="24"/>
                <w:szCs w:val="24"/>
              </w:rPr>
            </m:ctrlPr>
          </m:dPr>
          <m:e>
            <m:r>
              <w:rPr>
                <w:rFonts w:ascii="Cambria Math" w:eastAsia="Calibri" w:hAnsi="Cambria Math" w:cs="Times New Roman"/>
                <w:sz w:val="24"/>
                <w:szCs w:val="24"/>
              </w:rPr>
              <m:t>6+4</m:t>
            </m:r>
          </m:e>
        </m:d>
      </m:oMath>
      <w:r>
        <w:rPr>
          <w:rFonts w:eastAsia="Calibri" w:cs="Times New Roman"/>
          <w:iCs/>
          <w:sz w:val="24"/>
          <w:szCs w:val="24"/>
        </w:rPr>
        <w:t xml:space="preserve"> than </w:t>
      </w:r>
      <m:oMath>
        <m:r>
          <w:rPr>
            <w:rFonts w:ascii="Cambria Math" w:eastAsia="Calibri" w:hAnsi="Cambria Math" w:cs="Times New Roman"/>
            <w:sz w:val="24"/>
            <w:szCs w:val="24"/>
          </w:rPr>
          <m:t>6+4</m:t>
        </m:r>
      </m:oMath>
      <w:r>
        <w:rPr>
          <w:rFonts w:eastAsia="Calibri" w:cs="Times New Roman"/>
          <w:iCs/>
          <w:sz w:val="24"/>
          <w:szCs w:val="24"/>
        </w:rPr>
        <w:t>?</w:t>
      </w:r>
    </w:p>
    <w:p w14:paraId="1E3DFA8A" w14:textId="77777777" w:rsidR="0015166A" w:rsidRDefault="0015166A" w:rsidP="0015166A">
      <w:pPr>
        <w:tabs>
          <w:tab w:val="left" w:pos="3212"/>
        </w:tabs>
        <w:textAlignment w:val="baseline"/>
        <w:rPr>
          <w:rFonts w:eastAsia="Calibri" w:cs="Times New Roman"/>
          <w:sz w:val="24"/>
          <w:szCs w:val="24"/>
        </w:rPr>
      </w:pPr>
    </w:p>
    <w:p w14:paraId="76A2C73C" w14:textId="3FC5A8BD" w:rsidR="0015166A" w:rsidRPr="001920BB" w:rsidRDefault="0015166A" w:rsidP="0015166A">
      <w:pPr>
        <w:spacing w:after="0" w:line="240" w:lineRule="auto"/>
        <w:textAlignment w:val="baseline"/>
        <w:rPr>
          <w:rFonts w:eastAsia="Times New Roman" w:cs="Times New Roman"/>
          <w:i/>
          <w:iCs/>
          <w:sz w:val="24"/>
          <w:szCs w:val="24"/>
        </w:rPr>
      </w:pPr>
      <w:r>
        <w:rPr>
          <w:rFonts w:eastAsia="Times New Roman" w:cs="Times New Roman"/>
          <w:i/>
          <w:iCs/>
          <w:sz w:val="24"/>
          <w:szCs w:val="24"/>
        </w:rPr>
        <w:t>I</w:t>
      </w:r>
      <w:r w:rsidRPr="001920BB">
        <w:rPr>
          <w:rFonts w:eastAsia="Times New Roman" w:cs="Times New Roman"/>
          <w:i/>
          <w:iCs/>
          <w:sz w:val="24"/>
          <w:szCs w:val="24"/>
        </w:rPr>
        <w:t>nstructional</w:t>
      </w:r>
      <w:r>
        <w:rPr>
          <w:rFonts w:eastAsia="Times New Roman" w:cs="Times New Roman"/>
          <w:i/>
          <w:iCs/>
          <w:sz w:val="24"/>
          <w:szCs w:val="24"/>
        </w:rPr>
        <w:t xml:space="preserve"> Task 5</w:t>
      </w:r>
    </w:p>
    <w:p w14:paraId="5DC22E67" w14:textId="77777777" w:rsidR="0015166A" w:rsidRDefault="0015166A" w:rsidP="0015166A">
      <w:pPr>
        <w:spacing w:after="0" w:line="240" w:lineRule="auto"/>
        <w:ind w:left="360"/>
        <w:textAlignment w:val="baseline"/>
        <w:rPr>
          <w:rFonts w:cs="Times New Roman"/>
          <w:color w:val="374151"/>
          <w:sz w:val="24"/>
          <w:szCs w:val="24"/>
        </w:rPr>
      </w:pPr>
      <w:r w:rsidRPr="001920BB">
        <w:rPr>
          <w:rFonts w:cs="Times New Roman"/>
          <w:color w:val="374151"/>
          <w:sz w:val="24"/>
          <w:szCs w:val="24"/>
        </w:rPr>
        <w:t xml:space="preserve">Alexis is booking a vacation rental for $50 per night. </w:t>
      </w:r>
    </w:p>
    <w:p w14:paraId="7D7AFBA8" w14:textId="77777777" w:rsidR="0015166A" w:rsidRDefault="0015166A" w:rsidP="0015166A">
      <w:pPr>
        <w:spacing w:after="0" w:line="240" w:lineRule="auto"/>
        <w:ind w:left="1440" w:hanging="720"/>
        <w:textAlignment w:val="baseline"/>
        <w:rPr>
          <w:rFonts w:cs="Times New Roman"/>
          <w:color w:val="374151"/>
          <w:sz w:val="24"/>
          <w:szCs w:val="24"/>
        </w:rPr>
      </w:pPr>
      <w:r>
        <w:rPr>
          <w:rFonts w:cs="Times New Roman"/>
          <w:color w:val="374151"/>
          <w:sz w:val="24"/>
          <w:szCs w:val="24"/>
        </w:rPr>
        <w:t xml:space="preserve">Part A. </w:t>
      </w:r>
      <w:r w:rsidRPr="001920BB">
        <w:rPr>
          <w:rFonts w:cs="Times New Roman"/>
          <w:color w:val="374151"/>
          <w:sz w:val="24"/>
          <w:szCs w:val="24"/>
        </w:rPr>
        <w:t xml:space="preserve">Write an expression to determine the total cost of renting the vacation home for </w:t>
      </w:r>
      <w:r w:rsidRPr="001920BB">
        <w:rPr>
          <w:rFonts w:cs="Times New Roman"/>
          <w:i/>
          <w:iCs/>
          <w:color w:val="374151"/>
          <w:sz w:val="24"/>
          <w:szCs w:val="24"/>
        </w:rPr>
        <w:t>n</w:t>
      </w:r>
      <w:r w:rsidRPr="001920BB">
        <w:rPr>
          <w:rFonts w:cs="Times New Roman"/>
          <w:color w:val="374151"/>
          <w:sz w:val="24"/>
          <w:szCs w:val="24"/>
        </w:rPr>
        <w:t xml:space="preserve"> nights. </w:t>
      </w:r>
    </w:p>
    <w:p w14:paraId="72155EDA" w14:textId="77777777" w:rsidR="0015166A" w:rsidRDefault="0015166A" w:rsidP="0015166A">
      <w:pPr>
        <w:spacing w:after="0" w:line="240" w:lineRule="auto"/>
        <w:ind w:left="720"/>
        <w:textAlignment w:val="baseline"/>
        <w:rPr>
          <w:rFonts w:cs="Times New Roman"/>
          <w:color w:val="374151"/>
          <w:sz w:val="24"/>
          <w:szCs w:val="24"/>
        </w:rPr>
      </w:pPr>
      <w:r>
        <w:rPr>
          <w:rFonts w:cs="Times New Roman"/>
          <w:color w:val="374151"/>
          <w:sz w:val="24"/>
          <w:szCs w:val="24"/>
        </w:rPr>
        <w:t xml:space="preserve">Part B. </w:t>
      </w:r>
      <w:r w:rsidRPr="001920BB">
        <w:rPr>
          <w:rFonts w:cs="Times New Roman"/>
          <w:color w:val="374151"/>
          <w:sz w:val="24"/>
          <w:szCs w:val="24"/>
        </w:rPr>
        <w:t>What would be the total cost for a 10-night stay?</w:t>
      </w:r>
    </w:p>
    <w:p w14:paraId="38E4D718" w14:textId="77777777" w:rsidR="0015166A" w:rsidRDefault="0015166A" w:rsidP="0015166A">
      <w:pPr>
        <w:spacing w:after="0" w:line="240" w:lineRule="auto"/>
        <w:textAlignment w:val="baseline"/>
        <w:rPr>
          <w:rFonts w:eastAsia="Times New Roman" w:cs="Times New Roman"/>
          <w:color w:val="374151"/>
          <w:sz w:val="24"/>
          <w:szCs w:val="28"/>
        </w:rPr>
      </w:pPr>
    </w:p>
    <w:p w14:paraId="3E1C7DF9" w14:textId="6E3D3401" w:rsidR="0015166A" w:rsidRPr="001920BB" w:rsidRDefault="0015166A" w:rsidP="0015166A">
      <w:pPr>
        <w:spacing w:after="0" w:line="240" w:lineRule="auto"/>
        <w:textAlignment w:val="baseline"/>
        <w:rPr>
          <w:rFonts w:eastAsia="Times New Roman" w:cs="Times New Roman"/>
          <w:i/>
          <w:iCs/>
          <w:color w:val="374151"/>
          <w:sz w:val="24"/>
          <w:szCs w:val="28"/>
        </w:rPr>
      </w:pPr>
      <w:r w:rsidRPr="001920BB">
        <w:rPr>
          <w:rFonts w:eastAsia="Times New Roman" w:cs="Times New Roman"/>
          <w:i/>
          <w:iCs/>
          <w:color w:val="374151"/>
          <w:sz w:val="24"/>
          <w:szCs w:val="28"/>
        </w:rPr>
        <w:t xml:space="preserve">Instructional </w:t>
      </w:r>
      <w:r>
        <w:rPr>
          <w:rFonts w:eastAsia="Times New Roman" w:cs="Times New Roman"/>
          <w:i/>
          <w:iCs/>
          <w:color w:val="374151"/>
          <w:sz w:val="24"/>
          <w:szCs w:val="28"/>
        </w:rPr>
        <w:t>Task 6</w:t>
      </w:r>
    </w:p>
    <w:p w14:paraId="66199385" w14:textId="77777777" w:rsidR="0015166A" w:rsidRDefault="0015166A" w:rsidP="0015166A">
      <w:pPr>
        <w:tabs>
          <w:tab w:val="left" w:pos="360"/>
        </w:tabs>
        <w:spacing w:after="0" w:line="240" w:lineRule="auto"/>
        <w:ind w:left="360"/>
        <w:textAlignment w:val="baseline"/>
        <w:rPr>
          <w:rFonts w:eastAsia="Times New Roman" w:cs="Times New Roman"/>
          <w:sz w:val="24"/>
          <w:szCs w:val="24"/>
        </w:rPr>
      </w:pPr>
      <w:r w:rsidRPr="001920BB">
        <w:rPr>
          <w:rFonts w:eastAsia="Times New Roman" w:cs="Times New Roman"/>
          <w:sz w:val="24"/>
          <w:szCs w:val="24"/>
        </w:rPr>
        <w:t xml:space="preserve">Jordan is reserving a conference room for $75 per hour. </w:t>
      </w:r>
    </w:p>
    <w:p w14:paraId="7E3D3BE4" w14:textId="77777777" w:rsidR="0015166A" w:rsidRPr="008933FE" w:rsidRDefault="0015166A" w:rsidP="0015166A">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A. </w:t>
      </w:r>
      <w:r w:rsidRPr="001920BB">
        <w:rPr>
          <w:rFonts w:eastAsia="Times New Roman" w:cs="Times New Roman"/>
          <w:sz w:val="24"/>
          <w:szCs w:val="24"/>
        </w:rPr>
        <w:t xml:space="preserve">Write an expression to calculate the total cost of renting the conference room for </w:t>
      </w:r>
      <w:r w:rsidRPr="00A26536">
        <w:rPr>
          <w:rFonts w:eastAsia="Times New Roman" w:cs="Times New Roman"/>
          <w:i/>
          <w:iCs/>
          <w:sz w:val="24"/>
          <w:szCs w:val="24"/>
        </w:rPr>
        <w:t>h</w:t>
      </w:r>
      <w:r w:rsidRPr="001920BB">
        <w:rPr>
          <w:rFonts w:eastAsia="Times New Roman" w:cs="Times New Roman"/>
          <w:sz w:val="24"/>
          <w:szCs w:val="24"/>
        </w:rPr>
        <w:t xml:space="preserve"> hours. </w:t>
      </w:r>
    </w:p>
    <w:p w14:paraId="0E2F8D39" w14:textId="77777777" w:rsidR="0015166A" w:rsidRPr="008933FE" w:rsidRDefault="0015166A" w:rsidP="0015166A">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B. </w:t>
      </w:r>
      <w:r w:rsidRPr="001920BB">
        <w:rPr>
          <w:rFonts w:eastAsia="Times New Roman" w:cs="Times New Roman"/>
          <w:sz w:val="24"/>
          <w:szCs w:val="24"/>
        </w:rPr>
        <w:t xml:space="preserve">What would be the total cost </w:t>
      </w:r>
      <w:r>
        <w:rPr>
          <w:rFonts w:eastAsia="Times New Roman" w:cs="Times New Roman"/>
          <w:sz w:val="24"/>
          <w:szCs w:val="24"/>
        </w:rPr>
        <w:t xml:space="preserve">to rent the conference room for 9 hours each on three days? </w:t>
      </w:r>
    </w:p>
    <w:p w14:paraId="02C5BAFA" w14:textId="77777777" w:rsidR="0015166A" w:rsidRPr="0015166A" w:rsidRDefault="0015166A" w:rsidP="0015166A">
      <w:pPr>
        <w:tabs>
          <w:tab w:val="left" w:pos="3212"/>
        </w:tabs>
        <w:textAlignment w:val="baseline"/>
        <w:rPr>
          <w:rFonts w:eastAsia="Calibri" w:cs="Times New Roman"/>
          <w:sz w:val="24"/>
          <w:szCs w:val="24"/>
        </w:rPr>
      </w:pPr>
    </w:p>
    <w:p w14:paraId="50B447F6" w14:textId="77777777" w:rsidR="00075976" w:rsidRPr="006B6BAE" w:rsidRDefault="00075976" w:rsidP="00075976">
      <w:pPr>
        <w:spacing w:after="0" w:line="240" w:lineRule="auto"/>
        <w:textAlignment w:val="baseline"/>
        <w:rPr>
          <w:rFonts w:eastAsia="Times New Roman" w:cs="Times New Roman"/>
          <w:sz w:val="24"/>
          <w:szCs w:val="24"/>
        </w:rPr>
      </w:pPr>
    </w:p>
    <w:p w14:paraId="2F397EB0" w14:textId="77777777" w:rsidR="00075976" w:rsidRPr="006B6BAE" w:rsidRDefault="00075976" w:rsidP="00075976">
      <w:pPr>
        <w:pStyle w:val="AlgebraicARHeading"/>
      </w:pPr>
      <w:r w:rsidRPr="006B6BAE">
        <w:t>Instructional </w:t>
      </w:r>
      <w:r>
        <w:t>Items</w:t>
      </w:r>
      <w:r w:rsidRPr="006B6BAE">
        <w:t> </w:t>
      </w:r>
    </w:p>
    <w:p w14:paraId="0BE8BE4D" w14:textId="77777777" w:rsidR="004A72A9" w:rsidRDefault="004A72A9" w:rsidP="004A72A9">
      <w:pPr>
        <w:spacing w:after="0" w:line="240" w:lineRule="auto"/>
        <w:textAlignment w:val="baseline"/>
        <w:rPr>
          <w:rFonts w:eastAsia="Calibri" w:cs="Times New Roman"/>
          <w:i/>
          <w:sz w:val="24"/>
          <w:szCs w:val="24"/>
        </w:rPr>
      </w:pPr>
      <w:r w:rsidRPr="003579F1">
        <w:rPr>
          <w:rFonts w:eastAsia="Calibri" w:cs="Times New Roman"/>
          <w:i/>
          <w:sz w:val="24"/>
          <w:szCs w:val="24"/>
        </w:rPr>
        <w:t>Instructional Item 1</w:t>
      </w:r>
    </w:p>
    <w:p w14:paraId="7AD95162" w14:textId="77777777" w:rsidR="004A72A9" w:rsidRPr="007732BC" w:rsidRDefault="004A72A9" w:rsidP="004A72A9">
      <w:pPr>
        <w:spacing w:after="0" w:line="240" w:lineRule="auto"/>
        <w:ind w:left="360"/>
        <w:contextualSpacing/>
        <w:textAlignment w:val="baseline"/>
        <w:rPr>
          <w:rFonts w:eastAsia="Times New Roman" w:cs="Times New Roman"/>
          <w:sz w:val="24"/>
          <w:szCs w:val="24"/>
        </w:rPr>
      </w:pPr>
      <w:r w:rsidRPr="007732BC">
        <w:rPr>
          <w:rFonts w:eastAsia="Times New Roman" w:cs="Times New Roman"/>
          <w:sz w:val="24"/>
          <w:szCs w:val="24"/>
        </w:rPr>
        <w:t>Translate the numerical expression below into a written mathematical description.</w:t>
      </w:r>
    </w:p>
    <w:p w14:paraId="7E140C64" w14:textId="77777777" w:rsidR="004A72A9" w:rsidRPr="007732BC" w:rsidRDefault="004A72A9" w:rsidP="004A72A9">
      <w:pPr>
        <w:spacing w:after="0" w:line="240" w:lineRule="auto"/>
        <w:textAlignment w:val="baseline"/>
        <w:rPr>
          <w:rFonts w:eastAsia="Calibri" w:cs="Times New Roman"/>
          <w:i/>
          <w:sz w:val="24"/>
          <w:szCs w:val="24"/>
        </w:rPr>
      </w:pPr>
      <m:oMathPara>
        <m:oMathParaPr>
          <m:jc m:val="center"/>
        </m:oMathParaPr>
        <m:oMath>
          <m:r>
            <w:rPr>
              <w:rFonts w:ascii="Cambria Math" w:eastAsia="Times New Roman" w:hAnsi="Cambria Math" w:cs="Times New Roman"/>
              <w:sz w:val="24"/>
              <w:szCs w:val="24"/>
            </w:rPr>
            <m:t>2(53.8+4-22.9)</m:t>
          </m:r>
        </m:oMath>
      </m:oMathPara>
    </w:p>
    <w:p w14:paraId="622C58D4" w14:textId="77777777" w:rsidR="004A72A9" w:rsidRPr="007732BC" w:rsidRDefault="004A72A9" w:rsidP="004A72A9">
      <w:pPr>
        <w:spacing w:after="0" w:line="240" w:lineRule="auto"/>
        <w:textAlignment w:val="baseline"/>
        <w:rPr>
          <w:rFonts w:eastAsia="Calibri" w:cs="Times New Roman"/>
          <w:i/>
          <w:sz w:val="24"/>
          <w:szCs w:val="24"/>
        </w:rPr>
      </w:pPr>
    </w:p>
    <w:p w14:paraId="5A58AAA2" w14:textId="77777777" w:rsidR="004A72A9" w:rsidRDefault="004A72A9" w:rsidP="004A72A9">
      <w:pPr>
        <w:spacing w:after="0" w:line="240" w:lineRule="auto"/>
        <w:textAlignment w:val="baseline"/>
        <w:rPr>
          <w:rFonts w:eastAsia="Calibri" w:cs="Times New Roman"/>
          <w:i/>
          <w:sz w:val="24"/>
          <w:szCs w:val="24"/>
        </w:rPr>
      </w:pPr>
      <w:r w:rsidRPr="003579F1">
        <w:rPr>
          <w:rFonts w:eastAsia="Calibri" w:cs="Times New Roman"/>
          <w:i/>
          <w:sz w:val="24"/>
          <w:szCs w:val="24"/>
        </w:rPr>
        <w:t xml:space="preserve">Instructional Item </w:t>
      </w:r>
      <w:r>
        <w:rPr>
          <w:rFonts w:eastAsia="Calibri" w:cs="Times New Roman"/>
          <w:i/>
          <w:sz w:val="24"/>
          <w:szCs w:val="24"/>
        </w:rPr>
        <w:t>2</w:t>
      </w:r>
    </w:p>
    <w:p w14:paraId="1696FF17" w14:textId="77777777" w:rsidR="004A72A9" w:rsidRPr="007732BC" w:rsidRDefault="004A72A9" w:rsidP="004A72A9">
      <w:pPr>
        <w:spacing w:after="0" w:line="240" w:lineRule="auto"/>
        <w:ind w:left="360"/>
        <w:contextualSpacing/>
        <w:textAlignment w:val="baseline"/>
        <w:rPr>
          <w:rFonts w:eastAsia="Times New Roman" w:cs="Times New Roman"/>
          <w:sz w:val="24"/>
          <w:szCs w:val="24"/>
        </w:rPr>
      </w:pPr>
      <w:r w:rsidRPr="007732BC">
        <w:rPr>
          <w:rFonts w:eastAsia="Times New Roman" w:cs="Times New Roman"/>
          <w:sz w:val="24"/>
          <w:szCs w:val="24"/>
        </w:rPr>
        <w:t>Translate the written mathematical description into a numerical expression.</w:t>
      </w:r>
    </w:p>
    <w:p w14:paraId="39C4E0F5" w14:textId="77777777" w:rsidR="004A72A9" w:rsidRDefault="004A72A9" w:rsidP="008C6984">
      <w:pPr>
        <w:pStyle w:val="ListParagraph"/>
        <w:ind w:left="360" w:hanging="15"/>
        <w:textAlignment w:val="baseline"/>
        <w:rPr>
          <w:rFonts w:eastAsia="Times New Roman" w:cs="Times New Roman"/>
          <w:i/>
          <w:iCs/>
          <w:sz w:val="24"/>
          <w:szCs w:val="24"/>
        </w:rPr>
      </w:pPr>
      <w:r w:rsidRPr="003579F1">
        <w:rPr>
          <w:rFonts w:eastAsia="Times New Roman" w:cs="Times New Roman"/>
          <w:i/>
          <w:iCs/>
          <w:sz w:val="24"/>
          <w:szCs w:val="24"/>
        </w:rPr>
        <w:t>“One half the difference of 6 and 8 hundredths and 2”</w:t>
      </w:r>
    </w:p>
    <w:p w14:paraId="6DC7C595" w14:textId="77777777" w:rsidR="0058480D" w:rsidRPr="00802359" w:rsidRDefault="0058480D" w:rsidP="0058480D">
      <w:pPr>
        <w:pStyle w:val="ListParagraph"/>
        <w:ind w:hanging="15"/>
        <w:textAlignment w:val="baseline"/>
        <w:rPr>
          <w:rFonts w:eastAsia="Times New Roman" w:cs="Times New Roman"/>
          <w:i/>
          <w:sz w:val="24"/>
          <w:szCs w:val="24"/>
        </w:rPr>
      </w:pPr>
    </w:p>
    <w:p w14:paraId="50F6FB68" w14:textId="77777777" w:rsidR="004A72A9" w:rsidRPr="00003087" w:rsidRDefault="004A72A9" w:rsidP="004A72A9">
      <w:pPr>
        <w:spacing w:after="0" w:line="240" w:lineRule="auto"/>
        <w:textAlignment w:val="baseline"/>
        <w:rPr>
          <w:rFonts w:cs="Times New Roman"/>
          <w:i/>
          <w:iCs/>
          <w:sz w:val="24"/>
          <w:szCs w:val="24"/>
        </w:rPr>
      </w:pPr>
      <w:r>
        <w:rPr>
          <w:rFonts w:cs="Times New Roman"/>
          <w:i/>
          <w:iCs/>
          <w:sz w:val="24"/>
          <w:szCs w:val="24"/>
        </w:rPr>
        <w:t>Instructional</w:t>
      </w:r>
      <w:r w:rsidRPr="00003087">
        <w:rPr>
          <w:rFonts w:cs="Times New Roman"/>
          <w:i/>
          <w:iCs/>
          <w:sz w:val="24"/>
          <w:szCs w:val="24"/>
        </w:rPr>
        <w:t xml:space="preserve"> </w:t>
      </w:r>
      <w:r>
        <w:rPr>
          <w:rFonts w:cs="Times New Roman"/>
          <w:i/>
          <w:iCs/>
          <w:sz w:val="24"/>
          <w:szCs w:val="24"/>
        </w:rPr>
        <w:t>Item</w:t>
      </w:r>
      <w:r w:rsidRPr="00003087">
        <w:rPr>
          <w:rFonts w:cs="Times New Roman"/>
          <w:i/>
          <w:iCs/>
          <w:sz w:val="24"/>
          <w:szCs w:val="24"/>
        </w:rPr>
        <w:t xml:space="preserve"> </w:t>
      </w:r>
      <w:r>
        <w:rPr>
          <w:rFonts w:cs="Times New Roman"/>
          <w:i/>
          <w:iCs/>
          <w:sz w:val="24"/>
          <w:szCs w:val="24"/>
        </w:rPr>
        <w:t>3</w:t>
      </w:r>
    </w:p>
    <w:p w14:paraId="5D77710D" w14:textId="1090B5AB" w:rsidR="004A72A9" w:rsidRPr="001134D9" w:rsidRDefault="004A72A9" w:rsidP="008C6984">
      <w:pPr>
        <w:pStyle w:val="ListParagraph"/>
        <w:ind w:left="360"/>
        <w:textAlignment w:val="baseline"/>
        <w:rPr>
          <w:rFonts w:eastAsia="Calibri" w:cs="Times New Roman"/>
          <w:iCs/>
          <w:sz w:val="24"/>
          <w:szCs w:val="24"/>
        </w:rPr>
      </w:pPr>
      <w:r>
        <w:rPr>
          <w:rFonts w:eastAsia="Calibri" w:cs="Times New Roman"/>
          <w:iCs/>
          <w:sz w:val="24"/>
          <w:szCs w:val="24"/>
        </w:rPr>
        <w:t>Which numerical expression is equivalent to the written expression?</w:t>
      </w:r>
    </w:p>
    <w:p w14:paraId="026C7613" w14:textId="082B3611" w:rsidR="004A72A9" w:rsidRPr="001134D9" w:rsidRDefault="004A72A9" w:rsidP="008C6984">
      <w:pPr>
        <w:pStyle w:val="ListParagraph"/>
        <w:ind w:left="360"/>
        <w:textAlignment w:val="baseline"/>
        <w:rPr>
          <w:rFonts w:eastAsia="Calibri" w:cs="Times New Roman"/>
          <w:sz w:val="24"/>
          <w:szCs w:val="24"/>
        </w:rPr>
      </w:pPr>
      <w:r>
        <w:rPr>
          <w:rFonts w:eastAsia="Calibri" w:cs="Times New Roman"/>
          <w:sz w:val="24"/>
          <w:szCs w:val="24"/>
        </w:rPr>
        <w:t xml:space="preserve">4 times </w:t>
      </w:r>
      <w:r w:rsidRPr="00F03200">
        <w:rPr>
          <w:rFonts w:eastAsia="Calibri" w:cs="Times New Roman"/>
          <w:sz w:val="24"/>
          <w:szCs w:val="24"/>
        </w:rPr>
        <w:t>the quantity 97 plus 156</w:t>
      </w:r>
    </w:p>
    <w:p w14:paraId="15FA66C9" w14:textId="77777777" w:rsidR="004A72A9" w:rsidRDefault="00000000" w:rsidP="008C6984">
      <w:pPr>
        <w:pStyle w:val="ListParagraph"/>
        <w:numPr>
          <w:ilvl w:val="0"/>
          <w:numId w:val="97"/>
        </w:numPr>
        <w:ind w:left="1080"/>
        <w:textAlignment w:val="baseline"/>
        <w:rPr>
          <w:rFonts w:eastAsia="Calibri" w:cs="Times New Roman"/>
          <w:iCs/>
          <w:sz w:val="24"/>
          <w:szCs w:val="24"/>
        </w:rPr>
      </w:pPr>
      <m:oMath>
        <m:d>
          <m:dPr>
            <m:ctrlPr>
              <w:rPr>
                <w:rFonts w:ascii="Cambria Math" w:eastAsia="Calibri" w:hAnsi="Cambria Math" w:cs="Times New Roman"/>
                <w:i/>
                <w:iCs/>
                <w:sz w:val="24"/>
                <w:szCs w:val="24"/>
              </w:rPr>
            </m:ctrlPr>
          </m:dPr>
          <m:e>
            <m:r>
              <w:rPr>
                <w:rFonts w:ascii="Cambria Math" w:eastAsia="Calibri" w:hAnsi="Cambria Math" w:cs="Times New Roman"/>
                <w:sz w:val="24"/>
                <w:szCs w:val="24"/>
              </w:rPr>
              <m:t>4×97</m:t>
            </m:r>
          </m:e>
        </m:d>
        <m:r>
          <w:rPr>
            <w:rFonts w:ascii="Cambria Math" w:eastAsia="Calibri" w:hAnsi="Cambria Math" w:cs="Times New Roman"/>
            <w:sz w:val="24"/>
            <w:szCs w:val="24"/>
          </w:rPr>
          <m:t>+156</m:t>
        </m:r>
      </m:oMath>
    </w:p>
    <w:p w14:paraId="4245E31F" w14:textId="77777777" w:rsidR="004A72A9" w:rsidRDefault="004A72A9" w:rsidP="008C6984">
      <w:pPr>
        <w:pStyle w:val="ListParagraph"/>
        <w:numPr>
          <w:ilvl w:val="0"/>
          <w:numId w:val="97"/>
        </w:numPr>
        <w:ind w:left="1080"/>
        <w:textAlignment w:val="baseline"/>
        <w:rPr>
          <w:rFonts w:eastAsia="Calibri" w:cs="Times New Roman"/>
          <w:iCs/>
          <w:sz w:val="24"/>
          <w:szCs w:val="24"/>
        </w:rPr>
      </w:pPr>
      <m:oMath>
        <m:r>
          <w:rPr>
            <w:rFonts w:ascii="Cambria Math" w:eastAsia="Calibri" w:hAnsi="Cambria Math" w:cs="Times New Roman"/>
            <w:sz w:val="24"/>
            <w:szCs w:val="24"/>
          </w:rPr>
          <m:t>4×97+156</m:t>
        </m:r>
      </m:oMath>
    </w:p>
    <w:p w14:paraId="0E26EC4A" w14:textId="77777777" w:rsidR="004A72A9" w:rsidRDefault="004A72A9" w:rsidP="008C6984">
      <w:pPr>
        <w:pStyle w:val="ListParagraph"/>
        <w:numPr>
          <w:ilvl w:val="0"/>
          <w:numId w:val="97"/>
        </w:numPr>
        <w:ind w:left="1080"/>
        <w:textAlignment w:val="baseline"/>
        <w:rPr>
          <w:rFonts w:eastAsia="Calibri" w:cs="Times New Roman"/>
          <w:iCs/>
          <w:sz w:val="24"/>
          <w:szCs w:val="24"/>
        </w:rPr>
      </w:pPr>
      <m:oMath>
        <m:r>
          <w:rPr>
            <w:rFonts w:ascii="Cambria Math" w:eastAsia="Calibri" w:hAnsi="Cambria Math" w:cs="Times New Roman"/>
            <w:sz w:val="24"/>
            <w:szCs w:val="24"/>
          </w:rPr>
          <m:t>4×(97+156)</m:t>
        </m:r>
      </m:oMath>
    </w:p>
    <w:p w14:paraId="06438610" w14:textId="77777777" w:rsidR="004A72A9" w:rsidRPr="005E1822" w:rsidRDefault="004A72A9" w:rsidP="008C6984">
      <w:pPr>
        <w:pStyle w:val="ListParagraph"/>
        <w:numPr>
          <w:ilvl w:val="0"/>
          <w:numId w:val="97"/>
        </w:numPr>
        <w:ind w:left="1080"/>
        <w:textAlignment w:val="baseline"/>
        <w:rPr>
          <w:rFonts w:cs="Times New Roman"/>
          <w:iCs/>
          <w:sz w:val="24"/>
          <w:szCs w:val="24"/>
        </w:rPr>
      </w:pPr>
      <m:oMath>
        <m:r>
          <w:rPr>
            <w:rFonts w:ascii="Cambria Math" w:eastAsia="Calibri" w:hAnsi="Cambria Math" w:cs="Times New Roman"/>
            <w:sz w:val="24"/>
            <w:szCs w:val="24"/>
          </w:rPr>
          <m:t>2×(4×97+156)</m:t>
        </m:r>
      </m:oMath>
    </w:p>
    <w:p w14:paraId="063C725D" w14:textId="77777777" w:rsidR="002F177A" w:rsidRPr="006B6BAE" w:rsidRDefault="002F177A" w:rsidP="002F177A">
      <w:pPr>
        <w:pStyle w:val="Style4"/>
      </w:pPr>
      <w:r w:rsidRPr="006B6BAE">
        <w:t>*The strategies, tasks and items included in the B1G-M are examples and should not be considered comprehensive.</w:t>
      </w:r>
    </w:p>
    <w:p w14:paraId="0948FD2C" w14:textId="77777777" w:rsidR="00ED410E" w:rsidRDefault="00ED410E" w:rsidP="001056B4">
      <w:pPr>
        <w:spacing w:after="0" w:line="240" w:lineRule="auto"/>
        <w:rPr>
          <w:rFonts w:eastAsia="Times New Roman" w:cs="Times New Roman"/>
          <w:sz w:val="24"/>
          <w:szCs w:val="24"/>
        </w:rPr>
      </w:pPr>
    </w:p>
    <w:p w14:paraId="0C5814F3" w14:textId="7D922102" w:rsidR="00BA5404" w:rsidRDefault="00BA5404" w:rsidP="00BA5404">
      <w:pPr>
        <w:pStyle w:val="Heading3"/>
      </w:pPr>
      <w:bookmarkStart w:id="29" w:name="_MA.5.AR.2.2"/>
      <w:bookmarkEnd w:id="29"/>
      <w:r w:rsidRPr="006A1E57">
        <w:t>MA.</w:t>
      </w:r>
      <w:r>
        <w:t>5</w:t>
      </w:r>
      <w:r w:rsidRPr="006A1E57">
        <w:t>.AR</w:t>
      </w:r>
      <w:r w:rsidR="00703B39">
        <w:t>.2.2</w:t>
      </w:r>
    </w:p>
    <w:p w14:paraId="2A28625B" w14:textId="77777777" w:rsidR="00BA5404" w:rsidRPr="006B6BAE" w:rsidRDefault="00BA5404" w:rsidP="00C91967">
      <w:pPr>
        <w:pStyle w:val="Normal11"/>
      </w:pPr>
    </w:p>
    <w:p w14:paraId="4584FB99" w14:textId="77777777" w:rsidR="00B11E0F" w:rsidRPr="006B6BAE" w:rsidRDefault="00B11E0F" w:rsidP="00B11E0F">
      <w:pPr>
        <w:pStyle w:val="AlgebraicARHeading"/>
      </w:pPr>
      <w:r w:rsidRPr="006B6BAE">
        <w:t>Benchmark</w:t>
      </w:r>
    </w:p>
    <w:p w14:paraId="19B4F227" w14:textId="0F9D3967" w:rsidR="00B11E0F" w:rsidRPr="006B6BAE" w:rsidRDefault="00B11E0F" w:rsidP="00B11E0F">
      <w:pPr>
        <w:pStyle w:val="Style3"/>
      </w:pPr>
      <w:r w:rsidRPr="00C34525">
        <w:t>MA</w:t>
      </w:r>
      <w:r>
        <w:t>.</w:t>
      </w:r>
      <w:r w:rsidR="00984EBB">
        <w:t>5</w:t>
      </w:r>
      <w:r>
        <w:t>.</w:t>
      </w:r>
      <w:r w:rsidRPr="00C34525">
        <w:t>AR.</w:t>
      </w:r>
      <w:r w:rsidR="00984EBB">
        <w:t>2.2</w:t>
      </w:r>
      <w:r w:rsidRPr="00C34525">
        <w:tab/>
      </w:r>
      <w:r w:rsidR="0029620B" w:rsidRPr="00E12B14">
        <w:t>Evaluate multi-step numerical express</w:t>
      </w:r>
      <w:r w:rsidR="0029620B">
        <w:t>ions using order of operations</w:t>
      </w:r>
      <w:r w:rsidRPr="006B6BAE">
        <w:rPr>
          <w:rFonts w:eastAsia="Times New Roman"/>
          <w:color w:val="000000"/>
        </w:rPr>
        <w:t>.</w:t>
      </w:r>
    </w:p>
    <w:p w14:paraId="4DBA8647" w14:textId="6760A67B" w:rsidR="00B11E0F" w:rsidRDefault="00543756" w:rsidP="00B11E0F">
      <w:pPr>
        <w:pStyle w:val="ExampleHeading"/>
        <w:ind w:left="1656" w:hanging="936"/>
      </w:pPr>
      <w:r w:rsidRPr="00E12B14">
        <w:rPr>
          <w:rFonts w:eastAsia="Calibri"/>
        </w:rPr>
        <w:t xml:space="preserve">Example: </w:t>
      </w:r>
      <w:r w:rsidRPr="00543756">
        <w:rPr>
          <w:rFonts w:eastAsia="Calibri"/>
          <w:i w:val="0"/>
          <w:iCs w:val="0"/>
        </w:rPr>
        <w:t xml:space="preserve">Patti says the expression </w:t>
      </w:r>
      <m:oMath>
        <m:r>
          <w:rPr>
            <w:rFonts w:ascii="Cambria Math" w:eastAsia="Calibri" w:hAnsi="Cambria Math"/>
          </w:rPr>
          <m:t>12÷2×3</m:t>
        </m:r>
      </m:oMath>
      <w:r w:rsidRPr="00543756">
        <w:rPr>
          <w:rFonts w:eastAsia="Calibri"/>
          <w:i w:val="0"/>
          <w:iCs w:val="0"/>
        </w:rPr>
        <w:t xml:space="preserve"> is equivalent to </w:t>
      </w:r>
      <m:oMath>
        <m:r>
          <w:rPr>
            <w:rFonts w:ascii="Cambria Math" w:eastAsia="Calibri" w:hAnsi="Cambria Math"/>
          </w:rPr>
          <m:t>18</m:t>
        </m:r>
      </m:oMath>
      <w:r w:rsidRPr="00543756">
        <w:rPr>
          <w:rFonts w:eastAsia="Calibri"/>
          <w:i w:val="0"/>
          <w:iCs w:val="0"/>
        </w:rPr>
        <w:t xml:space="preserve"> because she works each operation from left to right. Gladys says the expression </w:t>
      </w:r>
      <m:oMath>
        <m:r>
          <w:rPr>
            <w:rFonts w:ascii="Cambria Math" w:eastAsia="Calibri" w:hAnsi="Cambria Math"/>
          </w:rPr>
          <m:t>12÷2×3</m:t>
        </m:r>
      </m:oMath>
      <w:r w:rsidRPr="00543756">
        <w:rPr>
          <w:rFonts w:eastAsia="Calibri"/>
          <w:i w:val="0"/>
          <w:iCs w:val="0"/>
        </w:rPr>
        <w:t xml:space="preserve"> is equivalent to </w:t>
      </w:r>
      <m:oMath>
        <m:r>
          <w:rPr>
            <w:rFonts w:ascii="Cambria Math" w:eastAsia="Calibri" w:hAnsi="Cambria Math"/>
          </w:rPr>
          <m:t>2</m:t>
        </m:r>
      </m:oMath>
      <w:r w:rsidRPr="00543756">
        <w:rPr>
          <w:rFonts w:eastAsia="Calibri"/>
          <w:i w:val="0"/>
          <w:iCs w:val="0"/>
        </w:rPr>
        <w:t xml:space="preserve"> because first multiplies </w:t>
      </w:r>
      <m:oMath>
        <m:r>
          <w:rPr>
            <w:rFonts w:ascii="Cambria Math" w:eastAsia="Calibri" w:hAnsi="Cambria Math"/>
          </w:rPr>
          <m:t>2×3</m:t>
        </m:r>
      </m:oMath>
      <w:r w:rsidRPr="00543756">
        <w:rPr>
          <w:rFonts w:eastAsia="Calibri"/>
          <w:i w:val="0"/>
          <w:iCs w:val="0"/>
        </w:rPr>
        <w:t xml:space="preserve"> then divides </w:t>
      </w:r>
      <m:oMath>
        <m:r>
          <w:rPr>
            <w:rFonts w:ascii="Cambria Math" w:eastAsia="Calibri" w:hAnsi="Cambria Math"/>
          </w:rPr>
          <m:t>6</m:t>
        </m:r>
      </m:oMath>
      <w:r w:rsidRPr="00543756">
        <w:rPr>
          <w:rFonts w:eastAsia="Calibri"/>
          <w:i w:val="0"/>
          <w:iCs w:val="0"/>
        </w:rPr>
        <w:t xml:space="preserve"> into </w:t>
      </w:r>
      <m:oMath>
        <m:r>
          <w:rPr>
            <w:rFonts w:ascii="Cambria Math" w:eastAsia="Calibri" w:hAnsi="Cambria Math"/>
          </w:rPr>
          <m:t>12</m:t>
        </m:r>
      </m:oMath>
      <w:r w:rsidRPr="00543756">
        <w:rPr>
          <w:rFonts w:eastAsia="Calibri"/>
          <w:i w:val="0"/>
          <w:iCs w:val="0"/>
        </w:rPr>
        <w:t>. David says that Patti is correctly using order of operations and suggests that if parentheses were added, it would give more clarity</w:t>
      </w:r>
      <w:r w:rsidR="00B11E0F" w:rsidRPr="00543756">
        <w:rPr>
          <w:i w:val="0"/>
          <w:iCs w:val="0"/>
        </w:rPr>
        <w:t>.</w:t>
      </w:r>
    </w:p>
    <w:p w14:paraId="30477F38" w14:textId="77777777" w:rsidR="00BA5404" w:rsidRDefault="00BA5404" w:rsidP="00BA5404">
      <w:pPr>
        <w:pStyle w:val="ExampleHeading"/>
        <w:ind w:left="1656" w:hanging="936"/>
      </w:pPr>
    </w:p>
    <w:p w14:paraId="41E84802" w14:textId="77777777" w:rsidR="00BA5404" w:rsidRPr="006B6BAE" w:rsidRDefault="00BA5404" w:rsidP="00BA5404">
      <w:pPr>
        <w:pStyle w:val="BenchmarkClarification"/>
      </w:pPr>
      <w:r w:rsidRPr="006B6BAE">
        <w:t xml:space="preserve">Benchmark Clarifications: </w:t>
      </w:r>
    </w:p>
    <w:p w14:paraId="286BAC8D" w14:textId="77777777" w:rsidR="00FF7086" w:rsidRPr="00E12B14" w:rsidRDefault="00FF7086" w:rsidP="00FF7086">
      <w:pPr>
        <w:spacing w:after="0" w:line="240" w:lineRule="auto"/>
        <w:rPr>
          <w:rFonts w:eastAsia="Calibri" w:cs="Times New Roman"/>
        </w:rPr>
      </w:pPr>
      <w:r w:rsidRPr="00E12B14">
        <w:rPr>
          <w:rFonts w:eastAsia="Calibri" w:cs="Times New Roman"/>
          <w:i/>
        </w:rPr>
        <w:t>Clarification 1:</w:t>
      </w:r>
      <w:r w:rsidRPr="00E12B14">
        <w:rPr>
          <w:rFonts w:eastAsia="Calibri" w:cs="Times New Roman"/>
        </w:rPr>
        <w:t xml:space="preserve"> Multi-step expressions are limited to any combination of arithmetic operations, including parentheses, with whole numbers, decimals and fractions. </w:t>
      </w:r>
    </w:p>
    <w:p w14:paraId="45C77543" w14:textId="77777777" w:rsidR="00FF7086" w:rsidRPr="00E12B14" w:rsidRDefault="00FF7086" w:rsidP="00FF7086">
      <w:pPr>
        <w:spacing w:after="0" w:line="240" w:lineRule="auto"/>
        <w:rPr>
          <w:rFonts w:eastAsia="Calibri" w:cs="Times New Roman"/>
        </w:rPr>
      </w:pPr>
      <w:r w:rsidRPr="00E12B14">
        <w:rPr>
          <w:rFonts w:eastAsia="Calibri" w:cs="Times New Roman"/>
          <w:i/>
        </w:rPr>
        <w:t>Clarification 2:</w:t>
      </w:r>
      <w:r w:rsidRPr="00E12B14">
        <w:rPr>
          <w:rFonts w:eastAsia="Calibri" w:cs="Times New Roman"/>
        </w:rPr>
        <w:t xml:space="preserve"> Within this benchmark, the expectation is not to include exponents or nested grouping symbols. </w:t>
      </w:r>
    </w:p>
    <w:p w14:paraId="0FEA7597" w14:textId="77777777" w:rsidR="00FF7086" w:rsidRDefault="00FF7086" w:rsidP="00FF7086">
      <w:pPr>
        <w:spacing w:after="0" w:line="240" w:lineRule="auto"/>
        <w:rPr>
          <w:rFonts w:eastAsia="Calibri" w:cs="Times New Roman"/>
        </w:rPr>
      </w:pPr>
      <w:r w:rsidRPr="00E12B14">
        <w:rPr>
          <w:rFonts w:eastAsia="Calibri" w:cs="Times New Roman"/>
          <w:i/>
        </w:rPr>
        <w:t>Clarification 3:</w:t>
      </w:r>
      <w:r w:rsidRPr="00E12B14">
        <w:rPr>
          <w:rFonts w:eastAsia="Calibri" w:cs="Times New Roman"/>
        </w:rPr>
        <w:t xml:space="preserve"> Decimals are limited to hundredths. Expressions cannot include division of a fraction by a fraction.  </w:t>
      </w:r>
    </w:p>
    <w:p w14:paraId="25379564" w14:textId="77777777" w:rsidR="00BA5404" w:rsidRPr="009D638A" w:rsidRDefault="00BA5404" w:rsidP="00BA5404">
      <w:pPr>
        <w:spacing w:after="0" w:line="240" w:lineRule="auto"/>
        <w:textAlignment w:val="baseline"/>
        <w:rPr>
          <w:rFonts w:eastAsia="Times New Roman" w:cs="Times New Roman"/>
        </w:rPr>
      </w:pPr>
    </w:p>
    <w:p w14:paraId="606AE316" w14:textId="6ECC2736" w:rsidR="00BA5404" w:rsidRPr="006B6BAE" w:rsidRDefault="00BA5404" w:rsidP="0015014C">
      <w:pPr>
        <w:pStyle w:val="AlgebraicARHeading"/>
      </w:pPr>
      <w:r>
        <w:t xml:space="preserve">Connecting </w:t>
      </w:r>
      <w:r w:rsidRPr="006B6BAE">
        <w:t>Benchmark</w:t>
      </w:r>
      <w:r>
        <w:t>s/</w:t>
      </w:r>
      <w:r w:rsidRPr="006B6BAE">
        <w:t>Horizontal Alignment</w:t>
      </w:r>
      <w:r>
        <w:t xml:space="preserve"> </w:t>
      </w:r>
    </w:p>
    <w:p w14:paraId="1A32244A" w14:textId="77777777" w:rsidR="006C6FF1" w:rsidRDefault="006C6FF1"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MA.5.NSO.1</w:t>
      </w:r>
    </w:p>
    <w:p w14:paraId="10A6F0DE" w14:textId="77777777" w:rsidR="006C6FF1" w:rsidRDefault="006C6FF1"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MA.5.NSO.2.3 MA.5.NSO.2.4, MA.5.NSO.2.5</w:t>
      </w:r>
    </w:p>
    <w:p w14:paraId="6F734126" w14:textId="77777777" w:rsidR="006C6FF1" w:rsidRDefault="006C6FF1"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MA.5.FR.1.1</w:t>
      </w:r>
    </w:p>
    <w:p w14:paraId="33973A1A" w14:textId="77777777" w:rsidR="006C6FF1" w:rsidRDefault="006C6FF1"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MA.5.FR.2.1</w:t>
      </w:r>
    </w:p>
    <w:p w14:paraId="3B58BAC7" w14:textId="77777777" w:rsidR="00BA5404" w:rsidRPr="006B6BAE" w:rsidRDefault="00BA5404" w:rsidP="00BA5404">
      <w:pPr>
        <w:widowControl w:val="0"/>
        <w:spacing w:after="0" w:line="240" w:lineRule="auto"/>
        <w:ind w:left="720"/>
        <w:contextualSpacing/>
        <w:rPr>
          <w:rFonts w:eastAsia="Times New Roman" w:cs="Times New Roman"/>
          <w:sz w:val="24"/>
          <w:szCs w:val="24"/>
        </w:rPr>
      </w:pPr>
    </w:p>
    <w:p w14:paraId="56024254" w14:textId="77777777" w:rsidR="00BA5404" w:rsidRDefault="00BA5404" w:rsidP="0015014C">
      <w:pPr>
        <w:pStyle w:val="AlgebraicARHeading"/>
      </w:pPr>
      <w:r w:rsidRPr="009C58CD">
        <w:t>Terms</w:t>
      </w:r>
      <w:r w:rsidRPr="006B6BAE">
        <w:t> from the K-12 Glossary </w:t>
      </w:r>
    </w:p>
    <w:p w14:paraId="4D9C0FAF" w14:textId="77777777" w:rsidR="00646E14" w:rsidRDefault="00646E14"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E</w:t>
      </w:r>
      <w:r w:rsidRPr="00E12B14">
        <w:rPr>
          <w:rFonts w:eastAsia="Times New Roman" w:cs="Times New Roman"/>
          <w:sz w:val="24"/>
          <w:szCs w:val="24"/>
        </w:rPr>
        <w:t xml:space="preserve">xpression </w:t>
      </w:r>
    </w:p>
    <w:p w14:paraId="568B153E" w14:textId="77777777" w:rsidR="00BA5404" w:rsidRPr="000B295F" w:rsidRDefault="00BA5404" w:rsidP="00BA5404">
      <w:pPr>
        <w:pStyle w:val="ListParagraph"/>
        <w:textAlignment w:val="baseline"/>
        <w:rPr>
          <w:rFonts w:eastAsia="Times New Roman" w:cs="Times New Roman"/>
          <w:sz w:val="24"/>
          <w:szCs w:val="24"/>
        </w:rPr>
      </w:pPr>
    </w:p>
    <w:p w14:paraId="30BAC237" w14:textId="77777777" w:rsidR="00BA5404" w:rsidRPr="00775194" w:rsidRDefault="00BA5404" w:rsidP="00CE2A3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A5404" w:rsidRPr="006B6BAE" w14:paraId="42FBE4EF" w14:textId="77777777">
        <w:trPr>
          <w:trHeight w:val="962"/>
        </w:trPr>
        <w:tc>
          <w:tcPr>
            <w:tcW w:w="2499" w:type="pct"/>
            <w:tcBorders>
              <w:top w:val="single" w:sz="4" w:space="0" w:color="auto"/>
              <w:left w:val="nil"/>
              <w:bottom w:val="nil"/>
              <w:right w:val="nil"/>
            </w:tcBorders>
            <w:shd w:val="clear" w:color="auto" w:fill="auto"/>
            <w:hideMark/>
          </w:tcPr>
          <w:p w14:paraId="07B997E4" w14:textId="77777777" w:rsidR="00BA5404" w:rsidRPr="006B6BAE" w:rsidRDefault="00BA540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12595E7" w14:textId="3319670E" w:rsidR="00BA5404" w:rsidRPr="00012A9C" w:rsidRDefault="00BA5404" w:rsidP="00012A9C">
            <w:pPr>
              <w:numPr>
                <w:ilvl w:val="0"/>
                <w:numId w:val="14"/>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5A32C6">
              <w:rPr>
                <w:rFonts w:eastAsia="Times New Roman" w:cs="Times New Roman"/>
                <w:sz w:val="24"/>
                <w:szCs w:val="24"/>
              </w:rPr>
              <w:t>.4.AR.2.1, MA.4.AR.2.2</w:t>
            </w:r>
            <w:r w:rsidR="005A32C6" w:rsidRPr="00E12B14">
              <w:rPr>
                <w:rFonts w:eastAsia="Times New Roman" w:cs="Times New Roman"/>
                <w:sz w:val="24"/>
                <w:szCs w:val="24"/>
              </w:rPr>
              <w:t> </w:t>
            </w:r>
          </w:p>
        </w:tc>
        <w:tc>
          <w:tcPr>
            <w:tcW w:w="2501" w:type="pct"/>
            <w:tcBorders>
              <w:top w:val="single" w:sz="4" w:space="0" w:color="auto"/>
              <w:left w:val="nil"/>
              <w:bottom w:val="nil"/>
              <w:right w:val="nil"/>
            </w:tcBorders>
            <w:shd w:val="clear" w:color="auto" w:fill="auto"/>
          </w:tcPr>
          <w:p w14:paraId="09F48547" w14:textId="77777777" w:rsidR="00BA5404" w:rsidRPr="006B6BAE" w:rsidRDefault="00BA540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CD48C1F" w14:textId="77777777" w:rsidR="00984EBB" w:rsidRDefault="00BA5404"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984EBB">
              <w:rPr>
                <w:rFonts w:eastAsia="Times New Roman" w:cs="Times New Roman"/>
                <w:sz w:val="24"/>
                <w:szCs w:val="24"/>
              </w:rPr>
              <w:t>.6.NSO.2.3</w:t>
            </w:r>
          </w:p>
          <w:p w14:paraId="18605725" w14:textId="0094A643" w:rsidR="00BA5404" w:rsidRPr="00012A9C" w:rsidRDefault="00984EBB" w:rsidP="00012A9C">
            <w:pPr>
              <w:widowControl w:val="0"/>
              <w:numPr>
                <w:ilvl w:val="0"/>
                <w:numId w:val="14"/>
              </w:numPr>
              <w:spacing w:after="0" w:line="256" w:lineRule="auto"/>
              <w:ind w:left="768"/>
              <w:textAlignment w:val="baseline"/>
              <w:rPr>
                <w:rFonts w:eastAsia="Times New Roman" w:cs="Times New Roman"/>
                <w:sz w:val="24"/>
                <w:szCs w:val="24"/>
              </w:rPr>
            </w:pPr>
            <w:r>
              <w:rPr>
                <w:rFonts w:eastAsia="Times New Roman" w:cs="Times New Roman"/>
                <w:sz w:val="24"/>
                <w:szCs w:val="24"/>
              </w:rPr>
              <w:t>MA.6.AR.1.3</w:t>
            </w:r>
          </w:p>
        </w:tc>
      </w:tr>
    </w:tbl>
    <w:p w14:paraId="548A6B08" w14:textId="77777777" w:rsidR="00BA5404" w:rsidRPr="006B6BAE" w:rsidRDefault="00BA5404" w:rsidP="00BA5404">
      <w:pPr>
        <w:pStyle w:val="AlgebraicARHeading"/>
      </w:pPr>
      <w:r w:rsidRPr="006B6BAE">
        <w:t xml:space="preserve">Purpose and Instructional Strategies </w:t>
      </w:r>
    </w:p>
    <w:p w14:paraId="64C8F9BC" w14:textId="77777777" w:rsidR="00C3545B" w:rsidRPr="00E12B14" w:rsidRDefault="00C3545B" w:rsidP="00C3545B">
      <w:pPr>
        <w:spacing w:after="0" w:line="240" w:lineRule="auto"/>
        <w:textAlignment w:val="baseline"/>
        <w:rPr>
          <w:rFonts w:eastAsia="Times New Roman" w:cs="Times New Roman"/>
          <w:sz w:val="24"/>
          <w:szCs w:val="24"/>
        </w:rPr>
      </w:pPr>
      <w:r w:rsidRPr="00E12B14">
        <w:rPr>
          <w:rFonts w:eastAsia="Times New Roman" w:cs="Times New Roman"/>
          <w:sz w:val="24"/>
          <w:szCs w:val="24"/>
        </w:rPr>
        <w:t>The purpose of this benchmark is for students to use the order of operations to evaluate numerical expressions.</w:t>
      </w:r>
      <w:r>
        <w:rPr>
          <w:rFonts w:eastAsia="Times New Roman" w:cs="Times New Roman"/>
          <w:sz w:val="24"/>
          <w:szCs w:val="24"/>
        </w:rPr>
        <w:t xml:space="preserve"> In Grade 4, students had experience with numerical expressions involving all four operations (MA.4.AR.2.1/2.2), but the focus was not on order of operations. Students evaluate numerical expressions using whole-number computation skills, including multiplying and dividing multi-digit whole numbers (MA.5.NSO.2.1 and MA.5.NSO.2.2). In Grade 6, students will be evaluating algebraic expressions using substitution and these expressions can include negative numbers (MA.6.AR.1.3). </w:t>
      </w:r>
    </w:p>
    <w:p w14:paraId="0D219EA8" w14:textId="77777777" w:rsidR="00C3545B" w:rsidRDefault="00C3545B" w:rsidP="009D7378">
      <w:pPr>
        <w:numPr>
          <w:ilvl w:val="0"/>
          <w:numId w:val="14"/>
        </w:numPr>
        <w:spacing w:after="0" w:line="240" w:lineRule="auto"/>
        <w:textAlignment w:val="baseline"/>
        <w:rPr>
          <w:rFonts w:eastAsia="Times New Roman" w:cs="Times New Roman"/>
          <w:sz w:val="24"/>
          <w:szCs w:val="24"/>
        </w:rPr>
      </w:pPr>
      <w:r w:rsidRPr="007D65B0">
        <w:rPr>
          <w:rFonts w:eastAsia="Times New Roman" w:cs="Times New Roman"/>
          <w:sz w:val="24"/>
          <w:szCs w:val="24"/>
        </w:rPr>
        <w:t xml:space="preserve">Begin instruction by exposing student to expressions that have two operations without any grouping symbols, before introducing expressions with multiple operations. Use the same digits, with the operations in a different order, and have students evaluate the expressions, then discuss why the value of the expression is different. </w:t>
      </w:r>
    </w:p>
    <w:p w14:paraId="5DD04216" w14:textId="77777777" w:rsidR="00C3545B" w:rsidRPr="007D65B0" w:rsidRDefault="00C3545B" w:rsidP="009D7378">
      <w:pPr>
        <w:numPr>
          <w:ilvl w:val="1"/>
          <w:numId w:val="14"/>
        </w:numPr>
        <w:spacing w:after="0" w:line="240" w:lineRule="auto"/>
        <w:textAlignment w:val="baseline"/>
        <w:rPr>
          <w:rFonts w:eastAsia="Times New Roman" w:cs="Times New Roman"/>
          <w:sz w:val="24"/>
          <w:szCs w:val="24"/>
        </w:rPr>
      </w:pPr>
      <w:r w:rsidRPr="007D65B0">
        <w:rPr>
          <w:rFonts w:eastAsia="Times New Roman" w:cs="Times New Roman"/>
          <w:sz w:val="24"/>
          <w:szCs w:val="24"/>
        </w:rPr>
        <w:t xml:space="preserve">For example, have students evaluate </w:t>
      </w:r>
      <m:oMath>
        <m:r>
          <w:rPr>
            <w:rFonts w:ascii="Cambria Math" w:eastAsia="Times New Roman" w:hAnsi="Cambria Math" w:cs="Times New Roman"/>
            <w:sz w:val="24"/>
            <w:szCs w:val="24"/>
          </w:rPr>
          <m:t>6×3+7</m:t>
        </m:r>
      </m:oMath>
      <w:r w:rsidRPr="007D65B0">
        <w:rPr>
          <w:rFonts w:eastAsia="Times New Roman" w:cs="Times New Roman"/>
          <w:sz w:val="24"/>
          <w:szCs w:val="24"/>
        </w:rPr>
        <w:t xml:space="preserve"> and </w:t>
      </w:r>
      <m:oMath>
        <m:r>
          <w:rPr>
            <w:rFonts w:ascii="Cambria Math" w:eastAsia="Times New Roman" w:hAnsi="Cambria Math" w:cs="Times New Roman"/>
            <w:sz w:val="24"/>
            <w:szCs w:val="24"/>
          </w:rPr>
          <m:t>6+3×7</m:t>
        </m:r>
      </m:oMath>
      <w:r w:rsidRPr="007D65B0">
        <w:rPr>
          <w:rFonts w:eastAsia="Times New Roman" w:cs="Times New Roman"/>
          <w:sz w:val="24"/>
          <w:szCs w:val="24"/>
        </w:rPr>
        <w:t>.</w:t>
      </w:r>
    </w:p>
    <w:p w14:paraId="19842288" w14:textId="77777777" w:rsidR="00C3545B" w:rsidRPr="00E12B14" w:rsidRDefault="00C3545B" w:rsidP="009D7378">
      <w:pPr>
        <w:numPr>
          <w:ilvl w:val="0"/>
          <w:numId w:val="14"/>
        </w:numPr>
        <w:spacing w:after="0" w:line="240" w:lineRule="auto"/>
        <w:textAlignment w:val="baseline"/>
        <w:rPr>
          <w:rFonts w:cs="Times New Roman"/>
          <w:sz w:val="24"/>
          <w:szCs w:val="24"/>
        </w:rPr>
      </w:pPr>
      <w:r>
        <w:rPr>
          <w:rFonts w:cs="Times New Roman"/>
          <w:sz w:val="24"/>
          <w:szCs w:val="24"/>
        </w:rPr>
        <w:t>In G</w:t>
      </w:r>
      <w:r w:rsidRPr="00E12B14">
        <w:rPr>
          <w:rFonts w:cs="Times New Roman"/>
          <w:sz w:val="24"/>
          <w:szCs w:val="24"/>
        </w:rPr>
        <w:t xml:space="preserve">rade 5, students should learn to first work to simplify within </w:t>
      </w:r>
      <w:r>
        <w:rPr>
          <w:rFonts w:cs="Times New Roman"/>
          <w:sz w:val="24"/>
          <w:szCs w:val="24"/>
        </w:rPr>
        <w:t xml:space="preserve">any </w:t>
      </w:r>
      <w:r w:rsidRPr="000A5428">
        <w:rPr>
          <w:rFonts w:cs="Times New Roman"/>
          <w:sz w:val="24"/>
          <w:szCs w:val="24"/>
        </w:rPr>
        <w:t>parentheses if present in the expression. Within the parentheses, the order of operations is followed. Next, while reading left to right, perform any multiplication and division in the order</w:t>
      </w:r>
      <w:r w:rsidRPr="00E12B14">
        <w:rPr>
          <w:rFonts w:cs="Times New Roman"/>
          <w:sz w:val="24"/>
          <w:szCs w:val="24"/>
        </w:rPr>
        <w:t xml:space="preserve"> in which it appears. Finally, while reading from left to right, perform addition and subtraction in the order in which it appears.</w:t>
      </w:r>
    </w:p>
    <w:p w14:paraId="7D2D7B64" w14:textId="77777777" w:rsidR="00C3545B" w:rsidRPr="00E12B14" w:rsidRDefault="00C3545B" w:rsidP="009D7378">
      <w:pPr>
        <w:numPr>
          <w:ilvl w:val="0"/>
          <w:numId w:val="14"/>
        </w:numPr>
        <w:spacing w:after="0" w:line="240" w:lineRule="auto"/>
        <w:textAlignment w:val="baseline"/>
        <w:rPr>
          <w:rFonts w:cs="Times New Roman"/>
          <w:sz w:val="24"/>
          <w:szCs w:val="24"/>
        </w:rPr>
      </w:pPr>
      <w:r w:rsidRPr="00E12B14">
        <w:rPr>
          <w:rFonts w:cs="Times New Roman"/>
          <w:sz w:val="24"/>
          <w:szCs w:val="24"/>
        </w:rPr>
        <w:t>During instruction, students should be expected to explain how they used the order of operations to evaluate expressions and share with others. To address misconceptions around the order of operations, instruction should include reasoning and error analysis tasks</w:t>
      </w:r>
      <w:r>
        <w:rPr>
          <w:rFonts w:cs="Times New Roman"/>
          <w:sz w:val="24"/>
          <w:szCs w:val="24"/>
        </w:rPr>
        <w:t xml:space="preserve"> for students to complete </w:t>
      </w:r>
      <w:r w:rsidRPr="00E129AC">
        <w:rPr>
          <w:rFonts w:cs="Times New Roman"/>
          <w:i/>
          <w:sz w:val="24"/>
          <w:szCs w:val="24"/>
        </w:rPr>
        <w:t>(MTR.3.1, MTR.4.1, MTR.5.1)</w:t>
      </w:r>
      <w:r>
        <w:rPr>
          <w:rFonts w:cs="Times New Roman"/>
          <w:sz w:val="24"/>
          <w:szCs w:val="24"/>
        </w:rPr>
        <w:t>.</w:t>
      </w:r>
    </w:p>
    <w:p w14:paraId="0209530D" w14:textId="77777777" w:rsidR="00B25499" w:rsidRDefault="00B25499" w:rsidP="001056B4">
      <w:pPr>
        <w:spacing w:after="0" w:line="240" w:lineRule="auto"/>
        <w:rPr>
          <w:rFonts w:eastAsia="Times New Roman" w:cs="Times New Roman"/>
          <w:sz w:val="24"/>
          <w:szCs w:val="24"/>
        </w:rPr>
      </w:pPr>
    </w:p>
    <w:p w14:paraId="70123E0D" w14:textId="77777777" w:rsidR="001D0CC1" w:rsidRPr="00AB3CDB" w:rsidRDefault="001D0CC1" w:rsidP="001D0CC1">
      <w:pPr>
        <w:pStyle w:val="AlgebraicARHeading"/>
      </w:pPr>
      <w:r w:rsidRPr="006B6BAE">
        <w:t>Common Misconceptions or Errors</w:t>
      </w:r>
    </w:p>
    <w:p w14:paraId="2671FE5B" w14:textId="77777777" w:rsidR="00395E9B" w:rsidRDefault="00395E9B" w:rsidP="009D7378">
      <w:pPr>
        <w:pStyle w:val="ListParagraph"/>
        <w:numPr>
          <w:ilvl w:val="0"/>
          <w:numId w:val="98"/>
        </w:numPr>
        <w:rPr>
          <w:rFonts w:eastAsia="Times New Roman" w:cs="Times New Roman"/>
          <w:sz w:val="24"/>
          <w:szCs w:val="24"/>
        </w:rPr>
      </w:pPr>
      <w:r w:rsidRPr="00E12B14">
        <w:rPr>
          <w:rFonts w:eastAsia="Times New Roman" w:cs="Times New Roman"/>
          <w:sz w:val="24"/>
          <w:szCs w:val="24"/>
        </w:rPr>
        <w:t xml:space="preserve">When students learn mnemonics like PEMDAS to perform the order of operations, they </w:t>
      </w:r>
      <w:r w:rsidRPr="0AAE0690">
        <w:rPr>
          <w:rFonts w:eastAsia="Times New Roman" w:cs="Times New Roman"/>
          <w:sz w:val="24"/>
          <w:szCs w:val="24"/>
        </w:rPr>
        <w:t>may</w:t>
      </w:r>
      <w:r w:rsidRPr="00E12B14">
        <w:rPr>
          <w:rFonts w:eastAsia="Times New Roman" w:cs="Times New Roman"/>
          <w:sz w:val="24"/>
          <w:szCs w:val="24"/>
        </w:rPr>
        <w:t xml:space="preserve"> confuse that multiplication must always be performed before division, and likewis</w:t>
      </w:r>
      <w:r>
        <w:rPr>
          <w:rFonts w:eastAsia="Times New Roman" w:cs="Times New Roman"/>
          <w:sz w:val="24"/>
          <w:szCs w:val="24"/>
        </w:rPr>
        <w:t xml:space="preserve">e addition before subtraction. </w:t>
      </w:r>
      <w:r w:rsidRPr="00350262">
        <w:rPr>
          <w:rFonts w:eastAsia="Times New Roman" w:cs="Times New Roman"/>
          <w:sz w:val="24"/>
          <w:szCs w:val="24"/>
        </w:rPr>
        <w:t xml:space="preserve">Students should have </w:t>
      </w:r>
      <w:r w:rsidRPr="0AAE0690">
        <w:rPr>
          <w:rFonts w:eastAsia="Times New Roman" w:cs="Times New Roman"/>
          <w:sz w:val="24"/>
          <w:szCs w:val="24"/>
        </w:rPr>
        <w:t>experience</w:t>
      </w:r>
      <w:r w:rsidRPr="00350262">
        <w:rPr>
          <w:rFonts w:eastAsia="Times New Roman" w:cs="Times New Roman"/>
          <w:sz w:val="24"/>
          <w:szCs w:val="24"/>
        </w:rPr>
        <w:t xml:space="preserve"> solving expressions with multiple instances of procedural operations and their inverse, such as addition and subtraction, so they learn how to solve them left to right.</w:t>
      </w:r>
    </w:p>
    <w:p w14:paraId="7E37A200" w14:textId="77777777" w:rsidR="00395E9B" w:rsidRDefault="00395E9B" w:rsidP="009D7378">
      <w:pPr>
        <w:pStyle w:val="ListParagraph"/>
        <w:numPr>
          <w:ilvl w:val="1"/>
          <w:numId w:val="98"/>
        </w:numPr>
        <w:rPr>
          <w:rFonts w:eastAsia="Times New Roman" w:cs="Times New Roman"/>
          <w:sz w:val="24"/>
          <w:szCs w:val="24"/>
        </w:rPr>
      </w:pPr>
      <w:r>
        <w:rPr>
          <w:rFonts w:eastAsia="Times New Roman" w:cs="Times New Roman"/>
          <w:sz w:val="24"/>
          <w:szCs w:val="24"/>
        </w:rPr>
        <w:t xml:space="preserve">For example, when given the expression </w:t>
      </w:r>
      <m:oMath>
        <m:r>
          <w:rPr>
            <w:rFonts w:ascii="Cambria Math" w:eastAsia="Times New Roman" w:hAnsi="Cambria Math" w:cs="Times New Roman"/>
            <w:sz w:val="24"/>
            <w:szCs w:val="24"/>
          </w:rPr>
          <m:t>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3×2</m:t>
            </m:r>
            <m:ctrlPr>
              <w:rPr>
                <w:rFonts w:ascii="Cambria Math" w:eastAsia="Times New Roman" w:hAnsi="Cambria Math"/>
                <w:i/>
                <w:sz w:val="24"/>
              </w:rPr>
            </m:ctrlPr>
          </m:e>
        </m:d>
        <m:r>
          <w:rPr>
            <w:rFonts w:ascii="Cambria Math" w:eastAsia="Times New Roman" w:hAnsi="Cambria Math"/>
            <w:sz w:val="24"/>
          </w:rPr>
          <m:t>+4</m:t>
        </m:r>
      </m:oMath>
      <w:r>
        <w:rPr>
          <w:rFonts w:eastAsia="Times New Roman" w:cs="Times New Roman"/>
          <w:sz w:val="24"/>
          <w:szCs w:val="24"/>
        </w:rPr>
        <w:t>, guide students to follow the order of operations and simplify the parentheses first. Next, students should recognize that subtraction and addition are the remaining operations, and the expression should be solved reading left to right.</w:t>
      </w:r>
    </w:p>
    <w:p w14:paraId="374EDC00" w14:textId="77777777" w:rsidR="00395E9B" w:rsidRDefault="00395E9B" w:rsidP="009D7378">
      <w:pPr>
        <w:pStyle w:val="ListParagraph"/>
        <w:numPr>
          <w:ilvl w:val="0"/>
          <w:numId w:val="98"/>
        </w:numPr>
        <w:rPr>
          <w:rFonts w:eastAsia="Times New Roman" w:cs="Times New Roman"/>
          <w:sz w:val="24"/>
          <w:szCs w:val="24"/>
        </w:rPr>
      </w:pPr>
      <w:r w:rsidRPr="00AC571A">
        <w:rPr>
          <w:rFonts w:cs="Times New Roman"/>
          <w:sz w:val="24"/>
          <w:szCs w:val="24"/>
        </w:rPr>
        <w:t>Students may understand the order in which to perform operations, but they may have difficulty keeping track of the numbers they have already operated with.</w:t>
      </w:r>
    </w:p>
    <w:p w14:paraId="72D640F9" w14:textId="77777777" w:rsidR="001D0CC1" w:rsidRPr="00843F14" w:rsidRDefault="001D0CC1" w:rsidP="001D0CC1">
      <w:pPr>
        <w:spacing w:after="0" w:line="240" w:lineRule="auto"/>
        <w:textAlignment w:val="baseline"/>
        <w:rPr>
          <w:rFonts w:eastAsia="Times New Roman" w:cs="Times New Roman"/>
          <w:b/>
          <w:bCs/>
          <w:sz w:val="24"/>
          <w:szCs w:val="24"/>
        </w:rPr>
      </w:pPr>
    </w:p>
    <w:p w14:paraId="20877A1C" w14:textId="77777777" w:rsidR="001D0CC1" w:rsidRPr="00A805BD" w:rsidRDefault="001D0CC1" w:rsidP="001D0CC1">
      <w:pPr>
        <w:pStyle w:val="AlgebraicARHeading"/>
      </w:pPr>
      <w:r w:rsidRPr="006B6BAE">
        <w:t>Strategies to Support Tiered Instruction</w:t>
      </w:r>
    </w:p>
    <w:p w14:paraId="088BDE62" w14:textId="77777777" w:rsidR="005E3E7F" w:rsidRPr="00F218C7" w:rsidRDefault="005E3E7F" w:rsidP="009D7378">
      <w:pPr>
        <w:pStyle w:val="ListParagraph"/>
        <w:widowControl/>
        <w:numPr>
          <w:ilvl w:val="0"/>
          <w:numId w:val="73"/>
        </w:numPr>
        <w:contextualSpacing/>
        <w:rPr>
          <w:rFonts w:cs="Times New Roman"/>
          <w:b/>
          <w:bCs/>
          <w:sz w:val="24"/>
          <w:szCs w:val="24"/>
        </w:rPr>
      </w:pPr>
      <w:r w:rsidRPr="00835B3E">
        <w:rPr>
          <w:rFonts w:cs="Times New Roman"/>
          <w:sz w:val="24"/>
          <w:szCs w:val="24"/>
        </w:rPr>
        <w:t>Instruction includes opportunities to solv</w:t>
      </w:r>
      <w:r>
        <w:rPr>
          <w:rFonts w:cs="Times New Roman"/>
          <w:sz w:val="24"/>
          <w:szCs w:val="24"/>
        </w:rPr>
        <w:t>e</w:t>
      </w:r>
      <w:r w:rsidRPr="00835B3E">
        <w:rPr>
          <w:rFonts w:cs="Times New Roman"/>
          <w:sz w:val="24"/>
          <w:szCs w:val="24"/>
        </w:rPr>
        <w:t xml:space="preserve"> expressions with multiple instances of procedural operations</w:t>
      </w:r>
      <w:r>
        <w:rPr>
          <w:rFonts w:cs="Times New Roman"/>
          <w:sz w:val="24"/>
          <w:szCs w:val="24"/>
        </w:rPr>
        <w:t xml:space="preserve"> and their inverse</w:t>
      </w:r>
      <w:r w:rsidRPr="00A941BA">
        <w:rPr>
          <w:rFonts w:cs="Times New Roman"/>
          <w:sz w:val="24"/>
          <w:szCs w:val="24"/>
        </w:rPr>
        <w:t>, explicitly teaching the</w:t>
      </w:r>
      <w:r>
        <w:rPr>
          <w:rFonts w:cs="Times New Roman"/>
          <w:sz w:val="24"/>
          <w:szCs w:val="24"/>
        </w:rPr>
        <w:t xml:space="preserve"> order of operations with an emphasis on the left to right order to solving multiplication and division, and addition and subtraction. Students use models or drawings as they solve. </w:t>
      </w:r>
    </w:p>
    <w:p w14:paraId="5B89E5B9" w14:textId="77777777" w:rsidR="00203757" w:rsidRDefault="005E3E7F" w:rsidP="009D7378">
      <w:pPr>
        <w:pStyle w:val="ListParagraph"/>
        <w:widowControl/>
        <w:numPr>
          <w:ilvl w:val="1"/>
          <w:numId w:val="73"/>
        </w:numPr>
        <w:contextualSpacing/>
        <w:rPr>
          <w:rFonts w:cs="Times New Roman"/>
          <w:sz w:val="24"/>
          <w:szCs w:val="24"/>
        </w:rPr>
      </w:pPr>
      <w:r w:rsidRPr="00411F53">
        <w:rPr>
          <w:rFonts w:cs="Times New Roman"/>
          <w:sz w:val="24"/>
          <w:szCs w:val="24"/>
        </w:rPr>
        <w:t xml:space="preserve">For example, the teacher displays the following problem: </w:t>
      </w:r>
      <m:oMath>
        <m:r>
          <w:rPr>
            <w:rFonts w:ascii="Cambria Math" w:hAnsi="Cambria Math" w:cs="Times New Roman"/>
            <w:sz w:val="24"/>
            <w:szCs w:val="24"/>
          </w:rPr>
          <m:t>62-8×4+3-(18÷9)</m:t>
        </m:r>
      </m:oMath>
      <w:r w:rsidRPr="00411F53">
        <w:rPr>
          <w:rFonts w:eastAsiaTheme="minorEastAsia" w:cs="Times New Roman"/>
          <w:sz w:val="24"/>
          <w:szCs w:val="24"/>
        </w:rPr>
        <w:t xml:space="preserve">. </w:t>
      </w:r>
      <w:r w:rsidRPr="00411F53">
        <w:rPr>
          <w:rFonts w:cs="Times New Roman"/>
          <w:sz w:val="24"/>
          <w:szCs w:val="24"/>
        </w:rPr>
        <w:t xml:space="preserve">The teacher reviews the order of operations, reminding students that they must work to simplify within the parentheses first. The teacher then prompts students to multiply and divide from left to right next. Then, students are prompted to add and subtract from left to right and reminded that adding and subtracting fall within the same step. So, they will need to subtract </w:t>
      </w:r>
      <m:oMath>
        <m:r>
          <w:rPr>
            <w:rFonts w:ascii="Cambria Math" w:hAnsi="Cambria Math" w:cs="Times New Roman"/>
            <w:sz w:val="24"/>
            <w:szCs w:val="24"/>
          </w:rPr>
          <m:t>62-32</m:t>
        </m:r>
      </m:oMath>
      <w:r w:rsidRPr="00411F53">
        <w:rPr>
          <w:rFonts w:eastAsiaTheme="minorEastAsia" w:cs="Times New Roman"/>
          <w:sz w:val="24"/>
          <w:szCs w:val="24"/>
        </w:rPr>
        <w:t xml:space="preserve"> to get 30 and then add </w:t>
      </w:r>
      <m:oMath>
        <m:r>
          <w:rPr>
            <w:rFonts w:ascii="Cambria Math" w:eastAsiaTheme="minorEastAsia" w:hAnsi="Cambria Math" w:cs="Times New Roman"/>
            <w:sz w:val="24"/>
            <w:szCs w:val="24"/>
          </w:rPr>
          <m:t>30+3</m:t>
        </m:r>
      </m:oMath>
      <w:r w:rsidRPr="00411F53">
        <w:rPr>
          <w:rFonts w:eastAsiaTheme="minorEastAsia" w:cs="Times New Roman"/>
          <w:sz w:val="24"/>
          <w:szCs w:val="24"/>
        </w:rPr>
        <w:t xml:space="preserve">. The teacher </w:t>
      </w:r>
      <w:r w:rsidRPr="00411F53">
        <w:rPr>
          <w:rFonts w:cs="Times New Roman"/>
          <w:sz w:val="24"/>
          <w:szCs w:val="24"/>
        </w:rPr>
        <w:t xml:space="preserve">repeats with additional expressions containing multiplication, division, addition, and subtraction in a variety of orders. </w:t>
      </w:r>
    </w:p>
    <w:p w14:paraId="78DF0361" w14:textId="01871F54" w:rsidR="005E3E7F" w:rsidRPr="00BC2B1D" w:rsidRDefault="00CA58C5" w:rsidP="006754B1">
      <w:pPr>
        <w:contextualSpacing/>
        <w:jc w:val="center"/>
        <w:rPr>
          <w:rFonts w:cs="Times New Roman"/>
          <w:sz w:val="24"/>
          <w:szCs w:val="24"/>
        </w:rPr>
      </w:pPr>
      <w:r w:rsidRPr="00CA58C5">
        <w:rPr>
          <w:rFonts w:cs="Times New Roman"/>
          <w:noProof/>
          <w:sz w:val="24"/>
          <w:szCs w:val="24"/>
        </w:rPr>
        <w:drawing>
          <wp:inline distT="0" distB="0" distL="0" distR="0" wp14:anchorId="37C9813A" wp14:editId="6E9A7041">
            <wp:extent cx="3972479" cy="1819529"/>
            <wp:effectExtent l="0" t="0" r="0" b="9525"/>
            <wp:docPr id="1719639406" name="Picture 1" descr="Table with steps for solving an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39406" name="Picture 1" descr="Table with steps for solving an expression"/>
                    <pic:cNvPicPr/>
                  </pic:nvPicPr>
                  <pic:blipFill>
                    <a:blip r:embed="rId95"/>
                    <a:stretch>
                      <a:fillRect/>
                    </a:stretch>
                  </pic:blipFill>
                  <pic:spPr>
                    <a:xfrm>
                      <a:off x="0" y="0"/>
                      <a:ext cx="3972479" cy="1819529"/>
                    </a:xfrm>
                    <a:prstGeom prst="rect">
                      <a:avLst/>
                    </a:prstGeom>
                  </pic:spPr>
                </pic:pic>
              </a:graphicData>
            </a:graphic>
          </wp:inline>
        </w:drawing>
      </w:r>
    </w:p>
    <w:p w14:paraId="462E912E" w14:textId="77777777" w:rsidR="002B598E" w:rsidRPr="00F218C7" w:rsidRDefault="002B598E" w:rsidP="009D7378">
      <w:pPr>
        <w:pStyle w:val="ListParagraph"/>
        <w:widowControl/>
        <w:numPr>
          <w:ilvl w:val="0"/>
          <w:numId w:val="73"/>
        </w:numPr>
        <w:contextualSpacing/>
        <w:rPr>
          <w:rFonts w:cs="Times New Roman"/>
          <w:b/>
          <w:bCs/>
          <w:sz w:val="24"/>
          <w:szCs w:val="24"/>
        </w:rPr>
      </w:pPr>
      <w:r>
        <w:rPr>
          <w:rFonts w:cs="Times New Roman"/>
          <w:sz w:val="24"/>
          <w:szCs w:val="24"/>
        </w:rPr>
        <w:t xml:space="preserve">Instruction includes </w:t>
      </w:r>
      <w:r w:rsidRPr="4D6533A9">
        <w:rPr>
          <w:rFonts w:cs="Times New Roman"/>
          <w:sz w:val="24"/>
          <w:szCs w:val="24"/>
        </w:rPr>
        <w:t>manipulatives</w:t>
      </w:r>
      <w:r>
        <w:rPr>
          <w:rFonts w:cs="Times New Roman"/>
          <w:sz w:val="24"/>
          <w:szCs w:val="24"/>
        </w:rPr>
        <w:t xml:space="preserve"> </w:t>
      </w:r>
      <w:r w:rsidRPr="4D6533A9">
        <w:rPr>
          <w:rFonts w:cs="Times New Roman"/>
          <w:sz w:val="24"/>
          <w:szCs w:val="24"/>
        </w:rPr>
        <w:t xml:space="preserve">to practice solving expressions with multiple instances of procedural operations and their inverse, such as addition and subtraction, so they learn how to solve them left to right. </w:t>
      </w:r>
      <w:r>
        <w:rPr>
          <w:rFonts w:cs="Times New Roman"/>
          <w:sz w:val="24"/>
          <w:szCs w:val="24"/>
        </w:rPr>
        <w:t>Instruction also includes e</w:t>
      </w:r>
      <w:r w:rsidRPr="006C380C">
        <w:rPr>
          <w:rFonts w:cs="Times New Roman"/>
          <w:sz w:val="24"/>
          <w:szCs w:val="24"/>
        </w:rPr>
        <w:t>xplicitly teach</w:t>
      </w:r>
      <w:r>
        <w:rPr>
          <w:rFonts w:cs="Times New Roman"/>
          <w:sz w:val="24"/>
          <w:szCs w:val="24"/>
        </w:rPr>
        <w:t>ing</w:t>
      </w:r>
      <w:r w:rsidRPr="006C380C">
        <w:rPr>
          <w:rFonts w:cs="Times New Roman"/>
          <w:sz w:val="24"/>
          <w:szCs w:val="24"/>
        </w:rPr>
        <w:t xml:space="preserve"> the order of operations with an emphasis on the left to right order to solving multiplication and division, and addition and subtraction. </w:t>
      </w:r>
      <w:r>
        <w:rPr>
          <w:rFonts w:cs="Times New Roman"/>
          <w:sz w:val="24"/>
          <w:szCs w:val="24"/>
        </w:rPr>
        <w:t>S</w:t>
      </w:r>
      <w:r w:rsidRPr="006C380C">
        <w:rPr>
          <w:rFonts w:cs="Times New Roman"/>
          <w:sz w:val="24"/>
          <w:szCs w:val="24"/>
        </w:rPr>
        <w:t>tudents use manipulatives as they solve.</w:t>
      </w:r>
      <w:r w:rsidRPr="4D6533A9">
        <w:rPr>
          <w:rFonts w:cs="Times New Roman"/>
          <w:sz w:val="24"/>
          <w:szCs w:val="24"/>
        </w:rPr>
        <w:t xml:space="preserve"> </w:t>
      </w:r>
    </w:p>
    <w:p w14:paraId="0384669C" w14:textId="77777777" w:rsidR="002B598E" w:rsidRPr="00841995" w:rsidRDefault="002B598E" w:rsidP="009D7378">
      <w:pPr>
        <w:pStyle w:val="ListParagraph"/>
        <w:widowControl/>
        <w:numPr>
          <w:ilvl w:val="1"/>
          <w:numId w:val="73"/>
        </w:numPr>
        <w:contextualSpacing/>
        <w:rPr>
          <w:rFonts w:eastAsiaTheme="minorEastAsia" w:cs="Times New Roman"/>
          <w:sz w:val="24"/>
          <w:szCs w:val="24"/>
        </w:rPr>
      </w:pPr>
      <w:r w:rsidRPr="00411F53">
        <w:rPr>
          <w:rFonts w:cs="Times New Roman"/>
          <w:sz w:val="24"/>
          <w:szCs w:val="24"/>
        </w:rPr>
        <w:t xml:space="preserve">For example, display the following problem: </w:t>
      </w:r>
      <m:oMath>
        <m:r>
          <w:rPr>
            <w:rFonts w:ascii="Cambria Math" w:hAnsi="Cambria Math" w:cs="Times New Roman"/>
            <w:sz w:val="24"/>
            <w:szCs w:val="24"/>
          </w:rPr>
          <m:t>5-10÷5+(2×3)</m:t>
        </m:r>
      </m:oMath>
      <w:r w:rsidRPr="00411F53">
        <w:rPr>
          <w:rFonts w:eastAsiaTheme="minorEastAsia" w:cs="Times New Roman"/>
          <w:sz w:val="24"/>
          <w:szCs w:val="24"/>
        </w:rPr>
        <w:t xml:space="preserve">. </w:t>
      </w:r>
      <w:r w:rsidRPr="00411F53">
        <w:rPr>
          <w:rFonts w:cs="Times New Roman"/>
          <w:sz w:val="24"/>
          <w:szCs w:val="24"/>
        </w:rPr>
        <w:t xml:space="preserve">The teacher reviews the order of operations, reminding students that they must work to simplify within the parentheses first. The teacher prompts students to multiply and divide from left to right next. Then, prompts students to add and subtract from left to right. Finally, the teacher reminds students that adding and subtracting falls within the same step, so they will need to subtract </w:t>
      </w:r>
      <m:oMath>
        <m:r>
          <w:rPr>
            <w:rFonts w:ascii="Cambria Math" w:hAnsi="Cambria Math" w:cs="Times New Roman"/>
            <w:sz w:val="24"/>
            <w:szCs w:val="24"/>
          </w:rPr>
          <m:t>5-2</m:t>
        </m:r>
      </m:oMath>
      <w:r w:rsidRPr="00411F53">
        <w:rPr>
          <w:rFonts w:eastAsiaTheme="minorEastAsia" w:cs="Times New Roman"/>
          <w:sz w:val="24"/>
          <w:szCs w:val="24"/>
        </w:rPr>
        <w:t xml:space="preserve"> before they add </w:t>
      </w:r>
      <m:oMath>
        <m:r>
          <w:rPr>
            <w:rFonts w:ascii="Cambria Math" w:eastAsiaTheme="minorEastAsia" w:hAnsi="Cambria Math" w:cs="Times New Roman"/>
            <w:sz w:val="24"/>
            <w:szCs w:val="24"/>
          </w:rPr>
          <m:t>+6</m:t>
        </m:r>
      </m:oMath>
      <w:r w:rsidRPr="00411F53">
        <w:rPr>
          <w:rFonts w:eastAsiaTheme="minorEastAsia" w:cs="Times New Roman"/>
          <w:sz w:val="24"/>
          <w:szCs w:val="24"/>
        </w:rPr>
        <w:t>. This is r</w:t>
      </w:r>
      <w:r w:rsidRPr="00411F53">
        <w:rPr>
          <w:rFonts w:cs="Times New Roman"/>
          <w:sz w:val="24"/>
          <w:szCs w:val="24"/>
        </w:rPr>
        <w:t>epeated with additional expressions containing multiplication, division, addition, and subtraction in a variety of orders.</w:t>
      </w:r>
    </w:p>
    <w:p w14:paraId="21702378" w14:textId="289E08BD" w:rsidR="00841995" w:rsidRDefault="00841995" w:rsidP="00D32BEB">
      <w:pPr>
        <w:contextualSpacing/>
        <w:jc w:val="center"/>
        <w:rPr>
          <w:rFonts w:eastAsiaTheme="minorEastAsia" w:cs="Times New Roman"/>
          <w:noProof/>
          <w:sz w:val="24"/>
          <w:szCs w:val="24"/>
        </w:rPr>
      </w:pPr>
    </w:p>
    <w:p w14:paraId="1D3A6871" w14:textId="279BD15D" w:rsidR="001802C8" w:rsidRDefault="001802C8" w:rsidP="00D32BEB">
      <w:pPr>
        <w:contextualSpacing/>
        <w:jc w:val="center"/>
        <w:rPr>
          <w:rFonts w:eastAsiaTheme="minorEastAsia" w:cs="Times New Roman"/>
          <w:sz w:val="24"/>
          <w:szCs w:val="24"/>
        </w:rPr>
      </w:pPr>
      <w:r w:rsidRPr="001802C8">
        <w:rPr>
          <w:rFonts w:eastAsiaTheme="minorEastAsia" w:cs="Times New Roman"/>
          <w:noProof/>
          <w:sz w:val="24"/>
          <w:szCs w:val="24"/>
        </w:rPr>
        <w:drawing>
          <wp:inline distT="0" distB="0" distL="0" distR="0" wp14:anchorId="1FBBABE9" wp14:editId="22764214">
            <wp:extent cx="4648849" cy="1486107"/>
            <wp:effectExtent l="0" t="0" r="0" b="0"/>
            <wp:docPr id="1478251857" name="Picture 1" descr="table with steps for solving an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51857" name="Picture 1" descr="table with steps for solving an expression"/>
                    <pic:cNvPicPr/>
                  </pic:nvPicPr>
                  <pic:blipFill>
                    <a:blip r:embed="rId96"/>
                    <a:stretch>
                      <a:fillRect/>
                    </a:stretch>
                  </pic:blipFill>
                  <pic:spPr>
                    <a:xfrm>
                      <a:off x="0" y="0"/>
                      <a:ext cx="4648849" cy="1486107"/>
                    </a:xfrm>
                    <a:prstGeom prst="rect">
                      <a:avLst/>
                    </a:prstGeom>
                  </pic:spPr>
                </pic:pic>
              </a:graphicData>
            </a:graphic>
          </wp:inline>
        </w:drawing>
      </w:r>
    </w:p>
    <w:p w14:paraId="48C88DE8" w14:textId="77777777" w:rsidR="00D0313A" w:rsidRPr="008930DE" w:rsidRDefault="00D0313A" w:rsidP="009D7378">
      <w:pPr>
        <w:pStyle w:val="ListParagraph"/>
        <w:numPr>
          <w:ilvl w:val="0"/>
          <w:numId w:val="73"/>
        </w:numPr>
        <w:rPr>
          <w:rFonts w:eastAsia="Calibri" w:cs="Times New Roman"/>
          <w:color w:val="000000"/>
          <w:sz w:val="24"/>
          <w:szCs w:val="24"/>
          <w:lang w:val="en"/>
        </w:rPr>
      </w:pPr>
      <w:r w:rsidRPr="008930DE">
        <w:rPr>
          <w:rFonts w:eastAsia="Calibri" w:cs="Times New Roman"/>
          <w:color w:val="000000" w:themeColor="text1"/>
          <w:sz w:val="24"/>
          <w:szCs w:val="24"/>
          <w:lang w:val="en"/>
        </w:rPr>
        <w:t xml:space="preserve">Instruction includes students using highlighters to keep track of the order of operations and the steps they have completed as they evaluate an expression, as shown above in the table. Another way to keep track of the steps is to have students write the expression in a triangle as seen below and color code each step and its value. Students make sure they have completed all the calculations by tracking each part of the expression down to the solution. </w:t>
      </w:r>
    </w:p>
    <w:p w14:paraId="05B12239" w14:textId="5AE60453" w:rsidR="00D0313A" w:rsidRPr="00AC571A" w:rsidRDefault="00B40197" w:rsidP="00B40197">
      <w:pPr>
        <w:jc w:val="center"/>
      </w:pPr>
      <w:r w:rsidRPr="00B40197">
        <w:rPr>
          <w:noProof/>
        </w:rPr>
        <w:drawing>
          <wp:inline distT="0" distB="0" distL="0" distR="0" wp14:anchorId="4540B8D2" wp14:editId="2C4902DB">
            <wp:extent cx="1895740" cy="2057687"/>
            <wp:effectExtent l="0" t="0" r="9525" b="0"/>
            <wp:docPr id="1747108614" name="Picture 1" descr="triangle with steps solving an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08614" name="Picture 1" descr="triangle with steps solving an expression"/>
                    <pic:cNvPicPr/>
                  </pic:nvPicPr>
                  <pic:blipFill>
                    <a:blip r:embed="rId97"/>
                    <a:stretch>
                      <a:fillRect/>
                    </a:stretch>
                  </pic:blipFill>
                  <pic:spPr>
                    <a:xfrm>
                      <a:off x="0" y="0"/>
                      <a:ext cx="1895740" cy="2057687"/>
                    </a:xfrm>
                    <a:prstGeom prst="rect">
                      <a:avLst/>
                    </a:prstGeom>
                  </pic:spPr>
                </pic:pic>
              </a:graphicData>
            </a:graphic>
          </wp:inline>
        </w:drawing>
      </w:r>
    </w:p>
    <w:p w14:paraId="3AE8E294" w14:textId="77777777" w:rsidR="002C50FD" w:rsidRDefault="002C50FD" w:rsidP="002C50FD">
      <w:pPr>
        <w:pStyle w:val="AlgebraicARHeading"/>
      </w:pPr>
      <w:r w:rsidRPr="006B6BAE">
        <w:t>Instructional Tasks </w:t>
      </w:r>
    </w:p>
    <w:p w14:paraId="37D201DD" w14:textId="77777777" w:rsidR="009A0E22" w:rsidRPr="00FA54E0" w:rsidRDefault="009A0E22" w:rsidP="009A0E22">
      <w:pPr>
        <w:spacing w:after="0" w:line="256" w:lineRule="auto"/>
        <w:textAlignment w:val="baseline"/>
        <w:rPr>
          <w:rFonts w:eastAsia="Calibri" w:cs="Times New Roman"/>
          <w:i/>
          <w:sz w:val="24"/>
          <w:szCs w:val="24"/>
        </w:rPr>
      </w:pPr>
      <w:r w:rsidRPr="00FA54E0">
        <w:rPr>
          <w:rFonts w:eastAsia="Calibri" w:cs="Times New Roman"/>
          <w:i/>
          <w:sz w:val="24"/>
          <w:szCs w:val="24"/>
        </w:rPr>
        <w:t>Instructional Task 1</w:t>
      </w:r>
      <w:r>
        <w:rPr>
          <w:rFonts w:eastAsia="Calibri" w:cs="Times New Roman"/>
          <w:i/>
          <w:sz w:val="24"/>
          <w:szCs w:val="24"/>
        </w:rPr>
        <w:t xml:space="preserve"> (MTR.4.1)</w:t>
      </w:r>
    </w:p>
    <w:p w14:paraId="0E9E555A" w14:textId="77777777" w:rsidR="009A0E22" w:rsidRPr="00FA54E0" w:rsidRDefault="009A0E22" w:rsidP="009A0E22">
      <w:pPr>
        <w:spacing w:after="0" w:line="256" w:lineRule="auto"/>
        <w:ind w:left="360"/>
        <w:textAlignment w:val="baseline"/>
        <w:rPr>
          <w:rFonts w:cs="Times New Roman"/>
          <w:sz w:val="24"/>
          <w:szCs w:val="24"/>
        </w:rPr>
      </w:pPr>
      <w:r w:rsidRPr="00FA54E0">
        <w:rPr>
          <w:rFonts w:cs="Times New Roman"/>
          <w:sz w:val="24"/>
          <w:szCs w:val="24"/>
        </w:rPr>
        <w:t>The two equations below are very similar. Are both equations true? Why or why not?</w:t>
      </w:r>
    </w:p>
    <w:p w14:paraId="6B3D1DE8" w14:textId="77777777" w:rsidR="009A0E22" w:rsidRPr="00FA54E0" w:rsidRDefault="009A0E22" w:rsidP="009A0E22">
      <w:pPr>
        <w:spacing w:after="0" w:line="256" w:lineRule="auto"/>
        <w:jc w:val="center"/>
        <w:textAlignment w:val="baseline"/>
        <w:rPr>
          <w:rFonts w:cs="Times New Roman"/>
          <w:sz w:val="24"/>
          <w:szCs w:val="24"/>
        </w:rPr>
      </w:pPr>
      <w:r w:rsidRPr="00FA54E0">
        <w:rPr>
          <w:rFonts w:cs="Times New Roman"/>
          <w:sz w:val="24"/>
          <w:szCs w:val="24"/>
        </w:rPr>
        <w:t>Equation One</w:t>
      </w:r>
      <w:r>
        <w:rPr>
          <w:rFonts w:cs="Times New Roman"/>
          <w:sz w:val="24"/>
          <w:szCs w:val="24"/>
        </w:rPr>
        <w:t xml:space="preserve">: </w:t>
      </w:r>
      <m:oMath>
        <m:r>
          <w:rPr>
            <w:rFonts w:ascii="Cambria Math" w:hAnsi="Cambria Math" w:cs="Times New Roman"/>
            <w:sz w:val="24"/>
            <w:szCs w:val="24"/>
          </w:rPr>
          <m:t>4×6+3×2+4=34</m:t>
        </m:r>
      </m:oMath>
    </w:p>
    <w:p w14:paraId="22B140AC" w14:textId="77777777" w:rsidR="009A0E22" w:rsidRPr="00FA54E0" w:rsidRDefault="009A0E22" w:rsidP="00131BCD">
      <w:pPr>
        <w:spacing w:after="0" w:line="256" w:lineRule="auto"/>
        <w:jc w:val="center"/>
        <w:textAlignment w:val="baseline"/>
        <w:rPr>
          <w:rFonts w:cs="Times New Roman"/>
          <w:sz w:val="24"/>
          <w:szCs w:val="24"/>
        </w:rPr>
      </w:pPr>
      <w:r w:rsidRPr="00FA54E0">
        <w:rPr>
          <w:rFonts w:cs="Times New Roman"/>
          <w:sz w:val="24"/>
          <w:szCs w:val="24"/>
        </w:rPr>
        <w:t xml:space="preserve">Equation Two: </w:t>
      </w:r>
      <m:oMath>
        <m:r>
          <w:rPr>
            <w:rFonts w:ascii="Cambria Math" w:hAnsi="Cambria Math" w:cs="Times New Roman"/>
            <w:sz w:val="24"/>
            <w:szCs w:val="24"/>
          </w:rPr>
          <m:t>4×(6+3×2+4)=64</m:t>
        </m:r>
      </m:oMath>
    </w:p>
    <w:p w14:paraId="1470B382" w14:textId="77777777" w:rsidR="00ED410E" w:rsidRPr="00FA54E0" w:rsidRDefault="00ED410E" w:rsidP="009A0E22">
      <w:pPr>
        <w:spacing w:after="0" w:line="256" w:lineRule="auto"/>
        <w:textAlignment w:val="baseline"/>
        <w:rPr>
          <w:rFonts w:eastAsia="Calibri" w:cs="Times New Roman"/>
          <w:i/>
          <w:sz w:val="24"/>
          <w:szCs w:val="24"/>
        </w:rPr>
      </w:pPr>
    </w:p>
    <w:p w14:paraId="0BBA33EF" w14:textId="77777777" w:rsidR="009A0E22" w:rsidRPr="00FA54E0" w:rsidRDefault="009A0E22" w:rsidP="00131BCD">
      <w:pPr>
        <w:spacing w:after="0" w:line="256" w:lineRule="auto"/>
        <w:textAlignment w:val="baseline"/>
        <w:rPr>
          <w:rFonts w:eastAsia="Calibri" w:cs="Times New Roman"/>
          <w:i/>
          <w:sz w:val="24"/>
          <w:szCs w:val="24"/>
        </w:rPr>
      </w:pPr>
      <w:r w:rsidRPr="00FA54E0">
        <w:rPr>
          <w:rFonts w:eastAsia="Calibri" w:cs="Times New Roman"/>
          <w:i/>
          <w:sz w:val="24"/>
          <w:szCs w:val="24"/>
        </w:rPr>
        <w:t>Instructional Task 2</w:t>
      </w:r>
      <w:r>
        <w:rPr>
          <w:rFonts w:eastAsia="Calibri" w:cs="Times New Roman"/>
          <w:i/>
          <w:sz w:val="24"/>
          <w:szCs w:val="24"/>
        </w:rPr>
        <w:t xml:space="preserve"> (MTR.5.1)</w:t>
      </w:r>
    </w:p>
    <w:p w14:paraId="01670C5A" w14:textId="77777777" w:rsidR="009A0E22" w:rsidRPr="00FA54E0" w:rsidRDefault="009A0E22" w:rsidP="002C2767">
      <w:pPr>
        <w:spacing w:after="0" w:line="256" w:lineRule="auto"/>
        <w:ind w:left="1080" w:hanging="720"/>
        <w:textAlignment w:val="baseline"/>
        <w:rPr>
          <w:rFonts w:cs="Times New Roman"/>
          <w:sz w:val="24"/>
          <w:szCs w:val="24"/>
        </w:rPr>
      </w:pPr>
      <w:r>
        <w:rPr>
          <w:rFonts w:cs="Times New Roman"/>
          <w:sz w:val="24"/>
          <w:szCs w:val="24"/>
        </w:rPr>
        <w:t xml:space="preserve">Part A. </w:t>
      </w:r>
      <w:r w:rsidRPr="00FA54E0">
        <w:rPr>
          <w:rFonts w:cs="Times New Roman"/>
          <w:sz w:val="24"/>
          <w:szCs w:val="24"/>
        </w:rPr>
        <w:t xml:space="preserve">Insert one set of parentheses around two numbers in the expression below. Then evaluate the expression. </w:t>
      </w:r>
    </w:p>
    <w:p w14:paraId="695198D5" w14:textId="77777777" w:rsidR="009A0E22" w:rsidRPr="00FA54E0" w:rsidRDefault="009A0E22" w:rsidP="002C2767">
      <w:pPr>
        <w:spacing w:after="0" w:line="256" w:lineRule="auto"/>
        <w:ind w:left="1080"/>
        <w:jc w:val="center"/>
        <w:textAlignment w:val="baseline"/>
        <w:rPr>
          <w:rFonts w:cs="Times New Roman"/>
          <w:sz w:val="24"/>
          <w:szCs w:val="24"/>
        </w:rPr>
      </w:pPr>
      <m:oMathPara>
        <m:oMath>
          <m:r>
            <w:rPr>
              <w:rFonts w:ascii="Cambria Math" w:hAnsi="Cambria Math" w:cs="Times New Roman"/>
              <w:sz w:val="24"/>
              <w:szCs w:val="24"/>
            </w:rPr>
            <m:t>40÷5×2+6</m:t>
          </m:r>
        </m:oMath>
      </m:oMathPara>
    </w:p>
    <w:p w14:paraId="7A610FCC" w14:textId="77777777" w:rsidR="009A0E22" w:rsidRPr="00FA54E0" w:rsidRDefault="009A0E22" w:rsidP="002C2767">
      <w:pPr>
        <w:spacing w:after="0" w:line="256" w:lineRule="auto"/>
        <w:ind w:left="1080" w:hanging="720"/>
        <w:textAlignment w:val="baseline"/>
        <w:rPr>
          <w:rFonts w:cs="Times New Roman"/>
          <w:sz w:val="24"/>
          <w:szCs w:val="24"/>
        </w:rPr>
      </w:pPr>
      <w:r>
        <w:rPr>
          <w:rFonts w:cs="Times New Roman"/>
          <w:sz w:val="24"/>
          <w:szCs w:val="24"/>
        </w:rPr>
        <w:t xml:space="preserve">Part B. </w:t>
      </w:r>
      <w:r w:rsidRPr="00FA54E0">
        <w:rPr>
          <w:rFonts w:cs="Times New Roman"/>
          <w:sz w:val="24"/>
          <w:szCs w:val="24"/>
        </w:rPr>
        <w:t>Now insert one set of parentheses around a different pair of numbers. Then evaluate this expression. </w:t>
      </w:r>
    </w:p>
    <w:p w14:paraId="78A80A67" w14:textId="77777777" w:rsidR="009A0E22" w:rsidRPr="00480DBB" w:rsidRDefault="009A0E22" w:rsidP="007E72DB">
      <w:pPr>
        <w:spacing w:after="0" w:line="256" w:lineRule="auto"/>
        <w:ind w:left="1440"/>
        <w:jc w:val="center"/>
        <w:textAlignment w:val="baseline"/>
        <w:rPr>
          <w:rFonts w:eastAsiaTheme="minorEastAsia" w:cs="Times New Roman"/>
          <w:sz w:val="24"/>
          <w:szCs w:val="24"/>
        </w:rPr>
      </w:pPr>
      <m:oMathPara>
        <m:oMath>
          <m:r>
            <w:rPr>
              <w:rFonts w:ascii="Cambria Math" w:hAnsi="Cambria Math" w:cs="Times New Roman"/>
              <w:sz w:val="24"/>
              <w:szCs w:val="24"/>
            </w:rPr>
            <m:t>40÷5×2+6</m:t>
          </m:r>
        </m:oMath>
      </m:oMathPara>
    </w:p>
    <w:p w14:paraId="2FB00C75" w14:textId="77777777" w:rsidR="00324EB8" w:rsidRPr="00196623" w:rsidRDefault="00324EB8" w:rsidP="00131BCD">
      <w:pPr>
        <w:spacing w:after="0" w:line="256" w:lineRule="auto"/>
        <w:textAlignment w:val="baseline"/>
        <w:rPr>
          <w:rFonts w:eastAsiaTheme="minorEastAsia" w:cs="Times New Roman"/>
          <w:i/>
          <w:iCs/>
          <w:sz w:val="24"/>
          <w:szCs w:val="24"/>
        </w:rPr>
      </w:pPr>
      <w:r>
        <w:rPr>
          <w:rFonts w:eastAsiaTheme="minorEastAsia" w:cs="Times New Roman"/>
          <w:i/>
          <w:iCs/>
          <w:sz w:val="24"/>
          <w:szCs w:val="24"/>
        </w:rPr>
        <w:t>Instructional</w:t>
      </w:r>
      <w:r w:rsidRPr="00196623">
        <w:rPr>
          <w:rFonts w:eastAsiaTheme="minorEastAsia" w:cs="Times New Roman"/>
          <w:i/>
          <w:iCs/>
          <w:sz w:val="24"/>
          <w:szCs w:val="24"/>
        </w:rPr>
        <w:t xml:space="preserve"> Task </w:t>
      </w:r>
      <w:r>
        <w:rPr>
          <w:rFonts w:eastAsiaTheme="minorEastAsia" w:cs="Times New Roman"/>
          <w:i/>
          <w:iCs/>
          <w:sz w:val="24"/>
          <w:szCs w:val="24"/>
        </w:rPr>
        <w:t>3</w:t>
      </w:r>
    </w:p>
    <w:p w14:paraId="0FDAA53F" w14:textId="77777777" w:rsidR="00324EB8" w:rsidRDefault="00324EB8" w:rsidP="007E72DB">
      <w:pPr>
        <w:tabs>
          <w:tab w:val="left" w:pos="360"/>
        </w:tabs>
        <w:spacing w:after="0" w:line="480" w:lineRule="auto"/>
        <w:ind w:left="360"/>
        <w:textAlignment w:val="baseline"/>
        <w:rPr>
          <w:rFonts w:eastAsiaTheme="minorEastAsia" w:cs="Times New Roman"/>
          <w:sz w:val="24"/>
          <w:szCs w:val="24"/>
        </w:rPr>
      </w:pPr>
      <w:r>
        <w:rPr>
          <w:rFonts w:eastAsiaTheme="minorEastAsia" w:cs="Times New Roman"/>
          <w:sz w:val="24"/>
          <w:szCs w:val="24"/>
        </w:rPr>
        <w:t>Solve the following expression.</w:t>
      </w:r>
    </w:p>
    <w:p w14:paraId="520212F7" w14:textId="77777777" w:rsidR="00324EB8" w:rsidRPr="00196623" w:rsidRDefault="00000000" w:rsidP="00947883">
      <w:pPr>
        <w:spacing w:after="0" w:line="480" w:lineRule="auto"/>
        <w:ind w:left="720"/>
        <w:textAlignment w:val="baseline"/>
        <w:rPr>
          <w:rFonts w:eastAsiaTheme="minorEastAsia"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40.2+13.05</m:t>
              </m:r>
            </m:e>
          </m:d>
          <m:r>
            <w:rPr>
              <w:rFonts w:ascii="Cambria Math" w:eastAsiaTheme="minorEastAsia" w:hAnsi="Cambria Math" w:cs="Times New Roman"/>
              <w:sz w:val="24"/>
              <w:szCs w:val="24"/>
            </w:rPr>
            <m:t>×6-175÷5</m:t>
          </m:r>
        </m:oMath>
      </m:oMathPara>
    </w:p>
    <w:p w14:paraId="125CE50D" w14:textId="77777777" w:rsidR="00952115" w:rsidRDefault="00324EB8" w:rsidP="00947883">
      <w:pPr>
        <w:spacing w:after="0" w:line="256" w:lineRule="auto"/>
        <w:textAlignment w:val="baseline"/>
        <w:rPr>
          <w:rFonts w:cs="Times New Roman"/>
          <w:i/>
          <w:sz w:val="24"/>
          <w:szCs w:val="24"/>
        </w:rPr>
      </w:pPr>
      <w:r w:rsidRPr="00196623">
        <w:rPr>
          <w:rFonts w:cs="Times New Roman"/>
          <w:i/>
          <w:sz w:val="24"/>
          <w:szCs w:val="24"/>
        </w:rPr>
        <w:t>Instructional Task 4</w:t>
      </w:r>
    </w:p>
    <w:p w14:paraId="349E6699" w14:textId="58E989EB" w:rsidR="00324EB8" w:rsidRPr="0011414C" w:rsidRDefault="00324EB8" w:rsidP="007E72DB">
      <w:pPr>
        <w:tabs>
          <w:tab w:val="left" w:pos="360"/>
        </w:tabs>
        <w:spacing w:after="0" w:line="256" w:lineRule="auto"/>
        <w:ind w:left="360"/>
        <w:textAlignment w:val="baseline"/>
        <w:rPr>
          <w:rFonts w:cs="Times New Roman"/>
          <w:sz w:val="24"/>
          <w:szCs w:val="24"/>
        </w:rPr>
      </w:pPr>
      <w:r w:rsidRPr="0011414C">
        <w:rPr>
          <w:rFonts w:cs="Times New Roman"/>
          <w:sz w:val="24"/>
          <w:szCs w:val="24"/>
        </w:rPr>
        <w:t>Evaluate the following numerical expressions and determine if the parentheses can be removed without changing the value of the expression.</w:t>
      </w:r>
      <w:r>
        <w:rPr>
          <w:rFonts w:cs="Times New Roman"/>
          <w:sz w:val="24"/>
          <w:szCs w:val="24"/>
        </w:rPr>
        <w:t xml:space="preserve"> Explain your thinking.</w:t>
      </w:r>
    </w:p>
    <w:p w14:paraId="3BD2BF65" w14:textId="77777777" w:rsidR="00324EB8" w:rsidRPr="00196623" w:rsidRDefault="00324EB8" w:rsidP="007E72DB">
      <w:pPr>
        <w:pStyle w:val="ListParagraph"/>
        <w:numPr>
          <w:ilvl w:val="0"/>
          <w:numId w:val="99"/>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1F0547EE" w14:textId="77777777" w:rsidR="00324EB8" w:rsidRPr="0011414C" w:rsidRDefault="00324EB8" w:rsidP="007E72DB">
      <w:pPr>
        <w:pStyle w:val="ListParagraph"/>
        <w:numPr>
          <w:ilvl w:val="0"/>
          <w:numId w:val="99"/>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28A53ED1" w14:textId="77777777" w:rsidR="00324EB8" w:rsidRPr="0011414C" w:rsidRDefault="00324EB8" w:rsidP="007E72DB">
      <w:pPr>
        <w:pStyle w:val="ListParagraph"/>
        <w:numPr>
          <w:ilvl w:val="0"/>
          <w:numId w:val="99"/>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6667AB18" w14:textId="77777777" w:rsidR="00324EB8" w:rsidRPr="0011414C" w:rsidRDefault="00324EB8" w:rsidP="007E72DB">
      <w:pPr>
        <w:pStyle w:val="ListParagraph"/>
        <w:numPr>
          <w:ilvl w:val="0"/>
          <w:numId w:val="99"/>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321BA963" w14:textId="77777777" w:rsidR="00324EB8" w:rsidRPr="0011414C" w:rsidRDefault="00324EB8" w:rsidP="007E72DB">
      <w:pPr>
        <w:pStyle w:val="ListParagraph"/>
        <w:numPr>
          <w:ilvl w:val="0"/>
          <w:numId w:val="99"/>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35A3ECB9" w14:textId="77777777" w:rsidR="002C50FD" w:rsidRPr="006B6BAE" w:rsidRDefault="002C50FD" w:rsidP="002C50FD">
      <w:pPr>
        <w:spacing w:after="0" w:line="240" w:lineRule="auto"/>
        <w:textAlignment w:val="baseline"/>
        <w:rPr>
          <w:rFonts w:eastAsia="Times New Roman" w:cs="Times New Roman"/>
          <w:sz w:val="24"/>
          <w:szCs w:val="24"/>
        </w:rPr>
      </w:pPr>
    </w:p>
    <w:p w14:paraId="6CBD4288" w14:textId="77777777" w:rsidR="002C50FD" w:rsidRPr="006B6BAE" w:rsidRDefault="002C50FD" w:rsidP="002C50FD">
      <w:pPr>
        <w:pStyle w:val="AlgebraicARHeading"/>
      </w:pPr>
      <w:r w:rsidRPr="006B6BAE">
        <w:t>Instructional </w:t>
      </w:r>
      <w:r>
        <w:t>Items</w:t>
      </w:r>
      <w:r w:rsidRPr="006B6BAE">
        <w:t> </w:t>
      </w:r>
    </w:p>
    <w:p w14:paraId="7DD72892" w14:textId="77777777" w:rsidR="00470B9F" w:rsidRDefault="00470B9F" w:rsidP="00470B9F">
      <w:pPr>
        <w:spacing w:after="0" w:line="256" w:lineRule="auto"/>
        <w:textAlignment w:val="baseline"/>
        <w:rPr>
          <w:rFonts w:eastAsia="Calibri" w:cs="Times New Roman"/>
          <w:i/>
          <w:sz w:val="24"/>
          <w:szCs w:val="24"/>
        </w:rPr>
      </w:pPr>
      <w:r w:rsidRPr="00E12B14">
        <w:rPr>
          <w:rFonts w:eastAsia="Calibri" w:cs="Times New Roman"/>
          <w:i/>
          <w:sz w:val="24"/>
          <w:szCs w:val="24"/>
        </w:rPr>
        <w:t>Instructional Item 1</w:t>
      </w:r>
    </w:p>
    <w:p w14:paraId="423C54A3" w14:textId="77777777" w:rsidR="00470B9F" w:rsidRPr="00E12B14" w:rsidRDefault="00470B9F" w:rsidP="00470B9F">
      <w:pPr>
        <w:spacing w:after="0" w:line="240" w:lineRule="auto"/>
        <w:ind w:left="360"/>
        <w:textAlignment w:val="baseline"/>
        <w:rPr>
          <w:rFonts w:eastAsia="Times New Roman" w:cs="Times New Roman"/>
          <w:sz w:val="24"/>
          <w:szCs w:val="24"/>
        </w:rPr>
      </w:pPr>
      <w:r w:rsidRPr="00E12B14">
        <w:rPr>
          <w:rFonts w:eastAsia="Times New Roman" w:cs="Times New Roman"/>
          <w:sz w:val="24"/>
          <w:szCs w:val="24"/>
        </w:rPr>
        <w:t>What is the value of the numerical expression below:</w:t>
      </w:r>
    </w:p>
    <w:p w14:paraId="1F87C4C3" w14:textId="77777777" w:rsidR="00470B9F" w:rsidRPr="00E12B14" w:rsidRDefault="00470B9F" w:rsidP="00470B9F">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(2.45+3.05)÷(7.15-2.15)</m:t>
          </m:r>
        </m:oMath>
      </m:oMathPara>
    </w:p>
    <w:p w14:paraId="3694349F" w14:textId="77777777" w:rsidR="00470B9F" w:rsidRDefault="00470B9F" w:rsidP="00470B9F">
      <w:pPr>
        <w:spacing w:after="0" w:line="256" w:lineRule="auto"/>
        <w:textAlignment w:val="baseline"/>
        <w:rPr>
          <w:rFonts w:eastAsia="Calibri" w:cs="Times New Roman"/>
          <w:i/>
          <w:sz w:val="24"/>
          <w:szCs w:val="24"/>
        </w:rPr>
      </w:pPr>
    </w:p>
    <w:p w14:paraId="6EB3920C" w14:textId="77777777" w:rsidR="00470B9F" w:rsidRDefault="00470B9F" w:rsidP="00470B9F">
      <w:pPr>
        <w:spacing w:after="0" w:line="256" w:lineRule="auto"/>
        <w:textAlignment w:val="baseline"/>
        <w:rPr>
          <w:rFonts w:eastAsia="Calibri" w:cs="Times New Roman"/>
          <w:i/>
          <w:sz w:val="24"/>
          <w:szCs w:val="24"/>
        </w:rPr>
      </w:pPr>
      <w:r w:rsidRPr="00E12B14">
        <w:rPr>
          <w:rFonts w:eastAsia="Calibri" w:cs="Times New Roman"/>
          <w:i/>
          <w:sz w:val="24"/>
          <w:szCs w:val="24"/>
        </w:rPr>
        <w:t xml:space="preserve">Instructional Item </w:t>
      </w:r>
      <w:r>
        <w:rPr>
          <w:rFonts w:eastAsia="Calibri" w:cs="Times New Roman"/>
          <w:i/>
          <w:sz w:val="24"/>
          <w:szCs w:val="24"/>
        </w:rPr>
        <w:t>2</w:t>
      </w:r>
    </w:p>
    <w:p w14:paraId="79F6D1D7" w14:textId="77777777" w:rsidR="00470B9F" w:rsidRPr="00E12B14" w:rsidRDefault="00470B9F" w:rsidP="00470B9F">
      <w:pPr>
        <w:spacing w:after="0" w:line="240" w:lineRule="auto"/>
        <w:ind w:left="360"/>
        <w:textAlignment w:val="baseline"/>
        <w:rPr>
          <w:rFonts w:cs="Times New Roman"/>
          <w:sz w:val="24"/>
          <w:szCs w:val="24"/>
        </w:rPr>
      </w:pPr>
      <w:r w:rsidRPr="00E12B14">
        <w:rPr>
          <w:rFonts w:eastAsia="Times New Roman" w:cs="Times New Roman"/>
          <w:sz w:val="24"/>
          <w:szCs w:val="24"/>
        </w:rPr>
        <w:t>A numerical expression is evaluated as shown.</w:t>
      </w:r>
    </w:p>
    <w:p w14:paraId="0CDD0C23" w14:textId="77777777" w:rsidR="00470B9F" w:rsidRPr="00E12B14" w:rsidRDefault="00000000" w:rsidP="00ED410E">
      <w:pPr>
        <w:spacing w:after="0" w:line="276" w:lineRule="auto"/>
        <w:textAlignment w:val="baseline"/>
        <w:rPr>
          <w:rFonts w:eastAsia="Times New Roman" w:cs="Times New Roman"/>
          <w:sz w:val="24"/>
          <w:szCs w:val="24"/>
        </w:rPr>
      </w:pPr>
      <m:oMathPara>
        <m:oMathParaPr>
          <m:jc m:val="centerGroup"/>
        </m:oMathParaP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×(3×5+1)-2</m:t>
          </m:r>
        </m:oMath>
      </m:oMathPara>
    </w:p>
    <w:p w14:paraId="0A69F667" w14:textId="77777777" w:rsidR="00470B9F" w:rsidRDefault="00470B9F" w:rsidP="00470B9F">
      <w:pPr>
        <w:spacing w:after="0" w:line="240" w:lineRule="auto"/>
        <w:ind w:left="360"/>
        <w:textAlignment w:val="baseline"/>
        <w:rPr>
          <w:rFonts w:eastAsia="Times New Roman" w:cs="Times New Roman"/>
          <w:sz w:val="24"/>
          <w:szCs w:val="24"/>
        </w:rPr>
      </w:pPr>
    </w:p>
    <w:p w14:paraId="588B0F82" w14:textId="77777777" w:rsidR="00470B9F" w:rsidRDefault="00470B9F" w:rsidP="00470B9F">
      <w:pPr>
        <w:spacing w:after="0" w:line="240" w:lineRule="auto"/>
        <w:ind w:left="360"/>
        <w:textAlignment w:val="baseline"/>
        <w:rPr>
          <w:rFonts w:eastAsia="Times New Roman" w:cs="Times New Roman"/>
          <w:sz w:val="24"/>
          <w:szCs w:val="24"/>
        </w:rPr>
      </w:pPr>
      <w:r w:rsidRPr="00E12B14">
        <w:rPr>
          <w:rFonts w:eastAsia="Times New Roman" w:cs="Times New Roman"/>
          <w:sz w:val="24"/>
          <w:szCs w:val="24"/>
        </w:rPr>
        <w:t>In which ste</w:t>
      </w:r>
      <w:r>
        <w:rPr>
          <w:rFonts w:eastAsia="Times New Roman" w:cs="Times New Roman"/>
          <w:sz w:val="24"/>
          <w:szCs w:val="24"/>
        </w:rPr>
        <w:t>p does the first mistake appear?</w:t>
      </w:r>
    </w:p>
    <w:p w14:paraId="69DED3E7" w14:textId="77777777" w:rsidR="00470B9F" w:rsidRPr="00003678" w:rsidRDefault="00470B9F" w:rsidP="009D7378">
      <w:pPr>
        <w:pStyle w:val="ListParagraph"/>
        <w:numPr>
          <w:ilvl w:val="0"/>
          <w:numId w:val="100"/>
        </w:numPr>
        <w:ind w:left="1080"/>
        <w:textAlignment w:val="baseline"/>
        <w:rPr>
          <w:rFonts w:eastAsia="Times New Roman" w:cs="Times New Roman"/>
          <w:sz w:val="24"/>
          <w:szCs w:val="24"/>
        </w:rPr>
      </w:pPr>
      <w:r w:rsidRPr="00003678">
        <w:rPr>
          <w:rFonts w:eastAsia="Times New Roman" w:cs="Times New Roman"/>
          <w:sz w:val="24"/>
          <w:szCs w:val="24"/>
        </w:rPr>
        <w:t xml:space="preserve">Step 1: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×(15+1)-2</m:t>
        </m:r>
      </m:oMath>
    </w:p>
    <w:p w14:paraId="2474316B" w14:textId="77777777" w:rsidR="00470B9F" w:rsidRPr="00003678" w:rsidRDefault="00470B9F" w:rsidP="009D7378">
      <w:pPr>
        <w:pStyle w:val="ListParagraph"/>
        <w:numPr>
          <w:ilvl w:val="0"/>
          <w:numId w:val="100"/>
        </w:numPr>
        <w:ind w:left="1080"/>
        <w:textAlignment w:val="baseline"/>
        <w:rPr>
          <w:rFonts w:eastAsia="Times New Roman" w:cs="Times New Roman"/>
          <w:sz w:val="24"/>
          <w:szCs w:val="24"/>
        </w:rPr>
      </w:pPr>
      <w:r w:rsidRPr="00003678">
        <w:rPr>
          <w:rFonts w:eastAsia="Times New Roman" w:cs="Times New Roman"/>
          <w:sz w:val="24"/>
          <w:szCs w:val="24"/>
        </w:rPr>
        <w:t xml:space="preserve">Step 2: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×14</m:t>
        </m:r>
      </m:oMath>
    </w:p>
    <w:p w14:paraId="189889F3" w14:textId="77777777" w:rsidR="00470B9F" w:rsidRPr="00003678" w:rsidRDefault="00470B9F" w:rsidP="009D7378">
      <w:pPr>
        <w:pStyle w:val="ListParagraph"/>
        <w:numPr>
          <w:ilvl w:val="0"/>
          <w:numId w:val="100"/>
        </w:numPr>
        <w:ind w:left="1080"/>
        <w:textAlignment w:val="baseline"/>
        <w:rPr>
          <w:rFonts w:eastAsia="Times New Roman" w:cs="Times New Roman"/>
          <w:sz w:val="24"/>
          <w:szCs w:val="24"/>
        </w:rPr>
      </w:pPr>
      <w:r w:rsidRPr="00003678">
        <w:rPr>
          <w:rFonts w:eastAsia="Times New Roman" w:cs="Times New Roman"/>
          <w:sz w:val="24"/>
          <w:szCs w:val="24"/>
        </w:rPr>
        <w:t xml:space="preserve">Step 3: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14</m:t>
            </m:r>
          </m:num>
          <m:den>
            <m:r>
              <w:rPr>
                <w:rFonts w:ascii="Cambria Math" w:eastAsia="Times New Roman" w:hAnsi="Cambria Math" w:cs="Times New Roman"/>
                <w:sz w:val="24"/>
                <w:szCs w:val="24"/>
              </w:rPr>
              <m:t>2</m:t>
            </m:r>
          </m:den>
        </m:f>
      </m:oMath>
    </w:p>
    <w:p w14:paraId="2EF0EBF8" w14:textId="77777777" w:rsidR="00470B9F" w:rsidRPr="00802359" w:rsidRDefault="00470B9F" w:rsidP="009D7378">
      <w:pPr>
        <w:pStyle w:val="ListParagraph"/>
        <w:numPr>
          <w:ilvl w:val="0"/>
          <w:numId w:val="100"/>
        </w:numPr>
        <w:spacing w:line="256" w:lineRule="auto"/>
        <w:ind w:left="1080"/>
        <w:textAlignment w:val="baseline"/>
        <w:rPr>
          <w:rFonts w:eastAsia="Calibri" w:cs="Times New Roman"/>
          <w:i/>
          <w:sz w:val="24"/>
          <w:szCs w:val="24"/>
        </w:rPr>
      </w:pPr>
      <w:r w:rsidRPr="00003678">
        <w:rPr>
          <w:rFonts w:eastAsia="Times New Roman" w:cs="Times New Roman"/>
          <w:sz w:val="24"/>
          <w:szCs w:val="24"/>
        </w:rPr>
        <w:t>Step 4: 7</w:t>
      </w:r>
    </w:p>
    <w:p w14:paraId="50A2306D" w14:textId="77777777" w:rsidR="00ED410E" w:rsidRDefault="00ED410E" w:rsidP="00470B9F">
      <w:pPr>
        <w:spacing w:after="0" w:line="256" w:lineRule="auto"/>
        <w:textAlignment w:val="baseline"/>
        <w:rPr>
          <w:rFonts w:cs="Times New Roman"/>
          <w:sz w:val="24"/>
          <w:szCs w:val="24"/>
        </w:rPr>
      </w:pPr>
    </w:p>
    <w:p w14:paraId="6B9967E0" w14:textId="4BF9FE6B" w:rsidR="00470B9F" w:rsidRDefault="00470B9F" w:rsidP="00470B9F">
      <w:pPr>
        <w:spacing w:after="0" w:line="256" w:lineRule="auto"/>
        <w:textAlignment w:val="baseline"/>
        <w:rPr>
          <w:rFonts w:cs="Times New Roman"/>
          <w:sz w:val="24"/>
          <w:szCs w:val="24"/>
        </w:rPr>
      </w:pPr>
      <w:r>
        <w:rPr>
          <w:rFonts w:cs="Times New Roman"/>
          <w:sz w:val="24"/>
          <w:szCs w:val="24"/>
        </w:rPr>
        <w:t>Instructional Item 3</w:t>
      </w:r>
    </w:p>
    <w:p w14:paraId="78C5FA4F" w14:textId="24736881" w:rsidR="00470B9F" w:rsidRDefault="00470B9F" w:rsidP="00FE3DDE">
      <w:pPr>
        <w:spacing w:after="0" w:line="256" w:lineRule="auto"/>
        <w:ind w:left="720"/>
        <w:textAlignment w:val="baseline"/>
        <w:rPr>
          <w:rFonts w:cs="Times New Roman"/>
          <w:sz w:val="24"/>
          <w:szCs w:val="24"/>
        </w:rPr>
      </w:pPr>
      <w:r>
        <w:rPr>
          <w:rFonts w:cs="Times New Roman"/>
          <w:sz w:val="24"/>
          <w:szCs w:val="24"/>
        </w:rPr>
        <w:t>Evaluate.</w:t>
      </w:r>
    </w:p>
    <w:p w14:paraId="5E208FB9" w14:textId="77777777" w:rsidR="00470B9F" w:rsidRDefault="00470B9F" w:rsidP="00470B9F">
      <w:pPr>
        <w:spacing w:after="0" w:line="256" w:lineRule="auto"/>
        <w:ind w:left="720"/>
        <w:textAlignment w:val="baseline"/>
        <w:rPr>
          <w:rFonts w:eastAsiaTheme="minorEastAsia" w:cs="Times New Roman"/>
          <w:sz w:val="24"/>
          <w:szCs w:val="24"/>
        </w:rPr>
      </w:pPr>
      <w:r>
        <w:rPr>
          <w:rFonts w:cs="Times New Roman"/>
          <w:sz w:val="24"/>
          <w:szCs w:val="24"/>
        </w:rPr>
        <w:t xml:space="preserve">a. </w:t>
      </w:r>
      <m:oMath>
        <m:r>
          <w:rPr>
            <w:rFonts w:ascii="Cambria Math" w:hAnsi="Cambria Math" w:cs="Times New Roman"/>
            <w:sz w:val="24"/>
            <w:szCs w:val="24"/>
          </w:rPr>
          <m:t>235+472÷4-2×90</m:t>
        </m:r>
      </m:oMath>
    </w:p>
    <w:p w14:paraId="2236A31F" w14:textId="77777777" w:rsidR="00470B9F" w:rsidRPr="00196623" w:rsidRDefault="00470B9F" w:rsidP="00470B9F">
      <w:pPr>
        <w:spacing w:after="0" w:line="256" w:lineRule="auto"/>
        <w:ind w:left="720"/>
        <w:textAlignment w:val="baseline"/>
        <w:rPr>
          <w:rFonts w:cs="Times New Roman"/>
          <w:sz w:val="24"/>
          <w:szCs w:val="24"/>
        </w:rPr>
      </w:pPr>
      <w:r>
        <w:rPr>
          <w:rFonts w:eastAsiaTheme="minorEastAsia" w:cs="Times New Roman"/>
          <w:sz w:val="24"/>
          <w:szCs w:val="24"/>
        </w:rPr>
        <w:t xml:space="preserve">b. </w:t>
      </w:r>
      <m:oMath>
        <m:r>
          <w:rPr>
            <w:rFonts w:ascii="Cambria Math" w:eastAsiaTheme="minorEastAsia" w:hAnsi="Cambria Math" w:cs="Times New Roman"/>
            <w:sz w:val="24"/>
            <w:szCs w:val="24"/>
          </w:rPr>
          <m:t>(</m:t>
        </m:r>
        <m:r>
          <w:rPr>
            <w:rFonts w:ascii="Cambria Math" w:hAnsi="Cambria Math" w:cs="Times New Roman"/>
            <w:sz w:val="24"/>
            <w:szCs w:val="24"/>
          </w:rPr>
          <m:t>235+472)÷4-2×90</m:t>
        </m:r>
      </m:oMath>
    </w:p>
    <w:p w14:paraId="654A2C5C" w14:textId="026CD023" w:rsidR="002E3A84" w:rsidRPr="00A272B9" w:rsidRDefault="002E3A84" w:rsidP="002E3A84">
      <w:pPr>
        <w:spacing w:after="0" w:line="240" w:lineRule="auto"/>
        <w:ind w:left="360"/>
        <w:textAlignment w:val="baseline"/>
        <w:rPr>
          <w:rFonts w:eastAsia="Times New Roman" w:cs="Times New Roman"/>
          <w:sz w:val="24"/>
          <w:szCs w:val="24"/>
        </w:rPr>
      </w:pPr>
    </w:p>
    <w:p w14:paraId="62BEFB93" w14:textId="4788E4EF" w:rsidR="00C3545B" w:rsidRPr="00E159D6" w:rsidRDefault="002E3A84" w:rsidP="00E159D6">
      <w:pPr>
        <w:pStyle w:val="Style4"/>
      </w:pPr>
      <w:r w:rsidRPr="006B6BAE">
        <w:t>*The strategies, tasks and items included in the B1G-M are examples and should not be considered comprehensive.</w:t>
      </w:r>
    </w:p>
    <w:p w14:paraId="29537C83" w14:textId="77777777" w:rsidR="00ED410E" w:rsidRDefault="00ED410E" w:rsidP="00B3476D">
      <w:pPr>
        <w:pStyle w:val="Heading3"/>
        <w:rPr>
          <w:rStyle w:val="normaltextrun"/>
        </w:rPr>
      </w:pPr>
    </w:p>
    <w:p w14:paraId="2775FCDD" w14:textId="7928B277" w:rsidR="00B3476D" w:rsidRDefault="00B3476D" w:rsidP="00B3476D">
      <w:pPr>
        <w:pStyle w:val="Heading3"/>
        <w:rPr>
          <w:rStyle w:val="normaltextrun"/>
        </w:rPr>
      </w:pPr>
      <w:bookmarkStart w:id="30" w:name="_MA.5.AR.2.3"/>
      <w:bookmarkEnd w:id="30"/>
      <w:r w:rsidRPr="00F07FE5">
        <w:rPr>
          <w:rStyle w:val="normaltextrun"/>
        </w:rPr>
        <w:t>MA.5.AR.2.3</w:t>
      </w:r>
    </w:p>
    <w:p w14:paraId="6BE3592C" w14:textId="77777777" w:rsidR="00C60965" w:rsidRPr="006B6BAE" w:rsidRDefault="00C60965" w:rsidP="00C91967">
      <w:pPr>
        <w:pStyle w:val="Normal11"/>
      </w:pPr>
    </w:p>
    <w:p w14:paraId="0100A5C3" w14:textId="77777777" w:rsidR="001B087F" w:rsidRPr="006B6BAE" w:rsidRDefault="001B087F" w:rsidP="001B087F">
      <w:pPr>
        <w:pStyle w:val="AlgebraicARHeading"/>
      </w:pPr>
      <w:r w:rsidRPr="006B6BAE">
        <w:t>Benchmark</w:t>
      </w:r>
    </w:p>
    <w:p w14:paraId="10E3C7D1" w14:textId="64726E31" w:rsidR="001B087F" w:rsidRPr="006B6BAE" w:rsidRDefault="001B087F" w:rsidP="001B087F">
      <w:pPr>
        <w:pStyle w:val="Style3"/>
      </w:pPr>
      <w:r w:rsidRPr="00C34525">
        <w:t>MA</w:t>
      </w:r>
      <w:r>
        <w:t>.5.</w:t>
      </w:r>
      <w:r w:rsidRPr="00C34525">
        <w:t>AR.</w:t>
      </w:r>
      <w:r>
        <w:t>2.3</w:t>
      </w:r>
      <w:r w:rsidRPr="00C34525">
        <w:tab/>
      </w:r>
      <w:r w:rsidR="00A336EA" w:rsidRPr="0088712B">
        <w:t>Determine and explain whether an equation involving any of the fo</w:t>
      </w:r>
      <w:r w:rsidR="00A336EA">
        <w:t>ur operations is true or false.</w:t>
      </w:r>
    </w:p>
    <w:p w14:paraId="0D754EB7" w14:textId="60ABCBFC" w:rsidR="001B087F" w:rsidRPr="006B6BAE" w:rsidRDefault="001B087F" w:rsidP="001B087F">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EA45FF" w:rsidRPr="007D07F9">
        <w:rPr>
          <w:rFonts w:eastAsia="Calibri" w:cs="Times New Roman"/>
        </w:rPr>
        <w:t xml:space="preserve">The equation </w:t>
      </w:r>
      <m:oMath>
        <m:r>
          <w:rPr>
            <w:rFonts w:ascii="Cambria Math" w:eastAsia="Calibri" w:hAnsi="Cambria Math" w:cs="Times New Roman"/>
            <w:color w:val="000000"/>
          </w:rPr>
          <m:t>2.5+</m:t>
        </m:r>
        <m:d>
          <m:dPr>
            <m:ctrlPr>
              <w:rPr>
                <w:rFonts w:ascii="Cambria Math" w:eastAsia="Calibri" w:hAnsi="Cambria Math" w:cs="Times New Roman"/>
                <w:i/>
                <w:color w:val="000000"/>
              </w:rPr>
            </m:ctrlPr>
          </m:dPr>
          <m:e>
            <m:r>
              <w:rPr>
                <w:rFonts w:ascii="Cambria Math" w:eastAsia="Calibri" w:hAnsi="Cambria Math" w:cs="Times New Roman"/>
                <w:color w:val="000000"/>
              </w:rPr>
              <m:t>6×2</m:t>
            </m:r>
          </m:e>
        </m:d>
        <m:r>
          <w:rPr>
            <w:rFonts w:ascii="Cambria Math" w:eastAsia="Calibri" w:hAnsi="Cambria Math" w:cs="Times New Roman"/>
            <w:color w:val="000000"/>
          </w:rPr>
          <m:t>=16-1.5</m:t>
        </m:r>
      </m:oMath>
      <w:r w:rsidR="00EA45FF" w:rsidRPr="007D07F9">
        <w:rPr>
          <w:rFonts w:eastAsia="Calibri" w:cs="Times New Roman"/>
        </w:rPr>
        <w:t xml:space="preserve"> can be determined to be true because the expression on both sides of the equal sign are equivalent to </w:t>
      </w:r>
      <m:oMath>
        <m:r>
          <w:rPr>
            <w:rFonts w:ascii="Cambria Math" w:eastAsia="Calibri" w:hAnsi="Cambria Math" w:cs="Times New Roman"/>
            <w:color w:val="000000"/>
          </w:rPr>
          <m:t>14.5</m:t>
        </m:r>
      </m:oMath>
      <w:r w:rsidR="00EA45FF" w:rsidRPr="007D07F9">
        <w:rPr>
          <w:rFonts w:eastAsia="Calibri" w:cs="Times New Roman"/>
        </w:rPr>
        <w:t>.</w:t>
      </w:r>
    </w:p>
    <w:p w14:paraId="48448A0E" w14:textId="77777777" w:rsidR="00C60965" w:rsidRDefault="00C60965" w:rsidP="00C60965">
      <w:pPr>
        <w:pStyle w:val="ExampleHeading"/>
        <w:ind w:left="1656" w:hanging="936"/>
      </w:pPr>
    </w:p>
    <w:p w14:paraId="08710951" w14:textId="77777777" w:rsidR="00C60965" w:rsidRPr="006B6BAE" w:rsidRDefault="00C60965" w:rsidP="00C60965">
      <w:pPr>
        <w:pStyle w:val="BenchmarkClarification"/>
      </w:pPr>
      <w:r w:rsidRPr="006B6BAE">
        <w:t xml:space="preserve">Benchmark Clarifications: </w:t>
      </w:r>
    </w:p>
    <w:p w14:paraId="02D44C78" w14:textId="77777777" w:rsidR="00533241" w:rsidRPr="007D07F9" w:rsidRDefault="00533241" w:rsidP="00533241">
      <w:pPr>
        <w:spacing w:after="0" w:line="240" w:lineRule="auto"/>
        <w:rPr>
          <w:rFonts w:eastAsia="Calibri" w:cs="Times New Roman"/>
        </w:rPr>
      </w:pPr>
      <w:r w:rsidRPr="007D07F9">
        <w:rPr>
          <w:rFonts w:eastAsia="Calibri" w:cs="Times New Roman"/>
          <w:i/>
          <w:iCs/>
        </w:rPr>
        <w:t xml:space="preserve">Clarification 1: </w:t>
      </w:r>
      <w:r w:rsidRPr="007D07F9">
        <w:rPr>
          <w:rFonts w:eastAsia="Calibri" w:cs="Times New Roman"/>
        </w:rPr>
        <w:t>Problem types include equations that include parenthesis</w:t>
      </w:r>
      <w:r w:rsidRPr="007D07F9">
        <w:rPr>
          <w:rFonts w:cs="Times New Roman"/>
        </w:rPr>
        <w:t xml:space="preserve"> but not nested parentheses</w:t>
      </w:r>
      <w:r w:rsidRPr="007D07F9">
        <w:rPr>
          <w:rFonts w:eastAsia="Calibri" w:cs="Times New Roman"/>
        </w:rPr>
        <w:t xml:space="preserve">. </w:t>
      </w:r>
    </w:p>
    <w:p w14:paraId="25863A23" w14:textId="77777777" w:rsidR="00533241" w:rsidRDefault="00533241" w:rsidP="00533241">
      <w:pPr>
        <w:spacing w:after="0" w:line="240" w:lineRule="auto"/>
        <w:rPr>
          <w:rFonts w:eastAsia="Calibri" w:cs="Times New Roman"/>
        </w:rPr>
      </w:pPr>
      <w:r w:rsidRPr="007D07F9">
        <w:rPr>
          <w:rFonts w:eastAsia="Calibri" w:cs="Times New Roman"/>
          <w:i/>
          <w:iCs/>
        </w:rPr>
        <w:t>Clarification 2:</w:t>
      </w:r>
      <w:r w:rsidRPr="007D07F9">
        <w:rPr>
          <w:rFonts w:eastAsia="Calibri" w:cs="Times New Roman"/>
        </w:rPr>
        <w:t xml:space="preserve"> Instruction focuses on the connection between properties of equality and order of operations.</w:t>
      </w:r>
    </w:p>
    <w:p w14:paraId="6C41D6E7" w14:textId="77777777" w:rsidR="00C60965" w:rsidRPr="009D638A" w:rsidRDefault="00C60965" w:rsidP="00C60965">
      <w:pPr>
        <w:spacing w:after="0" w:line="240" w:lineRule="auto"/>
        <w:textAlignment w:val="baseline"/>
        <w:rPr>
          <w:rFonts w:eastAsia="Times New Roman" w:cs="Times New Roman"/>
        </w:rPr>
      </w:pPr>
    </w:p>
    <w:p w14:paraId="34DE3CF3" w14:textId="77777777" w:rsidR="00C60965" w:rsidRPr="006B6BAE" w:rsidRDefault="00C60965" w:rsidP="0082509F">
      <w:pPr>
        <w:pStyle w:val="AlgebraicARHeading"/>
      </w:pPr>
      <w:r>
        <w:t xml:space="preserve">Connecting </w:t>
      </w:r>
      <w:r w:rsidRPr="006B6BAE">
        <w:t>Benchmark</w:t>
      </w:r>
      <w:r>
        <w:t>s/</w:t>
      </w:r>
      <w:r w:rsidRPr="006B6BAE">
        <w:t>Horizontal Alignment</w:t>
      </w:r>
      <w:r>
        <w:t xml:space="preserve">        </w:t>
      </w:r>
    </w:p>
    <w:p w14:paraId="47172FD7" w14:textId="77777777" w:rsidR="00545673" w:rsidRDefault="00545673"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MA.5.NSO.1.2/1.3</w:t>
      </w:r>
    </w:p>
    <w:p w14:paraId="5F93198E" w14:textId="77777777" w:rsidR="00545673" w:rsidRDefault="00545673"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MA.5.NSO.2.1, MA.5.NSO.2.3, MA.5.NSO.2.5</w:t>
      </w:r>
    </w:p>
    <w:p w14:paraId="29483D3F" w14:textId="77777777" w:rsidR="00545673" w:rsidRDefault="00545673"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MA.5.FR.2.4</w:t>
      </w:r>
    </w:p>
    <w:p w14:paraId="53625980" w14:textId="77777777" w:rsidR="00545673" w:rsidRDefault="00545673"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MA.5.AR.2.1, MA.5.AR.2.2</w:t>
      </w:r>
    </w:p>
    <w:p w14:paraId="29A1EDD1" w14:textId="570B247E" w:rsidR="00545673" w:rsidRDefault="00545673"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MA.5.NSO.2.3, MA.5.NSO.2.5</w:t>
      </w:r>
    </w:p>
    <w:p w14:paraId="78BCEC6C" w14:textId="77777777" w:rsidR="006E0184" w:rsidRPr="00545673" w:rsidRDefault="006E0184" w:rsidP="006E0184">
      <w:pPr>
        <w:spacing w:after="0" w:line="240" w:lineRule="auto"/>
        <w:rPr>
          <w:rFonts w:eastAsia="Times New Roman" w:cs="Times New Roman"/>
          <w:sz w:val="24"/>
          <w:szCs w:val="24"/>
        </w:rPr>
      </w:pPr>
    </w:p>
    <w:p w14:paraId="26259192" w14:textId="77777777" w:rsidR="00C60965" w:rsidRDefault="00C60965" w:rsidP="00545673">
      <w:pPr>
        <w:pStyle w:val="AlgebraicARHeading"/>
      </w:pPr>
      <w:r w:rsidRPr="009C58CD">
        <w:t>Terms</w:t>
      </w:r>
      <w:r w:rsidRPr="006B6BAE">
        <w:t> from the K-12 Glossary </w:t>
      </w:r>
    </w:p>
    <w:p w14:paraId="75460A6B" w14:textId="77777777" w:rsidR="00516C56" w:rsidRPr="0088712B" w:rsidRDefault="00516C56" w:rsidP="009D7378">
      <w:pPr>
        <w:numPr>
          <w:ilvl w:val="0"/>
          <w:numId w:val="15"/>
        </w:numPr>
        <w:spacing w:after="0" w:line="240" w:lineRule="auto"/>
        <w:textAlignment w:val="baseline"/>
        <w:rPr>
          <w:rFonts w:eastAsiaTheme="minorEastAsia" w:cs="Times New Roman"/>
          <w:color w:val="000000" w:themeColor="text1"/>
          <w:sz w:val="24"/>
          <w:szCs w:val="24"/>
        </w:rPr>
      </w:pPr>
      <w:r>
        <w:rPr>
          <w:rFonts w:eastAsia="Calibri" w:cs="Times New Roman"/>
          <w:sz w:val="24"/>
          <w:szCs w:val="24"/>
        </w:rPr>
        <w:t>E</w:t>
      </w:r>
      <w:r w:rsidRPr="0088712B">
        <w:rPr>
          <w:rFonts w:eastAsia="Calibri" w:cs="Times New Roman"/>
          <w:sz w:val="24"/>
          <w:szCs w:val="24"/>
        </w:rPr>
        <w:t xml:space="preserve">qual </w:t>
      </w:r>
      <w:r>
        <w:rPr>
          <w:rFonts w:eastAsia="Calibri" w:cs="Times New Roman"/>
          <w:sz w:val="24"/>
          <w:szCs w:val="24"/>
        </w:rPr>
        <w:t>S</w:t>
      </w:r>
      <w:r w:rsidRPr="0088712B">
        <w:rPr>
          <w:rFonts w:eastAsia="Calibri" w:cs="Times New Roman"/>
          <w:sz w:val="24"/>
          <w:szCs w:val="24"/>
        </w:rPr>
        <w:t>ign</w:t>
      </w:r>
    </w:p>
    <w:p w14:paraId="1B0A9D4A" w14:textId="77777777" w:rsidR="00516C56" w:rsidRPr="0088712B" w:rsidRDefault="00516C56" w:rsidP="009D7378">
      <w:pPr>
        <w:pStyle w:val="ListParagraph"/>
        <w:widowControl/>
        <w:numPr>
          <w:ilvl w:val="0"/>
          <w:numId w:val="15"/>
        </w:numPr>
        <w:contextualSpacing/>
        <w:textAlignment w:val="baseline"/>
        <w:rPr>
          <w:rFonts w:eastAsiaTheme="minorEastAsia" w:cs="Times New Roman"/>
          <w:color w:val="000000" w:themeColor="text1"/>
          <w:sz w:val="24"/>
          <w:szCs w:val="24"/>
        </w:rPr>
      </w:pPr>
      <w:r>
        <w:rPr>
          <w:rFonts w:eastAsia="Calibri" w:cs="Times New Roman"/>
          <w:sz w:val="24"/>
          <w:szCs w:val="24"/>
        </w:rPr>
        <w:t>E</w:t>
      </w:r>
      <w:r w:rsidRPr="0088712B">
        <w:rPr>
          <w:rFonts w:eastAsia="Calibri" w:cs="Times New Roman"/>
          <w:sz w:val="24"/>
          <w:szCs w:val="24"/>
        </w:rPr>
        <w:t>quation</w:t>
      </w:r>
    </w:p>
    <w:p w14:paraId="0A4E55C0" w14:textId="66255251" w:rsidR="00C60965" w:rsidRPr="00516C56" w:rsidRDefault="00516C56" w:rsidP="009D7378">
      <w:pPr>
        <w:pStyle w:val="ListParagraph"/>
        <w:numPr>
          <w:ilvl w:val="0"/>
          <w:numId w:val="15"/>
        </w:numPr>
        <w:spacing w:line="256" w:lineRule="auto"/>
        <w:rPr>
          <w:rFonts w:ascii="Calibri" w:eastAsia="Calibri" w:hAnsi="Calibri" w:cs="Times New Roman"/>
          <w:sz w:val="24"/>
          <w:szCs w:val="20"/>
        </w:rPr>
      </w:pPr>
      <w:r>
        <w:rPr>
          <w:rFonts w:eastAsia="Calibri" w:cs="Times New Roman"/>
          <w:sz w:val="24"/>
          <w:szCs w:val="24"/>
        </w:rPr>
        <w:t>E</w:t>
      </w:r>
      <w:r w:rsidRPr="0088712B">
        <w:rPr>
          <w:rFonts w:eastAsia="Calibri" w:cs="Times New Roman"/>
          <w:sz w:val="24"/>
          <w:szCs w:val="24"/>
        </w:rPr>
        <w:t>xpression</w:t>
      </w:r>
    </w:p>
    <w:p w14:paraId="7A3C53B4" w14:textId="77777777" w:rsidR="00C60965" w:rsidRPr="000B295F" w:rsidRDefault="00C60965" w:rsidP="00C60965">
      <w:pPr>
        <w:pStyle w:val="ListParagraph"/>
        <w:textAlignment w:val="baseline"/>
        <w:rPr>
          <w:rFonts w:eastAsia="Times New Roman" w:cs="Times New Roman"/>
          <w:sz w:val="24"/>
          <w:szCs w:val="24"/>
        </w:rPr>
      </w:pPr>
    </w:p>
    <w:p w14:paraId="77641FFE" w14:textId="77777777" w:rsidR="00C60965" w:rsidRPr="00775194" w:rsidRDefault="00C60965" w:rsidP="0082509F">
      <w:pPr>
        <w:pStyle w:val="AlgebraicARHeading"/>
      </w:pPr>
      <w:r>
        <w:t xml:space="preserve">Vertical </w:t>
      </w:r>
      <w:r w:rsidRPr="0082509F">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60965" w:rsidRPr="006B6BAE" w14:paraId="3F9BA296" w14:textId="77777777" w:rsidTr="00477BA9">
        <w:trPr>
          <w:trHeight w:val="638"/>
        </w:trPr>
        <w:tc>
          <w:tcPr>
            <w:tcW w:w="2499" w:type="pct"/>
            <w:tcBorders>
              <w:top w:val="single" w:sz="4" w:space="0" w:color="auto"/>
              <w:left w:val="nil"/>
              <w:bottom w:val="nil"/>
              <w:right w:val="nil"/>
            </w:tcBorders>
            <w:shd w:val="clear" w:color="auto" w:fill="auto"/>
            <w:hideMark/>
          </w:tcPr>
          <w:p w14:paraId="572C3A00" w14:textId="77777777" w:rsidR="00C60965" w:rsidRPr="006B6BAE" w:rsidRDefault="00C6096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5C766B6" w14:textId="719DC999" w:rsidR="00C60965" w:rsidRPr="00477BA9" w:rsidRDefault="00A01004" w:rsidP="00477BA9">
            <w:pPr>
              <w:widowControl w:val="0"/>
              <w:numPr>
                <w:ilvl w:val="0"/>
                <w:numId w:val="14"/>
              </w:numPr>
              <w:spacing w:after="0" w:line="256" w:lineRule="auto"/>
              <w:textAlignment w:val="baseline"/>
              <w:rPr>
                <w:rFonts w:eastAsia="Times New Roman" w:cs="Times New Roman"/>
                <w:sz w:val="24"/>
                <w:szCs w:val="24"/>
              </w:rPr>
            </w:pPr>
            <w:r w:rsidRPr="0088712B">
              <w:rPr>
                <w:rFonts w:eastAsia="Times New Roman" w:cs="Times New Roman"/>
                <w:sz w:val="24"/>
                <w:szCs w:val="24"/>
              </w:rPr>
              <w:t>MA.4.AR.2.1 </w:t>
            </w:r>
          </w:p>
        </w:tc>
        <w:tc>
          <w:tcPr>
            <w:tcW w:w="2501" w:type="pct"/>
            <w:tcBorders>
              <w:top w:val="single" w:sz="4" w:space="0" w:color="auto"/>
              <w:left w:val="nil"/>
              <w:bottom w:val="nil"/>
              <w:right w:val="nil"/>
            </w:tcBorders>
            <w:shd w:val="clear" w:color="auto" w:fill="auto"/>
          </w:tcPr>
          <w:p w14:paraId="3DBC11EF" w14:textId="77777777" w:rsidR="00C60965" w:rsidRPr="006B6BAE" w:rsidRDefault="00C6096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A335DA1" w14:textId="000B98EF" w:rsidR="00C60965" w:rsidRPr="0016456D" w:rsidRDefault="0016456D" w:rsidP="009D7378">
            <w:pPr>
              <w:pStyle w:val="ListParagraph"/>
              <w:numPr>
                <w:ilvl w:val="0"/>
                <w:numId w:val="14"/>
              </w:numPr>
              <w:textAlignment w:val="baseline"/>
              <w:rPr>
                <w:rFonts w:eastAsia="Times New Roman" w:cs="Times New Roman"/>
                <w:sz w:val="24"/>
                <w:szCs w:val="24"/>
              </w:rPr>
            </w:pPr>
            <w:r w:rsidRPr="0016456D">
              <w:rPr>
                <w:rFonts w:eastAsia="Times New Roman" w:cs="Times New Roman"/>
                <w:sz w:val="24"/>
                <w:szCs w:val="24"/>
              </w:rPr>
              <w:t>MA.6.AR.2.1</w:t>
            </w:r>
          </w:p>
        </w:tc>
      </w:tr>
    </w:tbl>
    <w:p w14:paraId="50B917B4" w14:textId="77777777" w:rsidR="00C60965" w:rsidRPr="006B6BAE" w:rsidRDefault="00C60965" w:rsidP="0082509F">
      <w:pPr>
        <w:pStyle w:val="AlgebraicARHeading"/>
      </w:pPr>
      <w:r w:rsidRPr="006B6BAE">
        <w:t xml:space="preserve">Purpose </w:t>
      </w:r>
      <w:r w:rsidRPr="0082509F">
        <w:t>and</w:t>
      </w:r>
      <w:r w:rsidRPr="006B6BAE">
        <w:t xml:space="preserve"> Instructional Strategies </w:t>
      </w:r>
    </w:p>
    <w:p w14:paraId="0798F802" w14:textId="77777777" w:rsidR="00B92047" w:rsidRPr="0088712B" w:rsidRDefault="00B92047" w:rsidP="00B92047">
      <w:pPr>
        <w:pStyle w:val="paragraph"/>
        <w:spacing w:before="0" w:beforeAutospacing="0" w:after="0" w:afterAutospacing="0"/>
        <w:textAlignment w:val="baseline"/>
        <w:rPr>
          <w:rStyle w:val="normaltextrun"/>
          <w:rFonts w:eastAsia="Calibri"/>
          <w:color w:val="000000" w:themeColor="text1"/>
        </w:rPr>
      </w:pPr>
      <w:r w:rsidRPr="0088712B">
        <w:rPr>
          <w:rStyle w:val="normaltextrun"/>
          <w:rFonts w:eastAsia="Calibri"/>
        </w:rPr>
        <w:t>The purpose of this benchm</w:t>
      </w:r>
      <w:r>
        <w:rPr>
          <w:rStyle w:val="normaltextrun"/>
          <w:rFonts w:eastAsia="Calibri"/>
        </w:rPr>
        <w:t xml:space="preserve">ark is to determine if students </w:t>
      </w:r>
      <w:r w:rsidRPr="0088712B">
        <w:rPr>
          <w:rStyle w:val="normaltextrun"/>
          <w:rFonts w:eastAsia="Calibri"/>
        </w:rPr>
        <w:t>can connect their understanding of using th</w:t>
      </w:r>
      <w:r>
        <w:rPr>
          <w:rStyle w:val="normaltextrun"/>
          <w:rFonts w:eastAsia="Calibri"/>
        </w:rPr>
        <w:t xml:space="preserve">e four operations reliably or fluently </w:t>
      </w:r>
      <w:r w:rsidRPr="00E129AC">
        <w:rPr>
          <w:rStyle w:val="normaltextrun"/>
          <w:rFonts w:eastAsia="Calibri"/>
          <w:i/>
        </w:rPr>
        <w:t>(MTR.3.1)</w:t>
      </w:r>
      <w:r>
        <w:rPr>
          <w:rStyle w:val="normaltextrun"/>
          <w:rFonts w:eastAsia="Calibri"/>
        </w:rPr>
        <w:t xml:space="preserve"> to the concept of the </w:t>
      </w:r>
      <w:r w:rsidRPr="0088712B">
        <w:rPr>
          <w:rStyle w:val="normaltextrun"/>
          <w:rFonts w:eastAsia="Calibri"/>
        </w:rPr>
        <w:t xml:space="preserve">meaning of the equal sign. Students have evaluated whether equations are true or false since </w:t>
      </w:r>
      <w:r>
        <w:rPr>
          <w:rStyle w:val="normaltextrun"/>
          <w:rFonts w:eastAsia="Calibri"/>
        </w:rPr>
        <w:t>Grade 2. In G</w:t>
      </w:r>
      <w:r w:rsidRPr="0088712B">
        <w:rPr>
          <w:rStyle w:val="normaltextrun"/>
          <w:rFonts w:eastAsia="Calibri"/>
        </w:rPr>
        <w:t>rade 5, additional expectations include non-whole numbers and parentheses.</w:t>
      </w:r>
      <w:r>
        <w:rPr>
          <w:rStyle w:val="normaltextrun"/>
          <w:rFonts w:eastAsia="Calibri"/>
        </w:rPr>
        <w:t xml:space="preserve"> In Grade 6, students extend this work to involve negative numbers and inequalities (</w:t>
      </w:r>
      <w:r w:rsidRPr="0014443A">
        <w:rPr>
          <w:color w:val="000000"/>
        </w:rPr>
        <w:t>MA.6.AR.2.1</w:t>
      </w:r>
      <w:r>
        <w:rPr>
          <w:color w:val="000000"/>
        </w:rPr>
        <w:t>).</w:t>
      </w:r>
    </w:p>
    <w:p w14:paraId="126F1B94" w14:textId="77777777" w:rsidR="00B92047" w:rsidRPr="0088712B" w:rsidRDefault="00B92047" w:rsidP="00D92396">
      <w:pPr>
        <w:pStyle w:val="paragraph"/>
        <w:numPr>
          <w:ilvl w:val="0"/>
          <w:numId w:val="14"/>
        </w:numPr>
        <w:spacing w:before="0" w:beforeAutospacing="0" w:after="0" w:afterAutospacing="0"/>
        <w:textAlignment w:val="baseline"/>
        <w:rPr>
          <w:color w:val="000000" w:themeColor="text1"/>
        </w:rPr>
      </w:pPr>
      <w:r w:rsidRPr="0088712B">
        <w:t>Students will use their understanding of order of operations (MA.5.AR.2.2) to simplify expressions o</w:t>
      </w:r>
      <w:r>
        <w:t xml:space="preserve">n each side of an equation </w:t>
      </w:r>
      <w:r w:rsidRPr="00E129AC">
        <w:rPr>
          <w:i/>
        </w:rPr>
        <w:t>(MTR.5.1)</w:t>
      </w:r>
      <w:r w:rsidRPr="0088712B">
        <w:t xml:space="preserve">. </w:t>
      </w:r>
    </w:p>
    <w:p w14:paraId="4B81AEBE" w14:textId="77777777" w:rsidR="00B92047" w:rsidRPr="0088712B" w:rsidRDefault="00B92047" w:rsidP="007F40C3">
      <w:pPr>
        <w:pStyle w:val="paragraph"/>
        <w:numPr>
          <w:ilvl w:val="0"/>
          <w:numId w:val="14"/>
        </w:numPr>
        <w:spacing w:before="0" w:beforeAutospacing="0" w:after="0" w:afterAutospacing="0"/>
        <w:textAlignment w:val="baseline"/>
        <w:rPr>
          <w:color w:val="000000" w:themeColor="text1"/>
        </w:rPr>
      </w:pPr>
      <w:r w:rsidRPr="0088712B">
        <w:rPr>
          <w:rStyle w:val="normaltextrun"/>
          <w:rFonts w:eastAsia="Calibri"/>
        </w:rPr>
        <w:t>Students w</w:t>
      </w:r>
      <w:r>
        <w:rPr>
          <w:rStyle w:val="normaltextrun"/>
          <w:rFonts w:eastAsia="Calibri"/>
        </w:rPr>
        <w:t xml:space="preserve">ill determine if the expression </w:t>
      </w:r>
      <w:r w:rsidRPr="0088712B">
        <w:rPr>
          <w:rStyle w:val="normaltextrun"/>
          <w:rFonts w:eastAsia="Calibri"/>
        </w:rPr>
        <w:t xml:space="preserve">on the left of </w:t>
      </w:r>
      <w:r>
        <w:rPr>
          <w:rStyle w:val="normaltextrun"/>
          <w:rFonts w:eastAsia="Calibri"/>
        </w:rPr>
        <w:t xml:space="preserve">the </w:t>
      </w:r>
      <w:r w:rsidRPr="0088712B">
        <w:rPr>
          <w:rStyle w:val="normaltextrun"/>
          <w:rFonts w:eastAsia="Calibri"/>
        </w:rPr>
        <w:t>equal sign is equivalent to the expression to the right of the equal sign.</w:t>
      </w:r>
      <w:r>
        <w:rPr>
          <w:rStyle w:val="normaltextrun"/>
          <w:rFonts w:eastAsia="Calibri"/>
        </w:rPr>
        <w:t xml:space="preserve"> </w:t>
      </w:r>
      <w:r w:rsidRPr="0088712B">
        <w:rPr>
          <w:rStyle w:val="normaltextrun"/>
          <w:rFonts w:eastAsia="Calibri"/>
        </w:rPr>
        <w:t>If these expressions are equivalent, then the equation is true.</w:t>
      </w:r>
      <w:r w:rsidRPr="0088712B">
        <w:rPr>
          <w:rStyle w:val="eop"/>
        </w:rPr>
        <w:t> </w:t>
      </w:r>
    </w:p>
    <w:p w14:paraId="49198EC8" w14:textId="77777777" w:rsidR="00B92047" w:rsidRPr="0088712B" w:rsidRDefault="00B92047" w:rsidP="007F40C3">
      <w:pPr>
        <w:pStyle w:val="ListParagraph"/>
        <w:numPr>
          <w:ilvl w:val="0"/>
          <w:numId w:val="14"/>
        </w:numPr>
        <w:spacing w:line="256" w:lineRule="auto"/>
        <w:textAlignment w:val="baseline"/>
        <w:rPr>
          <w:rStyle w:val="eop"/>
          <w:rFonts w:eastAsia="Calibri" w:cs="Times New Roman"/>
          <w:sz w:val="24"/>
          <w:szCs w:val="24"/>
        </w:rPr>
      </w:pPr>
      <w:r w:rsidRPr="0088712B">
        <w:rPr>
          <w:rStyle w:val="normaltextrun"/>
          <w:rFonts w:eastAsia="Calibri" w:cs="Times New Roman"/>
          <w:sz w:val="24"/>
          <w:szCs w:val="24"/>
        </w:rPr>
        <w:t xml:space="preserve">Students may use comparative relational thinking, instead of solving, in order to determine if the equation is true or false </w:t>
      </w:r>
      <w:r w:rsidRPr="00E129AC">
        <w:rPr>
          <w:rStyle w:val="eop"/>
          <w:rFonts w:cs="Times New Roman"/>
          <w:i/>
          <w:sz w:val="24"/>
          <w:szCs w:val="24"/>
        </w:rPr>
        <w:t>(MTR.2.1, MTR.3.1, MTR.5.1)</w:t>
      </w:r>
      <w:r w:rsidRPr="0088712B">
        <w:rPr>
          <w:rStyle w:val="eop"/>
          <w:rFonts w:cs="Times New Roman"/>
          <w:sz w:val="24"/>
          <w:szCs w:val="24"/>
        </w:rPr>
        <w:t>.</w:t>
      </w:r>
    </w:p>
    <w:p w14:paraId="67CF2B9B" w14:textId="77777777" w:rsidR="00C60965" w:rsidRDefault="00C60965" w:rsidP="00C60965">
      <w:pPr>
        <w:spacing w:after="0" w:line="240" w:lineRule="auto"/>
        <w:rPr>
          <w:rFonts w:eastAsia="Times New Roman" w:cs="Times New Roman"/>
          <w:sz w:val="24"/>
          <w:szCs w:val="24"/>
        </w:rPr>
      </w:pPr>
    </w:p>
    <w:p w14:paraId="11C8C3A3" w14:textId="77777777" w:rsidR="00C60965" w:rsidRPr="00AB3CDB" w:rsidRDefault="00C60965" w:rsidP="0082509F">
      <w:pPr>
        <w:pStyle w:val="AlgebraicARHeading"/>
      </w:pPr>
      <w:r w:rsidRPr="006B6BAE">
        <w:t xml:space="preserve">Common </w:t>
      </w:r>
      <w:r w:rsidRPr="0082509F">
        <w:t>Misconceptions</w:t>
      </w:r>
      <w:r w:rsidRPr="006B6BAE">
        <w:t xml:space="preserve"> or Errors</w:t>
      </w:r>
    </w:p>
    <w:p w14:paraId="55E03038" w14:textId="77777777" w:rsidR="004B6AA0" w:rsidRDefault="004B6AA0" w:rsidP="009D7378">
      <w:pPr>
        <w:pStyle w:val="ListParagraph"/>
        <w:numPr>
          <w:ilvl w:val="0"/>
          <w:numId w:val="101"/>
        </w:numPr>
        <w:rPr>
          <w:rFonts w:eastAsia="Times New Roman" w:cs="Times New Roman"/>
          <w:sz w:val="24"/>
          <w:szCs w:val="24"/>
        </w:rPr>
      </w:pPr>
      <w:r w:rsidRPr="00A94B46">
        <w:rPr>
          <w:rFonts w:eastAsia="Times New Roman" w:cs="Times New Roman"/>
          <w:sz w:val="24"/>
          <w:szCs w:val="24"/>
        </w:rPr>
        <w:t>Some students may not understand that the equal sign is a relational symbol showing expressions on both sides that are the same. While justifying whether equations are true or false, students should explain what makes the equation true.</w:t>
      </w:r>
    </w:p>
    <w:p w14:paraId="5E05EE06" w14:textId="77777777" w:rsidR="00C60965" w:rsidRPr="004B6AA0" w:rsidRDefault="00C60965" w:rsidP="004B6AA0">
      <w:pPr>
        <w:spacing w:after="0"/>
        <w:contextualSpacing/>
        <w:textAlignment w:val="baseline"/>
        <w:rPr>
          <w:rFonts w:eastAsia="Times New Roman" w:cs="Times New Roman"/>
          <w:b/>
          <w:bCs/>
          <w:sz w:val="24"/>
          <w:szCs w:val="24"/>
        </w:rPr>
      </w:pPr>
    </w:p>
    <w:p w14:paraId="248943A8" w14:textId="77777777" w:rsidR="00C60965" w:rsidRPr="00A805BD" w:rsidRDefault="00C60965" w:rsidP="004B6AA0">
      <w:pPr>
        <w:pStyle w:val="AlgebraicARHeading"/>
      </w:pPr>
      <w:r w:rsidRPr="006B6BAE">
        <w:t>Strategies to Support Tiered Instruction</w:t>
      </w:r>
    </w:p>
    <w:p w14:paraId="6B436CCC" w14:textId="77777777" w:rsidR="005959F6" w:rsidRPr="00C62842" w:rsidRDefault="005959F6" w:rsidP="009D7378">
      <w:pPr>
        <w:pStyle w:val="ListParagraph"/>
        <w:widowControl/>
        <w:numPr>
          <w:ilvl w:val="0"/>
          <w:numId w:val="73"/>
        </w:numPr>
        <w:contextualSpacing/>
        <w:rPr>
          <w:rFonts w:cs="Times New Roman"/>
          <w:b/>
          <w:bCs/>
          <w:sz w:val="24"/>
          <w:szCs w:val="24"/>
        </w:rPr>
      </w:pPr>
      <w:r w:rsidRPr="2A6250CB">
        <w:rPr>
          <w:rFonts w:cs="Times New Roman"/>
          <w:sz w:val="24"/>
          <w:szCs w:val="24"/>
        </w:rPr>
        <w:t xml:space="preserve">Instruction includes opportunities </w:t>
      </w:r>
      <w:r w:rsidRPr="006C380C">
        <w:rPr>
          <w:rFonts w:cs="Times New Roman"/>
          <w:sz w:val="24"/>
          <w:szCs w:val="24"/>
        </w:rPr>
        <w:t>to explore the meaning of</w:t>
      </w:r>
      <w:r w:rsidRPr="2A6250CB">
        <w:rPr>
          <w:rFonts w:cs="Times New Roman"/>
          <w:sz w:val="24"/>
          <w:szCs w:val="24"/>
        </w:rPr>
        <w:t xml:space="preserve"> the equal sign. The teacher provides explicit clarification that the equal sign means “the same as” rather than “the answer is” </w:t>
      </w:r>
      <w:r>
        <w:rPr>
          <w:rFonts w:cs="Times New Roman"/>
          <w:sz w:val="24"/>
          <w:szCs w:val="24"/>
        </w:rPr>
        <w:t>along with</w:t>
      </w:r>
      <w:r w:rsidRPr="2A6250CB">
        <w:rPr>
          <w:rFonts w:cs="Times New Roman"/>
          <w:sz w:val="24"/>
          <w:szCs w:val="24"/>
        </w:rPr>
        <w:t xml:space="preserve"> multiple examples for students to evaluate equations as true or false using the four operations with the answers on both the left and right side of the equation. </w:t>
      </w:r>
      <w:r>
        <w:rPr>
          <w:rFonts w:cs="Times New Roman"/>
          <w:sz w:val="24"/>
          <w:szCs w:val="24"/>
        </w:rPr>
        <w:t>Instruction b</w:t>
      </w:r>
      <w:r w:rsidRPr="2A6250CB">
        <w:rPr>
          <w:rFonts w:cs="Times New Roman"/>
          <w:sz w:val="24"/>
          <w:szCs w:val="24"/>
        </w:rPr>
        <w:t>egin</w:t>
      </w:r>
      <w:r>
        <w:rPr>
          <w:rFonts w:cs="Times New Roman"/>
          <w:sz w:val="24"/>
          <w:szCs w:val="24"/>
        </w:rPr>
        <w:t>s</w:t>
      </w:r>
      <w:r w:rsidRPr="2A6250CB">
        <w:rPr>
          <w:rFonts w:cs="Times New Roman"/>
          <w:sz w:val="24"/>
          <w:szCs w:val="24"/>
        </w:rPr>
        <w:t xml:space="preserve"> by using single numbers on either side of the equal sign to build understanding</w:t>
      </w:r>
      <w:r>
        <w:rPr>
          <w:rFonts w:cs="Times New Roman"/>
          <w:sz w:val="24"/>
          <w:szCs w:val="24"/>
        </w:rPr>
        <w:t xml:space="preserve"> u</w:t>
      </w:r>
      <w:r w:rsidRPr="2A6250CB">
        <w:rPr>
          <w:rFonts w:cs="Times New Roman"/>
          <w:sz w:val="24"/>
          <w:szCs w:val="24"/>
        </w:rPr>
        <w:t>s</w:t>
      </w:r>
      <w:r>
        <w:rPr>
          <w:rFonts w:cs="Times New Roman"/>
          <w:sz w:val="24"/>
          <w:szCs w:val="24"/>
        </w:rPr>
        <w:t>ing</w:t>
      </w:r>
      <w:r w:rsidRPr="2A6250CB">
        <w:rPr>
          <w:rFonts w:cs="Times New Roman"/>
          <w:sz w:val="24"/>
          <w:szCs w:val="24"/>
        </w:rPr>
        <w:t xml:space="preserve"> the same equations written in different ways to reinforce the concept.  </w:t>
      </w:r>
    </w:p>
    <w:p w14:paraId="2EE7CE85" w14:textId="1A43E356" w:rsidR="0074174F" w:rsidRPr="00276704" w:rsidRDefault="005959F6" w:rsidP="0074174F">
      <w:pPr>
        <w:pStyle w:val="ListParagraph"/>
        <w:widowControl/>
        <w:numPr>
          <w:ilvl w:val="1"/>
          <w:numId w:val="73"/>
        </w:numPr>
        <w:contextualSpacing/>
        <w:rPr>
          <w:rFonts w:eastAsiaTheme="minorEastAsia" w:cs="Times New Roman"/>
          <w:sz w:val="24"/>
          <w:szCs w:val="24"/>
        </w:rPr>
      </w:pPr>
      <w:r w:rsidRPr="2A6250CB">
        <w:rPr>
          <w:rFonts w:cs="Times New Roman"/>
          <w:sz w:val="24"/>
          <w:szCs w:val="24"/>
        </w:rPr>
        <w:t>For example</w:t>
      </w:r>
      <w:r>
        <w:rPr>
          <w:rFonts w:cs="Times New Roman"/>
          <w:sz w:val="24"/>
          <w:szCs w:val="24"/>
        </w:rPr>
        <w:t>,</w:t>
      </w:r>
      <w:r w:rsidRPr="2A6250CB">
        <w:rPr>
          <w:rFonts w:cs="Times New Roman"/>
          <w:sz w:val="24"/>
          <w:szCs w:val="24"/>
        </w:rPr>
        <w:t xml:space="preserve"> </w:t>
      </w:r>
      <w:r>
        <w:rPr>
          <w:rFonts w:cs="Times New Roman"/>
          <w:sz w:val="24"/>
          <w:szCs w:val="24"/>
        </w:rPr>
        <w:t>the teacher s</w:t>
      </w:r>
      <w:r w:rsidRPr="2A6250CB">
        <w:rPr>
          <w:rFonts w:cs="Times New Roman"/>
          <w:sz w:val="24"/>
          <w:szCs w:val="24"/>
        </w:rPr>
        <w:t>how</w:t>
      </w:r>
      <w:r>
        <w:rPr>
          <w:rFonts w:cs="Times New Roman"/>
          <w:sz w:val="24"/>
          <w:szCs w:val="24"/>
        </w:rPr>
        <w:t>s</w:t>
      </w:r>
      <w:r w:rsidRPr="2A6250CB">
        <w:rPr>
          <w:rFonts w:cs="Times New Roman"/>
          <w:sz w:val="24"/>
          <w:szCs w:val="24"/>
        </w:rPr>
        <w:t xml:space="preserve"> the following equations</w:t>
      </w:r>
      <w:r>
        <w:rPr>
          <w:rFonts w:cs="Times New Roman"/>
          <w:sz w:val="24"/>
          <w:szCs w:val="24"/>
        </w:rPr>
        <w:t>, a</w:t>
      </w:r>
      <w:r w:rsidRPr="2A6250CB">
        <w:rPr>
          <w:rFonts w:cs="Times New Roman"/>
          <w:sz w:val="24"/>
          <w:szCs w:val="24"/>
        </w:rPr>
        <w:t>sk</w:t>
      </w:r>
      <w:r>
        <w:rPr>
          <w:rFonts w:cs="Times New Roman"/>
          <w:sz w:val="24"/>
          <w:szCs w:val="24"/>
        </w:rPr>
        <w:t>ing</w:t>
      </w:r>
      <w:r w:rsidRPr="2A6250CB">
        <w:rPr>
          <w:rFonts w:cs="Times New Roman"/>
          <w:sz w:val="24"/>
          <w:szCs w:val="24"/>
        </w:rPr>
        <w:t xml:space="preserve"> students if they are true or false statements. </w:t>
      </w:r>
      <w:r>
        <w:rPr>
          <w:rFonts w:cs="Times New Roman"/>
          <w:sz w:val="24"/>
          <w:szCs w:val="24"/>
        </w:rPr>
        <w:t>Students</w:t>
      </w:r>
      <w:r w:rsidRPr="2A6250CB">
        <w:rPr>
          <w:rFonts w:cs="Times New Roman"/>
          <w:sz w:val="24"/>
          <w:szCs w:val="24"/>
        </w:rPr>
        <w:t xml:space="preserve"> explain why each equation is true or false. </w:t>
      </w:r>
      <w:r>
        <w:rPr>
          <w:rFonts w:cs="Times New Roman"/>
          <w:sz w:val="24"/>
          <w:szCs w:val="24"/>
        </w:rPr>
        <w:t>This is r</w:t>
      </w:r>
      <w:r w:rsidRPr="2A6250CB">
        <w:rPr>
          <w:rFonts w:eastAsiaTheme="minorEastAsia" w:cs="Times New Roman"/>
          <w:sz w:val="24"/>
          <w:szCs w:val="24"/>
        </w:rPr>
        <w:t>epeat</w:t>
      </w:r>
      <w:r>
        <w:rPr>
          <w:rFonts w:eastAsiaTheme="minorEastAsia" w:cs="Times New Roman"/>
          <w:sz w:val="24"/>
          <w:szCs w:val="24"/>
        </w:rPr>
        <w:t>ed</w:t>
      </w:r>
      <w:r w:rsidRPr="2A6250CB">
        <w:rPr>
          <w:rFonts w:eastAsiaTheme="minorEastAsia" w:cs="Times New Roman"/>
          <w:sz w:val="24"/>
          <w:szCs w:val="24"/>
        </w:rPr>
        <w:t xml:space="preserve"> with additional true and false equations using the four operations.</w:t>
      </w:r>
    </w:p>
    <w:p w14:paraId="049F2575" w14:textId="393A0B4E" w:rsidR="0074174F" w:rsidRPr="0074174F" w:rsidRDefault="0074174F" w:rsidP="00276704">
      <w:pPr>
        <w:spacing w:after="0"/>
        <w:ind w:left="720"/>
        <w:contextualSpacing/>
        <w:jc w:val="center"/>
        <w:rPr>
          <w:rFonts w:eastAsiaTheme="minorEastAsia" w:cs="Times New Roman"/>
          <w:sz w:val="24"/>
          <w:szCs w:val="24"/>
        </w:rPr>
      </w:pPr>
      <w:r w:rsidRPr="0074174F">
        <w:rPr>
          <w:rFonts w:eastAsiaTheme="minorEastAsia" w:cs="Times New Roman"/>
          <w:noProof/>
          <w:sz w:val="24"/>
          <w:szCs w:val="24"/>
        </w:rPr>
        <w:drawing>
          <wp:inline distT="0" distB="0" distL="0" distR="0" wp14:anchorId="02D07EB0" wp14:editId="2F1C4571">
            <wp:extent cx="5487166" cy="4629796"/>
            <wp:effectExtent l="0" t="0" r="0" b="0"/>
            <wp:docPr id="1384788124" name="Picture 1" descr="Table with true and false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88124" name="Picture 1" descr="Table with true and false statements "/>
                    <pic:cNvPicPr/>
                  </pic:nvPicPr>
                  <pic:blipFill>
                    <a:blip r:embed="rId98"/>
                    <a:stretch>
                      <a:fillRect/>
                    </a:stretch>
                  </pic:blipFill>
                  <pic:spPr>
                    <a:xfrm>
                      <a:off x="0" y="0"/>
                      <a:ext cx="5487166" cy="4629796"/>
                    </a:xfrm>
                    <a:prstGeom prst="rect">
                      <a:avLst/>
                    </a:prstGeom>
                  </pic:spPr>
                </pic:pic>
              </a:graphicData>
            </a:graphic>
          </wp:inline>
        </w:drawing>
      </w:r>
    </w:p>
    <w:p w14:paraId="01E812EE" w14:textId="77777777" w:rsidR="005959F6" w:rsidRDefault="005959F6" w:rsidP="00276704">
      <w:pPr>
        <w:pStyle w:val="ListParagraph"/>
        <w:widowControl/>
        <w:numPr>
          <w:ilvl w:val="1"/>
          <w:numId w:val="103"/>
        </w:numPr>
        <w:contextualSpacing/>
        <w:rPr>
          <w:rFonts w:eastAsiaTheme="minorEastAsia" w:cs="Times New Roman"/>
          <w:sz w:val="24"/>
          <w:szCs w:val="24"/>
        </w:rPr>
      </w:pPr>
      <w:r w:rsidRPr="007D37B1">
        <w:rPr>
          <w:rFonts w:cs="Times New Roman"/>
          <w:sz w:val="24"/>
          <w:szCs w:val="24"/>
        </w:rPr>
        <w:t>For example</w:t>
      </w:r>
      <w:r>
        <w:rPr>
          <w:rFonts w:cs="Times New Roman"/>
          <w:sz w:val="24"/>
          <w:szCs w:val="24"/>
        </w:rPr>
        <w:t>,</w:t>
      </w:r>
      <w:r w:rsidRPr="007D37B1">
        <w:rPr>
          <w:rFonts w:cs="Times New Roman"/>
          <w:sz w:val="24"/>
          <w:szCs w:val="24"/>
        </w:rPr>
        <w:t xml:space="preserve"> </w:t>
      </w:r>
      <w:r>
        <w:rPr>
          <w:rFonts w:cs="Times New Roman"/>
          <w:sz w:val="24"/>
          <w:szCs w:val="24"/>
        </w:rPr>
        <w:t>the teacher s</w:t>
      </w:r>
      <w:r w:rsidRPr="007D37B1">
        <w:rPr>
          <w:rFonts w:cs="Times New Roman"/>
          <w:sz w:val="24"/>
          <w:szCs w:val="24"/>
        </w:rPr>
        <w:t>how</w:t>
      </w:r>
      <w:r>
        <w:rPr>
          <w:rFonts w:cs="Times New Roman"/>
          <w:sz w:val="24"/>
          <w:szCs w:val="24"/>
        </w:rPr>
        <w:t>s</w:t>
      </w:r>
      <w:r w:rsidRPr="007D37B1">
        <w:rPr>
          <w:rFonts w:cs="Times New Roman"/>
          <w:sz w:val="24"/>
          <w:szCs w:val="24"/>
        </w:rPr>
        <w:t xml:space="preserve"> the following equations</w:t>
      </w:r>
      <w:r>
        <w:rPr>
          <w:rFonts w:cs="Times New Roman"/>
          <w:sz w:val="24"/>
          <w:szCs w:val="24"/>
        </w:rPr>
        <w:t xml:space="preserve"> h</w:t>
      </w:r>
      <w:r w:rsidRPr="007D37B1">
        <w:rPr>
          <w:rFonts w:cs="Times New Roman"/>
          <w:sz w:val="24"/>
          <w:szCs w:val="24"/>
        </w:rPr>
        <w:t>av</w:t>
      </w:r>
      <w:r>
        <w:rPr>
          <w:rFonts w:cs="Times New Roman"/>
          <w:sz w:val="24"/>
          <w:szCs w:val="24"/>
        </w:rPr>
        <w:t>ing</w:t>
      </w:r>
      <w:r w:rsidRPr="007D37B1">
        <w:rPr>
          <w:rFonts w:cs="Times New Roman"/>
          <w:sz w:val="24"/>
          <w:szCs w:val="24"/>
        </w:rPr>
        <w:t xml:space="preserve"> students use counters, drawings, or base-ten blocks on a t-chart to represent the equation. </w:t>
      </w:r>
      <w:r>
        <w:rPr>
          <w:rFonts w:cs="Times New Roman"/>
          <w:sz w:val="24"/>
          <w:szCs w:val="24"/>
        </w:rPr>
        <w:t>The teacher a</w:t>
      </w:r>
      <w:r w:rsidRPr="007D37B1">
        <w:rPr>
          <w:rFonts w:cs="Times New Roman"/>
          <w:sz w:val="24"/>
          <w:szCs w:val="24"/>
        </w:rPr>
        <w:t>sk</w:t>
      </w:r>
      <w:r>
        <w:rPr>
          <w:rFonts w:cs="Times New Roman"/>
          <w:sz w:val="24"/>
          <w:szCs w:val="24"/>
        </w:rPr>
        <w:t>s</w:t>
      </w:r>
      <w:r w:rsidRPr="007D37B1">
        <w:rPr>
          <w:rFonts w:cs="Times New Roman"/>
          <w:sz w:val="24"/>
          <w:szCs w:val="24"/>
        </w:rPr>
        <w:t xml:space="preserve"> students if they are true or false statements</w:t>
      </w:r>
      <w:r>
        <w:rPr>
          <w:rFonts w:cs="Times New Roman"/>
          <w:sz w:val="24"/>
          <w:szCs w:val="24"/>
        </w:rPr>
        <w:t xml:space="preserve"> and to</w:t>
      </w:r>
      <w:r w:rsidRPr="007D37B1">
        <w:rPr>
          <w:rFonts w:cs="Times New Roman"/>
          <w:sz w:val="24"/>
          <w:szCs w:val="24"/>
        </w:rPr>
        <w:t xml:space="preserve"> explain</w:t>
      </w:r>
      <w:r>
        <w:rPr>
          <w:rFonts w:cs="Times New Roman"/>
          <w:sz w:val="24"/>
          <w:szCs w:val="24"/>
        </w:rPr>
        <w:t xml:space="preserve"> what makes equations true</w:t>
      </w:r>
      <w:r w:rsidRPr="007D37B1">
        <w:rPr>
          <w:rFonts w:cs="Times New Roman"/>
          <w:sz w:val="24"/>
          <w:szCs w:val="24"/>
        </w:rPr>
        <w:t xml:space="preserve">. </w:t>
      </w:r>
      <w:r>
        <w:rPr>
          <w:rFonts w:cs="Times New Roman"/>
          <w:sz w:val="24"/>
          <w:szCs w:val="24"/>
        </w:rPr>
        <w:t>This is r</w:t>
      </w:r>
      <w:r w:rsidRPr="007D37B1">
        <w:rPr>
          <w:rFonts w:eastAsiaTheme="minorEastAsia" w:cs="Times New Roman"/>
          <w:sz w:val="24"/>
          <w:szCs w:val="24"/>
        </w:rPr>
        <w:t>epeat</w:t>
      </w:r>
      <w:r>
        <w:rPr>
          <w:rFonts w:eastAsiaTheme="minorEastAsia" w:cs="Times New Roman"/>
          <w:sz w:val="24"/>
          <w:szCs w:val="24"/>
        </w:rPr>
        <w:t>ed</w:t>
      </w:r>
      <w:r w:rsidRPr="007D37B1">
        <w:rPr>
          <w:rFonts w:eastAsiaTheme="minorEastAsia" w:cs="Times New Roman"/>
          <w:sz w:val="24"/>
          <w:szCs w:val="24"/>
        </w:rPr>
        <w:t xml:space="preserve"> with additional true and false equations using the four operations.</w:t>
      </w:r>
      <w:r>
        <w:rPr>
          <w:rFonts w:eastAsiaTheme="minorEastAsia" w:cs="Times New Roman"/>
          <w:sz w:val="24"/>
          <w:szCs w:val="24"/>
        </w:rPr>
        <w:t xml:space="preserve">  </w:t>
      </w:r>
    </w:p>
    <w:p w14:paraId="09207BE1" w14:textId="30F4D004" w:rsidR="0074174F" w:rsidRPr="0074174F" w:rsidRDefault="001E1678" w:rsidP="00276704">
      <w:pPr>
        <w:spacing w:after="0"/>
        <w:ind w:left="360"/>
        <w:contextualSpacing/>
        <w:jc w:val="center"/>
        <w:rPr>
          <w:rFonts w:eastAsiaTheme="minorEastAsia" w:cs="Times New Roman"/>
          <w:sz w:val="24"/>
          <w:szCs w:val="24"/>
        </w:rPr>
      </w:pPr>
      <w:r w:rsidRPr="001E1678">
        <w:rPr>
          <w:rFonts w:eastAsiaTheme="minorEastAsia" w:cs="Times New Roman"/>
          <w:noProof/>
          <w:sz w:val="24"/>
          <w:szCs w:val="24"/>
        </w:rPr>
        <w:drawing>
          <wp:inline distT="0" distB="0" distL="0" distR="0" wp14:anchorId="3ADD05FD" wp14:editId="2CB8E370">
            <wp:extent cx="5943600" cy="3427095"/>
            <wp:effectExtent l="0" t="0" r="0" b="1905"/>
            <wp:docPr id="1012105443" name="Picture 1" descr="table with true and false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05443" name="Picture 1" descr="table with true and false statements "/>
                    <pic:cNvPicPr/>
                  </pic:nvPicPr>
                  <pic:blipFill>
                    <a:blip r:embed="rId99"/>
                    <a:stretch>
                      <a:fillRect/>
                    </a:stretch>
                  </pic:blipFill>
                  <pic:spPr>
                    <a:xfrm>
                      <a:off x="0" y="0"/>
                      <a:ext cx="5943600" cy="3427095"/>
                    </a:xfrm>
                    <a:prstGeom prst="rect">
                      <a:avLst/>
                    </a:prstGeom>
                  </pic:spPr>
                </pic:pic>
              </a:graphicData>
            </a:graphic>
          </wp:inline>
        </w:drawing>
      </w:r>
    </w:p>
    <w:p w14:paraId="630AD2E6" w14:textId="0BCA1E52" w:rsidR="00276704" w:rsidRPr="003A0CE8" w:rsidRDefault="00C04AF4" w:rsidP="00276704">
      <w:pPr>
        <w:pStyle w:val="ListParagraph"/>
        <w:numPr>
          <w:ilvl w:val="0"/>
          <w:numId w:val="103"/>
        </w:numPr>
      </w:pPr>
      <w:r w:rsidRPr="0074174F">
        <w:rPr>
          <w:rFonts w:eastAsia="Times New Roman" w:cs="Times New Roman"/>
          <w:sz w:val="24"/>
          <w:szCs w:val="24"/>
        </w:rPr>
        <w:t>Instruction includes opportunities for students to organize and structure their algebraic tasks. Teachers should encourage students to label and annotate expressions on both sides of the equation prior to solving. This structured approach enables students to identify occasions where they can apply the properties of operations and the order of operations for problem-solving. Encourage students to contemplate the operations required to solve the expressions on both sides of the equation (</w:t>
      </w:r>
      <w:r w:rsidRPr="0074174F">
        <w:rPr>
          <w:rFonts w:eastAsia="Times New Roman" w:cs="Times New Roman"/>
          <w:i/>
          <w:iCs/>
          <w:sz w:val="24"/>
          <w:szCs w:val="24"/>
        </w:rPr>
        <w:t>MTR.1.1</w:t>
      </w:r>
      <w:r w:rsidRPr="0074174F">
        <w:rPr>
          <w:rFonts w:eastAsia="Times New Roman" w:cs="Times New Roman"/>
          <w:sz w:val="24"/>
          <w:szCs w:val="24"/>
        </w:rPr>
        <w:t>).</w:t>
      </w:r>
    </w:p>
    <w:p w14:paraId="2935CB74" w14:textId="77777777" w:rsidR="003A0CE8" w:rsidRPr="00AC571A" w:rsidRDefault="003A0CE8" w:rsidP="003A0CE8">
      <w:pPr>
        <w:spacing w:after="0"/>
        <w:ind w:left="360"/>
      </w:pPr>
    </w:p>
    <w:p w14:paraId="1F3BEFE7" w14:textId="77777777" w:rsidR="00C60965" w:rsidRPr="00BB5B56" w:rsidRDefault="00C60965" w:rsidP="003A0CE8">
      <w:pPr>
        <w:pStyle w:val="AlgebraicARHeading"/>
      </w:pPr>
      <w:r w:rsidRPr="0082509F">
        <w:t>Instructional</w:t>
      </w:r>
      <w:r w:rsidRPr="006B6BAE">
        <w:t> Tasks </w:t>
      </w:r>
    </w:p>
    <w:p w14:paraId="0A6DDBEC" w14:textId="77777777" w:rsidR="00D732FD" w:rsidRDefault="00D732FD" w:rsidP="00D732FD">
      <w:pPr>
        <w:spacing w:after="0" w:line="256" w:lineRule="auto"/>
        <w:textAlignment w:val="baseline"/>
        <w:rPr>
          <w:rFonts w:eastAsia="Calibri" w:cs="Times New Roman"/>
          <w:i/>
          <w:sz w:val="24"/>
          <w:szCs w:val="24"/>
        </w:rPr>
      </w:pPr>
      <w:r w:rsidRPr="00F07FE5">
        <w:rPr>
          <w:rFonts w:eastAsia="Calibri" w:cs="Times New Roman"/>
          <w:i/>
          <w:sz w:val="24"/>
          <w:szCs w:val="24"/>
        </w:rPr>
        <w:t>Instructional Task 1</w:t>
      </w:r>
      <w:r>
        <w:rPr>
          <w:rFonts w:eastAsia="Calibri" w:cs="Times New Roman"/>
          <w:i/>
          <w:sz w:val="24"/>
          <w:szCs w:val="24"/>
        </w:rPr>
        <w:t xml:space="preserve"> (MTR.2.1)</w:t>
      </w:r>
    </w:p>
    <w:p w14:paraId="339A9C3D" w14:textId="77777777" w:rsidR="00D732FD" w:rsidRPr="0088712B" w:rsidRDefault="00D732FD" w:rsidP="00D732FD">
      <w:pPr>
        <w:spacing w:after="0" w:line="240" w:lineRule="auto"/>
        <w:ind w:left="360"/>
        <w:textAlignment w:val="baseline"/>
        <w:rPr>
          <w:rFonts w:eastAsia="Times New Roman" w:cs="Times New Roman"/>
          <w:sz w:val="24"/>
          <w:szCs w:val="24"/>
        </w:rPr>
      </w:pPr>
      <w:r w:rsidRPr="0088712B">
        <w:rPr>
          <w:rFonts w:eastAsia="Times New Roman" w:cs="Times New Roman"/>
          <w:sz w:val="24"/>
          <w:szCs w:val="24"/>
        </w:rPr>
        <w:t>Using the numbers below, create an equation that is true.</w:t>
      </w:r>
    </w:p>
    <w:p w14:paraId="4D68B025" w14:textId="77777777" w:rsidR="00D732FD" w:rsidRPr="0088712B" w:rsidRDefault="00D732FD" w:rsidP="00D732FD">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 xml:space="preserve">( ___ × ___ ) </m:t>
          </m:r>
          <m:r>
            <w:rPr>
              <w:rFonts w:ascii="Cambria Math" w:eastAsia="Times New Roman" w:hAnsi="Cambria Math" w:cs="Times New Roman"/>
              <w:color w:val="7030A0"/>
              <w:sz w:val="24"/>
              <w:szCs w:val="24"/>
            </w:rPr>
            <m:t>-</m:t>
          </m:r>
          <m:r>
            <w:rPr>
              <w:rFonts w:ascii="Cambria Math" w:eastAsia="Times New Roman" w:hAnsi="Cambria Math" w:cs="Times New Roman"/>
              <w:sz w:val="24"/>
              <w:szCs w:val="24"/>
            </w:rPr>
            <m:t xml:space="preserve"> ____ = ____  </m:t>
          </m:r>
          <m:r>
            <w:rPr>
              <w:rFonts w:ascii="Cambria Math" w:eastAsia="Times New Roman" w:hAnsi="Cambria Math" w:cs="Times New Roman"/>
              <w:color w:val="7030A0"/>
              <w:sz w:val="24"/>
              <w:szCs w:val="24"/>
            </w:rPr>
            <m:t xml:space="preserve">- </m:t>
          </m:r>
          <m:r>
            <w:rPr>
              <w:rFonts w:ascii="Cambria Math" w:eastAsia="Times New Roman" w:hAnsi="Cambria Math" w:cs="Times New Roman"/>
              <w:sz w:val="24"/>
              <w:szCs w:val="24"/>
            </w:rPr>
            <m:t>____</m:t>
          </m:r>
        </m:oMath>
      </m:oMathPara>
    </w:p>
    <w:p w14:paraId="443A4911" w14:textId="77777777" w:rsidR="00D732FD" w:rsidRPr="0088712B" w:rsidRDefault="00D732FD" w:rsidP="00D732FD">
      <w:pPr>
        <w:spacing w:after="0" w:line="240" w:lineRule="auto"/>
        <w:jc w:val="center"/>
        <w:textAlignment w:val="baseline"/>
        <w:rPr>
          <w:rFonts w:eastAsia="Times New Roman" w:cs="Times New Roman"/>
          <w:sz w:val="24"/>
          <w:szCs w:val="24"/>
        </w:rPr>
      </w:pPr>
      <m:oMath>
        <m:r>
          <w:rPr>
            <w:rFonts w:ascii="Cambria Math" w:eastAsia="Times New Roman" w:hAnsi="Cambria Math" w:cs="Times New Roman"/>
            <w:sz w:val="24"/>
            <w:szCs w:val="24"/>
          </w:rPr>
          <m:t>12</m:t>
        </m:r>
      </m:oMath>
      <w:r w:rsidRPr="0088712B">
        <w:rPr>
          <w:rFonts w:eastAsia="Times New Roman" w:cs="Times New Roman"/>
          <w:sz w:val="24"/>
          <w:szCs w:val="24"/>
        </w:rPr>
        <w:t xml:space="preserve">, </w:t>
      </w:r>
      <m:oMath>
        <m:r>
          <w:rPr>
            <w:rFonts w:ascii="Cambria Math" w:eastAsia="Times New Roman" w:hAnsi="Cambria Math" w:cs="Times New Roman"/>
            <w:sz w:val="24"/>
            <w:szCs w:val="24"/>
          </w:rPr>
          <m:t>6.2</m:t>
        </m:r>
      </m:oMath>
      <w:r w:rsidRPr="0088712B">
        <w:rPr>
          <w:rFonts w:eastAsia="Times New Roman" w:cs="Times New Roman"/>
          <w:sz w:val="24"/>
          <w:szCs w:val="24"/>
        </w:rPr>
        <w:t xml:space="preserve">, </w:t>
      </w:r>
      <m:oMath>
        <m:r>
          <w:rPr>
            <w:rFonts w:ascii="Cambria Math" w:eastAsia="Times New Roman" w:hAnsi="Cambria Math" w:cs="Times New Roman"/>
            <w:sz w:val="24"/>
            <w:szCs w:val="24"/>
          </w:rPr>
          <m:t>5.2</m:t>
        </m:r>
      </m:oMath>
      <w:r w:rsidRPr="0088712B">
        <w:rPr>
          <w:rFonts w:eastAsia="Times New Roman" w:cs="Times New Roman"/>
          <w:sz w:val="24"/>
          <w:szCs w:val="24"/>
        </w:rPr>
        <w:t xml:space="preserve">, </w:t>
      </w:r>
      <m:oMath>
        <m:r>
          <w:rPr>
            <w:rFonts w:ascii="Cambria Math" w:eastAsia="Times New Roman" w:hAnsi="Cambria Math" w:cs="Times New Roman"/>
            <w:sz w:val="24"/>
            <w:szCs w:val="24"/>
          </w:rPr>
          <m:t>0.4</m:t>
        </m:r>
      </m:oMath>
      <w:r w:rsidRPr="0088712B">
        <w:rPr>
          <w:rFonts w:eastAsia="Times New Roman" w:cs="Times New Roman"/>
          <w:sz w:val="24"/>
          <w:szCs w:val="24"/>
        </w:rPr>
        <w:t xml:space="preserve">, </w:t>
      </w:r>
      <m:oMath>
        <m:r>
          <w:rPr>
            <w:rFonts w:ascii="Cambria Math" w:eastAsia="Times New Roman" w:hAnsi="Cambria Math" w:cs="Times New Roman"/>
            <w:sz w:val="24"/>
            <w:szCs w:val="24"/>
          </w:rPr>
          <m:t>3.</m:t>
        </m:r>
      </m:oMath>
      <w:r>
        <w:rPr>
          <w:rFonts w:eastAsia="Times New Roman" w:cs="Times New Roman"/>
          <w:sz w:val="24"/>
          <w:szCs w:val="24"/>
        </w:rPr>
        <w:t>8</w:t>
      </w:r>
    </w:p>
    <w:p w14:paraId="0B11F1E9" w14:textId="77777777" w:rsidR="00D732FD" w:rsidRDefault="00D732FD" w:rsidP="00D732FD">
      <w:pPr>
        <w:spacing w:after="0" w:line="240" w:lineRule="auto"/>
        <w:jc w:val="center"/>
        <w:textAlignment w:val="baseline"/>
        <w:rPr>
          <w:rFonts w:eastAsia="Times New Roman" w:cs="Times New Roman"/>
          <w:sz w:val="24"/>
          <w:szCs w:val="24"/>
        </w:rPr>
      </w:pPr>
    </w:p>
    <w:p w14:paraId="4A7A3E3A" w14:textId="77777777" w:rsidR="00D732FD" w:rsidRPr="00196623" w:rsidRDefault="00D732FD" w:rsidP="00D732FD">
      <w:pPr>
        <w:spacing w:after="0" w:line="240" w:lineRule="auto"/>
        <w:textAlignment w:val="baseline"/>
        <w:rPr>
          <w:rFonts w:eastAsia="Times New Roman" w:cs="Times New Roman"/>
          <w:i/>
          <w:sz w:val="24"/>
          <w:szCs w:val="24"/>
        </w:rPr>
      </w:pPr>
      <w:r w:rsidRPr="00196623">
        <w:rPr>
          <w:rFonts w:eastAsia="Times New Roman" w:cs="Times New Roman"/>
          <w:i/>
          <w:sz w:val="24"/>
          <w:szCs w:val="24"/>
        </w:rPr>
        <w:t>Instructional Task 2</w:t>
      </w:r>
    </w:p>
    <w:p w14:paraId="4EB214F4" w14:textId="77777777" w:rsidR="00D732FD" w:rsidRDefault="00D732FD" w:rsidP="008F22E9">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Part A. Determine if the following equation is true or false. </w:t>
      </w:r>
    </w:p>
    <w:p w14:paraId="20DAC556" w14:textId="77777777" w:rsidR="00D732FD" w:rsidRPr="0088712B" w:rsidRDefault="00000000" w:rsidP="008F22E9">
      <w:pPr>
        <w:spacing w:after="0" w:line="240" w:lineRule="auto"/>
        <w:ind w:left="720"/>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3×4</m:t>
              </m:r>
            </m:e>
          </m:d>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24÷2</m:t>
              </m:r>
            </m:e>
          </m:d>
          <m:r>
            <w:rPr>
              <w:rFonts w:ascii="Cambria Math" w:eastAsia="Times New Roman" w:hAnsi="Cambria Math" w:cs="Times New Roman"/>
              <w:sz w:val="24"/>
              <w:szCs w:val="24"/>
            </w:rPr>
            <m:t>+(9-7)</m:t>
          </m:r>
        </m:oMath>
      </m:oMathPara>
    </w:p>
    <w:p w14:paraId="03D12EEA" w14:textId="77777777" w:rsidR="00D732FD" w:rsidRPr="0088712B" w:rsidRDefault="00D732FD" w:rsidP="008F22E9">
      <w:pPr>
        <w:spacing w:after="0" w:line="240" w:lineRule="auto"/>
        <w:ind w:left="720"/>
        <w:textAlignment w:val="baseline"/>
        <w:rPr>
          <w:rFonts w:eastAsia="Times New Roman" w:cs="Times New Roman"/>
          <w:sz w:val="24"/>
          <w:szCs w:val="24"/>
        </w:rPr>
      </w:pPr>
    </w:p>
    <w:p w14:paraId="0B01831B" w14:textId="77777777" w:rsidR="00D732FD" w:rsidRDefault="00D732FD" w:rsidP="008F22E9">
      <w:pPr>
        <w:spacing w:after="0" w:line="256" w:lineRule="auto"/>
        <w:ind w:left="1080" w:hanging="720"/>
        <w:textAlignment w:val="baseline"/>
        <w:rPr>
          <w:rFonts w:eastAsia="Calibri" w:cs="Times New Roman"/>
          <w:sz w:val="24"/>
          <w:szCs w:val="24"/>
        </w:rPr>
      </w:pPr>
      <w:r>
        <w:rPr>
          <w:rFonts w:eastAsia="Calibri" w:cs="Times New Roman"/>
          <w:sz w:val="24"/>
          <w:szCs w:val="24"/>
        </w:rPr>
        <w:t>Part B. Determine if the models and steps shown correctly represent the expressions on both sides of the equation in Part A.</w:t>
      </w:r>
    </w:p>
    <w:p w14:paraId="540F49D8" w14:textId="77777777" w:rsidR="00D732FD" w:rsidRDefault="00D732FD" w:rsidP="00D732FD">
      <w:pPr>
        <w:spacing w:after="0" w:line="256" w:lineRule="auto"/>
        <w:textAlignment w:val="baseline"/>
        <w:rPr>
          <w:rFonts w:eastAsia="Calibri" w:cs="Times New Roman"/>
          <w:sz w:val="24"/>
          <w:szCs w:val="24"/>
        </w:rPr>
      </w:pPr>
    </w:p>
    <w:p w14:paraId="6990D5A8" w14:textId="77777777" w:rsidR="00D732FD" w:rsidRDefault="00D732FD" w:rsidP="00D732FD">
      <w:pPr>
        <w:spacing w:after="0" w:line="256" w:lineRule="auto"/>
        <w:textAlignment w:val="baseline"/>
        <w:rPr>
          <w:rFonts w:eastAsia="Calibri" w:cs="Times New Roman"/>
          <w:i/>
          <w:iCs/>
          <w:sz w:val="24"/>
          <w:szCs w:val="24"/>
        </w:rPr>
      </w:pPr>
      <w:r>
        <w:rPr>
          <w:rFonts w:eastAsia="Calibri" w:cs="Times New Roman"/>
          <w:i/>
          <w:iCs/>
          <w:sz w:val="24"/>
          <w:szCs w:val="24"/>
        </w:rPr>
        <w:t>Instructional Task 3</w:t>
      </w:r>
    </w:p>
    <w:p w14:paraId="74618756" w14:textId="77777777" w:rsidR="00D732FD" w:rsidRDefault="00D732FD" w:rsidP="003A0CE8">
      <w:pPr>
        <w:spacing w:after="0" w:line="256" w:lineRule="auto"/>
        <w:ind w:left="360"/>
        <w:textAlignment w:val="baseline"/>
        <w:rPr>
          <w:rFonts w:eastAsiaTheme="minorEastAsia" w:cs="Times New Roman"/>
          <w:sz w:val="24"/>
          <w:szCs w:val="24"/>
        </w:rPr>
      </w:pPr>
      <w:r>
        <w:rPr>
          <w:rFonts w:eastAsiaTheme="minorEastAsia" w:cs="Times New Roman"/>
          <w:sz w:val="24"/>
          <w:szCs w:val="24"/>
        </w:rPr>
        <w:t xml:space="preserve">Use each operation symbol </w:t>
      </w:r>
      <m:oMath>
        <m:r>
          <w:rPr>
            <w:rFonts w:ascii="Cambria Math" w:eastAsiaTheme="minorEastAsia" w:hAnsi="Cambria Math" w:cs="Times New Roman"/>
            <w:sz w:val="24"/>
            <w:szCs w:val="24"/>
          </w:rPr>
          <m:t>(+, -, ×, ÷)</m:t>
        </m:r>
      </m:oMath>
      <w:r>
        <w:rPr>
          <w:rFonts w:eastAsiaTheme="minorEastAsia" w:cs="Times New Roman"/>
          <w:sz w:val="24"/>
          <w:szCs w:val="24"/>
        </w:rPr>
        <w:t xml:space="preserve"> once in </w:t>
      </w:r>
      <w:r w:rsidRPr="0AAE0690">
        <w:rPr>
          <w:rFonts w:eastAsiaTheme="minorEastAsia" w:cs="Times New Roman"/>
          <w:sz w:val="24"/>
          <w:szCs w:val="24"/>
        </w:rPr>
        <w:t xml:space="preserve">the </w:t>
      </w:r>
      <w:r>
        <w:rPr>
          <w:rFonts w:eastAsiaTheme="minorEastAsia" w:cs="Times New Roman"/>
          <w:sz w:val="24"/>
          <w:szCs w:val="24"/>
        </w:rPr>
        <w:t>equation below to make it true.</w:t>
      </w:r>
    </w:p>
    <w:p w14:paraId="5C91F15E" w14:textId="77777777" w:rsidR="00D732FD" w:rsidRDefault="00D732FD" w:rsidP="00D732FD">
      <w:pPr>
        <w:spacing w:after="0" w:line="256" w:lineRule="auto"/>
        <w:textAlignment w:val="baseline"/>
        <w:rPr>
          <w:rFonts w:cs="Times New Roman"/>
          <w:sz w:val="24"/>
          <w:szCs w:val="24"/>
        </w:rPr>
      </w:pPr>
    </w:p>
    <w:p w14:paraId="65E57831" w14:textId="77777777" w:rsidR="00D732FD" w:rsidRPr="00003087" w:rsidRDefault="00D732FD" w:rsidP="00D732FD">
      <w:pPr>
        <w:spacing w:after="0" w:line="256" w:lineRule="auto"/>
        <w:ind w:left="1440"/>
        <w:textAlignment w:val="baseline"/>
        <w:rPr>
          <w:rFonts w:cs="Times New Roman"/>
          <w:sz w:val="24"/>
          <w:szCs w:val="24"/>
        </w:rPr>
      </w:pPr>
      <w:r>
        <w:rPr>
          <w:rFonts w:cs="Times New Roman"/>
          <w:sz w:val="24"/>
          <w:szCs w:val="24"/>
        </w:rPr>
        <w:t>9 ___ (7___4) ___6___2=34</w:t>
      </w:r>
    </w:p>
    <w:p w14:paraId="7126E310" w14:textId="011CB233" w:rsidR="00987184" w:rsidRDefault="00987184" w:rsidP="00987184">
      <w:pPr>
        <w:spacing w:after="0" w:line="256" w:lineRule="auto"/>
        <w:textAlignment w:val="baseline"/>
        <w:rPr>
          <w:rFonts w:eastAsia="Calibri" w:cs="Times New Roman"/>
          <w:sz w:val="24"/>
          <w:szCs w:val="24"/>
        </w:rPr>
      </w:pPr>
      <w:r w:rsidRPr="005C2004">
        <w:rPr>
          <w:rFonts w:eastAsia="Calibri" w:cs="Times New Roman"/>
          <w:noProof/>
          <w:sz w:val="24"/>
          <w:szCs w:val="24"/>
        </w:rPr>
        <w:drawing>
          <wp:inline distT="0" distB="0" distL="0" distR="0" wp14:anchorId="7BE1DDFC" wp14:editId="176E345E">
            <wp:extent cx="2830690" cy="2114550"/>
            <wp:effectExtent l="0" t="0" r="8255" b="0"/>
            <wp:docPr id="2048876680" name="Picture 2048876680" descr="An image titled Expression on the left side of the equation. Step one a rectangle with twelve discs inside. Step two a rectangle with twelve discs inside and two on th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76680" name="Picture 2048876680" descr="An image titled Expression on the left side of the equation. Step one a rectangle with twelve discs inside. Step two a rectangle with twelve discs inside and two on the outside."/>
                    <pic:cNvPicPr/>
                  </pic:nvPicPr>
                  <pic:blipFill>
                    <a:blip r:embed="rId100"/>
                    <a:stretch>
                      <a:fillRect/>
                    </a:stretch>
                  </pic:blipFill>
                  <pic:spPr>
                    <a:xfrm>
                      <a:off x="0" y="0"/>
                      <a:ext cx="2845271" cy="2125442"/>
                    </a:xfrm>
                    <a:prstGeom prst="rect">
                      <a:avLst/>
                    </a:prstGeom>
                  </pic:spPr>
                </pic:pic>
              </a:graphicData>
            </a:graphic>
          </wp:inline>
        </w:drawing>
      </w:r>
      <w:r w:rsidRPr="00AC6C79">
        <w:rPr>
          <w:rFonts w:eastAsia="Calibri" w:cs="Times New Roman"/>
          <w:noProof/>
          <w:sz w:val="24"/>
          <w:szCs w:val="24"/>
        </w:rPr>
        <w:drawing>
          <wp:inline distT="0" distB="0" distL="0" distR="0" wp14:anchorId="6DE669AA" wp14:editId="2CB8CDCC">
            <wp:extent cx="3043238" cy="2454960"/>
            <wp:effectExtent l="0" t="0" r="5080" b="2540"/>
            <wp:docPr id="690149274" name="Picture 690149274" descr="An image titled Expression on the right side of the equation. Step one, line one shows thirty four uniform discs placed in two straight rows. Line two shows thirty four uniform discs placed in two straight rows with a black line separating the two rows. Line three shows nine discs in a row. Step two shows nine discs in a row with seven marked with an x. Step three shows a rectangle with twelve discs inside in a row and two discs outside  of the t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49274" name="Picture 690149274" descr="An image titled Expression on the right side of the equation. Step one, line one shows thirty four uniform discs placed in two straight rows. Line two shows thirty four uniform discs placed in two straight rows with a black line separating the two rows. Line three shows nine discs in a row. Step two shows nine discs in a row with seven marked with an x. Step three shows a rectangle with twelve discs inside in a row and two discs outside  of the tectangle."/>
                    <pic:cNvPicPr/>
                  </pic:nvPicPr>
                  <pic:blipFill>
                    <a:blip r:embed="rId101"/>
                    <a:stretch>
                      <a:fillRect/>
                    </a:stretch>
                  </pic:blipFill>
                  <pic:spPr>
                    <a:xfrm>
                      <a:off x="0" y="0"/>
                      <a:ext cx="3073341" cy="2479244"/>
                    </a:xfrm>
                    <a:prstGeom prst="rect">
                      <a:avLst/>
                    </a:prstGeom>
                  </pic:spPr>
                </pic:pic>
              </a:graphicData>
            </a:graphic>
          </wp:inline>
        </w:drawing>
      </w:r>
    </w:p>
    <w:p w14:paraId="1A8E88F1" w14:textId="77777777" w:rsidR="00C60965" w:rsidRPr="006B6BAE" w:rsidRDefault="00C60965" w:rsidP="00C60965">
      <w:pPr>
        <w:spacing w:after="0" w:line="240" w:lineRule="auto"/>
        <w:textAlignment w:val="baseline"/>
        <w:rPr>
          <w:rFonts w:eastAsia="Times New Roman" w:cs="Times New Roman"/>
          <w:sz w:val="24"/>
          <w:szCs w:val="24"/>
        </w:rPr>
      </w:pPr>
    </w:p>
    <w:p w14:paraId="6928349B" w14:textId="77777777" w:rsidR="00C60965" w:rsidRPr="00BB5B56" w:rsidRDefault="00C60965" w:rsidP="0082509F">
      <w:pPr>
        <w:pStyle w:val="AlgebraicARHeading"/>
      </w:pPr>
      <w:r w:rsidRPr="0082509F">
        <w:t>Instructional</w:t>
      </w:r>
      <w:r w:rsidRPr="00BB5B56">
        <w:t> Items </w:t>
      </w:r>
    </w:p>
    <w:p w14:paraId="5476AC56" w14:textId="77777777" w:rsidR="0086561F" w:rsidRDefault="0086561F" w:rsidP="0086561F">
      <w:pPr>
        <w:spacing w:after="0" w:line="256" w:lineRule="auto"/>
        <w:textAlignment w:val="baseline"/>
        <w:rPr>
          <w:rFonts w:eastAsia="Calibri" w:cs="Times New Roman"/>
          <w:i/>
          <w:sz w:val="24"/>
          <w:szCs w:val="24"/>
        </w:rPr>
      </w:pPr>
      <w:r w:rsidRPr="00F07FE5">
        <w:rPr>
          <w:rFonts w:eastAsia="Calibri" w:cs="Times New Roman"/>
          <w:i/>
          <w:sz w:val="24"/>
          <w:szCs w:val="24"/>
        </w:rPr>
        <w:t>Instructional Item 1</w:t>
      </w:r>
    </w:p>
    <w:p w14:paraId="67BE3ACD" w14:textId="77777777" w:rsidR="0086561F" w:rsidRPr="00A06282" w:rsidRDefault="0086561F" w:rsidP="0086561F">
      <w:pPr>
        <w:ind w:left="360"/>
        <w:contextualSpacing/>
        <w:textAlignment w:val="baseline"/>
        <w:rPr>
          <w:rFonts w:eastAsia="Times New Roman" w:cs="Times New Roman"/>
          <w:color w:val="000000" w:themeColor="text1"/>
          <w:sz w:val="24"/>
          <w:szCs w:val="24"/>
        </w:rPr>
      </w:pPr>
      <w:r w:rsidRPr="00A06282">
        <w:rPr>
          <w:rFonts w:eastAsia="Times New Roman" w:cs="Times New Roman"/>
          <w:sz w:val="24"/>
          <w:szCs w:val="24"/>
        </w:rPr>
        <w:t>Which best explains the equation below?</w:t>
      </w:r>
    </w:p>
    <w:p w14:paraId="07E2C954" w14:textId="77777777" w:rsidR="0086561F" w:rsidRPr="0088712B" w:rsidRDefault="0086561F" w:rsidP="0086561F">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13.8-6+3=4×1.2</m:t>
          </m:r>
        </m:oMath>
      </m:oMathPara>
    </w:p>
    <w:p w14:paraId="225262D9" w14:textId="77777777" w:rsidR="0086561F" w:rsidRPr="0088712B" w:rsidRDefault="0086561F" w:rsidP="009D7378">
      <w:pPr>
        <w:pStyle w:val="ListParagraph"/>
        <w:widowControl/>
        <w:numPr>
          <w:ilvl w:val="0"/>
          <w:numId w:val="104"/>
        </w:numPr>
        <w:ind w:left="1245"/>
        <w:contextualSpacing/>
        <w:textAlignment w:val="baseline"/>
        <w:rPr>
          <w:rFonts w:eastAsia="Times New Roman" w:cs="Times New Roman"/>
          <w:color w:val="000000" w:themeColor="text1"/>
          <w:sz w:val="24"/>
          <w:szCs w:val="24"/>
        </w:rPr>
      </w:pPr>
      <w:r w:rsidRPr="0088712B">
        <w:rPr>
          <w:rFonts w:eastAsia="Times New Roman" w:cs="Times New Roman"/>
          <w:sz w:val="24"/>
          <w:szCs w:val="24"/>
        </w:rPr>
        <w:t>This equation is true because both sides of the equation are equal to 4.8.</w:t>
      </w:r>
    </w:p>
    <w:p w14:paraId="4DA6F5AC" w14:textId="77777777" w:rsidR="0086561F" w:rsidRPr="0088712B" w:rsidRDefault="0086561F" w:rsidP="009D7378">
      <w:pPr>
        <w:pStyle w:val="ListParagraph"/>
        <w:widowControl/>
        <w:numPr>
          <w:ilvl w:val="0"/>
          <w:numId w:val="104"/>
        </w:numPr>
        <w:ind w:left="1245"/>
        <w:contextualSpacing/>
        <w:textAlignment w:val="baseline"/>
        <w:rPr>
          <w:rFonts w:eastAsia="Times New Roman" w:cs="Times New Roman"/>
          <w:color w:val="000000" w:themeColor="text1"/>
          <w:sz w:val="24"/>
          <w:szCs w:val="24"/>
        </w:rPr>
      </w:pPr>
      <w:r w:rsidRPr="0088712B">
        <w:rPr>
          <w:rFonts w:eastAsia="Times New Roman" w:cs="Times New Roman"/>
          <w:sz w:val="24"/>
          <w:szCs w:val="24"/>
        </w:rPr>
        <w:t>This equation is true because both sides of the equation are equal to 10.8.</w:t>
      </w:r>
    </w:p>
    <w:p w14:paraId="192BB555" w14:textId="77777777" w:rsidR="0086561F" w:rsidRPr="0088712B" w:rsidRDefault="0086561F" w:rsidP="009D7378">
      <w:pPr>
        <w:pStyle w:val="ListParagraph"/>
        <w:widowControl/>
        <w:numPr>
          <w:ilvl w:val="0"/>
          <w:numId w:val="104"/>
        </w:numPr>
        <w:ind w:left="1245"/>
        <w:contextualSpacing/>
        <w:textAlignment w:val="baseline"/>
        <w:rPr>
          <w:rFonts w:eastAsia="Times New Roman" w:cs="Times New Roman"/>
          <w:color w:val="000000" w:themeColor="text1"/>
          <w:sz w:val="24"/>
          <w:szCs w:val="24"/>
        </w:rPr>
      </w:pPr>
      <w:r w:rsidRPr="0088712B">
        <w:rPr>
          <w:rFonts w:eastAsia="Times New Roman" w:cs="Times New Roman"/>
          <w:sz w:val="24"/>
          <w:szCs w:val="24"/>
        </w:rPr>
        <w:t>This equation is false because both sides of the equation are equal to 4.8.</w:t>
      </w:r>
    </w:p>
    <w:p w14:paraId="3CD83C4B" w14:textId="77777777" w:rsidR="0086561F" w:rsidRPr="00802359" w:rsidRDefault="0086561F" w:rsidP="009D7378">
      <w:pPr>
        <w:pStyle w:val="ListParagraph"/>
        <w:widowControl/>
        <w:numPr>
          <w:ilvl w:val="0"/>
          <w:numId w:val="104"/>
        </w:numPr>
        <w:ind w:left="1245"/>
        <w:contextualSpacing/>
        <w:textAlignment w:val="baseline"/>
        <w:rPr>
          <w:rFonts w:eastAsia="Times New Roman" w:cs="Times New Roman"/>
          <w:color w:val="000000" w:themeColor="text1"/>
          <w:sz w:val="24"/>
          <w:szCs w:val="24"/>
        </w:rPr>
      </w:pPr>
      <w:r w:rsidRPr="0088712B">
        <w:rPr>
          <w:rFonts w:eastAsia="Times New Roman" w:cs="Times New Roman"/>
          <w:sz w:val="24"/>
          <w:szCs w:val="24"/>
        </w:rPr>
        <w:t>This equation is false because both sides of the equation are unequal.</w:t>
      </w:r>
    </w:p>
    <w:p w14:paraId="3610E05C" w14:textId="77777777" w:rsidR="0086561F" w:rsidRDefault="0086561F" w:rsidP="0086561F">
      <w:pPr>
        <w:contextualSpacing/>
        <w:textAlignment w:val="baseline"/>
        <w:rPr>
          <w:rFonts w:eastAsia="Times New Roman" w:cs="Times New Roman"/>
          <w:color w:val="000000" w:themeColor="text1"/>
          <w:sz w:val="24"/>
          <w:szCs w:val="24"/>
        </w:rPr>
      </w:pPr>
    </w:p>
    <w:p w14:paraId="407C07FB" w14:textId="77777777" w:rsidR="0086561F" w:rsidRPr="00196623" w:rsidRDefault="0086561F" w:rsidP="0086561F">
      <w:pPr>
        <w:contextualSpacing/>
        <w:textAlignment w:val="baseline"/>
        <w:rPr>
          <w:rFonts w:eastAsia="Times New Roman" w:cs="Times New Roman"/>
          <w:i/>
          <w:iCs/>
          <w:color w:val="000000" w:themeColor="text1"/>
          <w:sz w:val="24"/>
          <w:szCs w:val="24"/>
        </w:rPr>
      </w:pPr>
      <w:r w:rsidRPr="00196623">
        <w:rPr>
          <w:rFonts w:eastAsia="Times New Roman" w:cs="Times New Roman"/>
          <w:i/>
          <w:iCs/>
          <w:color w:val="000000" w:themeColor="text1"/>
          <w:sz w:val="24"/>
          <w:szCs w:val="24"/>
        </w:rPr>
        <w:t xml:space="preserve">Instructional Item </w:t>
      </w:r>
      <w:r>
        <w:rPr>
          <w:rFonts w:eastAsia="Times New Roman" w:cs="Times New Roman"/>
          <w:i/>
          <w:iCs/>
          <w:color w:val="000000" w:themeColor="text1"/>
          <w:sz w:val="24"/>
          <w:szCs w:val="24"/>
        </w:rPr>
        <w:t>2</w:t>
      </w:r>
    </w:p>
    <w:p w14:paraId="714B0ADD" w14:textId="77777777" w:rsidR="0086561F" w:rsidRDefault="0086561F" w:rsidP="003A0CE8">
      <w:pPr>
        <w:ind w:left="360"/>
        <w:contextualSpacing/>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Is the below equation true or  false? Explain how you know.</w:t>
      </w:r>
    </w:p>
    <w:p w14:paraId="1F2660AF" w14:textId="5E89793B" w:rsidR="0086561F" w:rsidRDefault="0086561F" w:rsidP="005D2CD1">
      <w:pPr>
        <w:contextualSpacing/>
        <w:jc w:val="center"/>
        <w:textAlignment w:val="baseline"/>
        <w:rPr>
          <w:rFonts w:eastAsia="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352÷(12-4)×4=176</m:t>
          </m:r>
        </m:oMath>
      </m:oMathPara>
    </w:p>
    <w:p w14:paraId="1E57EDA5" w14:textId="77777777" w:rsidR="0086561F" w:rsidRDefault="0086561F" w:rsidP="0086561F">
      <w:pPr>
        <w:contextualSpacing/>
        <w:textAlignment w:val="baseline"/>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Item 3</w:t>
      </w:r>
    </w:p>
    <w:p w14:paraId="2E44A524" w14:textId="77777777" w:rsidR="0086561F" w:rsidRDefault="0086561F" w:rsidP="003A0CE8">
      <w:pPr>
        <w:ind w:left="360"/>
        <w:contextualSpacing/>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For what value of </w:t>
      </w:r>
      <w:r>
        <w:rPr>
          <w:rFonts w:eastAsia="Times New Roman" w:cs="Times New Roman"/>
          <w:i/>
          <w:iCs/>
          <w:color w:val="000000" w:themeColor="text1"/>
          <w:sz w:val="24"/>
          <w:szCs w:val="24"/>
        </w:rPr>
        <w:t>x</w:t>
      </w:r>
      <w:r>
        <w:rPr>
          <w:rFonts w:eastAsia="Times New Roman" w:cs="Times New Roman"/>
          <w:color w:val="000000" w:themeColor="text1"/>
          <w:sz w:val="24"/>
          <w:szCs w:val="24"/>
        </w:rPr>
        <w:t xml:space="preserve"> is the below equation true? Explain.</w:t>
      </w:r>
    </w:p>
    <w:p w14:paraId="1A801386" w14:textId="77777777" w:rsidR="0086561F" w:rsidRDefault="0086561F" w:rsidP="0086561F">
      <w:pPr>
        <w:contextualSpacing/>
        <w:textAlignment w:val="baseline"/>
        <w:rPr>
          <w:rFonts w:eastAsia="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3×</m:t>
          </m:r>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2.5×2</m:t>
              </m:r>
            </m:e>
          </m:d>
          <m:r>
            <w:rPr>
              <w:rFonts w:ascii="Cambria Math" w:eastAsia="Times New Roman" w:hAnsi="Cambria Math" w:cs="Times New Roman"/>
              <w:color w:val="000000" w:themeColor="text1"/>
              <w:sz w:val="24"/>
              <w:szCs w:val="24"/>
            </w:rPr>
            <m:t>-1.5= 16-x</m:t>
          </m:r>
        </m:oMath>
      </m:oMathPara>
    </w:p>
    <w:p w14:paraId="3E79AD0F" w14:textId="77777777" w:rsidR="0086561F" w:rsidRPr="00196623" w:rsidRDefault="0086561F" w:rsidP="009D7378">
      <w:pPr>
        <w:pStyle w:val="ListParagraph"/>
        <w:numPr>
          <w:ilvl w:val="0"/>
          <w:numId w:val="105"/>
        </w:numPr>
        <w:contextualSpacing/>
        <w:textAlignment w:val="baseline"/>
        <w:rPr>
          <w:rFonts w:eastAsia="Times New Roman" w:cs="Times New Roman"/>
          <w:color w:val="000000" w:themeColor="text1"/>
          <w:sz w:val="24"/>
          <w:szCs w:val="24"/>
        </w:rPr>
      </w:pPr>
      <w:r w:rsidRPr="00196623">
        <w:rPr>
          <w:rFonts w:eastAsia="Times New Roman" w:cs="Times New Roman"/>
          <w:color w:val="000000" w:themeColor="text1"/>
          <w:sz w:val="24"/>
          <w:szCs w:val="24"/>
        </w:rPr>
        <w:t xml:space="preserve">The value of </w:t>
      </w:r>
      <w:r w:rsidRPr="00196623">
        <w:rPr>
          <w:rFonts w:eastAsia="Times New Roman" w:cs="Times New Roman"/>
          <w:i/>
          <w:iCs/>
          <w:color w:val="000000" w:themeColor="text1"/>
          <w:sz w:val="24"/>
          <w:szCs w:val="24"/>
        </w:rPr>
        <w:t>x</w:t>
      </w:r>
      <w:r w:rsidRPr="00196623">
        <w:rPr>
          <w:rFonts w:eastAsia="Times New Roman" w:cs="Times New Roman"/>
          <w:color w:val="000000" w:themeColor="text1"/>
          <w:sz w:val="24"/>
          <w:szCs w:val="24"/>
        </w:rPr>
        <w:t xml:space="preserve"> is 2.5 because</w:t>
      </w:r>
      <w:r>
        <w:rPr>
          <w:rFonts w:eastAsia="Times New Roman" w:cs="Times New Roman"/>
          <w:color w:val="000000" w:themeColor="text1"/>
          <w:sz w:val="24"/>
          <w:szCs w:val="24"/>
        </w:rPr>
        <w:t xml:space="preserve"> it makes</w:t>
      </w:r>
      <w:r w:rsidRPr="00196623">
        <w:rPr>
          <w:rFonts w:eastAsia="Times New Roman" w:cs="Times New Roman"/>
          <w:color w:val="000000" w:themeColor="text1"/>
          <w:sz w:val="24"/>
          <w:szCs w:val="24"/>
        </w:rPr>
        <w:t xml:space="preserve"> both expressions equal 13.5</w:t>
      </w:r>
      <w:r>
        <w:rPr>
          <w:rFonts w:eastAsia="Times New Roman" w:cs="Times New Roman"/>
          <w:color w:val="000000" w:themeColor="text1"/>
          <w:sz w:val="24"/>
          <w:szCs w:val="24"/>
        </w:rPr>
        <w:t>.</w:t>
      </w:r>
    </w:p>
    <w:p w14:paraId="5CF0E6D3" w14:textId="77777777" w:rsidR="0086561F" w:rsidRPr="00BE0564" w:rsidRDefault="0086561F" w:rsidP="009D7378">
      <w:pPr>
        <w:pStyle w:val="ListParagraph"/>
        <w:numPr>
          <w:ilvl w:val="0"/>
          <w:numId w:val="105"/>
        </w:numPr>
        <w:contextualSpacing/>
        <w:textAlignment w:val="baseline"/>
        <w:rPr>
          <w:rFonts w:eastAsia="Times New Roman" w:cs="Times New Roman"/>
          <w:color w:val="000000" w:themeColor="text1"/>
          <w:sz w:val="24"/>
          <w:szCs w:val="24"/>
        </w:rPr>
      </w:pPr>
      <w:r w:rsidRPr="00BE0564">
        <w:rPr>
          <w:rFonts w:eastAsia="Times New Roman" w:cs="Times New Roman"/>
          <w:color w:val="000000" w:themeColor="text1"/>
          <w:sz w:val="24"/>
          <w:szCs w:val="24"/>
        </w:rPr>
        <w:t xml:space="preserve">The value of </w:t>
      </w:r>
      <w:r w:rsidRPr="00BE0564">
        <w:rPr>
          <w:rFonts w:eastAsia="Times New Roman" w:cs="Times New Roman"/>
          <w:i/>
          <w:iCs/>
          <w:color w:val="000000" w:themeColor="text1"/>
          <w:sz w:val="24"/>
          <w:szCs w:val="24"/>
        </w:rPr>
        <w:t>x</w:t>
      </w:r>
      <w:r w:rsidRPr="00BE0564">
        <w:rPr>
          <w:rFonts w:eastAsia="Times New Roman" w:cs="Times New Roman"/>
          <w:color w:val="000000" w:themeColor="text1"/>
          <w:sz w:val="24"/>
          <w:szCs w:val="24"/>
        </w:rPr>
        <w:t xml:space="preserve"> is 13.5 because it is found when following the order of operations.</w:t>
      </w:r>
    </w:p>
    <w:p w14:paraId="20D40658" w14:textId="77777777" w:rsidR="0086561F" w:rsidRPr="00196623" w:rsidRDefault="0086561F" w:rsidP="009D7378">
      <w:pPr>
        <w:pStyle w:val="ListParagraph"/>
        <w:numPr>
          <w:ilvl w:val="0"/>
          <w:numId w:val="105"/>
        </w:numPr>
        <w:contextualSpacing/>
        <w:textAlignment w:val="baseline"/>
        <w:rPr>
          <w:rFonts w:eastAsia="Times New Roman" w:cs="Times New Roman"/>
          <w:color w:val="000000" w:themeColor="text1"/>
          <w:sz w:val="24"/>
          <w:szCs w:val="24"/>
        </w:rPr>
      </w:pPr>
      <w:r w:rsidRPr="00196623">
        <w:rPr>
          <w:rFonts w:eastAsia="Times New Roman" w:cs="Times New Roman"/>
          <w:color w:val="000000" w:themeColor="text1"/>
          <w:sz w:val="24"/>
          <w:szCs w:val="24"/>
        </w:rPr>
        <w:t xml:space="preserve">The value of </w:t>
      </w:r>
      <w:r w:rsidRPr="00196623">
        <w:rPr>
          <w:rFonts w:eastAsia="Times New Roman" w:cs="Times New Roman"/>
          <w:i/>
          <w:iCs/>
          <w:color w:val="000000" w:themeColor="text1"/>
          <w:sz w:val="24"/>
          <w:szCs w:val="24"/>
        </w:rPr>
        <w:t>x</w:t>
      </w:r>
      <w:r w:rsidRPr="00196623">
        <w:rPr>
          <w:rFonts w:eastAsia="Times New Roman" w:cs="Times New Roman"/>
          <w:color w:val="000000" w:themeColor="text1"/>
          <w:sz w:val="24"/>
          <w:szCs w:val="24"/>
        </w:rPr>
        <w:t xml:space="preserve"> is 16 because it is value on the right side of the equal sign.</w:t>
      </w:r>
    </w:p>
    <w:p w14:paraId="5B4A225E" w14:textId="15C9A708" w:rsidR="00643D88" w:rsidRDefault="0086561F" w:rsidP="009D7378">
      <w:pPr>
        <w:pStyle w:val="ListParagraph"/>
        <w:numPr>
          <w:ilvl w:val="0"/>
          <w:numId w:val="105"/>
        </w:numPr>
        <w:contextualSpacing/>
        <w:textAlignment w:val="baseline"/>
        <w:rPr>
          <w:rFonts w:eastAsia="Times New Roman" w:cs="Times New Roman"/>
          <w:color w:val="000000" w:themeColor="text1"/>
          <w:sz w:val="24"/>
          <w:szCs w:val="24"/>
        </w:rPr>
      </w:pPr>
      <w:r w:rsidRPr="00196623">
        <w:rPr>
          <w:rFonts w:eastAsia="Times New Roman" w:cs="Times New Roman"/>
          <w:color w:val="000000" w:themeColor="text1"/>
          <w:sz w:val="24"/>
          <w:szCs w:val="24"/>
        </w:rPr>
        <w:t xml:space="preserve">The value of </w:t>
      </w:r>
      <w:r w:rsidRPr="00196623">
        <w:rPr>
          <w:rFonts w:eastAsia="Times New Roman" w:cs="Times New Roman"/>
          <w:i/>
          <w:iCs/>
          <w:color w:val="000000" w:themeColor="text1"/>
          <w:sz w:val="24"/>
          <w:szCs w:val="24"/>
        </w:rPr>
        <w:t>x</w:t>
      </w:r>
      <w:r w:rsidRPr="00196623">
        <w:rPr>
          <w:rFonts w:eastAsia="Times New Roman" w:cs="Times New Roman"/>
          <w:color w:val="000000" w:themeColor="text1"/>
          <w:sz w:val="24"/>
          <w:szCs w:val="24"/>
        </w:rPr>
        <w:t xml:space="preserve"> is 29.5 because 16 + 13.5 is 29.5.</w:t>
      </w:r>
    </w:p>
    <w:p w14:paraId="461549EA" w14:textId="77777777" w:rsidR="00643D88" w:rsidRPr="00DD243B" w:rsidRDefault="00643D88" w:rsidP="00643D88">
      <w:pPr>
        <w:pStyle w:val="Style4"/>
      </w:pPr>
      <w:r w:rsidRPr="006B6BAE">
        <w:t>*The strategies, tasks and items included in the B1G-M are examples and should not be considered comprehensive.</w:t>
      </w:r>
    </w:p>
    <w:p w14:paraId="6E6B0BA4" w14:textId="77777777" w:rsidR="00C60965" w:rsidRDefault="00C60965" w:rsidP="006332C6">
      <w:pPr>
        <w:spacing w:after="0"/>
      </w:pPr>
    </w:p>
    <w:p w14:paraId="66899717" w14:textId="77777777" w:rsidR="00235A4A" w:rsidRDefault="00235A4A" w:rsidP="006332C6">
      <w:pPr>
        <w:pStyle w:val="Heading3"/>
        <w:rPr>
          <w:rStyle w:val="normaltextrun"/>
        </w:rPr>
      </w:pPr>
      <w:bookmarkStart w:id="31" w:name="_MA.5.AR.2.4"/>
      <w:bookmarkEnd w:id="31"/>
      <w:r w:rsidRPr="00F07FE5">
        <w:rPr>
          <w:rStyle w:val="normaltextrun"/>
        </w:rPr>
        <w:t>MA.5.AR.2.4</w:t>
      </w:r>
    </w:p>
    <w:p w14:paraId="70C1E6F3" w14:textId="77777777" w:rsidR="00153960" w:rsidRPr="006B6BAE" w:rsidRDefault="00153960" w:rsidP="00C91967">
      <w:pPr>
        <w:pStyle w:val="Normal11"/>
      </w:pPr>
    </w:p>
    <w:p w14:paraId="59C5DE41" w14:textId="77777777" w:rsidR="00153960" w:rsidRPr="006B6BAE" w:rsidRDefault="00153960" w:rsidP="00235A4A">
      <w:pPr>
        <w:pStyle w:val="AlgebraicARHeading"/>
      </w:pPr>
      <w:r w:rsidRPr="00235A4A">
        <w:t>Benchmark</w:t>
      </w:r>
    </w:p>
    <w:p w14:paraId="16EC45B2" w14:textId="2B2EABE0" w:rsidR="00153960" w:rsidRPr="006B6BAE" w:rsidRDefault="009B33AE" w:rsidP="00153960">
      <w:pPr>
        <w:pStyle w:val="Style3"/>
        <w:pBdr>
          <w:bottom w:val="none" w:sz="0" w:space="0" w:color="auto"/>
        </w:pBdr>
      </w:pPr>
      <w:r w:rsidRPr="00A06282">
        <w:rPr>
          <w:color w:val="000000"/>
        </w:rPr>
        <w:t>MA.5.AR.2.4</w:t>
      </w:r>
      <w:r w:rsidR="00153960" w:rsidRPr="00C34525">
        <w:tab/>
      </w:r>
      <w:r w:rsidR="00A10B9E" w:rsidRPr="00A06282">
        <w:t>Given a mathematical or real-world context, write an equation involving any of the four operations to determine the unknown whole number with the unknown in any position.</w:t>
      </w:r>
    </w:p>
    <w:p w14:paraId="013A8E97" w14:textId="16E24230" w:rsidR="00153960" w:rsidRPr="00D51505" w:rsidRDefault="00153960" w:rsidP="00964000">
      <w:pPr>
        <w:pStyle w:val="Style4"/>
        <w:ind w:left="1620" w:hanging="900"/>
        <w:jc w:val="left"/>
        <w:rPr>
          <w:sz w:val="22"/>
          <w:szCs w:val="22"/>
        </w:rPr>
      </w:pPr>
      <w:r w:rsidRPr="00D51505">
        <w:rPr>
          <w:sz w:val="22"/>
          <w:szCs w:val="22"/>
        </w:rPr>
        <w:t xml:space="preserve">Example: </w:t>
      </w:r>
      <w:r w:rsidR="00B9748C" w:rsidRPr="00D51505">
        <w:rPr>
          <w:rFonts w:eastAsia="Calibri"/>
          <w:i w:val="0"/>
          <w:iCs/>
          <w:sz w:val="22"/>
          <w:szCs w:val="22"/>
        </w:rPr>
        <w:t xml:space="preserve">The equation </w:t>
      </w:r>
      <m:oMath>
        <m:r>
          <w:rPr>
            <w:rFonts w:ascii="Cambria Math" w:eastAsia="Calibri" w:hAnsi="Cambria Math"/>
            <w:sz w:val="22"/>
            <w:szCs w:val="22"/>
          </w:rPr>
          <m:t>250-</m:t>
        </m:r>
        <m:d>
          <m:dPr>
            <m:ctrlPr>
              <w:rPr>
                <w:rFonts w:ascii="Cambria Math" w:eastAsia="Calibri" w:hAnsi="Cambria Math"/>
                <w:i w:val="0"/>
                <w:iCs/>
                <w:sz w:val="22"/>
                <w:szCs w:val="22"/>
              </w:rPr>
            </m:ctrlPr>
          </m:dPr>
          <m:e>
            <m:r>
              <w:rPr>
                <w:rFonts w:ascii="Cambria Math" w:eastAsia="Calibri" w:hAnsi="Cambria Math"/>
                <w:sz w:val="22"/>
                <w:szCs w:val="22"/>
              </w:rPr>
              <m:t>5×s</m:t>
            </m:r>
          </m:e>
        </m:d>
        <m:r>
          <w:rPr>
            <w:rFonts w:ascii="Cambria Math" w:eastAsia="Calibri" w:hAnsi="Cambria Math"/>
            <w:sz w:val="22"/>
            <w:szCs w:val="22"/>
          </w:rPr>
          <m:t>=15</m:t>
        </m:r>
      </m:oMath>
      <w:r w:rsidR="00B9748C" w:rsidRPr="00D51505">
        <w:rPr>
          <w:rFonts w:eastAsia="Calibri"/>
          <w:i w:val="0"/>
          <w:iCs/>
          <w:sz w:val="22"/>
          <w:szCs w:val="22"/>
        </w:rPr>
        <w:t xml:space="preserve"> can be used to represent that </w:t>
      </w:r>
      <m:oMath>
        <m:r>
          <w:rPr>
            <w:rFonts w:ascii="Cambria Math" w:eastAsia="Calibri" w:hAnsi="Cambria Math"/>
            <w:sz w:val="22"/>
            <w:szCs w:val="22"/>
          </w:rPr>
          <m:t>5</m:t>
        </m:r>
      </m:oMath>
      <w:r w:rsidR="00B9748C" w:rsidRPr="00D51505">
        <w:rPr>
          <w:rFonts w:eastAsia="Calibri"/>
          <w:i w:val="0"/>
          <w:iCs/>
          <w:sz w:val="22"/>
          <w:szCs w:val="22"/>
        </w:rPr>
        <w:t xml:space="preserve"> sheets of paper are given to </w:t>
      </w:r>
      <m:oMath>
        <m:r>
          <w:rPr>
            <w:rFonts w:ascii="Cambria Math" w:eastAsia="Calibri" w:hAnsi="Cambria Math"/>
            <w:sz w:val="22"/>
            <w:szCs w:val="22"/>
          </w:rPr>
          <m:t>s</m:t>
        </m:r>
      </m:oMath>
      <w:r w:rsidR="00B9748C" w:rsidRPr="00D51505">
        <w:rPr>
          <w:rFonts w:eastAsia="Calibri"/>
          <w:i w:val="0"/>
          <w:iCs/>
          <w:sz w:val="22"/>
          <w:szCs w:val="22"/>
        </w:rPr>
        <w:t xml:space="preserve"> students</w:t>
      </w:r>
      <w:r w:rsidR="00951A35" w:rsidRPr="00D51505">
        <w:rPr>
          <w:rFonts w:eastAsia="Calibri"/>
          <w:i w:val="0"/>
          <w:iCs/>
          <w:sz w:val="22"/>
          <w:szCs w:val="22"/>
        </w:rPr>
        <w:t xml:space="preserve"> </w:t>
      </w:r>
      <w:r w:rsidR="00B9748C" w:rsidRPr="00D51505">
        <w:rPr>
          <w:rFonts w:eastAsia="Calibri"/>
          <w:i w:val="0"/>
          <w:iCs/>
          <w:sz w:val="22"/>
          <w:szCs w:val="22"/>
        </w:rPr>
        <w:t xml:space="preserve">from a pack of paper containing </w:t>
      </w:r>
      <m:oMath>
        <m:r>
          <w:rPr>
            <w:rFonts w:ascii="Cambria Math" w:eastAsia="Calibri" w:hAnsi="Cambria Math"/>
            <w:sz w:val="22"/>
            <w:szCs w:val="22"/>
          </w:rPr>
          <m:t>250</m:t>
        </m:r>
      </m:oMath>
      <w:r w:rsidR="00B9748C" w:rsidRPr="00D51505">
        <w:rPr>
          <w:rFonts w:eastAsia="Calibri"/>
          <w:i w:val="0"/>
          <w:iCs/>
          <w:sz w:val="22"/>
          <w:szCs w:val="22"/>
        </w:rPr>
        <w:t xml:space="preserve"> sheets with </w:t>
      </w:r>
      <m:oMath>
        <m:r>
          <w:rPr>
            <w:rFonts w:ascii="Cambria Math" w:eastAsia="Calibri" w:hAnsi="Cambria Math"/>
            <w:sz w:val="22"/>
            <w:szCs w:val="22"/>
          </w:rPr>
          <m:t>15</m:t>
        </m:r>
      </m:oMath>
      <w:r w:rsidR="00B9748C" w:rsidRPr="00D51505">
        <w:rPr>
          <w:rFonts w:eastAsia="Calibri"/>
          <w:i w:val="0"/>
          <w:iCs/>
          <w:sz w:val="22"/>
          <w:szCs w:val="22"/>
        </w:rPr>
        <w:t xml:space="preserve"> sheets left over</w:t>
      </w:r>
      <w:r w:rsidRPr="00D51505">
        <w:rPr>
          <w:sz w:val="22"/>
          <w:szCs w:val="22"/>
        </w:rPr>
        <w:t>.</w:t>
      </w:r>
    </w:p>
    <w:p w14:paraId="3E7CF0ED" w14:textId="77777777" w:rsidR="00153960" w:rsidRDefault="00153960" w:rsidP="00153960">
      <w:pPr>
        <w:pStyle w:val="ExampleHeading"/>
        <w:ind w:left="1656" w:hanging="936"/>
      </w:pPr>
    </w:p>
    <w:p w14:paraId="5A33852C" w14:textId="77777777" w:rsidR="00153960" w:rsidRPr="006B6BAE" w:rsidRDefault="00153960" w:rsidP="00153960">
      <w:pPr>
        <w:pStyle w:val="BenchmarkClarification"/>
      </w:pPr>
      <w:r w:rsidRPr="006B6BAE">
        <w:t xml:space="preserve">Benchmark Clarifications: </w:t>
      </w:r>
    </w:p>
    <w:p w14:paraId="3A4D3929" w14:textId="77777777" w:rsidR="009D181D" w:rsidRPr="007D07F9" w:rsidRDefault="00153960" w:rsidP="009D181D">
      <w:pPr>
        <w:spacing w:after="0" w:line="240" w:lineRule="auto"/>
        <w:rPr>
          <w:rFonts w:eastAsia="Calibri" w:cs="Times New Roman"/>
        </w:rPr>
      </w:pPr>
      <w:r w:rsidRPr="00E12B14">
        <w:rPr>
          <w:rFonts w:eastAsia="Calibri" w:cs="Times New Roman"/>
          <w:i/>
        </w:rPr>
        <w:t>Clarification 1:</w:t>
      </w:r>
      <w:r w:rsidRPr="00E12B14">
        <w:rPr>
          <w:rFonts w:eastAsia="Calibri" w:cs="Times New Roman"/>
        </w:rPr>
        <w:t xml:space="preserve"> </w:t>
      </w:r>
      <w:r w:rsidR="009D181D" w:rsidRPr="007D07F9">
        <w:rPr>
          <w:rFonts w:eastAsia="Calibri" w:cs="Times New Roman"/>
        </w:rPr>
        <w:t xml:space="preserve">Instruction extends the development of algebraic thinking where the unknown letter is recognized as a variable. </w:t>
      </w:r>
    </w:p>
    <w:p w14:paraId="0588BC75" w14:textId="010CFB20" w:rsidR="00153960" w:rsidRDefault="009D181D" w:rsidP="009D181D">
      <w:pPr>
        <w:spacing w:after="0" w:line="240" w:lineRule="auto"/>
        <w:rPr>
          <w:rFonts w:eastAsia="Calibri" w:cs="Times New Roman"/>
        </w:rPr>
      </w:pPr>
      <w:r w:rsidRPr="007D07F9">
        <w:rPr>
          <w:rFonts w:eastAsia="Calibri" w:cs="Times New Roman"/>
          <w:i/>
        </w:rPr>
        <w:t xml:space="preserve">Clarification 2: </w:t>
      </w:r>
      <w:r w:rsidRPr="007D07F9">
        <w:rPr>
          <w:rFonts w:eastAsia="Calibri" w:cs="Times New Roman"/>
        </w:rPr>
        <w:t>Problems include the unknown and different operations on either side of the equal sign</w:t>
      </w:r>
      <w:r>
        <w:rPr>
          <w:rFonts w:eastAsia="Calibri" w:cs="Times New Roman"/>
        </w:rPr>
        <w:t>.</w:t>
      </w:r>
    </w:p>
    <w:p w14:paraId="69B29551" w14:textId="77777777" w:rsidR="00153960" w:rsidRPr="009D638A" w:rsidRDefault="00153960" w:rsidP="00153960">
      <w:pPr>
        <w:spacing w:after="0" w:line="240" w:lineRule="auto"/>
        <w:textAlignment w:val="baseline"/>
        <w:rPr>
          <w:rFonts w:eastAsia="Times New Roman" w:cs="Times New Roman"/>
        </w:rPr>
      </w:pPr>
    </w:p>
    <w:p w14:paraId="031722D7" w14:textId="77777777" w:rsidR="00153960" w:rsidRPr="006B6BAE" w:rsidRDefault="00153960" w:rsidP="009D181D">
      <w:pPr>
        <w:pStyle w:val="AlgebraicARHeading"/>
      </w:pPr>
      <w:r w:rsidRPr="009D181D">
        <w:t>Connecting</w:t>
      </w:r>
      <w:r>
        <w:t xml:space="preserve"> </w:t>
      </w:r>
      <w:r w:rsidRPr="006B6BAE">
        <w:t>Benchmark</w:t>
      </w:r>
      <w:r>
        <w:t>s/</w:t>
      </w:r>
      <w:r w:rsidRPr="006B6BAE">
        <w:t>Horizontal Alignment</w:t>
      </w:r>
      <w:r>
        <w:t xml:space="preserve">        </w:t>
      </w:r>
    </w:p>
    <w:p w14:paraId="2B082B34" w14:textId="77777777" w:rsidR="0027308D" w:rsidRDefault="0027308D" w:rsidP="009D7378">
      <w:pPr>
        <w:numPr>
          <w:ilvl w:val="0"/>
          <w:numId w:val="15"/>
        </w:numPr>
        <w:spacing w:after="0" w:line="256" w:lineRule="auto"/>
        <w:rPr>
          <w:rFonts w:eastAsia="Times New Roman" w:cs="Times New Roman"/>
          <w:sz w:val="24"/>
          <w:szCs w:val="24"/>
        </w:rPr>
      </w:pPr>
      <w:r>
        <w:rPr>
          <w:rFonts w:eastAsia="Times New Roman" w:cs="Times New Roman"/>
          <w:sz w:val="24"/>
          <w:szCs w:val="24"/>
        </w:rPr>
        <w:t>MA.5.NSO.2.1, MA.5.NSO.2.2</w:t>
      </w:r>
    </w:p>
    <w:p w14:paraId="736E26A8" w14:textId="77777777" w:rsidR="0027308D" w:rsidRDefault="0027308D" w:rsidP="009D7378">
      <w:pPr>
        <w:numPr>
          <w:ilvl w:val="0"/>
          <w:numId w:val="15"/>
        </w:numPr>
        <w:spacing w:after="0" w:line="256" w:lineRule="auto"/>
        <w:rPr>
          <w:rFonts w:eastAsia="Times New Roman" w:cs="Times New Roman"/>
          <w:sz w:val="24"/>
          <w:szCs w:val="24"/>
        </w:rPr>
      </w:pPr>
      <w:r>
        <w:rPr>
          <w:rFonts w:eastAsia="Times New Roman" w:cs="Times New Roman"/>
          <w:sz w:val="24"/>
          <w:szCs w:val="24"/>
        </w:rPr>
        <w:t>MA.5.AR.1.1</w:t>
      </w:r>
    </w:p>
    <w:p w14:paraId="267338AB" w14:textId="77777777" w:rsidR="004B232F" w:rsidRDefault="004B232F" w:rsidP="004B232F">
      <w:pPr>
        <w:spacing w:after="0" w:line="256" w:lineRule="auto"/>
        <w:rPr>
          <w:rFonts w:eastAsia="Times New Roman" w:cs="Times New Roman"/>
          <w:sz w:val="24"/>
          <w:szCs w:val="24"/>
        </w:rPr>
      </w:pPr>
    </w:p>
    <w:p w14:paraId="03D6BF9A" w14:textId="63CDE0C8" w:rsidR="00153960" w:rsidRDefault="0027308D" w:rsidP="0027308D">
      <w:pPr>
        <w:pStyle w:val="AlgebraicARHeading"/>
      </w:pPr>
      <w:r>
        <w:rPr>
          <w:rFonts w:eastAsia="Times New Roman"/>
          <w:szCs w:val="24"/>
        </w:rPr>
        <w:t>MA.5.AR.3.1</w:t>
      </w:r>
      <w:r w:rsidR="00153960" w:rsidRPr="009C58CD">
        <w:t>Terms</w:t>
      </w:r>
      <w:r w:rsidR="00153960" w:rsidRPr="006B6BAE">
        <w:t xml:space="preserve"> from </w:t>
      </w:r>
      <w:r w:rsidR="00153960" w:rsidRPr="009D181D">
        <w:t>the</w:t>
      </w:r>
      <w:r w:rsidR="00153960" w:rsidRPr="006B6BAE">
        <w:t xml:space="preserve"> K-12 Glossary </w:t>
      </w:r>
    </w:p>
    <w:p w14:paraId="0A4D0B29" w14:textId="77777777" w:rsidR="00AC50FF" w:rsidRPr="00A06282" w:rsidRDefault="00AC50FF"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E</w:t>
      </w:r>
      <w:r w:rsidRPr="00A06282">
        <w:rPr>
          <w:rFonts w:eastAsia="Times New Roman" w:cs="Times New Roman"/>
          <w:sz w:val="24"/>
          <w:szCs w:val="24"/>
        </w:rPr>
        <w:t xml:space="preserve">qual </w:t>
      </w:r>
      <w:r>
        <w:rPr>
          <w:rFonts w:eastAsia="Times New Roman" w:cs="Times New Roman"/>
          <w:sz w:val="24"/>
          <w:szCs w:val="24"/>
        </w:rPr>
        <w:t>S</w:t>
      </w:r>
      <w:r w:rsidRPr="00A06282">
        <w:rPr>
          <w:rFonts w:eastAsia="Times New Roman" w:cs="Times New Roman"/>
          <w:sz w:val="24"/>
          <w:szCs w:val="24"/>
        </w:rPr>
        <w:t>ign</w:t>
      </w:r>
    </w:p>
    <w:p w14:paraId="48B1DD4A" w14:textId="77777777" w:rsidR="00AC50FF" w:rsidRPr="00A06282" w:rsidRDefault="00AC50FF"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E</w:t>
      </w:r>
      <w:r w:rsidRPr="00A06282">
        <w:rPr>
          <w:rFonts w:eastAsia="Times New Roman" w:cs="Times New Roman"/>
          <w:sz w:val="24"/>
          <w:szCs w:val="24"/>
        </w:rPr>
        <w:t>quation</w:t>
      </w:r>
    </w:p>
    <w:p w14:paraId="6A833EF7" w14:textId="77777777" w:rsidR="00AC50FF" w:rsidRPr="00A06282" w:rsidRDefault="00AC50FF"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E</w:t>
      </w:r>
      <w:r w:rsidRPr="00A06282">
        <w:rPr>
          <w:rFonts w:eastAsia="Times New Roman" w:cs="Times New Roman"/>
          <w:sz w:val="24"/>
          <w:szCs w:val="24"/>
        </w:rPr>
        <w:t>xpression</w:t>
      </w:r>
    </w:p>
    <w:p w14:paraId="6081264C" w14:textId="5BE6C72A" w:rsidR="00153960" w:rsidRPr="00AC50FF" w:rsidRDefault="00AC50FF" w:rsidP="004142D5">
      <w:pPr>
        <w:pStyle w:val="ListParagraph"/>
        <w:numPr>
          <w:ilvl w:val="0"/>
          <w:numId w:val="15"/>
        </w:numPr>
        <w:spacing w:line="256" w:lineRule="auto"/>
        <w:rPr>
          <w:rFonts w:ascii="Calibri" w:eastAsia="Calibri" w:hAnsi="Calibri" w:cs="Times New Roman"/>
          <w:sz w:val="24"/>
          <w:szCs w:val="20"/>
        </w:rPr>
      </w:pPr>
      <w:r>
        <w:rPr>
          <w:rFonts w:eastAsia="Times New Roman" w:cs="Times New Roman"/>
          <w:sz w:val="24"/>
          <w:szCs w:val="24"/>
        </w:rPr>
        <w:t>W</w:t>
      </w:r>
      <w:r w:rsidRPr="00A06282">
        <w:rPr>
          <w:rFonts w:eastAsia="Times New Roman" w:cs="Times New Roman"/>
          <w:sz w:val="24"/>
          <w:szCs w:val="24"/>
        </w:rPr>
        <w:t xml:space="preserve">hole </w:t>
      </w:r>
      <w:r>
        <w:rPr>
          <w:rFonts w:eastAsia="Times New Roman" w:cs="Times New Roman"/>
          <w:sz w:val="24"/>
          <w:szCs w:val="24"/>
        </w:rPr>
        <w:t>N</w:t>
      </w:r>
      <w:r w:rsidRPr="00A06282">
        <w:rPr>
          <w:rFonts w:eastAsia="Times New Roman" w:cs="Times New Roman"/>
          <w:sz w:val="24"/>
          <w:szCs w:val="24"/>
        </w:rPr>
        <w:t>umber</w:t>
      </w:r>
    </w:p>
    <w:p w14:paraId="55A72A05" w14:textId="77777777" w:rsidR="00153960" w:rsidRPr="000B295F" w:rsidRDefault="00153960" w:rsidP="004142D5">
      <w:pPr>
        <w:pStyle w:val="ListParagraph"/>
        <w:textAlignment w:val="baseline"/>
        <w:rPr>
          <w:rFonts w:eastAsia="Times New Roman" w:cs="Times New Roman"/>
          <w:sz w:val="24"/>
          <w:szCs w:val="24"/>
        </w:rPr>
      </w:pPr>
    </w:p>
    <w:p w14:paraId="0903D7B0" w14:textId="77777777" w:rsidR="00153960" w:rsidRPr="00775194" w:rsidRDefault="00153960" w:rsidP="009D181D">
      <w:pPr>
        <w:pStyle w:val="AlgebraicARHeading"/>
      </w:pPr>
      <w:r>
        <w:t xml:space="preserve">Vertical </w:t>
      </w:r>
      <w:r w:rsidRPr="009D181D">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53960" w:rsidRPr="006B6BAE" w14:paraId="04FA2CCD" w14:textId="77777777" w:rsidTr="004B232F">
        <w:trPr>
          <w:trHeight w:val="818"/>
        </w:trPr>
        <w:tc>
          <w:tcPr>
            <w:tcW w:w="2499" w:type="pct"/>
            <w:tcBorders>
              <w:top w:val="single" w:sz="4" w:space="0" w:color="auto"/>
              <w:left w:val="nil"/>
              <w:bottom w:val="nil"/>
              <w:right w:val="nil"/>
            </w:tcBorders>
            <w:shd w:val="clear" w:color="auto" w:fill="auto"/>
            <w:hideMark/>
          </w:tcPr>
          <w:p w14:paraId="7376348E" w14:textId="77777777" w:rsidR="00153960" w:rsidRPr="006B6BAE" w:rsidRDefault="0015396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3872B23" w14:textId="57631D5D" w:rsidR="00153960" w:rsidRPr="004B232F" w:rsidRDefault="00FF150E" w:rsidP="004B232F">
            <w:pPr>
              <w:numPr>
                <w:ilvl w:val="0"/>
                <w:numId w:val="14"/>
              </w:numPr>
              <w:spacing w:after="0" w:line="240" w:lineRule="auto"/>
              <w:textAlignment w:val="baseline"/>
              <w:rPr>
                <w:rFonts w:eastAsia="Times New Roman" w:cs="Times New Roman"/>
                <w:sz w:val="24"/>
                <w:szCs w:val="24"/>
              </w:rPr>
            </w:pPr>
            <w:r w:rsidRPr="00A06282">
              <w:rPr>
                <w:rFonts w:eastAsia="Times New Roman" w:cs="Times New Roman"/>
                <w:sz w:val="24"/>
                <w:szCs w:val="24"/>
              </w:rPr>
              <w:t>MA.4.AR.2.2 </w:t>
            </w:r>
          </w:p>
        </w:tc>
        <w:tc>
          <w:tcPr>
            <w:tcW w:w="2501" w:type="pct"/>
            <w:tcBorders>
              <w:top w:val="single" w:sz="4" w:space="0" w:color="auto"/>
              <w:left w:val="nil"/>
              <w:bottom w:val="nil"/>
              <w:right w:val="nil"/>
            </w:tcBorders>
            <w:shd w:val="clear" w:color="auto" w:fill="auto"/>
          </w:tcPr>
          <w:p w14:paraId="338EA44C" w14:textId="77777777" w:rsidR="00153960" w:rsidRPr="006B6BAE" w:rsidRDefault="0015396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C8AB3D7" w14:textId="3A7C5451" w:rsidR="006F4BCF" w:rsidRPr="00A06282" w:rsidRDefault="006F4BCF" w:rsidP="009D7378">
            <w:pPr>
              <w:numPr>
                <w:ilvl w:val="0"/>
                <w:numId w:val="14"/>
              </w:numPr>
              <w:spacing w:after="0" w:line="240" w:lineRule="auto"/>
              <w:textAlignment w:val="baseline"/>
              <w:rPr>
                <w:rFonts w:eastAsia="Times New Roman" w:cs="Times New Roman"/>
                <w:sz w:val="24"/>
                <w:szCs w:val="24"/>
              </w:rPr>
            </w:pPr>
            <w:r w:rsidRPr="00A06282">
              <w:rPr>
                <w:rFonts w:eastAsia="Times New Roman" w:cs="Times New Roman"/>
                <w:sz w:val="24"/>
                <w:szCs w:val="24"/>
              </w:rPr>
              <w:t>MA.6.AR.1.4</w:t>
            </w:r>
          </w:p>
          <w:p w14:paraId="79CB3D43" w14:textId="7F2BF0FA" w:rsidR="00153960" w:rsidRPr="004B232F" w:rsidRDefault="006F4BCF" w:rsidP="004B232F">
            <w:pPr>
              <w:numPr>
                <w:ilvl w:val="0"/>
                <w:numId w:val="14"/>
              </w:numPr>
              <w:spacing w:after="0" w:line="240" w:lineRule="auto"/>
              <w:textAlignment w:val="baseline"/>
              <w:rPr>
                <w:rFonts w:cs="Times New Roman"/>
                <w:sz w:val="24"/>
                <w:szCs w:val="24"/>
              </w:rPr>
            </w:pPr>
            <w:r w:rsidRPr="00A06282">
              <w:rPr>
                <w:rFonts w:eastAsia="Times New Roman" w:cs="Times New Roman"/>
                <w:sz w:val="24"/>
                <w:szCs w:val="24"/>
              </w:rPr>
              <w:t>MA.6.AR.2</w:t>
            </w:r>
          </w:p>
        </w:tc>
      </w:tr>
    </w:tbl>
    <w:p w14:paraId="0C9578E3" w14:textId="77777777" w:rsidR="00153960" w:rsidRPr="006B6BAE" w:rsidRDefault="00153960" w:rsidP="009D181D">
      <w:pPr>
        <w:pStyle w:val="AlgebraicARHeading"/>
      </w:pPr>
      <w:r w:rsidRPr="006B6BAE">
        <w:t xml:space="preserve">Purpose and Instructional Strategies </w:t>
      </w:r>
    </w:p>
    <w:p w14:paraId="49CBB47F" w14:textId="77777777" w:rsidR="00E06F5E" w:rsidRPr="00A06282" w:rsidRDefault="00E06F5E" w:rsidP="00E06F5E">
      <w:pPr>
        <w:spacing w:after="0" w:line="240" w:lineRule="auto"/>
        <w:textAlignment w:val="baseline"/>
        <w:rPr>
          <w:rFonts w:cs="Times New Roman"/>
          <w:sz w:val="24"/>
          <w:szCs w:val="24"/>
        </w:rPr>
      </w:pPr>
      <w:r w:rsidRPr="00A06282">
        <w:rPr>
          <w:rFonts w:eastAsia="Times New Roman" w:cs="Times New Roman"/>
          <w:sz w:val="24"/>
          <w:szCs w:val="24"/>
        </w:rPr>
        <w:t xml:space="preserve">The purpose of this benchmark is for students to write equations that determine unknown whole numbers from mathematical and real-world contexts. In </w:t>
      </w:r>
      <w:r>
        <w:rPr>
          <w:rFonts w:eastAsia="Times New Roman" w:cs="Times New Roman"/>
          <w:sz w:val="24"/>
          <w:szCs w:val="24"/>
        </w:rPr>
        <w:t>G</w:t>
      </w:r>
      <w:r w:rsidRPr="00A06282">
        <w:rPr>
          <w:rFonts w:eastAsia="Times New Roman" w:cs="Times New Roman"/>
          <w:sz w:val="24"/>
          <w:szCs w:val="24"/>
        </w:rPr>
        <w:t>rade 4, students wrote equations from mathematical and real-world contexts to determine unknown whole numbers</w:t>
      </w:r>
      <w:r>
        <w:rPr>
          <w:rFonts w:eastAsia="Times New Roman" w:cs="Times New Roman"/>
          <w:sz w:val="24"/>
          <w:szCs w:val="24"/>
        </w:rPr>
        <w:t xml:space="preserve"> (represented by letter symbols</w:t>
      </w:r>
      <w:r w:rsidRPr="00A06282">
        <w:rPr>
          <w:rFonts w:eastAsia="Times New Roman" w:cs="Times New Roman"/>
          <w:sz w:val="24"/>
          <w:szCs w:val="24"/>
        </w:rPr>
        <w:t>)</w:t>
      </w:r>
      <w:r>
        <w:rPr>
          <w:rFonts w:eastAsia="Times New Roman" w:cs="Times New Roman"/>
          <w:sz w:val="24"/>
          <w:szCs w:val="24"/>
        </w:rPr>
        <w:t xml:space="preserve"> (</w:t>
      </w:r>
      <w:r w:rsidRPr="00A06282">
        <w:rPr>
          <w:rFonts w:eastAsia="Times New Roman" w:cs="Times New Roman"/>
          <w:sz w:val="24"/>
          <w:szCs w:val="24"/>
        </w:rPr>
        <w:t>MA.4.AR.2.2</w:t>
      </w:r>
      <w:r>
        <w:rPr>
          <w:rFonts w:eastAsia="Times New Roman" w:cs="Times New Roman"/>
          <w:sz w:val="24"/>
          <w:szCs w:val="24"/>
        </w:rPr>
        <w:t xml:space="preserve">). </w:t>
      </w:r>
      <w:r w:rsidRPr="00A06282">
        <w:rPr>
          <w:rFonts w:eastAsia="Times New Roman" w:cs="Times New Roman"/>
          <w:sz w:val="24"/>
          <w:szCs w:val="24"/>
        </w:rPr>
        <w:t xml:space="preserve">The extension in </w:t>
      </w:r>
      <w:r>
        <w:rPr>
          <w:rFonts w:eastAsia="Times New Roman" w:cs="Times New Roman"/>
          <w:sz w:val="24"/>
          <w:szCs w:val="24"/>
        </w:rPr>
        <w:t>G</w:t>
      </w:r>
      <w:r w:rsidRPr="00A06282">
        <w:rPr>
          <w:rFonts w:eastAsia="Times New Roman" w:cs="Times New Roman"/>
          <w:sz w:val="24"/>
          <w:szCs w:val="24"/>
        </w:rPr>
        <w:t xml:space="preserve">rade 5 is that factors are not limited to within 12 and equations may use parentheses, implying students may have to use the order of operations to solve. </w:t>
      </w:r>
      <w:r>
        <w:rPr>
          <w:rFonts w:eastAsia="Times New Roman" w:cs="Times New Roman"/>
          <w:sz w:val="24"/>
          <w:szCs w:val="24"/>
        </w:rPr>
        <w:t xml:space="preserve">In Grade 6, students extend this work to include integers and positive fractions and decimals </w:t>
      </w:r>
      <w:r w:rsidRPr="00EB09AE">
        <w:rPr>
          <w:rFonts w:cs="Times New Roman"/>
          <w:sz w:val="24"/>
          <w:szCs w:val="24"/>
        </w:rPr>
        <w:t>(MA.6.AR.2.2/2.3/2.4).</w:t>
      </w:r>
    </w:p>
    <w:p w14:paraId="26D85051" w14:textId="77777777" w:rsidR="00E06F5E" w:rsidRPr="00A06282" w:rsidRDefault="00E06F5E" w:rsidP="009D7378">
      <w:pPr>
        <w:numPr>
          <w:ilvl w:val="0"/>
          <w:numId w:val="102"/>
        </w:numPr>
        <w:spacing w:after="0" w:line="240" w:lineRule="auto"/>
        <w:textAlignment w:val="baseline"/>
        <w:rPr>
          <w:rFonts w:eastAsia="Times New Roman" w:cs="Times New Roman"/>
          <w:sz w:val="24"/>
          <w:szCs w:val="24"/>
        </w:rPr>
      </w:pPr>
      <w:r w:rsidRPr="00A06282">
        <w:rPr>
          <w:rFonts w:eastAsia="Times New Roman" w:cs="Times New Roman"/>
          <w:sz w:val="24"/>
          <w:szCs w:val="24"/>
        </w:rPr>
        <w:t>Instruction focus</w:t>
      </w:r>
      <w:r>
        <w:rPr>
          <w:rFonts w:eastAsia="Times New Roman" w:cs="Times New Roman"/>
          <w:sz w:val="24"/>
          <w:szCs w:val="24"/>
        </w:rPr>
        <w:t>es</w:t>
      </w:r>
      <w:r w:rsidRPr="00A06282">
        <w:rPr>
          <w:rFonts w:eastAsia="Times New Roman" w:cs="Times New Roman"/>
          <w:sz w:val="24"/>
          <w:szCs w:val="24"/>
        </w:rPr>
        <w:t xml:space="preserve"> on helping students translate mathematical and real-world contexts to equations. Instructional emphasis should be placed on students’ comprehension of the contexts to then translate to equations more easily. An instructional strategy that helps students translate from context to symbolic equations is to first present contexts with some or all their numerical information omitted. In a mathematical context, this may look like showing a data display with some numerical information covered. In a real-world context, this may look like a word pr</w:t>
      </w:r>
      <w:r>
        <w:rPr>
          <w:rFonts w:eastAsia="Times New Roman" w:cs="Times New Roman"/>
          <w:sz w:val="24"/>
          <w:szCs w:val="24"/>
        </w:rPr>
        <w:t xml:space="preserve">oblem with quantities covered. </w:t>
      </w:r>
      <w:r w:rsidRPr="00A06282">
        <w:rPr>
          <w:rFonts w:eastAsia="Times New Roman" w:cs="Times New Roman"/>
          <w:sz w:val="24"/>
          <w:szCs w:val="24"/>
        </w:rPr>
        <w:t>This allows students to comprehend what the problem</w:t>
      </w:r>
      <w:r w:rsidRPr="0AAE0690">
        <w:rPr>
          <w:rFonts w:eastAsia="Times New Roman" w:cs="Times New Roman"/>
          <w:sz w:val="24"/>
          <w:szCs w:val="24"/>
        </w:rPr>
        <w:t xml:space="preserve"> is</w:t>
      </w:r>
      <w:r w:rsidRPr="00A06282">
        <w:rPr>
          <w:rFonts w:eastAsia="Times New Roman" w:cs="Times New Roman"/>
          <w:sz w:val="24"/>
          <w:szCs w:val="24"/>
        </w:rPr>
        <w:t xml:space="preserve"> trying to find and allows students to think deeper about what operations will be required to do so. It can also help students estimate reasonable solution ranges. Once students can predict an equation (or equations) to solve the problem, then the teacher can reveal all numerical information and allow students to solve </w:t>
      </w:r>
      <w:r w:rsidRPr="00E129AC">
        <w:rPr>
          <w:rFonts w:eastAsia="Times New Roman" w:cs="Times New Roman"/>
          <w:i/>
          <w:sz w:val="24"/>
          <w:szCs w:val="24"/>
        </w:rPr>
        <w:t>(MTR.5.1)</w:t>
      </w:r>
      <w:r w:rsidRPr="00A06282">
        <w:rPr>
          <w:rFonts w:eastAsia="Times New Roman" w:cs="Times New Roman"/>
          <w:sz w:val="24"/>
          <w:szCs w:val="24"/>
        </w:rPr>
        <w:t xml:space="preserve">. </w:t>
      </w:r>
    </w:p>
    <w:p w14:paraId="538E07A5" w14:textId="77777777" w:rsidR="00E06F5E" w:rsidRPr="00A06282" w:rsidRDefault="00E06F5E" w:rsidP="009D7378">
      <w:pPr>
        <w:numPr>
          <w:ilvl w:val="0"/>
          <w:numId w:val="102"/>
        </w:numPr>
        <w:spacing w:after="0" w:line="240" w:lineRule="auto"/>
        <w:textAlignment w:val="baseline"/>
        <w:rPr>
          <w:rFonts w:eastAsia="Times New Roman" w:cs="Times New Roman"/>
          <w:sz w:val="24"/>
          <w:szCs w:val="24"/>
        </w:rPr>
      </w:pPr>
      <w:r w:rsidRPr="00A06282">
        <w:rPr>
          <w:rFonts w:eastAsia="Times New Roman" w:cs="Times New Roman"/>
          <w:sz w:val="24"/>
          <w:szCs w:val="24"/>
        </w:rPr>
        <w:t xml:space="preserve">In each context, students may provide many examples of equations that can be used to solve. During instruction, teachers </w:t>
      </w:r>
      <w:r>
        <w:rPr>
          <w:rFonts w:eastAsia="Times New Roman" w:cs="Times New Roman"/>
          <w:sz w:val="24"/>
          <w:szCs w:val="24"/>
        </w:rPr>
        <w:t xml:space="preserve">can </w:t>
      </w:r>
      <w:r w:rsidRPr="00A06282">
        <w:rPr>
          <w:rFonts w:eastAsia="Times New Roman" w:cs="Times New Roman"/>
          <w:sz w:val="24"/>
          <w:szCs w:val="24"/>
        </w:rPr>
        <w:t xml:space="preserve"> have students compare their equations and evaluate whether they can be used to solve </w:t>
      </w:r>
      <w:r w:rsidRPr="00E129AC">
        <w:rPr>
          <w:rFonts w:eastAsia="Times New Roman" w:cs="Times New Roman"/>
          <w:i/>
          <w:sz w:val="24"/>
          <w:szCs w:val="24"/>
        </w:rPr>
        <w:t>(MTR.4.1)</w:t>
      </w:r>
      <w:r w:rsidRPr="00A06282">
        <w:rPr>
          <w:rFonts w:eastAsia="Times New Roman" w:cs="Times New Roman"/>
          <w:sz w:val="24"/>
          <w:szCs w:val="24"/>
        </w:rPr>
        <w:t>.</w:t>
      </w:r>
      <w:r>
        <w:rPr>
          <w:rFonts w:eastAsia="Times New Roman" w:cs="Times New Roman"/>
          <w:sz w:val="24"/>
          <w:szCs w:val="24"/>
        </w:rPr>
        <w:t xml:space="preserve"> </w:t>
      </w:r>
    </w:p>
    <w:p w14:paraId="0AC82514" w14:textId="77777777" w:rsidR="00E06F5E" w:rsidRPr="00A06282" w:rsidRDefault="00E06F5E" w:rsidP="009D7378">
      <w:pPr>
        <w:pStyle w:val="ListParagraph"/>
        <w:numPr>
          <w:ilvl w:val="0"/>
          <w:numId w:val="102"/>
        </w:numPr>
        <w:spacing w:line="256" w:lineRule="auto"/>
        <w:textAlignment w:val="baseline"/>
        <w:rPr>
          <w:rFonts w:eastAsia="Calibri" w:cs="Times New Roman"/>
          <w:sz w:val="24"/>
          <w:szCs w:val="24"/>
        </w:rPr>
      </w:pPr>
      <w:r w:rsidRPr="00A06282">
        <w:rPr>
          <w:rFonts w:eastAsia="Times New Roman" w:cs="Times New Roman"/>
          <w:sz w:val="24"/>
          <w:szCs w:val="24"/>
        </w:rPr>
        <w:t xml:space="preserve">During instruction, students </w:t>
      </w:r>
      <w:r>
        <w:rPr>
          <w:rFonts w:eastAsia="Times New Roman" w:cs="Times New Roman"/>
          <w:sz w:val="24"/>
          <w:szCs w:val="24"/>
        </w:rPr>
        <w:t xml:space="preserve">can </w:t>
      </w:r>
      <w:r w:rsidRPr="00A06282">
        <w:rPr>
          <w:rFonts w:eastAsia="Times New Roman" w:cs="Times New Roman"/>
          <w:sz w:val="24"/>
          <w:szCs w:val="24"/>
        </w:rPr>
        <w:t xml:space="preserve"> </w:t>
      </w:r>
      <w:r>
        <w:rPr>
          <w:rFonts w:eastAsia="Times New Roman" w:cs="Times New Roman"/>
          <w:sz w:val="24"/>
          <w:szCs w:val="24"/>
        </w:rPr>
        <w:t>engage in discussions to</w:t>
      </w:r>
      <w:r w:rsidRPr="00A06282">
        <w:rPr>
          <w:rFonts w:eastAsia="Times New Roman" w:cs="Times New Roman"/>
          <w:sz w:val="24"/>
          <w:szCs w:val="24"/>
        </w:rPr>
        <w:t xml:space="preserve"> justify how their equations match the mathematical and real-world contexts through checking solutions</w:t>
      </w:r>
      <w:r>
        <w:rPr>
          <w:rFonts w:eastAsia="Times New Roman" w:cs="Times New Roman"/>
          <w:sz w:val="24"/>
          <w:szCs w:val="24"/>
        </w:rPr>
        <w:t xml:space="preserve"> (</w:t>
      </w:r>
      <w:r w:rsidRPr="00EB09AE">
        <w:rPr>
          <w:rFonts w:eastAsia="Times New Roman" w:cs="Times New Roman"/>
          <w:i/>
          <w:iCs/>
          <w:sz w:val="24"/>
          <w:szCs w:val="24"/>
        </w:rPr>
        <w:t>MTR.2.1</w:t>
      </w:r>
      <w:r>
        <w:rPr>
          <w:rFonts w:eastAsia="Times New Roman" w:cs="Times New Roman"/>
          <w:sz w:val="24"/>
          <w:szCs w:val="24"/>
        </w:rPr>
        <w:t>)</w:t>
      </w:r>
      <w:r w:rsidRPr="00A06282">
        <w:rPr>
          <w:rFonts w:eastAsia="Times New Roman" w:cs="Times New Roman"/>
          <w:sz w:val="24"/>
          <w:szCs w:val="24"/>
        </w:rPr>
        <w:t xml:space="preserve"> Students </w:t>
      </w:r>
      <w:r>
        <w:rPr>
          <w:rFonts w:eastAsia="Times New Roman" w:cs="Times New Roman"/>
          <w:sz w:val="24"/>
          <w:szCs w:val="24"/>
        </w:rPr>
        <w:t>may</w:t>
      </w:r>
      <w:r w:rsidRPr="00A06282">
        <w:rPr>
          <w:rFonts w:eastAsia="Times New Roman" w:cs="Times New Roman"/>
          <w:sz w:val="24"/>
          <w:szCs w:val="24"/>
        </w:rPr>
        <w:t xml:space="preserve">  substitute their </w:t>
      </w:r>
      <w:r>
        <w:rPr>
          <w:rFonts w:eastAsia="Times New Roman" w:cs="Times New Roman"/>
          <w:sz w:val="24"/>
          <w:szCs w:val="24"/>
        </w:rPr>
        <w:t xml:space="preserve">solution for their </w:t>
      </w:r>
      <w:r w:rsidRPr="00A06282">
        <w:rPr>
          <w:rFonts w:eastAsia="Times New Roman" w:cs="Times New Roman"/>
          <w:sz w:val="24"/>
          <w:szCs w:val="24"/>
        </w:rPr>
        <w:t>letter symbol and use the order of operations to check that it makes the equation true.</w:t>
      </w:r>
      <w:r>
        <w:rPr>
          <w:rFonts w:eastAsia="Times New Roman" w:cs="Times New Roman"/>
          <w:sz w:val="24"/>
          <w:szCs w:val="24"/>
        </w:rPr>
        <w:t xml:space="preserve"> Students are expected to explain how they can use algebraic equations to solve real-world solutions.</w:t>
      </w:r>
    </w:p>
    <w:p w14:paraId="5D4B49B8" w14:textId="77777777" w:rsidR="00153960" w:rsidRDefault="00153960" w:rsidP="00153960">
      <w:pPr>
        <w:spacing w:after="0" w:line="240" w:lineRule="auto"/>
        <w:rPr>
          <w:rFonts w:eastAsia="Times New Roman" w:cs="Times New Roman"/>
          <w:sz w:val="24"/>
          <w:szCs w:val="24"/>
        </w:rPr>
      </w:pPr>
    </w:p>
    <w:p w14:paraId="2C580CF5" w14:textId="77777777" w:rsidR="00153960" w:rsidRPr="00AB3CDB" w:rsidRDefault="00153960" w:rsidP="009D181D">
      <w:pPr>
        <w:pStyle w:val="AlgebraicARHeading"/>
      </w:pPr>
      <w:r w:rsidRPr="006B6BAE">
        <w:t xml:space="preserve">Common </w:t>
      </w:r>
      <w:r w:rsidRPr="009D181D">
        <w:t>Misconceptions</w:t>
      </w:r>
      <w:r w:rsidRPr="006B6BAE">
        <w:t xml:space="preserve"> or Errors</w:t>
      </w:r>
    </w:p>
    <w:p w14:paraId="2AD97DB3" w14:textId="77777777" w:rsidR="00541430" w:rsidRDefault="00541430" w:rsidP="009D7378">
      <w:pPr>
        <w:pStyle w:val="ListParagraph"/>
        <w:numPr>
          <w:ilvl w:val="0"/>
          <w:numId w:val="101"/>
        </w:numPr>
        <w:rPr>
          <w:rFonts w:eastAsia="Times New Roman" w:cs="Times New Roman"/>
          <w:sz w:val="24"/>
          <w:szCs w:val="24"/>
        </w:rPr>
      </w:pPr>
      <w:r w:rsidRPr="00A06282">
        <w:rPr>
          <w:rFonts w:eastAsia="Times New Roman" w:cs="Times New Roman"/>
          <w:sz w:val="24"/>
          <w:szCs w:val="24"/>
        </w:rPr>
        <w:t>When students have trouble comprehending contexts, they tend to just grab numbers from a given context and begin computing without justify</w:t>
      </w:r>
      <w:r>
        <w:rPr>
          <w:rFonts w:eastAsia="Times New Roman" w:cs="Times New Roman"/>
          <w:sz w:val="24"/>
          <w:szCs w:val="24"/>
        </w:rPr>
        <w:t>ing</w:t>
      </w:r>
      <w:r w:rsidRPr="00A06282">
        <w:rPr>
          <w:rFonts w:eastAsia="Times New Roman" w:cs="Times New Roman"/>
          <w:sz w:val="24"/>
          <w:szCs w:val="24"/>
        </w:rPr>
        <w:t xml:space="preserve"> their arguments.</w:t>
      </w:r>
      <w:r>
        <w:rPr>
          <w:rFonts w:eastAsia="Times New Roman" w:cs="Times New Roman"/>
          <w:sz w:val="24"/>
          <w:szCs w:val="24"/>
        </w:rPr>
        <w:t xml:space="preserve"> </w:t>
      </w:r>
      <w:r w:rsidRPr="00350262">
        <w:rPr>
          <w:rFonts w:eastAsia="Times New Roman" w:cs="Times New Roman"/>
          <w:sz w:val="24"/>
          <w:szCs w:val="24"/>
        </w:rPr>
        <w:t>Emphasis of instruction should be on the comprehension of problems through classroom discussion, sharing strategies, estimating reasonable solutions, and justifying equations and solutions</w:t>
      </w:r>
      <w:r>
        <w:rPr>
          <w:rFonts w:eastAsia="Times New Roman" w:cs="Times New Roman"/>
          <w:sz w:val="24"/>
          <w:szCs w:val="24"/>
        </w:rPr>
        <w:t xml:space="preserve"> (</w:t>
      </w:r>
      <w:r w:rsidRPr="00EB09AE">
        <w:rPr>
          <w:rFonts w:eastAsia="Times New Roman" w:cs="Times New Roman"/>
          <w:i/>
          <w:iCs/>
          <w:sz w:val="24"/>
          <w:szCs w:val="24"/>
        </w:rPr>
        <w:t>MTR.2.1</w:t>
      </w:r>
      <w:r>
        <w:rPr>
          <w:rFonts w:eastAsia="Times New Roman" w:cs="Times New Roman"/>
          <w:sz w:val="24"/>
          <w:szCs w:val="24"/>
        </w:rPr>
        <w:t>)</w:t>
      </w:r>
      <w:r w:rsidRPr="00350262">
        <w:rPr>
          <w:rFonts w:eastAsia="Times New Roman" w:cs="Times New Roman"/>
          <w:sz w:val="24"/>
          <w:szCs w:val="24"/>
        </w:rPr>
        <w:t>.</w:t>
      </w:r>
    </w:p>
    <w:p w14:paraId="74B7FFC2" w14:textId="77777777" w:rsidR="00541430" w:rsidRDefault="00541430" w:rsidP="009D7378">
      <w:pPr>
        <w:pStyle w:val="ListParagraph"/>
        <w:numPr>
          <w:ilvl w:val="0"/>
          <w:numId w:val="101"/>
        </w:numPr>
        <w:rPr>
          <w:rFonts w:eastAsia="Times New Roman" w:cs="Times New Roman"/>
          <w:sz w:val="24"/>
          <w:szCs w:val="24"/>
        </w:rPr>
      </w:pPr>
      <w:r>
        <w:rPr>
          <w:rFonts w:eastAsia="Times New Roman" w:cs="Times New Roman"/>
          <w:sz w:val="24"/>
          <w:szCs w:val="24"/>
        </w:rPr>
        <w:t xml:space="preserve">Students may </w:t>
      </w:r>
      <w:r w:rsidRPr="00725770">
        <w:rPr>
          <w:rFonts w:eastAsia="Times New Roman" w:cs="Times New Roman"/>
          <w:sz w:val="24"/>
          <w:szCs w:val="24"/>
        </w:rPr>
        <w:t xml:space="preserve"> overlook the fact</w:t>
      </w:r>
      <w:r>
        <w:rPr>
          <w:rFonts w:eastAsia="Times New Roman" w:cs="Times New Roman"/>
          <w:sz w:val="24"/>
          <w:szCs w:val="24"/>
        </w:rPr>
        <w:t xml:space="preserve"> that </w:t>
      </w:r>
      <w:r w:rsidRPr="00725770">
        <w:rPr>
          <w:rFonts w:eastAsia="Times New Roman" w:cs="Times New Roman"/>
          <w:sz w:val="24"/>
          <w:szCs w:val="24"/>
        </w:rPr>
        <w:t xml:space="preserve">solving equations involves the application of </w:t>
      </w:r>
      <w:r>
        <w:rPr>
          <w:rFonts w:eastAsia="Times New Roman" w:cs="Times New Roman"/>
          <w:sz w:val="24"/>
          <w:szCs w:val="24"/>
        </w:rPr>
        <w:t>inverse operations and the reverse order of operations</w:t>
      </w:r>
      <w:r w:rsidRPr="00725770">
        <w:rPr>
          <w:rFonts w:eastAsia="Times New Roman" w:cs="Times New Roman"/>
          <w:sz w:val="24"/>
          <w:szCs w:val="24"/>
        </w:rPr>
        <w:t>. It is essential</w:t>
      </w:r>
      <w:r>
        <w:rPr>
          <w:rFonts w:eastAsia="Times New Roman" w:cs="Times New Roman"/>
          <w:sz w:val="24"/>
          <w:szCs w:val="24"/>
        </w:rPr>
        <w:t xml:space="preserve"> to </w:t>
      </w:r>
      <w:r w:rsidRPr="00725770">
        <w:rPr>
          <w:rFonts w:eastAsia="Times New Roman" w:cs="Times New Roman"/>
          <w:sz w:val="24"/>
          <w:szCs w:val="24"/>
        </w:rPr>
        <w:t>revisit the concepts of</w:t>
      </w:r>
      <w:r>
        <w:rPr>
          <w:rFonts w:eastAsia="Times New Roman" w:cs="Times New Roman"/>
          <w:sz w:val="24"/>
          <w:szCs w:val="24"/>
        </w:rPr>
        <w:t xml:space="preserve"> the order of operations, the reverse order of operations, and the </w:t>
      </w:r>
      <w:r w:rsidRPr="00725770">
        <w:rPr>
          <w:rFonts w:eastAsia="Times New Roman" w:cs="Times New Roman"/>
          <w:sz w:val="24"/>
          <w:szCs w:val="24"/>
        </w:rPr>
        <w:t>significance</w:t>
      </w:r>
      <w:r>
        <w:rPr>
          <w:rFonts w:eastAsia="Times New Roman" w:cs="Times New Roman"/>
          <w:sz w:val="24"/>
          <w:szCs w:val="24"/>
        </w:rPr>
        <w:t xml:space="preserve"> of inverse operations </w:t>
      </w:r>
      <w:r w:rsidRPr="00725770">
        <w:rPr>
          <w:rFonts w:eastAsia="Times New Roman" w:cs="Times New Roman"/>
          <w:sz w:val="24"/>
          <w:szCs w:val="24"/>
        </w:rPr>
        <w:t>within</w:t>
      </w:r>
      <w:r>
        <w:rPr>
          <w:rFonts w:eastAsia="Times New Roman" w:cs="Times New Roman"/>
          <w:sz w:val="24"/>
          <w:szCs w:val="24"/>
        </w:rPr>
        <w:t xml:space="preserve"> the context of equations</w:t>
      </w:r>
      <w:r w:rsidRPr="00725770">
        <w:rPr>
          <w:rFonts w:eastAsia="Times New Roman" w:cs="Times New Roman"/>
          <w:sz w:val="24"/>
          <w:szCs w:val="24"/>
        </w:rPr>
        <w:t xml:space="preserve"> with students</w:t>
      </w:r>
      <w:r>
        <w:rPr>
          <w:rFonts w:eastAsia="Times New Roman" w:cs="Times New Roman"/>
          <w:sz w:val="24"/>
          <w:szCs w:val="24"/>
        </w:rPr>
        <w:t>.</w:t>
      </w:r>
    </w:p>
    <w:p w14:paraId="48F5E92C" w14:textId="77777777" w:rsidR="00153960" w:rsidRPr="00BB5B56" w:rsidRDefault="00153960" w:rsidP="00ED410E">
      <w:pPr>
        <w:pStyle w:val="ListParagraph"/>
        <w:widowControl/>
        <w:ind w:left="720"/>
        <w:contextualSpacing/>
        <w:textAlignment w:val="baseline"/>
        <w:rPr>
          <w:rFonts w:eastAsia="Times New Roman" w:cs="Times New Roman"/>
          <w:b/>
          <w:bCs/>
          <w:sz w:val="24"/>
          <w:szCs w:val="24"/>
        </w:rPr>
      </w:pPr>
    </w:p>
    <w:p w14:paraId="1CFF127B" w14:textId="77777777" w:rsidR="00153960" w:rsidRPr="00A805BD" w:rsidRDefault="00153960" w:rsidP="009D181D">
      <w:pPr>
        <w:pStyle w:val="AlgebraicARHeading"/>
      </w:pPr>
      <w:r w:rsidRPr="009D181D">
        <w:t>Strategies</w:t>
      </w:r>
      <w:r w:rsidRPr="006B6BAE">
        <w:t xml:space="preserve"> to Support Tiered Instruction</w:t>
      </w:r>
    </w:p>
    <w:p w14:paraId="5F19CB3C" w14:textId="77777777" w:rsidR="00D544A3" w:rsidRPr="00EE4234" w:rsidRDefault="00D544A3" w:rsidP="009D7378">
      <w:pPr>
        <w:pStyle w:val="ListParagraph"/>
        <w:widowControl/>
        <w:numPr>
          <w:ilvl w:val="0"/>
          <w:numId w:val="73"/>
        </w:numPr>
        <w:contextualSpacing/>
        <w:rPr>
          <w:rFonts w:cs="Times New Roman"/>
          <w:b/>
          <w:bCs/>
          <w:sz w:val="24"/>
          <w:szCs w:val="24"/>
        </w:rPr>
      </w:pPr>
      <w:r>
        <w:rPr>
          <w:rFonts w:cs="Times New Roman"/>
          <w:sz w:val="24"/>
          <w:szCs w:val="24"/>
        </w:rPr>
        <w:t>Instruction focuses</w:t>
      </w:r>
      <w:r w:rsidRPr="004970A8">
        <w:rPr>
          <w:rFonts w:cs="Times New Roman"/>
          <w:sz w:val="24"/>
          <w:szCs w:val="24"/>
        </w:rPr>
        <w:t xml:space="preserve"> on the comprehension of problems through classroom discussion, sharing strategies, estimating reasonable solutions, and justifying equations and solutions.</w:t>
      </w:r>
    </w:p>
    <w:p w14:paraId="7B96AADD" w14:textId="77777777" w:rsidR="00D544A3" w:rsidRPr="0060152C" w:rsidRDefault="00D544A3" w:rsidP="009D7378">
      <w:pPr>
        <w:pStyle w:val="ListParagraph"/>
        <w:widowControl/>
        <w:numPr>
          <w:ilvl w:val="0"/>
          <w:numId w:val="73"/>
        </w:numPr>
        <w:contextualSpacing/>
        <w:rPr>
          <w:rFonts w:cs="Times New Roman"/>
          <w:b/>
          <w:bCs/>
          <w:sz w:val="24"/>
          <w:szCs w:val="24"/>
        </w:rPr>
      </w:pPr>
      <w:r w:rsidRPr="0060152C">
        <w:rPr>
          <w:rFonts w:cs="Times New Roman"/>
          <w:sz w:val="24"/>
          <w:szCs w:val="24"/>
        </w:rPr>
        <w:t>Instruction includes opportunities to connect real</w:t>
      </w:r>
      <w:r>
        <w:rPr>
          <w:rFonts w:cs="Times New Roman"/>
          <w:sz w:val="24"/>
          <w:szCs w:val="24"/>
        </w:rPr>
        <w:t>-</w:t>
      </w:r>
      <w:r w:rsidRPr="0060152C">
        <w:rPr>
          <w:rFonts w:cs="Times New Roman"/>
          <w:sz w:val="24"/>
          <w:szCs w:val="24"/>
        </w:rPr>
        <w:t>world situations to writ</w:t>
      </w:r>
      <w:r>
        <w:rPr>
          <w:rFonts w:cs="Times New Roman"/>
          <w:sz w:val="24"/>
          <w:szCs w:val="24"/>
        </w:rPr>
        <w:t>e</w:t>
      </w:r>
      <w:r w:rsidRPr="0060152C">
        <w:rPr>
          <w:rFonts w:cs="Times New Roman"/>
          <w:sz w:val="24"/>
          <w:szCs w:val="24"/>
        </w:rPr>
        <w:t xml:space="preserve"> equations </w:t>
      </w:r>
      <w:r>
        <w:rPr>
          <w:rFonts w:cs="Times New Roman"/>
          <w:sz w:val="24"/>
          <w:szCs w:val="24"/>
        </w:rPr>
        <w:t xml:space="preserve">using any of the four operations to determine an unknown whole number with the unknown in any position. Students apply the order of operations to solve for the unknown. The teacher emphasizes the inverse relationships between addition and subtraction, and multiplication and division as applicable </w:t>
      </w:r>
      <w:r w:rsidRPr="0AAE0690">
        <w:rPr>
          <w:rFonts w:cs="Times New Roman"/>
          <w:sz w:val="24"/>
          <w:szCs w:val="24"/>
        </w:rPr>
        <w:t>to</w:t>
      </w:r>
      <w:r>
        <w:rPr>
          <w:rFonts w:cs="Times New Roman"/>
          <w:sz w:val="24"/>
          <w:szCs w:val="24"/>
        </w:rPr>
        <w:t xml:space="preserve"> help students solve for the unknown, while reinforcing conceptual understanding by having students use drawings, models and equations to solve real world problems. </w:t>
      </w:r>
    </w:p>
    <w:p w14:paraId="5E25D9F8" w14:textId="77777777" w:rsidR="00D544A3" w:rsidRPr="00D97AA7" w:rsidRDefault="00D544A3" w:rsidP="009D7378">
      <w:pPr>
        <w:pStyle w:val="ListParagraph"/>
        <w:widowControl/>
        <w:numPr>
          <w:ilvl w:val="1"/>
          <w:numId w:val="73"/>
        </w:numPr>
        <w:contextualSpacing/>
        <w:rPr>
          <w:rFonts w:cs="Times New Roman"/>
          <w:i/>
          <w:iCs/>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displays and reads the following problem aloud: </w:t>
      </w:r>
      <w:r w:rsidRPr="00535F87">
        <w:rPr>
          <w:rFonts w:cs="Times New Roman"/>
          <w:sz w:val="24"/>
          <w:szCs w:val="24"/>
        </w:rPr>
        <w:t>“Renaldo read the same number of pages of his book each day for 8 days. He needs to read a total of 315 pages, and still needs to read 155 pages to meet his goal. How many pages did he read on each of the 8 days so far?” Students are provided manipulatives, such as counters or base-ten blocks, to model the problem</w:t>
      </w:r>
      <w:r w:rsidRPr="00535F87" w:rsidDel="00AE3E64">
        <w:rPr>
          <w:rFonts w:cs="Times New Roman"/>
          <w:sz w:val="24"/>
          <w:szCs w:val="24"/>
        </w:rPr>
        <w:t xml:space="preserve"> </w:t>
      </w:r>
      <w:r w:rsidRPr="00535F87">
        <w:rPr>
          <w:rFonts w:cs="Times New Roman"/>
          <w:sz w:val="24"/>
          <w:szCs w:val="24"/>
        </w:rPr>
        <w:t>or to use a drawing, such as a bar model, to solve and</w:t>
      </w:r>
      <w:r>
        <w:rPr>
          <w:rFonts w:cs="Times New Roman"/>
          <w:sz w:val="24"/>
          <w:szCs w:val="24"/>
        </w:rPr>
        <w:t xml:space="preserve"> </w:t>
      </w:r>
      <w:r w:rsidRPr="00535F87">
        <w:rPr>
          <w:rFonts w:cs="Times New Roman"/>
          <w:sz w:val="24"/>
          <w:szCs w:val="24"/>
        </w:rPr>
        <w:t>to write an equation. Through prompting and questioning, students explain their models, justify their solutions, and</w:t>
      </w:r>
      <w:r>
        <w:rPr>
          <w:rFonts w:cs="Times New Roman"/>
          <w:sz w:val="24"/>
          <w:szCs w:val="24"/>
        </w:rPr>
        <w:t xml:space="preserve"> </w:t>
      </w:r>
      <w:r w:rsidRPr="00535F87">
        <w:rPr>
          <w:rFonts w:cs="Times New Roman"/>
          <w:sz w:val="24"/>
          <w:szCs w:val="24"/>
        </w:rPr>
        <w:t>check their solution, repeating with multiple examples of real-world problems.</w:t>
      </w:r>
    </w:p>
    <w:p w14:paraId="6D27D855" w14:textId="77777777" w:rsidR="00D544A3" w:rsidRPr="00CA1F5D" w:rsidRDefault="00000000" w:rsidP="00D544A3">
      <w:pPr>
        <w:spacing w:after="0" w:line="240" w:lineRule="auto"/>
        <w:jc w:val="center"/>
        <w:rPr>
          <w:rFonts w:eastAsiaTheme="minorEastAsia"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8×n</m:t>
              </m:r>
            </m:e>
          </m:d>
          <m:r>
            <w:rPr>
              <w:rFonts w:ascii="Cambria Math" w:eastAsiaTheme="minorEastAsia" w:hAnsi="Cambria Math" w:cs="Times New Roman"/>
              <w:sz w:val="24"/>
              <w:szCs w:val="24"/>
            </w:rPr>
            <m:t>+155=315</m:t>
          </m:r>
        </m:oMath>
      </m:oMathPara>
    </w:p>
    <w:p w14:paraId="7C289194" w14:textId="77777777" w:rsidR="00DA1A1B" w:rsidRDefault="00DA1A1B" w:rsidP="00DA1A1B">
      <w:pPr>
        <w:spacing w:after="0" w:line="256" w:lineRule="auto"/>
        <w:jc w:val="center"/>
        <w:textAlignment w:val="baseline"/>
        <w:rPr>
          <w:rFonts w:eastAsia="Times New Roman" w:cs="Times New Roman"/>
          <w:b/>
          <w:bCs/>
          <w:sz w:val="24"/>
          <w:szCs w:val="24"/>
        </w:rPr>
      </w:pPr>
      <w:r w:rsidRPr="009F2A8F">
        <w:rPr>
          <w:rFonts w:eastAsia="Times New Roman" w:cs="Times New Roman"/>
          <w:b/>
          <w:bCs/>
          <w:noProof/>
          <w:sz w:val="24"/>
          <w:szCs w:val="24"/>
        </w:rPr>
        <w:drawing>
          <wp:inline distT="0" distB="0" distL="0" distR="0" wp14:anchorId="68968D1E" wp14:editId="7092C226">
            <wp:extent cx="3493827" cy="1006630"/>
            <wp:effectExtent l="0" t="0" r="0" b="3175"/>
            <wp:docPr id="181" name="Picture 181" descr="An image of a rectangle divided into nine parts. Eight of them are uniform squares and the remaining part is a rectangle. The squares are labeled with an n which represents a day. The remaining rectangle is labeled as one hundred and fifty five. The rectangle with the nine parts is labeled as three hundred and fif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An image of a rectangle divided into nine parts. Eight of them are uniform squares and the remaining part is a rectangle. The squares are labeled with an n which represents a day. The remaining rectangle is labeled as one hundred and fifty five. The rectangle with the nine parts is labeled as three hundred and fifteen."/>
                    <pic:cNvPicPr/>
                  </pic:nvPicPr>
                  <pic:blipFill rotWithShape="1">
                    <a:blip r:embed="rId102"/>
                    <a:srcRect t="13762"/>
                    <a:stretch/>
                  </pic:blipFill>
                  <pic:spPr bwMode="auto">
                    <a:xfrm>
                      <a:off x="0" y="0"/>
                      <a:ext cx="3510847" cy="1011534"/>
                    </a:xfrm>
                    <a:prstGeom prst="rect">
                      <a:avLst/>
                    </a:prstGeom>
                    <a:ln>
                      <a:noFill/>
                    </a:ln>
                    <a:extLst>
                      <a:ext uri="{53640926-AAD7-44D8-BBD7-CCE9431645EC}">
                        <a14:shadowObscured xmlns:a14="http://schemas.microsoft.com/office/drawing/2010/main"/>
                      </a:ext>
                    </a:extLst>
                  </pic:spPr>
                </pic:pic>
              </a:graphicData>
            </a:graphic>
          </wp:inline>
        </w:drawing>
      </w:r>
    </w:p>
    <w:p w14:paraId="3B65E755" w14:textId="77777777" w:rsidR="00DA1A1B" w:rsidRPr="009F2A8F" w:rsidRDefault="00000000" w:rsidP="00DA1A1B">
      <w:pPr>
        <w:spacing w:after="0" w:line="240" w:lineRule="auto"/>
        <w:rPr>
          <w:rFonts w:eastAsiaTheme="minorEastAsia" w:cs="Times New Roman"/>
          <w:sz w:val="24"/>
          <w:szCs w:val="24"/>
        </w:rPr>
      </w:pPr>
      <m:oMathPara>
        <m:oMathParaPr>
          <m:jc m:val="center"/>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8×n</m:t>
              </m:r>
            </m:e>
          </m:d>
          <m:r>
            <w:rPr>
              <w:rFonts w:ascii="Cambria Math" w:eastAsiaTheme="minorEastAsia" w:hAnsi="Cambria Math" w:cs="Times New Roman"/>
              <w:sz w:val="24"/>
              <w:szCs w:val="24"/>
            </w:rPr>
            <m:t>=315-155</m:t>
          </m:r>
        </m:oMath>
      </m:oMathPara>
    </w:p>
    <w:p w14:paraId="4F68786D" w14:textId="77777777" w:rsidR="00DA1A1B" w:rsidRPr="009F2A8F" w:rsidRDefault="00DA1A1B" w:rsidP="00DA1A1B">
      <w:pPr>
        <w:spacing w:after="0" w:line="240" w:lineRule="auto"/>
        <w:jc w:val="center"/>
        <w:rPr>
          <w:rFonts w:eastAsiaTheme="minorEastAsia" w:cs="Times New Roman"/>
          <w:sz w:val="24"/>
          <w:szCs w:val="24"/>
        </w:rPr>
      </w:pPr>
      <w:r w:rsidRPr="009F2A8F">
        <w:rPr>
          <w:rFonts w:eastAsiaTheme="minorEastAsia" w:cs="Times New Roman"/>
          <w:noProof/>
          <w:sz w:val="24"/>
          <w:szCs w:val="24"/>
        </w:rPr>
        <w:drawing>
          <wp:inline distT="0" distB="0" distL="0" distR="0" wp14:anchorId="7D12B777" wp14:editId="1341A2EB">
            <wp:extent cx="3370997" cy="1036041"/>
            <wp:effectExtent l="0" t="0" r="1270" b="0"/>
            <wp:docPr id="182" name="Picture 182" descr="An image of a rectangle divided into nine parts with eight being uniform squares and the ninth part is a small rectangle. The eight squares are bracketed and labeled three hundred fifteen minus one hundred fifty five. The rectangle with the nine parts is labeled as three hundred fif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An image of a rectangle divided into nine parts with eight being uniform squares and the ninth part is a small rectangle. The eight squares are bracketed and labeled three hundred fifteen minus one hundred fifty five. The rectangle with the nine parts is labeled as three hundred fifteen."/>
                    <pic:cNvPicPr/>
                  </pic:nvPicPr>
                  <pic:blipFill>
                    <a:blip r:embed="rId103"/>
                    <a:stretch>
                      <a:fillRect/>
                    </a:stretch>
                  </pic:blipFill>
                  <pic:spPr>
                    <a:xfrm>
                      <a:off x="0" y="0"/>
                      <a:ext cx="3394871" cy="1043379"/>
                    </a:xfrm>
                    <a:prstGeom prst="rect">
                      <a:avLst/>
                    </a:prstGeom>
                  </pic:spPr>
                </pic:pic>
              </a:graphicData>
            </a:graphic>
          </wp:inline>
        </w:drawing>
      </w:r>
    </w:p>
    <w:p w14:paraId="75E0D18D" w14:textId="77777777" w:rsidR="00DA1A1B" w:rsidRPr="009F2A8F" w:rsidRDefault="00DA1A1B" w:rsidP="00DA1A1B">
      <w:pPr>
        <w:spacing w:after="0" w:line="240" w:lineRule="auto"/>
        <w:rPr>
          <w:rFonts w:eastAsiaTheme="minorEastAsia" w:cs="Times New Roman"/>
          <w:i/>
          <w:sz w:val="24"/>
          <w:szCs w:val="24"/>
        </w:rPr>
      </w:pPr>
      <m:oMathPara>
        <m:oMathParaPr>
          <m:jc m:val="center"/>
        </m:oMathParaPr>
        <m:oMath>
          <m:r>
            <w:rPr>
              <w:rFonts w:ascii="Cambria Math" w:hAnsi="Cambria Math" w:cs="Times New Roman"/>
              <w:sz w:val="24"/>
              <w:szCs w:val="24"/>
            </w:rPr>
            <m:t>315-155=160</m:t>
          </m:r>
        </m:oMath>
      </m:oMathPara>
    </w:p>
    <w:p w14:paraId="4CD3F3E6" w14:textId="77777777" w:rsidR="00DA1A1B" w:rsidRDefault="00DA1A1B" w:rsidP="00DA1A1B">
      <w:pPr>
        <w:spacing w:after="0" w:line="256" w:lineRule="auto"/>
        <w:jc w:val="center"/>
        <w:textAlignment w:val="baseline"/>
        <w:rPr>
          <w:rFonts w:eastAsia="Times New Roman" w:cs="Times New Roman"/>
          <w:b/>
          <w:bCs/>
          <w:sz w:val="24"/>
          <w:szCs w:val="24"/>
        </w:rPr>
      </w:pPr>
      <w:r w:rsidRPr="009F2A8F">
        <w:rPr>
          <w:rFonts w:eastAsia="Times New Roman" w:cs="Times New Roman"/>
          <w:b/>
          <w:bCs/>
          <w:noProof/>
          <w:sz w:val="24"/>
          <w:szCs w:val="24"/>
        </w:rPr>
        <w:drawing>
          <wp:inline distT="0" distB="0" distL="0" distR="0" wp14:anchorId="13E724AA" wp14:editId="1726500F">
            <wp:extent cx="2415653" cy="889978"/>
            <wp:effectExtent l="0" t="0" r="3810" b="5715"/>
            <wp:docPr id="183" name="Picture 183" descr=" An image of a rectangle divided into eight uniform parts making squares. Each square is labeled n, which represents a day. The tectangle is labeled one hundred six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 An image of a rectangle divided into eight uniform parts making squares. Each square is labeled n, which represents a day. The tectangle is labeled one hundred sixty."/>
                    <pic:cNvPicPr/>
                  </pic:nvPicPr>
                  <pic:blipFill>
                    <a:blip r:embed="rId104"/>
                    <a:stretch>
                      <a:fillRect/>
                    </a:stretch>
                  </pic:blipFill>
                  <pic:spPr>
                    <a:xfrm>
                      <a:off x="0" y="0"/>
                      <a:ext cx="2437047" cy="897860"/>
                    </a:xfrm>
                    <a:prstGeom prst="rect">
                      <a:avLst/>
                    </a:prstGeom>
                  </pic:spPr>
                </pic:pic>
              </a:graphicData>
            </a:graphic>
          </wp:inline>
        </w:drawing>
      </w:r>
    </w:p>
    <w:p w14:paraId="7A40AB1F" w14:textId="77777777" w:rsidR="00DA1A1B" w:rsidRPr="009F2A8F" w:rsidRDefault="00DA1A1B" w:rsidP="00DA1A1B">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8×n=160</m:t>
          </m:r>
        </m:oMath>
      </m:oMathPara>
    </w:p>
    <w:p w14:paraId="1DF1CC09" w14:textId="77777777" w:rsidR="00DA1A1B" w:rsidRPr="009F2A8F" w:rsidRDefault="00DA1A1B" w:rsidP="00DA1A1B">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160÷8=n</m:t>
          </m:r>
        </m:oMath>
      </m:oMathPara>
    </w:p>
    <w:p w14:paraId="602D2DD7" w14:textId="77777777" w:rsidR="00DA1A1B" w:rsidRPr="009F2A8F" w:rsidRDefault="00DA1A1B" w:rsidP="00DA1A1B">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160÷8=20</m:t>
          </m:r>
        </m:oMath>
      </m:oMathPara>
    </w:p>
    <w:p w14:paraId="40447044" w14:textId="77777777" w:rsidR="00DA1A1B" w:rsidRPr="00D97AA7" w:rsidRDefault="00DA1A1B" w:rsidP="00DA1A1B">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n=20</m:t>
          </m:r>
        </m:oMath>
      </m:oMathPara>
    </w:p>
    <w:p w14:paraId="75A07A4E" w14:textId="77777777" w:rsidR="0063099C" w:rsidRPr="00D97AA7" w:rsidRDefault="0063099C" w:rsidP="009D7378">
      <w:pPr>
        <w:pStyle w:val="ListParagraph"/>
        <w:widowControl/>
        <w:numPr>
          <w:ilvl w:val="1"/>
          <w:numId w:val="73"/>
        </w:numPr>
        <w:contextualSpacing/>
        <w:rPr>
          <w:rFonts w:cs="Times New Roman"/>
          <w:i/>
          <w:iCs/>
          <w:sz w:val="24"/>
          <w:szCs w:val="24"/>
        </w:rPr>
      </w:pPr>
      <w:r w:rsidRPr="00664278">
        <w:rPr>
          <w:rFonts w:eastAsiaTheme="minorEastAsia" w:cs="Times New Roman"/>
          <w:sz w:val="24"/>
          <w:szCs w:val="24"/>
        </w:rPr>
        <w:t xml:space="preserve">For example, Elijah reads 25 pages of a novel per day for 7 days. The entire novel is 230 pages, how many pages does he have left to read? </w:t>
      </w:r>
      <w:r w:rsidRPr="00535F87">
        <w:rPr>
          <w:rFonts w:cs="Times New Roman"/>
          <w:sz w:val="24"/>
          <w:szCs w:val="24"/>
        </w:rPr>
        <w:t>Students are provided manipulatives, such as counters or base-ten blocks, to model the problem</w:t>
      </w:r>
      <w:r w:rsidRPr="00535F87" w:rsidDel="00AE3E64">
        <w:rPr>
          <w:rFonts w:cs="Times New Roman"/>
          <w:sz w:val="24"/>
          <w:szCs w:val="24"/>
        </w:rPr>
        <w:t xml:space="preserve"> </w:t>
      </w:r>
      <w:r w:rsidRPr="00535F87">
        <w:rPr>
          <w:rFonts w:cs="Times New Roman"/>
          <w:sz w:val="24"/>
          <w:szCs w:val="24"/>
        </w:rPr>
        <w:t>or to use a drawing, such as a bar model, to solve and</w:t>
      </w:r>
      <w:r>
        <w:rPr>
          <w:rFonts w:cs="Times New Roman"/>
          <w:sz w:val="24"/>
          <w:szCs w:val="24"/>
        </w:rPr>
        <w:t xml:space="preserve"> </w:t>
      </w:r>
      <w:r w:rsidRPr="00535F87">
        <w:rPr>
          <w:rFonts w:cs="Times New Roman"/>
          <w:sz w:val="24"/>
          <w:szCs w:val="24"/>
        </w:rPr>
        <w:t>to write an equation. Through prompting and questioning, students explain their models, justify their solutions, and</w:t>
      </w:r>
      <w:r>
        <w:rPr>
          <w:rFonts w:cs="Times New Roman"/>
          <w:sz w:val="24"/>
          <w:szCs w:val="24"/>
        </w:rPr>
        <w:t xml:space="preserve"> </w:t>
      </w:r>
      <w:r w:rsidRPr="00535F87">
        <w:rPr>
          <w:rFonts w:cs="Times New Roman"/>
          <w:sz w:val="24"/>
          <w:szCs w:val="24"/>
        </w:rPr>
        <w:t>check their solution, repeating with multiple examples of real-world problems.</w:t>
      </w:r>
    </w:p>
    <w:p w14:paraId="2880FDE5" w14:textId="77777777" w:rsidR="0063099C" w:rsidRPr="00CA1F5D" w:rsidRDefault="0063099C" w:rsidP="0063099C">
      <w:pPr>
        <w:spacing w:after="0" w:line="240" w:lineRule="auto"/>
        <w:rPr>
          <w:rFonts w:eastAsiaTheme="minorEastAsia" w:cs="Times New Roman"/>
          <w:sz w:val="24"/>
          <w:szCs w:val="24"/>
        </w:rPr>
      </w:pPr>
      <m:oMathPara>
        <m:oMath>
          <m:r>
            <w:rPr>
              <w:rFonts w:ascii="Cambria Math" w:eastAsiaTheme="minorEastAsia" w:hAnsi="Cambria Math" w:cs="Times New Roman"/>
              <w:sz w:val="24"/>
              <w:szCs w:val="24"/>
            </w:rPr>
            <m:t>25×7+p=230</m:t>
          </m:r>
        </m:oMath>
      </m:oMathPara>
    </w:p>
    <w:p w14:paraId="779901E5" w14:textId="77777777" w:rsidR="0063099C" w:rsidRDefault="0063099C" w:rsidP="0063099C">
      <w:pPr>
        <w:spacing w:after="0" w:line="256" w:lineRule="auto"/>
        <w:jc w:val="center"/>
        <w:textAlignment w:val="baseline"/>
        <w:rPr>
          <w:rFonts w:eastAsia="Times New Roman" w:cs="Times New Roman"/>
          <w:b/>
          <w:bCs/>
          <w:sz w:val="24"/>
          <w:szCs w:val="24"/>
        </w:rPr>
      </w:pPr>
      <w:r w:rsidRPr="00DF55DF">
        <w:rPr>
          <w:rFonts w:eastAsia="Times New Roman" w:cs="Times New Roman"/>
          <w:b/>
          <w:bCs/>
          <w:noProof/>
          <w:sz w:val="24"/>
          <w:szCs w:val="24"/>
        </w:rPr>
        <w:drawing>
          <wp:inline distT="0" distB="0" distL="0" distR="0" wp14:anchorId="2896D7A6" wp14:editId="46922DF4">
            <wp:extent cx="3712191" cy="1383703"/>
            <wp:effectExtent l="0" t="0" r="3175" b="6985"/>
            <wp:docPr id="184" name="Picture 184" descr="An image of a rectangle divided into eight parts with seven being uniform rectangles and the eighth part is a larger rectangle. The seven squares each contain twenty five unit blocks. Two rows of ten and five single blocks. The eighth rectangle contains fifty five unit blocks. Five rows of ten and five single blocks and is labeled as P. Each rectangle of twenty five is labeled as one day. The rectangle with the eight parts is labeled as two hundred thirty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An image of a rectangle divided into eight parts with seven being uniform rectangles and the eighth part is a larger rectangle. The seven squares each contain twenty five unit blocks. Two rows of ten and five single blocks. The eighth rectangle contains fifty five unit blocks. Five rows of ten and five single blocks and is labeled as P. Each rectangle of twenty five is labeled as one day. The rectangle with the eight parts is labeled as two hundred thirty pages."/>
                    <pic:cNvPicPr/>
                  </pic:nvPicPr>
                  <pic:blipFill>
                    <a:blip r:embed="rId105"/>
                    <a:stretch>
                      <a:fillRect/>
                    </a:stretch>
                  </pic:blipFill>
                  <pic:spPr>
                    <a:xfrm>
                      <a:off x="0" y="0"/>
                      <a:ext cx="3729239" cy="1390058"/>
                    </a:xfrm>
                    <a:prstGeom prst="rect">
                      <a:avLst/>
                    </a:prstGeom>
                  </pic:spPr>
                </pic:pic>
              </a:graphicData>
            </a:graphic>
          </wp:inline>
        </w:drawing>
      </w:r>
    </w:p>
    <w:p w14:paraId="43EAA7E0" w14:textId="77777777" w:rsidR="0063099C" w:rsidRPr="00DF55DF" w:rsidRDefault="0063099C" w:rsidP="0063099C">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25×7+p=230</m:t>
          </m:r>
        </m:oMath>
      </m:oMathPara>
    </w:p>
    <w:p w14:paraId="1C37159E" w14:textId="77777777" w:rsidR="0063099C" w:rsidRPr="00DF55DF" w:rsidRDefault="0063099C" w:rsidP="0063099C">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175+p=230</m:t>
          </m:r>
        </m:oMath>
      </m:oMathPara>
    </w:p>
    <w:p w14:paraId="08450EB1" w14:textId="77777777" w:rsidR="0063099C" w:rsidRPr="00DF55DF" w:rsidRDefault="0063099C" w:rsidP="0063099C">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230-175=p</m:t>
          </m:r>
        </m:oMath>
      </m:oMathPara>
    </w:p>
    <w:p w14:paraId="5C5149EE" w14:textId="77777777" w:rsidR="0063099C" w:rsidRPr="00DF55DF" w:rsidRDefault="0063099C" w:rsidP="0063099C">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230-175=55</m:t>
          </m:r>
        </m:oMath>
      </m:oMathPara>
    </w:p>
    <w:p w14:paraId="358E210E" w14:textId="77777777" w:rsidR="0063099C" w:rsidRPr="00DF55DF" w:rsidRDefault="0063099C" w:rsidP="0063099C">
      <w:pPr>
        <w:spacing w:after="0" w:line="256" w:lineRule="auto"/>
        <w:textAlignment w:val="baseline"/>
        <w:rPr>
          <w:rFonts w:eastAsia="Times New Roman" w:cs="Times New Roman"/>
          <w:sz w:val="24"/>
          <w:szCs w:val="24"/>
        </w:rPr>
      </w:pPr>
      <m:oMathPara>
        <m:oMathParaPr>
          <m:jc m:val="center"/>
        </m:oMathParaPr>
        <m:oMath>
          <m:r>
            <w:rPr>
              <w:rFonts w:ascii="Cambria Math" w:eastAsiaTheme="minorEastAsia" w:hAnsi="Cambria Math" w:cs="Times New Roman"/>
              <w:sz w:val="24"/>
              <w:szCs w:val="24"/>
            </w:rPr>
            <m:t>p=55</m:t>
          </m:r>
        </m:oMath>
      </m:oMathPara>
    </w:p>
    <w:p w14:paraId="0074B5D4" w14:textId="77777777" w:rsidR="00153960" w:rsidRPr="00AC571A" w:rsidRDefault="00153960" w:rsidP="00D544A3"/>
    <w:p w14:paraId="187041E3" w14:textId="77777777" w:rsidR="00153960" w:rsidRPr="00BB5B56" w:rsidRDefault="00153960" w:rsidP="007E6CEC">
      <w:pPr>
        <w:pStyle w:val="AlgebraicARHeading"/>
      </w:pPr>
      <w:r w:rsidRPr="007E6CEC">
        <w:t>Instructional</w:t>
      </w:r>
      <w:r w:rsidRPr="006B6BAE">
        <w:t> Tasks </w:t>
      </w:r>
    </w:p>
    <w:p w14:paraId="37F9A4E8" w14:textId="77777777" w:rsidR="00835F01" w:rsidRDefault="00835F01" w:rsidP="00835F01">
      <w:pPr>
        <w:spacing w:after="0" w:line="256" w:lineRule="auto"/>
        <w:textAlignment w:val="baseline"/>
        <w:rPr>
          <w:rFonts w:eastAsia="Calibri" w:cs="Times New Roman"/>
          <w:i/>
          <w:sz w:val="24"/>
          <w:szCs w:val="24"/>
        </w:rPr>
      </w:pPr>
      <w:r w:rsidRPr="00F07FE5">
        <w:rPr>
          <w:rFonts w:eastAsia="Calibri" w:cs="Times New Roman"/>
          <w:i/>
          <w:sz w:val="24"/>
          <w:szCs w:val="24"/>
        </w:rPr>
        <w:t>Instructional Task 1</w:t>
      </w:r>
      <w:r>
        <w:rPr>
          <w:rFonts w:eastAsia="Calibri" w:cs="Times New Roman"/>
          <w:i/>
          <w:sz w:val="24"/>
          <w:szCs w:val="24"/>
        </w:rPr>
        <w:t xml:space="preserve"> (MTR.7.1)</w:t>
      </w:r>
    </w:p>
    <w:p w14:paraId="7F382082" w14:textId="77777777" w:rsidR="00835F01" w:rsidRPr="00A06282" w:rsidRDefault="00835F01" w:rsidP="00835F01">
      <w:pPr>
        <w:spacing w:after="0" w:line="240" w:lineRule="auto"/>
        <w:ind w:left="360"/>
        <w:textAlignment w:val="baseline"/>
        <w:rPr>
          <w:rFonts w:eastAsia="Times New Roman" w:cs="Times New Roman"/>
          <w:sz w:val="24"/>
          <w:szCs w:val="24"/>
        </w:rPr>
      </w:pPr>
      <w:r w:rsidRPr="00A06282">
        <w:rPr>
          <w:rFonts w:eastAsia="Times New Roman" w:cs="Times New Roman"/>
          <w:sz w:val="24"/>
          <w:szCs w:val="24"/>
        </w:rPr>
        <w:t>To celebrate reaching their monthly reading goal, Dr. Ocasio’s class has a cookie party. Dr. Ocasio buys a box of 96 cookies. She plans to give the same number to each of the 21 students in her class. She wants 12</w:t>
      </w:r>
      <w:r>
        <w:rPr>
          <w:rFonts w:eastAsia="Times New Roman" w:cs="Times New Roman"/>
          <w:sz w:val="24"/>
          <w:szCs w:val="24"/>
        </w:rPr>
        <w:t xml:space="preserve"> cookies</w:t>
      </w:r>
      <w:r w:rsidRPr="00A06282">
        <w:rPr>
          <w:rFonts w:eastAsia="Times New Roman" w:cs="Times New Roman"/>
          <w:sz w:val="24"/>
          <w:szCs w:val="24"/>
        </w:rPr>
        <w:t xml:space="preserve"> remaining to bring home for her children. What is the greatest number of cookies each of Dr. Ocasio’s students can receive? </w:t>
      </w:r>
    </w:p>
    <w:p w14:paraId="27441F54" w14:textId="77777777" w:rsidR="00835F01" w:rsidRPr="00A06282" w:rsidRDefault="00835F01" w:rsidP="00835F01">
      <w:pPr>
        <w:spacing w:after="0" w:line="240" w:lineRule="auto"/>
        <w:ind w:left="1530" w:hanging="810"/>
        <w:textAlignment w:val="baseline"/>
        <w:rPr>
          <w:rFonts w:eastAsia="Times New Roman" w:cs="Times New Roman"/>
          <w:sz w:val="24"/>
          <w:szCs w:val="24"/>
        </w:rPr>
      </w:pPr>
      <w:r w:rsidRPr="00A06282">
        <w:rPr>
          <w:rFonts w:eastAsia="Times New Roman" w:cs="Times New Roman"/>
          <w:bCs/>
          <w:sz w:val="24"/>
          <w:szCs w:val="24"/>
        </w:rPr>
        <w:t>Part A</w:t>
      </w:r>
      <w:r>
        <w:rPr>
          <w:rFonts w:eastAsia="Times New Roman" w:cs="Times New Roman"/>
          <w:bCs/>
          <w:sz w:val="24"/>
          <w:szCs w:val="24"/>
        </w:rPr>
        <w:t>.</w:t>
      </w:r>
      <w:r w:rsidRPr="00A06282">
        <w:rPr>
          <w:rFonts w:eastAsia="Times New Roman" w:cs="Times New Roman"/>
          <w:sz w:val="24"/>
          <w:szCs w:val="24"/>
        </w:rPr>
        <w:t xml:space="preserve"> Write an equation that can be used to solve. Use a letter to represent the unknown number.</w:t>
      </w:r>
    </w:p>
    <w:p w14:paraId="7B7295FB" w14:textId="77777777" w:rsidR="00835F01" w:rsidRPr="00A06282" w:rsidRDefault="00835F01" w:rsidP="00835F01">
      <w:pPr>
        <w:spacing w:after="0" w:line="240" w:lineRule="auto"/>
        <w:ind w:left="1530" w:hanging="810"/>
        <w:textAlignment w:val="baseline"/>
        <w:rPr>
          <w:rFonts w:eastAsia="Times New Roman" w:cs="Times New Roman"/>
          <w:sz w:val="24"/>
          <w:szCs w:val="24"/>
        </w:rPr>
      </w:pPr>
      <w:r w:rsidRPr="00A06282">
        <w:rPr>
          <w:rFonts w:eastAsia="Times New Roman" w:cs="Times New Roman"/>
          <w:bCs/>
          <w:sz w:val="24"/>
          <w:szCs w:val="24"/>
        </w:rPr>
        <w:t>Part B</w:t>
      </w:r>
      <w:r>
        <w:rPr>
          <w:rFonts w:eastAsia="Times New Roman" w:cs="Times New Roman"/>
          <w:bCs/>
          <w:sz w:val="24"/>
          <w:szCs w:val="24"/>
        </w:rPr>
        <w:t>.</w:t>
      </w:r>
      <w:r w:rsidRPr="00A06282">
        <w:rPr>
          <w:rFonts w:eastAsia="Times New Roman" w:cs="Times New Roman"/>
          <w:sz w:val="24"/>
          <w:szCs w:val="24"/>
        </w:rPr>
        <w:t xml:space="preserve"> What is the greatest number of cookies each of Dr. Ocasio’s students can receive?</w:t>
      </w:r>
    </w:p>
    <w:p w14:paraId="75F0AE6C" w14:textId="77777777" w:rsidR="00835F01" w:rsidRPr="00A06282" w:rsidRDefault="00835F01" w:rsidP="00835F01">
      <w:pPr>
        <w:spacing w:after="0" w:line="256" w:lineRule="auto"/>
        <w:ind w:left="1530" w:hanging="810"/>
        <w:textAlignment w:val="baseline"/>
        <w:rPr>
          <w:rFonts w:eastAsia="Times New Roman" w:cs="Times New Roman"/>
          <w:sz w:val="24"/>
          <w:szCs w:val="24"/>
        </w:rPr>
      </w:pPr>
      <w:r w:rsidRPr="00A06282">
        <w:rPr>
          <w:rFonts w:eastAsia="Times New Roman" w:cs="Times New Roman"/>
          <w:bCs/>
          <w:sz w:val="24"/>
          <w:szCs w:val="24"/>
        </w:rPr>
        <w:t>Part C</w:t>
      </w:r>
      <w:r>
        <w:rPr>
          <w:rFonts w:eastAsia="Times New Roman" w:cs="Times New Roman"/>
          <w:bCs/>
          <w:sz w:val="24"/>
          <w:szCs w:val="24"/>
        </w:rPr>
        <w:t>.</w:t>
      </w:r>
      <w:r w:rsidRPr="00A06282">
        <w:rPr>
          <w:rFonts w:eastAsia="Times New Roman" w:cs="Times New Roman"/>
          <w:sz w:val="24"/>
          <w:szCs w:val="24"/>
        </w:rPr>
        <w:t xml:space="preserve"> Prove that your answer is correct by showing how your equation is true.</w:t>
      </w:r>
    </w:p>
    <w:p w14:paraId="2D606956" w14:textId="77777777" w:rsidR="00835F01" w:rsidRDefault="00835F01" w:rsidP="00835F01">
      <w:pPr>
        <w:spacing w:after="0" w:line="256" w:lineRule="auto"/>
        <w:textAlignment w:val="baseline"/>
        <w:rPr>
          <w:rFonts w:eastAsia="Times New Roman" w:cs="Times New Roman"/>
          <w:sz w:val="24"/>
          <w:szCs w:val="24"/>
        </w:rPr>
      </w:pPr>
    </w:p>
    <w:p w14:paraId="66B5C4B5" w14:textId="77777777" w:rsidR="00835F01" w:rsidRDefault="00835F01" w:rsidP="00835F01">
      <w:pPr>
        <w:spacing w:after="0" w:line="256" w:lineRule="auto"/>
        <w:textAlignment w:val="baseline"/>
        <w:rPr>
          <w:rFonts w:eastAsia="Calibri" w:cs="Times New Roman"/>
          <w:i/>
          <w:sz w:val="24"/>
          <w:szCs w:val="24"/>
        </w:rPr>
      </w:pPr>
      <w:r>
        <w:rPr>
          <w:rFonts w:eastAsia="Calibri" w:cs="Times New Roman"/>
          <w:i/>
          <w:sz w:val="24"/>
          <w:szCs w:val="24"/>
        </w:rPr>
        <w:t>Instructional Task 2</w:t>
      </w:r>
    </w:p>
    <w:p w14:paraId="664843FF" w14:textId="77777777" w:rsidR="00835F01" w:rsidRPr="00EB09AE" w:rsidRDefault="00835F01" w:rsidP="00835F01">
      <w:pPr>
        <w:spacing w:after="0" w:line="256" w:lineRule="auto"/>
        <w:ind w:left="720"/>
        <w:textAlignment w:val="baseline"/>
        <w:rPr>
          <w:rFonts w:eastAsia="Calibri" w:cs="Times New Roman"/>
          <w:iCs/>
          <w:sz w:val="24"/>
          <w:szCs w:val="24"/>
        </w:rPr>
      </w:pPr>
      <w:r w:rsidRPr="00EB09AE">
        <w:rPr>
          <w:rFonts w:eastAsia="Calibri" w:cs="Times New Roman"/>
          <w:iCs/>
          <w:sz w:val="24"/>
          <w:szCs w:val="24"/>
        </w:rPr>
        <w:t>To celebrate the success of their science project, Mr. Anderson's class has a candy celebration. Mr. Anderson buys a bag of 120 candies. He plans to give the same number to each of the 18 students in his class. He wants 15 candies remaining to distribute later. What is the greatest number of candies each of Mr. Anderson's students can receive?</w:t>
      </w:r>
    </w:p>
    <w:p w14:paraId="7D656B38" w14:textId="77777777" w:rsidR="00835F01" w:rsidRPr="00EB09AE" w:rsidRDefault="00835F01" w:rsidP="00446821">
      <w:pPr>
        <w:spacing w:after="0" w:line="256" w:lineRule="auto"/>
        <w:ind w:left="1440" w:hanging="720"/>
        <w:textAlignment w:val="baseline"/>
        <w:rPr>
          <w:rFonts w:eastAsia="Calibri" w:cs="Times New Roman"/>
          <w:iCs/>
          <w:sz w:val="24"/>
          <w:szCs w:val="24"/>
        </w:rPr>
      </w:pPr>
      <w:r w:rsidRPr="00EB09AE">
        <w:rPr>
          <w:rFonts w:eastAsia="Calibri" w:cs="Times New Roman"/>
          <w:iCs/>
          <w:sz w:val="24"/>
          <w:szCs w:val="24"/>
        </w:rPr>
        <w:t>Part A: Write an equation that can be used to solve. Use a letter to represent the unknown number.</w:t>
      </w:r>
    </w:p>
    <w:p w14:paraId="36CF3E87" w14:textId="77777777" w:rsidR="00835F01" w:rsidRPr="00EB09AE" w:rsidRDefault="00835F01" w:rsidP="00446821">
      <w:pPr>
        <w:spacing w:after="0" w:line="256" w:lineRule="auto"/>
        <w:ind w:left="1440" w:hanging="720"/>
        <w:textAlignment w:val="baseline"/>
        <w:rPr>
          <w:rFonts w:eastAsia="Calibri" w:cs="Times New Roman"/>
          <w:iCs/>
          <w:sz w:val="24"/>
          <w:szCs w:val="24"/>
        </w:rPr>
      </w:pPr>
      <w:r w:rsidRPr="00EB09AE">
        <w:rPr>
          <w:rFonts w:eastAsia="Calibri" w:cs="Times New Roman"/>
          <w:iCs/>
          <w:sz w:val="24"/>
          <w:szCs w:val="24"/>
        </w:rPr>
        <w:t>Part B: What is the greatest number of candies each of Mr. Anderson's students can receive?</w:t>
      </w:r>
    </w:p>
    <w:p w14:paraId="479E8C32" w14:textId="77777777" w:rsidR="00835F01" w:rsidRPr="00EB09AE" w:rsidRDefault="00835F01" w:rsidP="00835F01">
      <w:pPr>
        <w:spacing w:after="0" w:line="256" w:lineRule="auto"/>
        <w:ind w:left="720"/>
        <w:textAlignment w:val="baseline"/>
        <w:rPr>
          <w:rFonts w:eastAsia="Calibri" w:cs="Times New Roman"/>
          <w:iCs/>
          <w:sz w:val="24"/>
          <w:szCs w:val="24"/>
        </w:rPr>
      </w:pPr>
      <w:r w:rsidRPr="00EB09AE">
        <w:rPr>
          <w:rFonts w:eastAsia="Calibri" w:cs="Times New Roman"/>
          <w:iCs/>
          <w:sz w:val="24"/>
          <w:szCs w:val="24"/>
        </w:rPr>
        <w:t>Part C: Prove that your answer is correct by showing how your equation is true.</w:t>
      </w:r>
    </w:p>
    <w:p w14:paraId="28753B1F" w14:textId="77777777" w:rsidR="00835F01" w:rsidRDefault="00835F01" w:rsidP="00835F01">
      <w:pPr>
        <w:spacing w:after="0" w:line="256" w:lineRule="auto"/>
        <w:textAlignment w:val="baseline"/>
        <w:rPr>
          <w:rFonts w:eastAsia="Calibri" w:cs="Times New Roman"/>
          <w:i/>
          <w:sz w:val="24"/>
          <w:szCs w:val="24"/>
        </w:rPr>
      </w:pPr>
    </w:p>
    <w:p w14:paraId="3469EFC0" w14:textId="77777777" w:rsidR="00835F01" w:rsidRDefault="00835F01" w:rsidP="00835F01">
      <w:pPr>
        <w:spacing w:after="0" w:line="256" w:lineRule="auto"/>
        <w:textAlignment w:val="baseline"/>
        <w:rPr>
          <w:rFonts w:eastAsia="Calibri" w:cs="Times New Roman"/>
          <w:i/>
          <w:sz w:val="24"/>
          <w:szCs w:val="24"/>
        </w:rPr>
      </w:pPr>
      <w:r>
        <w:rPr>
          <w:rFonts w:eastAsia="Calibri" w:cs="Times New Roman"/>
          <w:i/>
          <w:sz w:val="24"/>
          <w:szCs w:val="24"/>
        </w:rPr>
        <w:t>Instructional Task 3</w:t>
      </w:r>
    </w:p>
    <w:p w14:paraId="5F1F6A45" w14:textId="77777777" w:rsidR="00835F01" w:rsidRPr="00717931" w:rsidRDefault="00835F01" w:rsidP="00835F01">
      <w:pPr>
        <w:spacing w:after="0" w:line="256" w:lineRule="auto"/>
        <w:textAlignment w:val="baseline"/>
        <w:rPr>
          <w:rFonts w:eastAsia="Calibri" w:cs="Times New Roman"/>
          <w:iCs/>
          <w:sz w:val="24"/>
          <w:szCs w:val="24"/>
        </w:rPr>
      </w:pPr>
      <w:r w:rsidRPr="00A021D5">
        <w:rPr>
          <w:rFonts w:eastAsia="Calibri" w:cs="Times New Roman"/>
          <w:iCs/>
          <w:sz w:val="24"/>
          <w:szCs w:val="24"/>
        </w:rPr>
        <w:t xml:space="preserve">Translate the written description to an equation. </w:t>
      </w:r>
      <w:r>
        <w:rPr>
          <w:rFonts w:eastAsia="Calibri" w:cs="Times New Roman"/>
          <w:iCs/>
          <w:sz w:val="24"/>
          <w:szCs w:val="24"/>
        </w:rPr>
        <w:t xml:space="preserve">Then, find the value of </w:t>
      </w:r>
      <w:r>
        <w:rPr>
          <w:rFonts w:eastAsia="Calibri" w:cs="Times New Roman"/>
          <w:i/>
          <w:sz w:val="24"/>
          <w:szCs w:val="24"/>
        </w:rPr>
        <w:t>n.</w:t>
      </w:r>
    </w:p>
    <w:p w14:paraId="533CCAE2" w14:textId="77777777" w:rsidR="00835F01" w:rsidRPr="00717931" w:rsidRDefault="00835F01" w:rsidP="00F53F42">
      <w:pPr>
        <w:spacing w:after="0" w:line="256" w:lineRule="auto"/>
        <w:textAlignment w:val="baseline"/>
        <w:rPr>
          <w:rFonts w:eastAsia="Calibri" w:cs="Times New Roman"/>
          <w:iCs/>
          <w:sz w:val="24"/>
          <w:szCs w:val="24"/>
        </w:rPr>
      </w:pPr>
      <w:r>
        <w:rPr>
          <w:rFonts w:eastAsia="Calibri" w:cs="Times New Roman"/>
          <w:iCs/>
          <w:sz w:val="24"/>
          <w:szCs w:val="24"/>
        </w:rPr>
        <w:t>“</w:t>
      </w:r>
      <w:r w:rsidRPr="0AAE0690">
        <w:rPr>
          <w:rFonts w:eastAsia="Calibri" w:cs="Times New Roman"/>
          <w:sz w:val="24"/>
          <w:szCs w:val="24"/>
        </w:rPr>
        <w:t>The</w:t>
      </w:r>
      <w:r>
        <w:rPr>
          <w:rFonts w:eastAsia="Calibri" w:cs="Times New Roman"/>
          <w:iCs/>
          <w:sz w:val="24"/>
          <w:szCs w:val="24"/>
        </w:rPr>
        <w:t xml:space="preserve"> sum of 44 and 8 is equal to the product of 6 and an unknown number, </w:t>
      </w:r>
      <w:r>
        <w:rPr>
          <w:rFonts w:eastAsia="Calibri" w:cs="Times New Roman"/>
          <w:i/>
          <w:sz w:val="24"/>
          <w:szCs w:val="24"/>
        </w:rPr>
        <w:t>n</w:t>
      </w:r>
      <w:r>
        <w:rPr>
          <w:rFonts w:eastAsia="Calibri" w:cs="Times New Roman"/>
          <w:iCs/>
          <w:sz w:val="24"/>
          <w:szCs w:val="24"/>
        </w:rPr>
        <w:t>”</w:t>
      </w:r>
    </w:p>
    <w:p w14:paraId="5E401691" w14:textId="77777777" w:rsidR="00835F01" w:rsidRPr="00A021D5" w:rsidRDefault="00835F01" w:rsidP="00835F01">
      <w:pPr>
        <w:spacing w:after="0" w:line="256" w:lineRule="auto"/>
        <w:textAlignment w:val="baseline"/>
        <w:rPr>
          <w:rFonts w:eastAsia="Calibri" w:cs="Times New Roman"/>
          <w:iCs/>
          <w:sz w:val="24"/>
          <w:szCs w:val="24"/>
        </w:rPr>
      </w:pPr>
    </w:p>
    <w:p w14:paraId="5BAEAA0A" w14:textId="77777777" w:rsidR="00835F01" w:rsidRDefault="00835F01" w:rsidP="00835F01">
      <w:pPr>
        <w:spacing w:after="0" w:line="256" w:lineRule="auto"/>
        <w:textAlignment w:val="baseline"/>
        <w:rPr>
          <w:rFonts w:eastAsia="Calibri" w:cs="Times New Roman"/>
          <w:i/>
          <w:sz w:val="24"/>
          <w:szCs w:val="24"/>
        </w:rPr>
      </w:pPr>
      <w:r>
        <w:rPr>
          <w:rFonts w:eastAsia="Calibri" w:cs="Times New Roman"/>
          <w:i/>
          <w:sz w:val="24"/>
          <w:szCs w:val="24"/>
        </w:rPr>
        <w:t>Instructional Task 4</w:t>
      </w:r>
    </w:p>
    <w:p w14:paraId="56BE3B04" w14:textId="77777777" w:rsidR="00835F01" w:rsidRDefault="00835F01" w:rsidP="00835F01">
      <w:pPr>
        <w:spacing w:after="0" w:line="256" w:lineRule="auto"/>
        <w:textAlignment w:val="baseline"/>
        <w:rPr>
          <w:rFonts w:eastAsia="Calibri" w:cs="Times New Roman"/>
          <w:iCs/>
          <w:sz w:val="24"/>
          <w:szCs w:val="24"/>
        </w:rPr>
      </w:pPr>
      <w:r>
        <w:rPr>
          <w:rFonts w:eastAsia="Calibri" w:cs="Times New Roman"/>
          <w:iCs/>
          <w:sz w:val="24"/>
          <w:szCs w:val="24"/>
        </w:rPr>
        <w:t xml:space="preserve">Mario’s family goes to the movie theater. They buy two adult tickets for $13 each and three children’s tickets for $9 each. They also spend some money on popcorn. Altogether, they spent $57. </w:t>
      </w:r>
    </w:p>
    <w:p w14:paraId="5AEAEC2E" w14:textId="77777777" w:rsidR="00835F01" w:rsidRDefault="00835F01" w:rsidP="00F53F42">
      <w:pPr>
        <w:spacing w:after="0" w:line="256" w:lineRule="auto"/>
        <w:ind w:left="1170" w:hanging="810"/>
        <w:textAlignment w:val="baseline"/>
        <w:rPr>
          <w:rFonts w:eastAsia="Calibri" w:cs="Times New Roman"/>
          <w:iCs/>
          <w:sz w:val="24"/>
          <w:szCs w:val="24"/>
        </w:rPr>
      </w:pPr>
      <w:r>
        <w:rPr>
          <w:rFonts w:eastAsia="Calibri" w:cs="Times New Roman"/>
          <w:iCs/>
          <w:sz w:val="24"/>
          <w:szCs w:val="24"/>
        </w:rPr>
        <w:t xml:space="preserve">Part. A. </w:t>
      </w:r>
      <w:r w:rsidRPr="00A021D5">
        <w:rPr>
          <w:rFonts w:eastAsia="Calibri" w:cs="Times New Roman"/>
          <w:iCs/>
          <w:sz w:val="24"/>
          <w:szCs w:val="24"/>
        </w:rPr>
        <w:t xml:space="preserve">Write an equation that can be used to find the cost of the popcorn. Use </w:t>
      </w:r>
      <w:r w:rsidRPr="00A021D5">
        <w:rPr>
          <w:rFonts w:eastAsia="Calibri" w:cs="Times New Roman"/>
          <w:i/>
          <w:sz w:val="24"/>
          <w:szCs w:val="24"/>
        </w:rPr>
        <w:t>p</w:t>
      </w:r>
      <w:r w:rsidRPr="00A021D5">
        <w:rPr>
          <w:rFonts w:eastAsia="Calibri" w:cs="Times New Roman"/>
          <w:iCs/>
          <w:sz w:val="24"/>
          <w:szCs w:val="24"/>
        </w:rPr>
        <w:t xml:space="preserve"> to represent the unknown value.</w:t>
      </w:r>
    </w:p>
    <w:p w14:paraId="017397DA" w14:textId="77777777" w:rsidR="00835F01" w:rsidRDefault="00835F01" w:rsidP="00F53F42">
      <w:pPr>
        <w:spacing w:after="0" w:line="256" w:lineRule="auto"/>
        <w:ind w:left="360"/>
        <w:textAlignment w:val="baseline"/>
        <w:rPr>
          <w:rFonts w:eastAsia="Calibri" w:cs="Times New Roman"/>
          <w:iCs/>
          <w:sz w:val="24"/>
          <w:szCs w:val="24"/>
        </w:rPr>
      </w:pPr>
      <w:r>
        <w:rPr>
          <w:rFonts w:eastAsia="Calibri" w:cs="Times New Roman"/>
          <w:iCs/>
          <w:sz w:val="24"/>
          <w:szCs w:val="24"/>
        </w:rPr>
        <w:t xml:space="preserve">Part B. </w:t>
      </w:r>
      <w:r w:rsidRPr="00A021D5">
        <w:rPr>
          <w:rFonts w:eastAsia="Calibri" w:cs="Times New Roman"/>
          <w:iCs/>
          <w:sz w:val="24"/>
          <w:szCs w:val="24"/>
        </w:rPr>
        <w:t xml:space="preserve">What is the cost of the popcorn? </w:t>
      </w:r>
    </w:p>
    <w:p w14:paraId="4A953254" w14:textId="77777777" w:rsidR="00835F01" w:rsidRPr="00A021D5" w:rsidRDefault="00835F01" w:rsidP="00F53F42">
      <w:pPr>
        <w:spacing w:after="0" w:line="256" w:lineRule="auto"/>
        <w:ind w:left="360"/>
        <w:textAlignment w:val="baseline"/>
        <w:rPr>
          <w:rFonts w:eastAsia="Calibri" w:cs="Times New Roman"/>
          <w:iCs/>
          <w:sz w:val="24"/>
          <w:szCs w:val="24"/>
        </w:rPr>
      </w:pPr>
      <w:r>
        <w:rPr>
          <w:rFonts w:eastAsia="Calibri" w:cs="Times New Roman"/>
          <w:iCs/>
          <w:sz w:val="24"/>
          <w:szCs w:val="24"/>
        </w:rPr>
        <w:t xml:space="preserve">Part C. Check your answer using a strategy of your choice. </w:t>
      </w:r>
    </w:p>
    <w:p w14:paraId="7A34160E" w14:textId="77777777" w:rsidR="00153960" w:rsidRPr="006B6BAE" w:rsidRDefault="00153960" w:rsidP="00153960">
      <w:pPr>
        <w:spacing w:after="0" w:line="240" w:lineRule="auto"/>
        <w:textAlignment w:val="baseline"/>
        <w:rPr>
          <w:rFonts w:eastAsia="Times New Roman" w:cs="Times New Roman"/>
          <w:sz w:val="24"/>
          <w:szCs w:val="24"/>
        </w:rPr>
      </w:pPr>
    </w:p>
    <w:p w14:paraId="3B3F1DEC" w14:textId="77777777" w:rsidR="00153960" w:rsidRPr="00BB5B56" w:rsidRDefault="00153960" w:rsidP="007E6CEC">
      <w:pPr>
        <w:pStyle w:val="AlgebraicARHeading"/>
      </w:pPr>
      <w:r w:rsidRPr="007E6CEC">
        <w:t>Instructional</w:t>
      </w:r>
      <w:r w:rsidRPr="00BB5B56">
        <w:t> Items </w:t>
      </w:r>
    </w:p>
    <w:p w14:paraId="2F5A5E93" w14:textId="77777777" w:rsidR="006D2E78" w:rsidRDefault="006D2E78" w:rsidP="006D2E78">
      <w:pPr>
        <w:spacing w:after="0" w:line="256" w:lineRule="auto"/>
        <w:textAlignment w:val="baseline"/>
        <w:rPr>
          <w:rFonts w:eastAsia="Calibri" w:cs="Times New Roman"/>
          <w:i/>
          <w:sz w:val="24"/>
          <w:szCs w:val="24"/>
        </w:rPr>
      </w:pPr>
      <w:r w:rsidRPr="00F07FE5">
        <w:rPr>
          <w:rFonts w:eastAsia="Calibri" w:cs="Times New Roman"/>
          <w:i/>
          <w:sz w:val="24"/>
          <w:szCs w:val="24"/>
        </w:rPr>
        <w:t>Instructional Item 1</w:t>
      </w:r>
    </w:p>
    <w:p w14:paraId="38EAF14A" w14:textId="77777777" w:rsidR="006D2E78" w:rsidRPr="00A06282" w:rsidRDefault="006D2E78" w:rsidP="006D2E78">
      <w:pPr>
        <w:spacing w:after="0" w:line="240" w:lineRule="auto"/>
        <w:ind w:left="360"/>
        <w:textAlignment w:val="baseline"/>
        <w:rPr>
          <w:rFonts w:eastAsia="Times New Roman" w:cs="Times New Roman"/>
          <w:sz w:val="24"/>
          <w:szCs w:val="24"/>
        </w:rPr>
      </w:pPr>
      <w:r w:rsidRPr="00A06282">
        <w:rPr>
          <w:rFonts w:eastAsia="Times New Roman" w:cs="Times New Roman"/>
          <w:sz w:val="24"/>
          <w:szCs w:val="24"/>
        </w:rPr>
        <w:t>Which of the equations can be used to solve the problem below?</w:t>
      </w:r>
    </w:p>
    <w:p w14:paraId="28376D17" w14:textId="77777777" w:rsidR="006D2E78" w:rsidRPr="00A06282" w:rsidRDefault="006D2E78" w:rsidP="006D2E78">
      <w:pPr>
        <w:spacing w:after="0" w:line="240" w:lineRule="auto"/>
        <w:ind w:left="360"/>
        <w:textAlignment w:val="baseline"/>
        <w:rPr>
          <w:rFonts w:eastAsia="Times New Roman" w:cs="Times New Roman"/>
          <w:sz w:val="24"/>
          <w:szCs w:val="24"/>
        </w:rPr>
      </w:pPr>
      <w:r w:rsidRPr="00A06282">
        <w:rPr>
          <w:rFonts w:eastAsia="Times New Roman" w:cs="Times New Roman"/>
          <w:sz w:val="24"/>
          <w:szCs w:val="24"/>
        </w:rPr>
        <w:t xml:space="preserve">To celebrate reaching their monthly reading goal, Dr. Ocasio’s class has a cookie party. Dr. Ocasio buys a box of 96 cookies. She plans to give the same number to each of the 21 students in her class. She wants 12 remaining to bring home for her children. What is the greatest number of cookies each of Dr. Ocasio’s students can receive? </w:t>
      </w:r>
    </w:p>
    <w:p w14:paraId="7160D096" w14:textId="77777777" w:rsidR="006D2E78" w:rsidRPr="00A06282" w:rsidRDefault="006D2E78" w:rsidP="009D7378">
      <w:pPr>
        <w:pStyle w:val="ListParagraph"/>
        <w:widowControl/>
        <w:numPr>
          <w:ilvl w:val="0"/>
          <w:numId w:val="10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96 – 21 – 12 =c</m:t>
        </m:r>
      </m:oMath>
      <w:r w:rsidRPr="00A06282">
        <w:rPr>
          <w:rFonts w:eastAsia="Times New Roman" w:cs="Times New Roman"/>
          <w:sz w:val="24"/>
          <w:szCs w:val="24"/>
        </w:rPr>
        <w:t xml:space="preserve"> </w:t>
      </w:r>
    </w:p>
    <w:p w14:paraId="2A2F0467" w14:textId="77777777" w:rsidR="006D2E78" w:rsidRPr="00A06282" w:rsidRDefault="006D2E78" w:rsidP="009D7378">
      <w:pPr>
        <w:pStyle w:val="ListParagraph"/>
        <w:widowControl/>
        <w:numPr>
          <w:ilvl w:val="0"/>
          <w:numId w:val="10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96-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21×c</m:t>
            </m:r>
          </m:e>
        </m:d>
        <m:r>
          <w:rPr>
            <w:rFonts w:ascii="Cambria Math" w:eastAsia="Times New Roman" w:hAnsi="Cambria Math" w:cs="Times New Roman"/>
            <w:sz w:val="24"/>
            <w:szCs w:val="24"/>
          </w:rPr>
          <m:t>=12</m:t>
        </m:r>
      </m:oMath>
      <w:r w:rsidRPr="00A06282">
        <w:rPr>
          <w:rFonts w:eastAsia="Times New Roman" w:cs="Times New Roman"/>
          <w:sz w:val="24"/>
          <w:szCs w:val="24"/>
        </w:rPr>
        <w:t xml:space="preserve"> </w:t>
      </w:r>
    </w:p>
    <w:p w14:paraId="68C8AB46" w14:textId="77777777" w:rsidR="006D2E78" w:rsidRPr="00A06282" w:rsidRDefault="006D2E78" w:rsidP="009D7378">
      <w:pPr>
        <w:pStyle w:val="ListParagraph"/>
        <w:widowControl/>
        <w:numPr>
          <w:ilvl w:val="0"/>
          <w:numId w:val="10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12+c=96-21</m:t>
        </m:r>
      </m:oMath>
    </w:p>
    <w:p w14:paraId="755F7DAF" w14:textId="77777777" w:rsidR="006D2E78" w:rsidRPr="002E30CA" w:rsidRDefault="006D2E78" w:rsidP="009D7378">
      <w:pPr>
        <w:pStyle w:val="ListParagraph"/>
        <w:widowControl/>
        <w:numPr>
          <w:ilvl w:val="0"/>
          <w:numId w:val="10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21×c+12=96</m:t>
        </m:r>
      </m:oMath>
    </w:p>
    <w:p w14:paraId="6B6599EF" w14:textId="77777777" w:rsidR="006D2E78" w:rsidRDefault="006D2E78" w:rsidP="006D2E78">
      <w:pPr>
        <w:spacing w:after="0" w:line="256" w:lineRule="auto"/>
        <w:textAlignment w:val="baseline"/>
        <w:rPr>
          <w:rFonts w:eastAsia="Calibri" w:cs="Times New Roman"/>
          <w:i/>
          <w:sz w:val="24"/>
          <w:szCs w:val="24"/>
        </w:rPr>
      </w:pPr>
    </w:p>
    <w:p w14:paraId="33CF4D4D" w14:textId="77777777" w:rsidR="006D2E78" w:rsidRPr="001F55C8" w:rsidRDefault="006D2E78" w:rsidP="006D2E78">
      <w:pPr>
        <w:spacing w:after="0" w:line="256" w:lineRule="auto"/>
        <w:textAlignment w:val="baseline"/>
        <w:rPr>
          <w:rFonts w:eastAsia="Times New Roman" w:cs="Times New Roman"/>
          <w:i/>
          <w:iCs/>
          <w:sz w:val="24"/>
          <w:szCs w:val="24"/>
        </w:rPr>
      </w:pPr>
      <w:r>
        <w:rPr>
          <w:rFonts w:eastAsia="Times New Roman" w:cs="Times New Roman"/>
          <w:i/>
          <w:iCs/>
          <w:sz w:val="24"/>
          <w:szCs w:val="24"/>
        </w:rPr>
        <w:t>Instructional</w:t>
      </w:r>
      <w:r w:rsidRPr="001F55C8">
        <w:rPr>
          <w:rFonts w:eastAsia="Times New Roman" w:cs="Times New Roman"/>
          <w:i/>
          <w:iCs/>
          <w:sz w:val="24"/>
          <w:szCs w:val="24"/>
        </w:rPr>
        <w:t xml:space="preserve"> </w:t>
      </w:r>
      <w:r>
        <w:rPr>
          <w:rFonts w:eastAsia="Times New Roman" w:cs="Times New Roman"/>
          <w:i/>
          <w:iCs/>
          <w:sz w:val="24"/>
          <w:szCs w:val="24"/>
        </w:rPr>
        <w:t>Item 2</w:t>
      </w:r>
    </w:p>
    <w:p w14:paraId="601E833C" w14:textId="32D556F8" w:rsidR="00153960" w:rsidRPr="00A272B9" w:rsidRDefault="006D2E78" w:rsidP="006D2E78">
      <w:pPr>
        <w:spacing w:after="0" w:line="240" w:lineRule="auto"/>
        <w:ind w:left="360"/>
        <w:textAlignment w:val="baseline"/>
        <w:rPr>
          <w:rFonts w:eastAsia="Times New Roman" w:cs="Times New Roman"/>
          <w:sz w:val="24"/>
          <w:szCs w:val="24"/>
        </w:rPr>
      </w:pPr>
      <w:r w:rsidRPr="00A021D5">
        <w:rPr>
          <w:rFonts w:cs="Times New Roman"/>
          <w:color w:val="374151"/>
          <w:sz w:val="24"/>
          <w:szCs w:val="24"/>
        </w:rPr>
        <w:t xml:space="preserve">Students at Maple Middle School are fundraising for a field trip, and they need to collect a total of $800. Currently, they have $250 from a bake sale. They plan to sell raffle tickets for $5 each to raise more funds. Write an equation to represent the situation, solve for the variable </w:t>
      </w:r>
      <m:oMath>
        <m:r>
          <w:rPr>
            <w:rFonts w:ascii="Cambria Math" w:hAnsi="Cambria Math" w:cs="Times New Roman"/>
            <w:color w:val="374151"/>
            <w:sz w:val="24"/>
            <w:szCs w:val="24"/>
          </w:rPr>
          <m:t>t</m:t>
        </m:r>
      </m:oMath>
      <w:r w:rsidRPr="00A021D5">
        <w:rPr>
          <w:rFonts w:cs="Times New Roman"/>
          <w:color w:val="374151"/>
          <w:sz w:val="24"/>
          <w:szCs w:val="24"/>
        </w:rPr>
        <w:t xml:space="preserve"> which represents the number of raffle tickets they need to sell to reach their goal, and explain the steps to find the value of </w:t>
      </w:r>
      <m:oMath>
        <m:r>
          <w:rPr>
            <w:rFonts w:ascii="Cambria Math" w:hAnsi="Cambria Math" w:cs="Times New Roman"/>
            <w:color w:val="374151"/>
            <w:sz w:val="24"/>
            <w:szCs w:val="24"/>
          </w:rPr>
          <m:t>t.</m:t>
        </m:r>
      </m:oMath>
    </w:p>
    <w:p w14:paraId="0D9D6EF0" w14:textId="77777777" w:rsidR="00153960" w:rsidRPr="00DD243B" w:rsidRDefault="00153960" w:rsidP="007E6CEC">
      <w:pPr>
        <w:pStyle w:val="Style4"/>
      </w:pPr>
      <w:r w:rsidRPr="006B6BAE">
        <w:t>*The strategies, tasks and items included in the B1G-M are examples and should not be considered comprehensive.</w:t>
      </w:r>
    </w:p>
    <w:p w14:paraId="4E71E9C4" w14:textId="77777777" w:rsidR="0046017F" w:rsidRDefault="0046017F" w:rsidP="00744B7A">
      <w:pPr>
        <w:spacing w:after="0"/>
      </w:pPr>
    </w:p>
    <w:p w14:paraId="57A86F6C" w14:textId="77777777" w:rsidR="000B1D7F" w:rsidRDefault="000B1D7F" w:rsidP="000B1D7F">
      <w:pPr>
        <w:spacing w:after="0" w:line="240" w:lineRule="auto"/>
        <w:jc w:val="center"/>
        <w:rPr>
          <w:rFonts w:eastAsia="Calibri" w:cs="Times New Roman"/>
          <w:i/>
          <w:sz w:val="24"/>
          <w:szCs w:val="24"/>
        </w:rPr>
      </w:pPr>
      <w:r w:rsidRPr="00F07FE5">
        <w:rPr>
          <w:rFonts w:eastAsia="Calibri" w:cs="Times New Roman"/>
          <w:b/>
          <w:color w:val="000000"/>
          <w:sz w:val="24"/>
          <w:szCs w:val="24"/>
        </w:rPr>
        <w:t>MA.5.AR.3</w:t>
      </w:r>
      <w:r w:rsidRPr="007D07F9">
        <w:rPr>
          <w:rFonts w:eastAsia="Calibri" w:cs="Times New Roman"/>
          <w:b/>
          <w:i/>
          <w:color w:val="000000"/>
          <w:sz w:val="24"/>
          <w:szCs w:val="24"/>
        </w:rPr>
        <w:t xml:space="preserve"> </w:t>
      </w:r>
      <w:r w:rsidRPr="00F07FE5">
        <w:rPr>
          <w:rFonts w:eastAsia="Calibri" w:cs="Times New Roman"/>
          <w:i/>
          <w:sz w:val="24"/>
          <w:szCs w:val="24"/>
        </w:rPr>
        <w:t>Analyze patterns and relationships between inputs and outputs.</w:t>
      </w:r>
    </w:p>
    <w:p w14:paraId="71CB7C49" w14:textId="77777777" w:rsidR="00C3545B" w:rsidRDefault="00C3545B" w:rsidP="001056B4">
      <w:pPr>
        <w:spacing w:after="0" w:line="240" w:lineRule="auto"/>
        <w:rPr>
          <w:rFonts w:eastAsia="Times New Roman" w:cs="Times New Roman"/>
          <w:sz w:val="24"/>
          <w:szCs w:val="24"/>
        </w:rPr>
      </w:pPr>
    </w:p>
    <w:p w14:paraId="7C5D0E67" w14:textId="77777777" w:rsidR="002668BC" w:rsidRDefault="002668BC" w:rsidP="002668BC">
      <w:pPr>
        <w:pStyle w:val="Heading3"/>
        <w:rPr>
          <w:rStyle w:val="normaltextrun"/>
        </w:rPr>
      </w:pPr>
      <w:bookmarkStart w:id="32" w:name="_MA.5.AR.3.1"/>
      <w:bookmarkEnd w:id="32"/>
      <w:r w:rsidRPr="00F07FE5">
        <w:rPr>
          <w:rStyle w:val="normaltextrun"/>
        </w:rPr>
        <w:t>MA.5.AR.3.1</w:t>
      </w:r>
    </w:p>
    <w:p w14:paraId="381EF337" w14:textId="77777777" w:rsidR="00EB37AB" w:rsidRPr="006B6BAE" w:rsidRDefault="00EB37AB" w:rsidP="00C91967">
      <w:pPr>
        <w:pStyle w:val="Normal11"/>
      </w:pPr>
    </w:p>
    <w:p w14:paraId="16655229" w14:textId="77777777" w:rsidR="00EB37AB" w:rsidRPr="006B6BAE" w:rsidRDefault="00EB37AB" w:rsidP="002668BC">
      <w:pPr>
        <w:pStyle w:val="AlgebraicARHeading"/>
      </w:pPr>
      <w:r w:rsidRPr="002668BC">
        <w:t>Benchmark</w:t>
      </w:r>
    </w:p>
    <w:p w14:paraId="480DA5D1" w14:textId="69D554A5" w:rsidR="00EB37AB" w:rsidRPr="006B6BAE" w:rsidRDefault="004B7144" w:rsidP="00EB37AB">
      <w:pPr>
        <w:pStyle w:val="Style3"/>
        <w:pBdr>
          <w:bottom w:val="none" w:sz="0" w:space="0" w:color="auto"/>
        </w:pBdr>
      </w:pPr>
      <w:r w:rsidRPr="0055408A">
        <w:rPr>
          <w:color w:val="000000"/>
        </w:rPr>
        <w:t>MA.5.AR.3.1</w:t>
      </w:r>
      <w:r w:rsidR="00EB37AB" w:rsidRPr="00C34525">
        <w:tab/>
      </w:r>
      <w:r w:rsidR="00762EDD" w:rsidRPr="0055408A">
        <w:t>Given a numerical pattern, identify and write a rule that can describe the pattern as an expression.</w:t>
      </w:r>
    </w:p>
    <w:p w14:paraId="4E9F223C" w14:textId="318E6981" w:rsidR="00EB37AB" w:rsidRPr="006B6BAE" w:rsidRDefault="00EB37AB" w:rsidP="00FC4083">
      <w:pPr>
        <w:pStyle w:val="Style4"/>
        <w:ind w:left="1620" w:hanging="810"/>
        <w:jc w:val="left"/>
      </w:pPr>
      <w:r w:rsidRPr="006B6BAE">
        <w:t xml:space="preserve">Example: </w:t>
      </w:r>
      <w:r w:rsidR="00CB1571" w:rsidRPr="00A61835">
        <w:rPr>
          <w:rFonts w:eastAsia="Calibri"/>
          <w:i w:val="0"/>
          <w:iCs/>
        </w:rPr>
        <w:t xml:space="preserve">The given pattern </w:t>
      </w:r>
      <m:oMath>
        <m:r>
          <w:rPr>
            <w:rFonts w:ascii="Cambria Math" w:eastAsia="Calibri" w:hAnsi="Cambria Math"/>
          </w:rPr>
          <m:t>6, 8, 10, 12…</m:t>
        </m:r>
      </m:oMath>
      <w:r w:rsidR="00CB1571" w:rsidRPr="00A61835">
        <w:rPr>
          <w:rFonts w:eastAsia="Calibri"/>
          <w:i w:val="0"/>
          <w:iCs/>
        </w:rPr>
        <w:t xml:space="preserve"> can be described using the expression </w:t>
      </w:r>
      <m:oMath>
        <m:r>
          <w:rPr>
            <w:rFonts w:ascii="Cambria Math" w:eastAsia="Calibri" w:hAnsi="Cambria Math"/>
          </w:rPr>
          <m:t>4+2x</m:t>
        </m:r>
      </m:oMath>
      <w:r w:rsidR="00CB1571" w:rsidRPr="00A61835">
        <w:rPr>
          <w:rFonts w:eastAsia="Calibri"/>
          <w:i w:val="0"/>
          <w:iCs/>
        </w:rPr>
        <w:t xml:space="preserve">, where </w:t>
      </w:r>
      <m:oMath>
        <m:r>
          <w:rPr>
            <w:rFonts w:ascii="Cambria Math" w:eastAsia="Calibri" w:hAnsi="Cambria Math"/>
          </w:rPr>
          <m:t xml:space="preserve">x=1, 2, 3, 4… </m:t>
        </m:r>
      </m:oMath>
      <w:r w:rsidR="00CB1571" w:rsidRPr="00A61835">
        <w:rPr>
          <w:rFonts w:eastAsia="Calibri"/>
          <w:i w:val="0"/>
          <w:iCs/>
        </w:rPr>
        <w:t xml:space="preserve">; the expression </w:t>
      </w:r>
      <m:oMath>
        <m:r>
          <w:rPr>
            <w:rFonts w:ascii="Cambria Math" w:eastAsia="Calibri" w:hAnsi="Cambria Math"/>
          </w:rPr>
          <m:t>6+2x</m:t>
        </m:r>
      </m:oMath>
      <w:r w:rsidR="00CB1571" w:rsidRPr="00A61835">
        <w:rPr>
          <w:rFonts w:eastAsia="Calibri"/>
          <w:i w:val="0"/>
          <w:iCs/>
        </w:rPr>
        <w:t xml:space="preserve">, where </w:t>
      </w:r>
      <m:oMath>
        <m:r>
          <w:rPr>
            <w:rFonts w:ascii="Cambria Math" w:eastAsia="Calibri" w:hAnsi="Cambria Math"/>
          </w:rPr>
          <m:t>x=0, 1, 2, 3…</m:t>
        </m:r>
      </m:oMath>
      <w:r w:rsidR="00CB1571" w:rsidRPr="00A61835">
        <w:rPr>
          <w:rFonts w:eastAsia="Calibri"/>
          <w:i w:val="0"/>
          <w:iCs/>
        </w:rPr>
        <w:t xml:space="preserve"> or the expression </w:t>
      </w:r>
      <m:oMath>
        <m:r>
          <w:rPr>
            <w:rFonts w:ascii="Cambria Math" w:eastAsia="Calibri" w:hAnsi="Cambria Math"/>
          </w:rPr>
          <m:t>2x</m:t>
        </m:r>
      </m:oMath>
      <w:r w:rsidR="00CB1571" w:rsidRPr="00A61835">
        <w:rPr>
          <w:rFonts w:eastAsia="Calibri"/>
          <w:i w:val="0"/>
          <w:iCs/>
        </w:rPr>
        <w:t xml:space="preserve">, where </w:t>
      </w:r>
      <m:oMath>
        <m:r>
          <w:rPr>
            <w:rFonts w:ascii="Cambria Math" w:eastAsia="Calibri" w:hAnsi="Cambria Math"/>
          </w:rPr>
          <m:t>x=3, 4, 5, 6</m:t>
        </m:r>
      </m:oMath>
      <w:r w:rsidRPr="006B6BAE">
        <w:t xml:space="preserve">. </w:t>
      </w:r>
    </w:p>
    <w:p w14:paraId="49F1336F" w14:textId="77777777" w:rsidR="00EB37AB" w:rsidRDefault="00EB37AB" w:rsidP="00EB37AB">
      <w:pPr>
        <w:pStyle w:val="ExampleHeading"/>
        <w:ind w:left="1656" w:hanging="936"/>
      </w:pPr>
    </w:p>
    <w:p w14:paraId="454F08C8" w14:textId="77777777" w:rsidR="00EB37AB" w:rsidRPr="006B6BAE" w:rsidRDefault="00EB37AB" w:rsidP="00EB37AB">
      <w:pPr>
        <w:pStyle w:val="BenchmarkClarification"/>
      </w:pPr>
      <w:r w:rsidRPr="006B6BAE">
        <w:t xml:space="preserve">Benchmark Clarifications: </w:t>
      </w:r>
    </w:p>
    <w:p w14:paraId="5B43F9C0" w14:textId="77777777" w:rsidR="002401F5" w:rsidRPr="0055408A" w:rsidRDefault="002401F5" w:rsidP="002401F5">
      <w:pPr>
        <w:spacing w:after="0" w:line="240" w:lineRule="auto"/>
        <w:rPr>
          <w:rFonts w:eastAsia="Calibri" w:cs="Times New Roman"/>
          <w:iCs/>
          <w:szCs w:val="24"/>
        </w:rPr>
      </w:pPr>
      <w:r w:rsidRPr="0055408A">
        <w:rPr>
          <w:rFonts w:eastAsia="Calibri" w:cs="Times New Roman"/>
          <w:i/>
          <w:szCs w:val="24"/>
        </w:rPr>
        <w:t xml:space="preserve">Clarification </w:t>
      </w:r>
      <w:r w:rsidRPr="0055408A">
        <w:rPr>
          <w:rFonts w:eastAsia="Calibri" w:cs="Times New Roman"/>
          <w:i/>
          <w:iCs/>
          <w:szCs w:val="24"/>
        </w:rPr>
        <w:t xml:space="preserve">1: </w:t>
      </w:r>
      <w:r w:rsidRPr="0055408A">
        <w:rPr>
          <w:rFonts w:eastAsia="Calibri" w:cs="Times New Roman"/>
          <w:iCs/>
          <w:szCs w:val="24"/>
        </w:rPr>
        <w:t>Rules are limited to one or two operations using whole numbers.</w:t>
      </w:r>
    </w:p>
    <w:p w14:paraId="132B10A7" w14:textId="77777777" w:rsidR="00EB37AB" w:rsidRPr="009D638A" w:rsidRDefault="00EB37AB" w:rsidP="00EB37AB">
      <w:pPr>
        <w:spacing w:after="0" w:line="240" w:lineRule="auto"/>
        <w:textAlignment w:val="baseline"/>
        <w:rPr>
          <w:rFonts w:eastAsia="Times New Roman" w:cs="Times New Roman"/>
        </w:rPr>
      </w:pPr>
    </w:p>
    <w:p w14:paraId="762A9AA0" w14:textId="77777777" w:rsidR="00EB37AB" w:rsidRPr="006B6BAE" w:rsidRDefault="00EB37AB" w:rsidP="002401F5">
      <w:pPr>
        <w:pStyle w:val="AlgebraicARHeading"/>
      </w:pPr>
      <w:r w:rsidRPr="0057049E">
        <w:t>Connecting</w:t>
      </w:r>
      <w:r>
        <w:t xml:space="preserve"> </w:t>
      </w:r>
      <w:r w:rsidRPr="002401F5">
        <w:t>Benchmarks</w:t>
      </w:r>
      <w:r>
        <w:t>/</w:t>
      </w:r>
      <w:r w:rsidRPr="006B6BAE">
        <w:t>Horizontal Alignment</w:t>
      </w:r>
      <w:r>
        <w:t xml:space="preserve">        </w:t>
      </w:r>
    </w:p>
    <w:p w14:paraId="521B4F0F" w14:textId="77777777" w:rsidR="00EE559C" w:rsidRDefault="00EE559C" w:rsidP="009D7378">
      <w:pPr>
        <w:numPr>
          <w:ilvl w:val="0"/>
          <w:numId w:val="15"/>
        </w:numPr>
        <w:spacing w:after="0" w:line="256" w:lineRule="auto"/>
        <w:rPr>
          <w:rFonts w:eastAsia="Times New Roman" w:cs="Times New Roman"/>
          <w:sz w:val="24"/>
          <w:szCs w:val="24"/>
        </w:rPr>
      </w:pPr>
      <w:r w:rsidRPr="0055408A">
        <w:rPr>
          <w:rFonts w:eastAsia="Times New Roman" w:cs="Times New Roman"/>
          <w:sz w:val="24"/>
          <w:szCs w:val="24"/>
        </w:rPr>
        <w:t>M</w:t>
      </w:r>
      <w:r>
        <w:rPr>
          <w:rFonts w:eastAsia="Times New Roman" w:cs="Times New Roman"/>
          <w:sz w:val="24"/>
          <w:szCs w:val="24"/>
        </w:rPr>
        <w:t>A.5.AR.2.1, MA.5.AR.</w:t>
      </w:r>
      <w:r w:rsidRPr="0055408A">
        <w:rPr>
          <w:rFonts w:eastAsia="Times New Roman" w:cs="Times New Roman"/>
          <w:sz w:val="24"/>
          <w:szCs w:val="24"/>
        </w:rPr>
        <w:t>2.4</w:t>
      </w:r>
    </w:p>
    <w:p w14:paraId="0E540986" w14:textId="77777777" w:rsidR="00EE559C" w:rsidRDefault="00EE559C" w:rsidP="00EE559C">
      <w:pPr>
        <w:spacing w:after="0" w:line="256" w:lineRule="auto"/>
        <w:rPr>
          <w:rFonts w:eastAsia="Times New Roman" w:cs="Times New Roman"/>
          <w:sz w:val="24"/>
          <w:szCs w:val="24"/>
        </w:rPr>
      </w:pPr>
    </w:p>
    <w:p w14:paraId="14565506" w14:textId="77777777" w:rsidR="00EB37AB" w:rsidRDefault="00EB37AB" w:rsidP="002401F5">
      <w:pPr>
        <w:pStyle w:val="AlgebraicARHeading"/>
      </w:pPr>
      <w:r w:rsidRPr="009C58CD">
        <w:t>Terms</w:t>
      </w:r>
      <w:r w:rsidRPr="006B6BAE">
        <w:t> </w:t>
      </w:r>
      <w:r w:rsidRPr="002401F5">
        <w:t>from</w:t>
      </w:r>
      <w:r w:rsidRPr="006B6BAE">
        <w:t xml:space="preserve"> the K-12 Glossary </w:t>
      </w:r>
    </w:p>
    <w:p w14:paraId="4F0882AC" w14:textId="1A9CC785" w:rsidR="00EB37AB" w:rsidRDefault="00BC7960"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Expression</w:t>
      </w:r>
    </w:p>
    <w:p w14:paraId="1489E2DE" w14:textId="77777777" w:rsidR="00EB37AB" w:rsidRPr="000B295F" w:rsidRDefault="00EB37AB" w:rsidP="00EB37AB">
      <w:pPr>
        <w:pStyle w:val="ListParagraph"/>
        <w:textAlignment w:val="baseline"/>
        <w:rPr>
          <w:rFonts w:eastAsia="Times New Roman" w:cs="Times New Roman"/>
          <w:sz w:val="24"/>
          <w:szCs w:val="24"/>
        </w:rPr>
      </w:pPr>
    </w:p>
    <w:p w14:paraId="08D12516" w14:textId="77777777" w:rsidR="00EB37AB" w:rsidRPr="00775194" w:rsidRDefault="00EB37AB" w:rsidP="002401F5">
      <w:pPr>
        <w:pStyle w:val="AlgebraicARHeading"/>
      </w:pPr>
      <w:r>
        <w:t xml:space="preserve">Vertical </w:t>
      </w:r>
      <w:r w:rsidRPr="002401F5">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B37AB" w:rsidRPr="006B6BAE" w14:paraId="21C1457A" w14:textId="77777777" w:rsidTr="00FC4083">
        <w:trPr>
          <w:trHeight w:val="656"/>
        </w:trPr>
        <w:tc>
          <w:tcPr>
            <w:tcW w:w="2499" w:type="pct"/>
            <w:tcBorders>
              <w:top w:val="single" w:sz="4" w:space="0" w:color="auto"/>
              <w:left w:val="nil"/>
              <w:bottom w:val="nil"/>
              <w:right w:val="nil"/>
            </w:tcBorders>
            <w:shd w:val="clear" w:color="auto" w:fill="auto"/>
            <w:hideMark/>
          </w:tcPr>
          <w:p w14:paraId="5A886693" w14:textId="77777777" w:rsidR="00EB37AB" w:rsidRPr="006B6BAE" w:rsidRDefault="00EB37A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B36D987" w14:textId="3C788CCE" w:rsidR="00EB37AB" w:rsidRPr="00FC4083" w:rsidRDefault="005864BC" w:rsidP="00FC4083">
            <w:pPr>
              <w:numPr>
                <w:ilvl w:val="0"/>
                <w:numId w:val="14"/>
              </w:numPr>
              <w:spacing w:after="0" w:line="240" w:lineRule="auto"/>
              <w:textAlignment w:val="baseline"/>
              <w:rPr>
                <w:rFonts w:eastAsia="Times New Roman" w:cs="Times New Roman"/>
                <w:sz w:val="24"/>
                <w:szCs w:val="24"/>
              </w:rPr>
            </w:pPr>
            <w:r w:rsidRPr="0055408A">
              <w:rPr>
                <w:rFonts w:eastAsia="Times New Roman" w:cs="Times New Roman"/>
                <w:sz w:val="24"/>
                <w:szCs w:val="24"/>
              </w:rPr>
              <w:t>MA.4.AR.3.2 </w:t>
            </w:r>
          </w:p>
        </w:tc>
        <w:tc>
          <w:tcPr>
            <w:tcW w:w="2501" w:type="pct"/>
            <w:tcBorders>
              <w:top w:val="single" w:sz="4" w:space="0" w:color="auto"/>
              <w:left w:val="nil"/>
              <w:bottom w:val="nil"/>
              <w:right w:val="nil"/>
            </w:tcBorders>
            <w:shd w:val="clear" w:color="auto" w:fill="auto"/>
          </w:tcPr>
          <w:p w14:paraId="5243D32E" w14:textId="77777777" w:rsidR="00EB37AB" w:rsidRPr="006B6BAE" w:rsidRDefault="00EB37A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62C6F93" w14:textId="09502DCE" w:rsidR="00EB37AB" w:rsidRPr="000B295F" w:rsidRDefault="00424446">
            <w:pPr>
              <w:widowControl w:val="0"/>
              <w:spacing w:after="0" w:line="240" w:lineRule="auto"/>
              <w:ind w:left="720"/>
              <w:textAlignment w:val="baseline"/>
              <w:rPr>
                <w:rFonts w:eastAsia="Times New Roman" w:cs="Times New Roman"/>
                <w:sz w:val="24"/>
                <w:szCs w:val="24"/>
              </w:rPr>
            </w:pPr>
            <w:r w:rsidRPr="0055408A">
              <w:rPr>
                <w:rFonts w:eastAsia="Times New Roman" w:cs="Times New Roman"/>
                <w:sz w:val="24"/>
                <w:szCs w:val="24"/>
              </w:rPr>
              <w:t>MA.6.AR.3.3</w:t>
            </w:r>
          </w:p>
        </w:tc>
      </w:tr>
    </w:tbl>
    <w:p w14:paraId="0E932287" w14:textId="77777777" w:rsidR="00EB37AB" w:rsidRPr="006B6BAE" w:rsidRDefault="00EB37AB" w:rsidP="002401F5">
      <w:pPr>
        <w:pStyle w:val="AlgebraicARHeading"/>
      </w:pPr>
      <w:r w:rsidRPr="006B6BAE">
        <w:t xml:space="preserve">Purpose and </w:t>
      </w:r>
      <w:r w:rsidRPr="002401F5">
        <w:t>Instructional</w:t>
      </w:r>
      <w:r w:rsidRPr="006B6BAE">
        <w:t xml:space="preserve"> Strategies </w:t>
      </w:r>
    </w:p>
    <w:p w14:paraId="2B9CB985" w14:textId="77777777" w:rsidR="003F3B61" w:rsidRPr="0055408A" w:rsidRDefault="003F3B61" w:rsidP="003F3B61">
      <w:pPr>
        <w:spacing w:after="0" w:line="240" w:lineRule="auto"/>
        <w:contextualSpacing/>
        <w:textAlignment w:val="baseline"/>
        <w:rPr>
          <w:rFonts w:eastAsia="Times New Roman" w:cs="Times New Roman"/>
          <w:sz w:val="24"/>
          <w:szCs w:val="24"/>
        </w:rPr>
      </w:pPr>
      <w:r w:rsidRPr="0055408A">
        <w:rPr>
          <w:rFonts w:eastAsia="Times New Roman" w:cs="Times New Roman"/>
          <w:sz w:val="24"/>
          <w:szCs w:val="24"/>
        </w:rPr>
        <w:t>The purpose of this benchmark is for students to identify and write an expression that shows the rule for a given pattern. Students have been identifying</w:t>
      </w:r>
      <w:r>
        <w:rPr>
          <w:rFonts w:eastAsia="Times New Roman" w:cs="Times New Roman"/>
          <w:sz w:val="24"/>
          <w:szCs w:val="24"/>
        </w:rPr>
        <w:t xml:space="preserve"> and generating patterns since Grade 3. In G</w:t>
      </w:r>
      <w:r w:rsidRPr="0055408A">
        <w:rPr>
          <w:rFonts w:eastAsia="Times New Roman" w:cs="Times New Roman"/>
          <w:sz w:val="24"/>
          <w:szCs w:val="24"/>
        </w:rPr>
        <w:t xml:space="preserve">rade 5, the expectation </w:t>
      </w:r>
      <w:r>
        <w:rPr>
          <w:rFonts w:eastAsia="Times New Roman" w:cs="Times New Roman"/>
          <w:sz w:val="24"/>
          <w:szCs w:val="24"/>
        </w:rPr>
        <w:t>builds on student knowledge of translating numerical expressions into written mathematical descriptions and</w:t>
      </w:r>
      <w:r w:rsidRPr="0055408A">
        <w:rPr>
          <w:rFonts w:eastAsia="Times New Roman" w:cs="Times New Roman"/>
          <w:sz w:val="24"/>
          <w:szCs w:val="24"/>
        </w:rPr>
        <w:t xml:space="preserve"> extends to students writing a rule as an expression that may have 1 or 2 operations.</w:t>
      </w:r>
      <w:r>
        <w:rPr>
          <w:rFonts w:eastAsia="Times New Roman" w:cs="Times New Roman"/>
          <w:sz w:val="24"/>
          <w:szCs w:val="24"/>
        </w:rPr>
        <w:t xml:space="preserve"> In G</w:t>
      </w:r>
      <w:r w:rsidRPr="0055408A">
        <w:rPr>
          <w:rFonts w:eastAsia="Times New Roman" w:cs="Times New Roman"/>
          <w:sz w:val="24"/>
          <w:szCs w:val="24"/>
        </w:rPr>
        <w:t>rade 6, the focus is on patterns involving ratios (MA.6.AR.3.3).</w:t>
      </w:r>
    </w:p>
    <w:p w14:paraId="3685F0B8" w14:textId="77777777" w:rsidR="003F3B61" w:rsidRPr="0055408A" w:rsidRDefault="003F3B61" w:rsidP="009D7378">
      <w:pPr>
        <w:pStyle w:val="ListParagraph"/>
        <w:widowControl/>
        <w:numPr>
          <w:ilvl w:val="0"/>
          <w:numId w:val="108"/>
        </w:numPr>
        <w:contextualSpacing/>
        <w:textAlignment w:val="baseline"/>
        <w:rPr>
          <w:rFonts w:eastAsia="Times New Roman" w:cs="Times New Roman"/>
          <w:sz w:val="24"/>
          <w:szCs w:val="24"/>
        </w:rPr>
      </w:pPr>
      <w:r w:rsidRPr="0055408A">
        <w:rPr>
          <w:rFonts w:eastAsia="Times New Roman" w:cs="Times New Roman"/>
          <w:sz w:val="24"/>
          <w:szCs w:val="24"/>
        </w:rPr>
        <w:t>The rules for given patterns are limited to one or two operations using whole numbers.</w:t>
      </w:r>
    </w:p>
    <w:p w14:paraId="4B708EAC" w14:textId="77777777" w:rsidR="003F3B61" w:rsidRPr="0055408A" w:rsidRDefault="003F3B61" w:rsidP="009D7378">
      <w:pPr>
        <w:pStyle w:val="ListParagraph"/>
        <w:widowControl/>
        <w:numPr>
          <w:ilvl w:val="0"/>
          <w:numId w:val="108"/>
        </w:numPr>
        <w:contextualSpacing/>
        <w:textAlignment w:val="baseline"/>
        <w:rPr>
          <w:rFonts w:eastAsia="Times New Roman" w:cs="Times New Roman"/>
          <w:sz w:val="24"/>
          <w:szCs w:val="24"/>
        </w:rPr>
      </w:pPr>
      <w:r w:rsidRPr="0055408A">
        <w:rPr>
          <w:rFonts w:eastAsia="Times New Roman" w:cs="Times New Roman"/>
          <w:sz w:val="24"/>
          <w:szCs w:val="24"/>
        </w:rPr>
        <w:t>Vocabulary (e.g.</w:t>
      </w:r>
      <w:r>
        <w:rPr>
          <w:rFonts w:eastAsia="Times New Roman" w:cs="Times New Roman"/>
          <w:sz w:val="24"/>
          <w:szCs w:val="24"/>
        </w:rPr>
        <w:t>,</w:t>
      </w:r>
      <w:r w:rsidRPr="0055408A">
        <w:rPr>
          <w:rFonts w:eastAsia="Times New Roman" w:cs="Times New Roman"/>
          <w:sz w:val="24"/>
          <w:szCs w:val="24"/>
        </w:rPr>
        <w:t xml:space="preserve"> coefficient, terms, variables) should be interwoven into the instruction of this benchmark. These terms are introduced in </w:t>
      </w:r>
      <w:r>
        <w:rPr>
          <w:rFonts w:eastAsia="Times New Roman" w:cs="Times New Roman"/>
          <w:sz w:val="24"/>
          <w:szCs w:val="24"/>
        </w:rPr>
        <w:t>G</w:t>
      </w:r>
      <w:r w:rsidRPr="0055408A">
        <w:rPr>
          <w:rFonts w:eastAsia="Times New Roman" w:cs="Times New Roman"/>
          <w:sz w:val="24"/>
          <w:szCs w:val="24"/>
        </w:rPr>
        <w:t>rade 5, but not</w:t>
      </w:r>
      <w:r>
        <w:rPr>
          <w:rFonts w:eastAsia="Times New Roman" w:cs="Times New Roman"/>
          <w:sz w:val="24"/>
          <w:szCs w:val="24"/>
        </w:rPr>
        <w:t xml:space="preserve"> expected to be mastered until G</w:t>
      </w:r>
      <w:r w:rsidRPr="0055408A">
        <w:rPr>
          <w:rFonts w:eastAsia="Times New Roman" w:cs="Times New Roman"/>
          <w:sz w:val="24"/>
          <w:szCs w:val="24"/>
        </w:rPr>
        <w:t xml:space="preserve">rade 6. </w:t>
      </w:r>
    </w:p>
    <w:p w14:paraId="381E2F6E" w14:textId="77777777" w:rsidR="003F3B61" w:rsidRPr="0055408A" w:rsidRDefault="003F3B61" w:rsidP="009D7378">
      <w:pPr>
        <w:pStyle w:val="ListParagraph"/>
        <w:widowControl/>
        <w:numPr>
          <w:ilvl w:val="0"/>
          <w:numId w:val="108"/>
        </w:numPr>
        <w:contextualSpacing/>
        <w:textAlignment w:val="baseline"/>
        <w:rPr>
          <w:rFonts w:eastAsia="Times New Roman" w:cs="Times New Roman"/>
          <w:sz w:val="24"/>
          <w:szCs w:val="24"/>
        </w:rPr>
      </w:pPr>
      <w:r w:rsidRPr="0055408A">
        <w:rPr>
          <w:rFonts w:eastAsia="Times New Roman" w:cs="Times New Roman"/>
          <w:sz w:val="24"/>
          <w:szCs w:val="24"/>
        </w:rPr>
        <w:t>Students should understand that determining a rule for patterns helps them determine the value</w:t>
      </w:r>
      <w:r>
        <w:rPr>
          <w:rFonts w:eastAsia="Times New Roman" w:cs="Times New Roman"/>
          <w:sz w:val="24"/>
          <w:szCs w:val="24"/>
        </w:rPr>
        <w:t xml:space="preserve"> of future terms in the pattern</w:t>
      </w:r>
      <w:r w:rsidRPr="0055408A">
        <w:rPr>
          <w:rFonts w:eastAsia="Times New Roman" w:cs="Times New Roman"/>
          <w:sz w:val="24"/>
          <w:szCs w:val="24"/>
        </w:rPr>
        <w:t xml:space="preserve"> </w:t>
      </w:r>
      <w:r w:rsidRPr="00E129AC">
        <w:rPr>
          <w:rFonts w:eastAsia="Times New Roman" w:cs="Times New Roman"/>
          <w:i/>
          <w:sz w:val="24"/>
          <w:szCs w:val="24"/>
        </w:rPr>
        <w:t>(MTR.2.1, MTR.5.1)</w:t>
      </w:r>
      <w:r>
        <w:rPr>
          <w:rFonts w:eastAsia="Times New Roman" w:cs="Times New Roman"/>
          <w:sz w:val="24"/>
          <w:szCs w:val="24"/>
        </w:rPr>
        <w:t>.</w:t>
      </w:r>
      <w:r w:rsidRPr="0055408A">
        <w:rPr>
          <w:rFonts w:eastAsia="Times New Roman" w:cs="Times New Roman"/>
          <w:sz w:val="24"/>
          <w:szCs w:val="24"/>
        </w:rPr>
        <w:t xml:space="preserve"> </w:t>
      </w:r>
    </w:p>
    <w:p w14:paraId="790E6BB8" w14:textId="77777777" w:rsidR="003F3B61" w:rsidRDefault="003F3B61" w:rsidP="009D7378">
      <w:pPr>
        <w:pStyle w:val="ListParagraph"/>
        <w:widowControl/>
        <w:numPr>
          <w:ilvl w:val="0"/>
          <w:numId w:val="108"/>
        </w:numPr>
        <w:contextualSpacing/>
        <w:textAlignment w:val="baseline"/>
        <w:rPr>
          <w:rFonts w:eastAsia="Times New Roman" w:cs="Times New Roman"/>
          <w:sz w:val="24"/>
          <w:szCs w:val="24"/>
        </w:rPr>
      </w:pPr>
      <w:r>
        <w:rPr>
          <w:rFonts w:eastAsia="Times New Roman" w:cs="Times New Roman"/>
          <w:sz w:val="24"/>
          <w:szCs w:val="24"/>
        </w:rPr>
        <w:t>Instruction includes showing students multiple ways to express multiplication. Grade 5 is the first time students may see multiplication expressed in these ways.</w:t>
      </w:r>
    </w:p>
    <w:p w14:paraId="39476D1A" w14:textId="77777777" w:rsidR="003F3B61" w:rsidRPr="0055408A" w:rsidRDefault="003F3B61" w:rsidP="009D7378">
      <w:pPr>
        <w:pStyle w:val="ListParagraph"/>
        <w:widowControl/>
        <w:numPr>
          <w:ilvl w:val="1"/>
          <w:numId w:val="108"/>
        </w:numPr>
        <w:contextualSpacing/>
        <w:textAlignment w:val="baseline"/>
        <w:rPr>
          <w:rFonts w:eastAsia="Times New Roman" w:cs="Times New Roman"/>
          <w:sz w:val="24"/>
          <w:szCs w:val="24"/>
        </w:rPr>
      </w:pPr>
      <w:r>
        <w:rPr>
          <w:rFonts w:eastAsia="Times New Roman" w:cs="Times New Roman"/>
          <w:sz w:val="24"/>
          <w:szCs w:val="24"/>
        </w:rPr>
        <w:t xml:space="preserve">For example, students will need to build understanding of reasoning with multiplication expressions such as </w:t>
      </w:r>
      <m:oMath>
        <m:r>
          <w:rPr>
            <w:rFonts w:ascii="Cambria Math" w:eastAsia="Times New Roman" w:hAnsi="Cambria Math" w:cs="Times New Roman"/>
            <w:sz w:val="24"/>
            <w:szCs w:val="24"/>
          </w:rPr>
          <m:t>8x</m:t>
        </m:r>
      </m:oMath>
      <w:r>
        <w:rPr>
          <w:rFonts w:eastAsia="Times New Roman" w:cs="Times New Roman"/>
          <w:sz w:val="24"/>
          <w:szCs w:val="24"/>
        </w:rPr>
        <w:t xml:space="preserve"> or </w:t>
      </w:r>
      <m:oMath>
        <m:r>
          <w:rPr>
            <w:rFonts w:ascii="Cambria Math" w:eastAsia="Times New Roman" w:hAnsi="Cambria Math" w:cs="Times New Roman"/>
            <w:sz w:val="24"/>
            <w:szCs w:val="24"/>
          </w:rPr>
          <m:t>8</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r>
          <m:rPr>
            <m:sty m:val="p"/>
          </m:rPr>
          <w:rPr>
            <w:rFonts w:ascii="Cambria Math" w:eastAsia="Times New Roman" w:hAnsi="Cambria Math" w:cs="Times New Roman"/>
            <w:sz w:val="24"/>
            <w:szCs w:val="24"/>
          </w:rPr>
          <m:t>.</m:t>
        </m:r>
      </m:oMath>
    </w:p>
    <w:p w14:paraId="043150A5" w14:textId="77777777" w:rsidR="003F3B61" w:rsidRDefault="003F3B61" w:rsidP="009D7378">
      <w:pPr>
        <w:pStyle w:val="ListParagraph"/>
        <w:widowControl/>
        <w:numPr>
          <w:ilvl w:val="0"/>
          <w:numId w:val="108"/>
        </w:numPr>
        <w:contextualSpacing/>
        <w:textAlignment w:val="baseline"/>
        <w:rPr>
          <w:rFonts w:eastAsia="Times New Roman" w:cs="Times New Roman"/>
          <w:sz w:val="24"/>
          <w:szCs w:val="24"/>
        </w:rPr>
      </w:pPr>
      <w:r w:rsidRPr="0055408A">
        <w:rPr>
          <w:rFonts w:eastAsia="Times New Roman" w:cs="Times New Roman"/>
          <w:sz w:val="24"/>
          <w:szCs w:val="24"/>
        </w:rPr>
        <w:t xml:space="preserve">During instruction, teachers can have students compare their rules and justify them using properties of operations. </w:t>
      </w:r>
    </w:p>
    <w:p w14:paraId="72EF8761" w14:textId="77777777" w:rsidR="003F3B61" w:rsidRPr="0055408A" w:rsidRDefault="003F3B61" w:rsidP="009D7378">
      <w:pPr>
        <w:pStyle w:val="ListParagraph"/>
        <w:widowControl/>
        <w:numPr>
          <w:ilvl w:val="1"/>
          <w:numId w:val="108"/>
        </w:numPr>
        <w:contextualSpacing/>
        <w:textAlignment w:val="baseline"/>
        <w:rPr>
          <w:rFonts w:eastAsia="Times New Roman" w:cs="Times New Roman"/>
          <w:sz w:val="24"/>
          <w:szCs w:val="24"/>
        </w:rPr>
      </w:pPr>
      <w:r w:rsidRPr="0055408A">
        <w:rPr>
          <w:rFonts w:eastAsia="Times New Roman" w:cs="Times New Roman"/>
          <w:sz w:val="24"/>
          <w:szCs w:val="24"/>
        </w:rPr>
        <w:t xml:space="preserve">For example, have students determine why the rule for the pattern in the benchmark example could be </w:t>
      </w:r>
      <m:oMath>
        <m:r>
          <w:rPr>
            <w:rFonts w:ascii="Cambria Math" w:eastAsia="Times New Roman" w:hAnsi="Cambria Math" w:cs="Times New Roman"/>
            <w:sz w:val="24"/>
            <w:szCs w:val="24"/>
          </w:rPr>
          <m:t>6+2x</m:t>
        </m:r>
      </m:oMath>
      <w:r w:rsidRPr="0055408A">
        <w:rPr>
          <w:rFonts w:eastAsia="Times New Roman" w:cs="Times New Roman"/>
          <w:sz w:val="24"/>
          <w:szCs w:val="24"/>
        </w:rPr>
        <w:t xml:space="preserve"> or </w:t>
      </w:r>
      <m:oMath>
        <m:r>
          <w:rPr>
            <w:rFonts w:ascii="Cambria Math" w:eastAsia="Times New Roman" w:hAnsi="Cambria Math" w:cs="Times New Roman"/>
            <w:sz w:val="24"/>
            <w:szCs w:val="24"/>
          </w:rPr>
          <m:t>2x+6</m:t>
        </m:r>
      </m:oMath>
      <w:r w:rsidRPr="0055408A">
        <w:rPr>
          <w:rFonts w:eastAsia="Times New Roman" w:cs="Times New Roman"/>
          <w:sz w:val="24"/>
          <w:szCs w:val="24"/>
        </w:rPr>
        <w:t xml:space="preserve"> </w:t>
      </w:r>
      <w:r w:rsidRPr="00E129AC">
        <w:rPr>
          <w:rFonts w:eastAsia="Times New Roman" w:cs="Times New Roman"/>
          <w:i/>
          <w:sz w:val="24"/>
          <w:szCs w:val="24"/>
        </w:rPr>
        <w:t>(MTR.5.1, MTR.6.1)</w:t>
      </w:r>
      <w:r>
        <w:rPr>
          <w:rFonts w:eastAsia="Times New Roman" w:cs="Times New Roman"/>
          <w:sz w:val="24"/>
          <w:szCs w:val="24"/>
        </w:rPr>
        <w:t>.</w:t>
      </w:r>
      <w:r w:rsidRPr="0055408A">
        <w:rPr>
          <w:rFonts w:eastAsia="Times New Roman" w:cs="Times New Roman"/>
          <w:sz w:val="24"/>
          <w:szCs w:val="24"/>
        </w:rPr>
        <w:t xml:space="preserve"> </w:t>
      </w:r>
    </w:p>
    <w:p w14:paraId="6A299257" w14:textId="77777777" w:rsidR="003F3B61" w:rsidRPr="0055408A" w:rsidRDefault="003F3B61" w:rsidP="009D7378">
      <w:pPr>
        <w:pStyle w:val="ListParagraph"/>
        <w:widowControl/>
        <w:numPr>
          <w:ilvl w:val="0"/>
          <w:numId w:val="108"/>
        </w:numPr>
        <w:contextualSpacing/>
        <w:textAlignment w:val="baseline"/>
        <w:rPr>
          <w:rFonts w:eastAsia="Times New Roman" w:cs="Times New Roman"/>
          <w:sz w:val="24"/>
          <w:szCs w:val="24"/>
        </w:rPr>
      </w:pPr>
      <w:r w:rsidRPr="0055408A">
        <w:rPr>
          <w:rFonts w:eastAsia="Times New Roman" w:cs="Times New Roman"/>
          <w:sz w:val="24"/>
          <w:szCs w:val="24"/>
        </w:rPr>
        <w:t>Instruction of this benchm</w:t>
      </w:r>
      <w:r>
        <w:rPr>
          <w:rFonts w:eastAsia="Times New Roman" w:cs="Times New Roman"/>
          <w:sz w:val="24"/>
          <w:szCs w:val="24"/>
        </w:rPr>
        <w:t>ark should be paired with MA.5.</w:t>
      </w:r>
      <w:r w:rsidRPr="0055408A">
        <w:rPr>
          <w:rFonts w:eastAsia="Times New Roman" w:cs="Times New Roman"/>
          <w:sz w:val="24"/>
          <w:szCs w:val="24"/>
        </w:rPr>
        <w:t>AR.3.2. The combination of determining rules and completing tables is important for students to begin understanding ratios and funct</w:t>
      </w:r>
      <w:r>
        <w:rPr>
          <w:rFonts w:eastAsia="Times New Roman" w:cs="Times New Roman"/>
          <w:sz w:val="24"/>
          <w:szCs w:val="24"/>
        </w:rPr>
        <w:t>ions in the middle grades</w:t>
      </w:r>
      <w:r w:rsidRPr="0055408A">
        <w:rPr>
          <w:rFonts w:eastAsia="Times New Roman" w:cs="Times New Roman"/>
          <w:sz w:val="24"/>
          <w:szCs w:val="24"/>
        </w:rPr>
        <w:t xml:space="preserve"> </w:t>
      </w:r>
      <w:r w:rsidRPr="00E129AC">
        <w:rPr>
          <w:rFonts w:eastAsia="Times New Roman" w:cs="Times New Roman"/>
          <w:i/>
          <w:sz w:val="24"/>
          <w:szCs w:val="24"/>
        </w:rPr>
        <w:t>(MTR.5.1)</w:t>
      </w:r>
      <w:r>
        <w:rPr>
          <w:rFonts w:eastAsia="Times New Roman" w:cs="Times New Roman"/>
          <w:sz w:val="24"/>
          <w:szCs w:val="24"/>
        </w:rPr>
        <w:t>.</w:t>
      </w:r>
    </w:p>
    <w:p w14:paraId="57E0086B" w14:textId="77777777" w:rsidR="003F3B61" w:rsidRPr="0055408A" w:rsidRDefault="003F3B61" w:rsidP="009D7378">
      <w:pPr>
        <w:pStyle w:val="ListParagraph"/>
        <w:numPr>
          <w:ilvl w:val="0"/>
          <w:numId w:val="108"/>
        </w:numPr>
        <w:textAlignment w:val="baseline"/>
        <w:rPr>
          <w:rFonts w:eastAsia="Calibri" w:cs="Times New Roman"/>
          <w:sz w:val="24"/>
          <w:szCs w:val="24"/>
        </w:rPr>
      </w:pPr>
      <w:r w:rsidRPr="0055408A">
        <w:rPr>
          <w:rFonts w:eastAsia="Calibri" w:cs="Times New Roman"/>
          <w:sz w:val="24"/>
          <w:szCs w:val="24"/>
        </w:rPr>
        <w:t xml:space="preserve">Instruction includes recognizing patterns that arise from geometrical figures with different lengths and their perimeter or area. </w:t>
      </w:r>
    </w:p>
    <w:p w14:paraId="48AFD187" w14:textId="77777777" w:rsidR="003F3B61" w:rsidRPr="0055408A" w:rsidRDefault="003F3B61" w:rsidP="009D7378">
      <w:pPr>
        <w:pStyle w:val="ListParagraph"/>
        <w:numPr>
          <w:ilvl w:val="1"/>
          <w:numId w:val="108"/>
        </w:numPr>
        <w:textAlignment w:val="baseline"/>
        <w:rPr>
          <w:rFonts w:eastAsia="Calibri" w:cs="Times New Roman"/>
          <w:sz w:val="24"/>
          <w:szCs w:val="24"/>
        </w:rPr>
      </w:pPr>
      <w:r w:rsidRPr="0055408A">
        <w:rPr>
          <w:rFonts w:eastAsia="Calibri" w:cs="Times New Roman"/>
          <w:sz w:val="24"/>
          <w:szCs w:val="24"/>
        </w:rPr>
        <w:t xml:space="preserve">For example, a pattern can arise from the following sequence of rectangles: 1 unit by 1 unit, 1 unit by 2 units, 1 unit by 3 units, 1 unit by 4 units. Students can describe the pattern of the perimeter or of the area. </w:t>
      </w:r>
    </w:p>
    <w:p w14:paraId="3DA05A47" w14:textId="77777777" w:rsidR="00EB37AB" w:rsidRDefault="00EB37AB" w:rsidP="00EB37AB">
      <w:pPr>
        <w:spacing w:after="0" w:line="240" w:lineRule="auto"/>
        <w:rPr>
          <w:rFonts w:eastAsia="Times New Roman" w:cs="Times New Roman"/>
          <w:sz w:val="24"/>
          <w:szCs w:val="24"/>
        </w:rPr>
      </w:pPr>
    </w:p>
    <w:p w14:paraId="4BB42956" w14:textId="77777777" w:rsidR="00EB37AB" w:rsidRPr="00AB3CDB" w:rsidRDefault="00EB37AB" w:rsidP="002401F5">
      <w:pPr>
        <w:pStyle w:val="AlgebraicARHeading"/>
      </w:pPr>
      <w:r w:rsidRPr="006B6BAE">
        <w:t xml:space="preserve">Common </w:t>
      </w:r>
      <w:r w:rsidRPr="002401F5">
        <w:t>Misconceptions</w:t>
      </w:r>
      <w:r w:rsidRPr="006B6BAE">
        <w:t xml:space="preserve"> or Errors</w:t>
      </w:r>
    </w:p>
    <w:p w14:paraId="66A2E914" w14:textId="77777777" w:rsidR="00411B1D" w:rsidRDefault="00411B1D" w:rsidP="009D7378">
      <w:pPr>
        <w:pStyle w:val="ListParagraph"/>
        <w:numPr>
          <w:ilvl w:val="0"/>
          <w:numId w:val="101"/>
        </w:numPr>
        <w:rPr>
          <w:rFonts w:eastAsia="Times New Roman" w:cs="Times New Roman"/>
          <w:sz w:val="24"/>
          <w:szCs w:val="24"/>
        </w:rPr>
      </w:pPr>
      <w:r>
        <w:rPr>
          <w:rFonts w:eastAsia="Times New Roman" w:cs="Times New Roman"/>
          <w:sz w:val="24"/>
          <w:szCs w:val="24"/>
        </w:rPr>
        <w:t>Students may focus on a rule that works for a single input and its corresponding output. Remind students that the rule must work for all terms in a table.</w:t>
      </w:r>
    </w:p>
    <w:p w14:paraId="12D48E84" w14:textId="77777777" w:rsidR="00411B1D" w:rsidRDefault="00411B1D" w:rsidP="009D7378">
      <w:pPr>
        <w:pStyle w:val="ListParagraph"/>
        <w:numPr>
          <w:ilvl w:val="1"/>
          <w:numId w:val="101"/>
        </w:numPr>
        <w:rPr>
          <w:rFonts w:eastAsia="Times New Roman" w:cs="Times New Roman"/>
          <w:sz w:val="24"/>
          <w:szCs w:val="24"/>
        </w:rPr>
      </w:pPr>
      <w:r>
        <w:rPr>
          <w:rFonts w:eastAsia="Times New Roman" w:cs="Times New Roman"/>
          <w:sz w:val="24"/>
          <w:szCs w:val="24"/>
        </w:rPr>
        <w:t>For example, students may</w:t>
      </w:r>
      <w:r w:rsidRPr="0055408A">
        <w:rPr>
          <w:rFonts w:eastAsia="Times New Roman" w:cs="Times New Roman"/>
          <w:sz w:val="24"/>
          <w:szCs w:val="24"/>
        </w:rPr>
        <w:t xml:space="preserve"> determine a rule based on the change in only the first two terms. </w:t>
      </w:r>
      <w:r w:rsidRPr="00350262">
        <w:rPr>
          <w:rFonts w:eastAsia="Times New Roman" w:cs="Times New Roman"/>
          <w:sz w:val="24"/>
          <w:szCs w:val="24"/>
        </w:rPr>
        <w:t>During instruction, teachers should emphasize that a rule must work for the change in any two terms in a pattern.</w:t>
      </w:r>
    </w:p>
    <w:p w14:paraId="59A2B663" w14:textId="77777777" w:rsidR="00EB37AB" w:rsidRPr="00411B1D" w:rsidRDefault="00EB37AB" w:rsidP="00FC4083">
      <w:pPr>
        <w:spacing w:after="0"/>
        <w:contextualSpacing/>
        <w:textAlignment w:val="baseline"/>
        <w:rPr>
          <w:rFonts w:eastAsia="Times New Roman" w:cs="Times New Roman"/>
          <w:b/>
          <w:bCs/>
          <w:sz w:val="24"/>
          <w:szCs w:val="24"/>
        </w:rPr>
      </w:pPr>
    </w:p>
    <w:p w14:paraId="523BCE41" w14:textId="77777777" w:rsidR="00EB37AB" w:rsidRPr="00A805BD" w:rsidRDefault="00EB37AB" w:rsidP="00FC4083">
      <w:pPr>
        <w:pStyle w:val="AlgebraicARHeading"/>
      </w:pPr>
      <w:r w:rsidRPr="006B6BAE">
        <w:t>Strategies to Support Tiered Instruction</w:t>
      </w:r>
    </w:p>
    <w:p w14:paraId="5251899C" w14:textId="77777777" w:rsidR="009B5FEE" w:rsidRPr="0060152C" w:rsidRDefault="009B5FEE" w:rsidP="009D7378">
      <w:pPr>
        <w:pStyle w:val="ListParagraph"/>
        <w:widowControl/>
        <w:numPr>
          <w:ilvl w:val="0"/>
          <w:numId w:val="73"/>
        </w:numPr>
        <w:contextualSpacing/>
        <w:rPr>
          <w:rFonts w:cs="Times New Roman"/>
          <w:b/>
          <w:bCs/>
          <w:sz w:val="24"/>
          <w:szCs w:val="24"/>
        </w:rPr>
      </w:pPr>
      <w:r w:rsidRPr="0060152C">
        <w:rPr>
          <w:rFonts w:cs="Times New Roman"/>
          <w:sz w:val="24"/>
          <w:szCs w:val="24"/>
        </w:rPr>
        <w:t xml:space="preserve">Instruction includes opportunities </w:t>
      </w:r>
      <w:r>
        <w:rPr>
          <w:rFonts w:cs="Times New Roman"/>
          <w:sz w:val="24"/>
          <w:szCs w:val="24"/>
        </w:rPr>
        <w:t xml:space="preserve">to determine a rule given a numerical expression. After determining the rule, teachers provide guidance to support students as they work to describe the pattern as an expression. Special attention should be given to ensure that the rule is based on changes in all terms within the pattern (not just the first two terms). </w:t>
      </w:r>
    </w:p>
    <w:p w14:paraId="1D190702" w14:textId="77777777" w:rsidR="009B5FEE" w:rsidRPr="000E2C52" w:rsidRDefault="009B5FEE" w:rsidP="009D7378">
      <w:pPr>
        <w:pStyle w:val="ListParagraph"/>
        <w:widowControl/>
        <w:numPr>
          <w:ilvl w:val="1"/>
          <w:numId w:val="73"/>
        </w:numPr>
        <w:contextualSpacing/>
        <w:rPr>
          <w:rFonts w:cs="Times New Roman"/>
          <w:i/>
          <w:iCs/>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provides students with the first four terms of a pattern: </w:t>
      </w:r>
    </w:p>
    <w:p w14:paraId="642E8954" w14:textId="77777777" w:rsidR="009B5FEE" w:rsidRPr="00D97AA7" w:rsidRDefault="009B5FEE" w:rsidP="00D97AA7">
      <w:pPr>
        <w:pStyle w:val="ListParagraph"/>
        <w:widowControl/>
        <w:ind w:left="720"/>
        <w:contextualSpacing/>
        <w:rPr>
          <w:rFonts w:cs="Times New Roman"/>
          <w:i/>
          <w:iCs/>
          <w:sz w:val="24"/>
          <w:szCs w:val="24"/>
        </w:rPr>
      </w:pPr>
      <m:oMathPara>
        <m:oMathParaPr>
          <m:jc m:val="center"/>
        </m:oMathParaPr>
        <m:oMath>
          <m:r>
            <w:rPr>
              <w:rFonts w:ascii="Cambria Math" w:hAnsi="Cambria Math" w:cs="Times New Roman"/>
              <w:sz w:val="24"/>
              <w:szCs w:val="24"/>
            </w:rPr>
            <m:t>3, 8, 13, 18…</m:t>
          </m:r>
        </m:oMath>
      </m:oMathPara>
    </w:p>
    <w:p w14:paraId="68573ECB" w14:textId="77777777" w:rsidR="009B5FEE" w:rsidRPr="00B9604E" w:rsidRDefault="009B5FEE" w:rsidP="009B5FEE">
      <w:pPr>
        <w:spacing w:after="0" w:line="240" w:lineRule="auto"/>
        <w:ind w:left="1440"/>
        <w:rPr>
          <w:rFonts w:cs="Times New Roman"/>
          <w:sz w:val="24"/>
          <w:szCs w:val="24"/>
        </w:rPr>
      </w:pPr>
      <w:r>
        <w:rPr>
          <w:rFonts w:cs="Times New Roman"/>
          <w:sz w:val="24"/>
          <w:szCs w:val="24"/>
        </w:rPr>
        <w:t>The teacher g</w:t>
      </w:r>
      <w:r w:rsidRPr="00B9604E">
        <w:rPr>
          <w:rFonts w:cs="Times New Roman"/>
          <w:sz w:val="24"/>
          <w:szCs w:val="24"/>
        </w:rPr>
        <w:t>uide</w:t>
      </w:r>
      <w:r>
        <w:rPr>
          <w:rFonts w:cs="Times New Roman"/>
          <w:sz w:val="24"/>
          <w:szCs w:val="24"/>
        </w:rPr>
        <w:t>s</w:t>
      </w:r>
      <w:r w:rsidRPr="00B9604E">
        <w:rPr>
          <w:rFonts w:cs="Times New Roman"/>
          <w:sz w:val="24"/>
          <w:szCs w:val="24"/>
        </w:rPr>
        <w:t xml:space="preserve"> students to notice what pattern they see between the four terms (each number is five greater than the previous number). If students have difficulty, a number line or hundreds chart may be used to support finding the pattern. Students should identify that the rule is to add five. Based on this rule, </w:t>
      </w:r>
      <w:r>
        <w:rPr>
          <w:rFonts w:cs="Times New Roman"/>
          <w:sz w:val="24"/>
          <w:szCs w:val="24"/>
        </w:rPr>
        <w:t xml:space="preserve">the teacher </w:t>
      </w:r>
      <w:r w:rsidRPr="00B9604E">
        <w:rPr>
          <w:rFonts w:cs="Times New Roman"/>
          <w:sz w:val="24"/>
          <w:szCs w:val="24"/>
        </w:rPr>
        <w:t>guide</w:t>
      </w:r>
      <w:r>
        <w:rPr>
          <w:rFonts w:cs="Times New Roman"/>
          <w:sz w:val="24"/>
          <w:szCs w:val="24"/>
        </w:rPr>
        <w:t>s</w:t>
      </w:r>
      <w:r w:rsidRPr="00B9604E">
        <w:rPr>
          <w:rFonts w:cs="Times New Roman"/>
          <w:sz w:val="24"/>
          <w:szCs w:val="24"/>
        </w:rPr>
        <w:t xml:space="preserve"> students to represent the pattern as an expression (e.g., </w:t>
      </w:r>
      <m:oMath>
        <m:r>
          <w:rPr>
            <w:rFonts w:ascii="Cambria Math" w:hAnsi="Cambria Math" w:cs="Times New Roman"/>
            <w:sz w:val="24"/>
            <w:szCs w:val="24"/>
          </w:rPr>
          <m:t>3+5x</m:t>
        </m:r>
      </m:oMath>
      <w:r w:rsidRPr="00B9604E">
        <w:rPr>
          <w:rFonts w:eastAsiaTheme="minorEastAsia" w:cs="Times New Roman"/>
          <w:sz w:val="24"/>
          <w:szCs w:val="24"/>
        </w:rPr>
        <w:t xml:space="preserve">, where </w:t>
      </w:r>
      <m:oMath>
        <m:r>
          <w:rPr>
            <w:rFonts w:ascii="Cambria Math" w:eastAsiaTheme="minorEastAsia" w:hAnsi="Cambria Math" w:cs="Times New Roman"/>
            <w:sz w:val="24"/>
            <w:szCs w:val="24"/>
          </w:rPr>
          <m:t>x=0, 1, 2, 3…</m:t>
        </m:r>
      </m:oMath>
      <w:r w:rsidRPr="00B9604E">
        <w:rPr>
          <w:rFonts w:eastAsiaTheme="minorEastAsia" w:cs="Times New Roman"/>
          <w:sz w:val="24"/>
          <w:szCs w:val="24"/>
        </w:rPr>
        <w:t>)</w:t>
      </w:r>
      <w:r w:rsidRPr="00B9604E">
        <w:rPr>
          <w:rFonts w:cs="Times New Roman"/>
          <w:sz w:val="24"/>
          <w:szCs w:val="24"/>
        </w:rPr>
        <w:t xml:space="preserve"> </w:t>
      </w:r>
      <w:r>
        <w:rPr>
          <w:rFonts w:cs="Times New Roman"/>
          <w:sz w:val="24"/>
          <w:szCs w:val="24"/>
        </w:rPr>
        <w:t>h</w:t>
      </w:r>
      <w:r w:rsidRPr="00B9604E">
        <w:rPr>
          <w:rFonts w:cs="Times New Roman"/>
          <w:sz w:val="24"/>
          <w:szCs w:val="24"/>
        </w:rPr>
        <w:t>av</w:t>
      </w:r>
      <w:r>
        <w:rPr>
          <w:rFonts w:cs="Times New Roman"/>
          <w:sz w:val="24"/>
          <w:szCs w:val="24"/>
        </w:rPr>
        <w:t>ing</w:t>
      </w:r>
      <w:r w:rsidRPr="00B9604E">
        <w:rPr>
          <w:rFonts w:cs="Times New Roman"/>
          <w:sz w:val="24"/>
          <w:szCs w:val="24"/>
        </w:rPr>
        <w:t xml:space="preserve"> students use the expression to check for accuracy with each of the terms in the pattern</w:t>
      </w:r>
      <w:r>
        <w:rPr>
          <w:rFonts w:cs="Times New Roman"/>
          <w:sz w:val="24"/>
          <w:szCs w:val="24"/>
        </w:rPr>
        <w:t xml:space="preserve"> and </w:t>
      </w:r>
      <w:r w:rsidRPr="00B9604E">
        <w:rPr>
          <w:rFonts w:cs="Times New Roman"/>
          <w:sz w:val="24"/>
          <w:szCs w:val="24"/>
        </w:rPr>
        <w:t>identify the next two terms in the pattern (</w:t>
      </w:r>
      <m:oMath>
        <m:r>
          <w:rPr>
            <w:rFonts w:ascii="Cambria Math" w:hAnsi="Cambria Math" w:cs="Times New Roman"/>
            <w:sz w:val="24"/>
            <w:szCs w:val="24"/>
          </w:rPr>
          <m:t>…23, 28…</m:t>
        </m:r>
      </m:oMath>
      <w:r w:rsidRPr="00B9604E">
        <w:rPr>
          <w:rFonts w:cs="Times New Roman"/>
          <w:sz w:val="24"/>
          <w:szCs w:val="24"/>
        </w:rPr>
        <w:t xml:space="preserve">). </w:t>
      </w:r>
    </w:p>
    <w:p w14:paraId="7610E56F" w14:textId="77777777" w:rsidR="009B5FEE" w:rsidRPr="00072CC2" w:rsidRDefault="009B5FEE" w:rsidP="009D7378">
      <w:pPr>
        <w:pStyle w:val="ListParagraph"/>
        <w:widowControl/>
        <w:numPr>
          <w:ilvl w:val="1"/>
          <w:numId w:val="73"/>
        </w:numPr>
        <w:contextualSpacing/>
        <w:rPr>
          <w:rFonts w:cs="Times New Roman"/>
          <w:i/>
          <w:iCs/>
          <w:sz w:val="24"/>
          <w:szCs w:val="24"/>
        </w:rPr>
      </w:pPr>
      <w:r>
        <w:rPr>
          <w:rFonts w:cs="Times New Roman"/>
          <w:sz w:val="24"/>
          <w:szCs w:val="24"/>
        </w:rPr>
        <w:t>For example,</w:t>
      </w:r>
      <w:r w:rsidRPr="0060152C">
        <w:rPr>
          <w:rFonts w:cs="Times New Roman"/>
          <w:sz w:val="24"/>
          <w:szCs w:val="24"/>
        </w:rPr>
        <w:t xml:space="preserve"> </w:t>
      </w:r>
      <w:r>
        <w:rPr>
          <w:rFonts w:cs="Times New Roman"/>
          <w:sz w:val="24"/>
          <w:szCs w:val="24"/>
        </w:rPr>
        <w:t xml:space="preserve">the teacher provides students with the first four terms of a pattern. </w:t>
      </w:r>
    </w:p>
    <w:p w14:paraId="013EBE8D" w14:textId="77777777" w:rsidR="009B5FEE" w:rsidRPr="00BA585B" w:rsidRDefault="009B5FEE" w:rsidP="00D97AA7">
      <w:pPr>
        <w:pStyle w:val="ListParagraph"/>
        <w:widowControl/>
        <w:ind w:left="720"/>
        <w:contextualSpacing/>
        <w:rPr>
          <w:rFonts w:eastAsiaTheme="minorEastAsia" w:cs="Times New Roman"/>
          <w:i/>
          <w:sz w:val="24"/>
          <w:szCs w:val="24"/>
        </w:rPr>
      </w:pPr>
      <m:oMathPara>
        <m:oMathParaPr>
          <m:jc m:val="center"/>
        </m:oMathParaPr>
        <m:oMath>
          <m:r>
            <w:rPr>
              <w:rFonts w:ascii="Cambria Math" w:hAnsi="Cambria Math" w:cs="Times New Roman"/>
              <w:sz w:val="24"/>
              <w:szCs w:val="24"/>
            </w:rPr>
            <m:t>6, 10, 14, 18…</m:t>
          </m:r>
        </m:oMath>
      </m:oMathPara>
    </w:p>
    <w:p w14:paraId="6EC309B7" w14:textId="77777777" w:rsidR="00BA585B" w:rsidRPr="00D97AA7" w:rsidRDefault="00BA585B" w:rsidP="00D97AA7">
      <w:pPr>
        <w:pStyle w:val="ListParagraph"/>
        <w:widowControl/>
        <w:ind w:left="720"/>
        <w:contextualSpacing/>
        <w:rPr>
          <w:rFonts w:cs="Times New Roman"/>
          <w:i/>
          <w:iCs/>
          <w:sz w:val="24"/>
          <w:szCs w:val="24"/>
        </w:rPr>
      </w:pPr>
    </w:p>
    <w:p w14:paraId="5F20D800" w14:textId="77777777" w:rsidR="009B5FEE" w:rsidRDefault="009B5FEE" w:rsidP="009B5FEE">
      <w:pPr>
        <w:spacing w:after="0" w:line="240" w:lineRule="auto"/>
        <w:ind w:left="1440"/>
        <w:rPr>
          <w:rFonts w:cs="Times New Roman"/>
          <w:sz w:val="24"/>
          <w:szCs w:val="24"/>
        </w:rPr>
      </w:pPr>
      <w:r>
        <w:rPr>
          <w:rFonts w:cs="Times New Roman"/>
          <w:sz w:val="24"/>
          <w:szCs w:val="24"/>
        </w:rPr>
        <w:t>The teacher guides</w:t>
      </w:r>
      <w:r w:rsidRPr="00B9604E">
        <w:rPr>
          <w:rFonts w:cs="Times New Roman"/>
          <w:sz w:val="24"/>
          <w:szCs w:val="24"/>
        </w:rPr>
        <w:t xml:space="preserve"> students to notice what patterns they see between the four terms (each number is five greater than the previous number). A number line or hundreds chart </w:t>
      </w:r>
      <w:r>
        <w:rPr>
          <w:rFonts w:cs="Times New Roman"/>
          <w:sz w:val="24"/>
          <w:szCs w:val="24"/>
        </w:rPr>
        <w:t>is</w:t>
      </w:r>
      <w:r w:rsidRPr="00B9604E">
        <w:rPr>
          <w:rFonts w:cs="Times New Roman"/>
          <w:sz w:val="24"/>
          <w:szCs w:val="24"/>
        </w:rPr>
        <w:t xml:space="preserve"> used to support finding the pattern. Students identify </w:t>
      </w:r>
      <w:r w:rsidRPr="00AE1AFA">
        <w:rPr>
          <w:rFonts w:cs="Times New Roman"/>
          <w:sz w:val="24"/>
          <w:szCs w:val="24"/>
        </w:rPr>
        <w:t xml:space="preserve">that the rule </w:t>
      </w:r>
      <w:r w:rsidRPr="00B9604E">
        <w:rPr>
          <w:rFonts w:cs="Times New Roman"/>
          <w:sz w:val="24"/>
          <w:szCs w:val="24"/>
        </w:rPr>
        <w:t xml:space="preserve">is to add four. Based on this rule, </w:t>
      </w:r>
      <w:r>
        <w:rPr>
          <w:rFonts w:cs="Times New Roman"/>
          <w:sz w:val="24"/>
          <w:szCs w:val="24"/>
        </w:rPr>
        <w:t xml:space="preserve">the teacher </w:t>
      </w:r>
      <w:r w:rsidRPr="00B9604E">
        <w:rPr>
          <w:rFonts w:cs="Times New Roman"/>
          <w:sz w:val="24"/>
          <w:szCs w:val="24"/>
        </w:rPr>
        <w:t>guide</w:t>
      </w:r>
      <w:r>
        <w:rPr>
          <w:rFonts w:cs="Times New Roman"/>
          <w:sz w:val="24"/>
          <w:szCs w:val="24"/>
        </w:rPr>
        <w:t>s</w:t>
      </w:r>
      <w:r w:rsidRPr="00B9604E">
        <w:rPr>
          <w:rFonts w:cs="Times New Roman"/>
          <w:sz w:val="24"/>
          <w:szCs w:val="24"/>
        </w:rPr>
        <w:t xml:space="preserve"> students to represent the pattern as an expression (e.g., </w:t>
      </w:r>
      <m:oMath>
        <m:r>
          <w:rPr>
            <w:rFonts w:ascii="Cambria Math" w:hAnsi="Cambria Math" w:cs="Times New Roman"/>
            <w:sz w:val="24"/>
            <w:szCs w:val="24"/>
          </w:rPr>
          <m:t>6+4x</m:t>
        </m:r>
      </m:oMath>
      <w:r w:rsidRPr="00B9604E">
        <w:rPr>
          <w:rFonts w:eastAsiaTheme="minorEastAsia" w:cs="Times New Roman"/>
          <w:sz w:val="24"/>
          <w:szCs w:val="24"/>
        </w:rPr>
        <w:t xml:space="preserve">, where </w:t>
      </w:r>
      <m:oMath>
        <m:r>
          <w:rPr>
            <w:rFonts w:ascii="Cambria Math" w:eastAsiaTheme="minorEastAsia" w:hAnsi="Cambria Math" w:cs="Times New Roman"/>
            <w:sz w:val="24"/>
            <w:szCs w:val="24"/>
          </w:rPr>
          <m:t>x=0, 1, 2, 3…</m:t>
        </m:r>
      </m:oMath>
      <w:r w:rsidRPr="00B9604E">
        <w:rPr>
          <w:rFonts w:eastAsiaTheme="minorEastAsia" w:cs="Times New Roman"/>
          <w:sz w:val="24"/>
          <w:szCs w:val="24"/>
        </w:rPr>
        <w:t>)</w:t>
      </w:r>
      <w:r>
        <w:rPr>
          <w:rFonts w:eastAsiaTheme="minorEastAsia" w:cs="Times New Roman"/>
          <w:sz w:val="24"/>
          <w:szCs w:val="24"/>
        </w:rPr>
        <w:t xml:space="preserve"> having</w:t>
      </w:r>
      <w:r w:rsidRPr="00B9604E">
        <w:rPr>
          <w:rFonts w:cs="Times New Roman"/>
          <w:sz w:val="24"/>
          <w:szCs w:val="24"/>
        </w:rPr>
        <w:t xml:space="preserve"> students use the expression to check for accuracy with each of the terms in the pattern</w:t>
      </w:r>
      <w:r>
        <w:rPr>
          <w:rFonts w:cs="Times New Roman"/>
          <w:sz w:val="24"/>
          <w:szCs w:val="24"/>
        </w:rPr>
        <w:t xml:space="preserve"> and</w:t>
      </w:r>
      <w:r w:rsidRPr="00B9604E">
        <w:rPr>
          <w:rFonts w:cs="Times New Roman"/>
          <w:sz w:val="24"/>
          <w:szCs w:val="24"/>
        </w:rPr>
        <w:t xml:space="preserve"> identify the next two terms in the pattern (</w:t>
      </w:r>
      <m:oMath>
        <m:r>
          <w:rPr>
            <w:rFonts w:ascii="Cambria Math" w:hAnsi="Cambria Math" w:cs="Times New Roman"/>
            <w:sz w:val="24"/>
            <w:szCs w:val="24"/>
          </w:rPr>
          <m:t>…22, 26…</m:t>
        </m:r>
      </m:oMath>
      <w:r w:rsidRPr="00B9604E">
        <w:rPr>
          <w:rFonts w:cs="Times New Roman"/>
          <w:sz w:val="24"/>
          <w:szCs w:val="24"/>
        </w:rPr>
        <w:t xml:space="preserve">). </w:t>
      </w:r>
    </w:p>
    <w:p w14:paraId="5B6468BB" w14:textId="00AC6CD5" w:rsidR="00EB37AB" w:rsidRPr="00AC571A" w:rsidRDefault="004E16F7" w:rsidP="004E16F7">
      <w:pPr>
        <w:jc w:val="center"/>
      </w:pPr>
      <w:r w:rsidRPr="00DF55DF">
        <w:rPr>
          <w:rFonts w:eastAsia="Times New Roman" w:cs="Times New Roman"/>
          <w:b/>
          <w:bCs/>
          <w:noProof/>
          <w:sz w:val="24"/>
          <w:szCs w:val="24"/>
        </w:rPr>
        <w:drawing>
          <wp:inline distT="0" distB="0" distL="0" distR="0" wp14:anchorId="71D7E724" wp14:editId="5B6643DC">
            <wp:extent cx="3507474" cy="889455"/>
            <wp:effectExtent l="0" t="0" r="0" b="6350"/>
            <wp:docPr id="185" name="Picture 185" descr="An image of a number line from six to eighteen. All of the numbers in between are also labeled. Six, ten, fourteen and eighteen are marked with dots. There is an arrow that begins at six and points to ten. Another arrow begins at ten and points to fourteen. Another arrow begins at fourteen and points to eighteen. Each arrow is labeled as plus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An image of a number line from six to eighteen. All of the numbers in between are also labeled. Six, ten, fourteen and eighteen are marked with dots. There is an arrow that begins at six and points to ten. Another arrow begins at ten and points to fourteen. Another arrow begins at fourteen and points to eighteen. Each arrow is labeled as plus four."/>
                    <pic:cNvPicPr/>
                  </pic:nvPicPr>
                  <pic:blipFill>
                    <a:blip r:embed="rId106"/>
                    <a:stretch>
                      <a:fillRect/>
                    </a:stretch>
                  </pic:blipFill>
                  <pic:spPr>
                    <a:xfrm>
                      <a:off x="0" y="0"/>
                      <a:ext cx="3515349" cy="891452"/>
                    </a:xfrm>
                    <a:prstGeom prst="rect">
                      <a:avLst/>
                    </a:prstGeom>
                  </pic:spPr>
                </pic:pic>
              </a:graphicData>
            </a:graphic>
          </wp:inline>
        </w:drawing>
      </w:r>
    </w:p>
    <w:p w14:paraId="3612B4F6" w14:textId="77777777" w:rsidR="00EB37AB" w:rsidRPr="00BB5B56" w:rsidRDefault="00EB37AB" w:rsidP="002401F5">
      <w:pPr>
        <w:pStyle w:val="AlgebraicARHeading"/>
      </w:pPr>
      <w:r w:rsidRPr="006B6BAE">
        <w:t>Instructional Tasks </w:t>
      </w:r>
    </w:p>
    <w:p w14:paraId="07C9F39D" w14:textId="77777777" w:rsidR="000D1F47" w:rsidRPr="0055408A" w:rsidRDefault="000D1F47" w:rsidP="000D1F47">
      <w:pPr>
        <w:spacing w:after="0" w:line="240" w:lineRule="auto"/>
        <w:textAlignment w:val="baseline"/>
        <w:rPr>
          <w:rFonts w:eastAsia="Calibri" w:cs="Times New Roman"/>
          <w:i/>
          <w:sz w:val="24"/>
          <w:szCs w:val="24"/>
        </w:rPr>
      </w:pPr>
      <w:r w:rsidRPr="0055408A">
        <w:rPr>
          <w:rFonts w:eastAsia="Calibri" w:cs="Times New Roman"/>
          <w:i/>
          <w:sz w:val="24"/>
          <w:szCs w:val="24"/>
        </w:rPr>
        <w:t>Instructional Task 1</w:t>
      </w:r>
      <w:r>
        <w:rPr>
          <w:rFonts w:eastAsia="Calibri" w:cs="Times New Roman"/>
          <w:i/>
          <w:sz w:val="24"/>
          <w:szCs w:val="24"/>
        </w:rPr>
        <w:t xml:space="preserve"> (MTR.5.1)</w:t>
      </w:r>
    </w:p>
    <w:p w14:paraId="6993785E" w14:textId="77777777" w:rsidR="000D1F47" w:rsidRPr="0055408A" w:rsidRDefault="000D1F47" w:rsidP="000D1F47">
      <w:pPr>
        <w:spacing w:after="0" w:line="240" w:lineRule="auto"/>
        <w:ind w:left="360"/>
        <w:textAlignment w:val="baseline"/>
        <w:rPr>
          <w:rFonts w:eastAsia="Times New Roman" w:cs="Times New Roman"/>
          <w:sz w:val="24"/>
          <w:szCs w:val="24"/>
        </w:rPr>
      </w:pPr>
      <w:r w:rsidRPr="0055408A">
        <w:rPr>
          <w:rFonts w:eastAsia="Times New Roman" w:cs="Times New Roman"/>
          <w:sz w:val="24"/>
          <w:szCs w:val="24"/>
        </w:rPr>
        <w:t>The first four terms of a pattern are below.</w:t>
      </w:r>
    </w:p>
    <w:p w14:paraId="597DA00A" w14:textId="77777777" w:rsidR="000D1F47" w:rsidRPr="0055408A" w:rsidRDefault="000D1F47" w:rsidP="000D1F47">
      <w:pPr>
        <w:spacing w:after="0" w:line="240" w:lineRule="auto"/>
        <w:textAlignment w:val="baseline"/>
        <w:rPr>
          <w:rFonts w:eastAsia="Times New Roman" w:cs="Times New Roman"/>
          <w:bCs/>
          <w:sz w:val="24"/>
          <w:szCs w:val="24"/>
        </w:rPr>
      </w:pPr>
      <m:oMathPara>
        <m:oMathParaPr>
          <m:jc m:val="center"/>
        </m:oMathParaPr>
        <m:oMath>
          <m:r>
            <w:rPr>
              <w:rFonts w:ascii="Cambria Math" w:eastAsia="Times New Roman" w:hAnsi="Cambria Math" w:cs="Times New Roman"/>
              <w:sz w:val="24"/>
              <w:szCs w:val="24"/>
            </w:rPr>
            <m:t>9, 13, 17, 21, …</m:t>
          </m:r>
        </m:oMath>
      </m:oMathPara>
    </w:p>
    <w:p w14:paraId="43717D12" w14:textId="77777777" w:rsidR="000D1F47" w:rsidRPr="0055408A" w:rsidRDefault="000D1F47" w:rsidP="0009625D">
      <w:pPr>
        <w:spacing w:after="0" w:line="240" w:lineRule="auto"/>
        <w:ind w:left="1530" w:hanging="810"/>
        <w:textAlignment w:val="baseline"/>
        <w:rPr>
          <w:rFonts w:eastAsia="Times New Roman" w:cs="Times New Roman"/>
          <w:sz w:val="24"/>
          <w:szCs w:val="24"/>
        </w:rPr>
      </w:pPr>
      <w:r w:rsidRPr="0055408A">
        <w:rPr>
          <w:rFonts w:eastAsia="Times New Roman" w:cs="Times New Roman"/>
          <w:sz w:val="24"/>
          <w:szCs w:val="24"/>
        </w:rPr>
        <w:t>Part A</w:t>
      </w:r>
      <w:r>
        <w:rPr>
          <w:rFonts w:eastAsia="Times New Roman" w:cs="Times New Roman"/>
          <w:sz w:val="24"/>
          <w:szCs w:val="24"/>
        </w:rPr>
        <w:t>.</w:t>
      </w:r>
      <w:r w:rsidRPr="0055408A">
        <w:rPr>
          <w:rFonts w:eastAsia="Times New Roman" w:cs="Times New Roman"/>
          <w:sz w:val="24"/>
          <w:szCs w:val="24"/>
        </w:rPr>
        <w:t xml:space="preserve"> Write a mathematical description for a rule that matches these terms</w:t>
      </w:r>
      <w:r>
        <w:rPr>
          <w:rFonts w:eastAsia="Times New Roman" w:cs="Times New Roman"/>
          <w:sz w:val="24"/>
          <w:szCs w:val="24"/>
        </w:rPr>
        <w:t xml:space="preserve"> where </w:t>
      </w:r>
      <m:oMath>
        <m:r>
          <w:rPr>
            <w:rFonts w:ascii="Cambria Math" w:eastAsia="Times New Roman" w:hAnsi="Cambria Math" w:cs="Times New Roman"/>
            <w:sz w:val="24"/>
            <w:szCs w:val="24"/>
          </w:rPr>
          <m:t>x=0, 1, 2, 3,…</m:t>
        </m:r>
      </m:oMath>
      <w:r w:rsidRPr="0055408A">
        <w:rPr>
          <w:rFonts w:eastAsia="Times New Roman" w:cs="Times New Roman"/>
          <w:sz w:val="24"/>
          <w:szCs w:val="24"/>
        </w:rPr>
        <w:t xml:space="preserve"> </w:t>
      </w:r>
    </w:p>
    <w:p w14:paraId="73D7E26B" w14:textId="77777777" w:rsidR="000D1F47" w:rsidRPr="0055408A" w:rsidRDefault="000D1F47" w:rsidP="000D1F47">
      <w:pPr>
        <w:spacing w:after="0" w:line="240" w:lineRule="auto"/>
        <w:ind w:left="720"/>
        <w:textAlignment w:val="baseline"/>
        <w:rPr>
          <w:rFonts w:eastAsia="Times New Roman" w:cs="Times New Roman"/>
          <w:sz w:val="24"/>
          <w:szCs w:val="24"/>
        </w:rPr>
      </w:pPr>
      <w:r>
        <w:rPr>
          <w:rFonts w:eastAsia="Times New Roman" w:cs="Times New Roman"/>
          <w:sz w:val="24"/>
          <w:szCs w:val="24"/>
        </w:rPr>
        <w:t>Part B.</w:t>
      </w:r>
      <w:r w:rsidRPr="0055408A">
        <w:rPr>
          <w:rFonts w:eastAsia="Times New Roman" w:cs="Times New Roman"/>
          <w:sz w:val="24"/>
          <w:szCs w:val="24"/>
        </w:rPr>
        <w:t xml:space="preserve"> Write an expression that describes your rule.</w:t>
      </w:r>
    </w:p>
    <w:p w14:paraId="3C161CA1" w14:textId="77777777" w:rsidR="000D1F47" w:rsidRPr="0055408A" w:rsidRDefault="000D1F47" w:rsidP="000D1F47">
      <w:pPr>
        <w:spacing w:after="0" w:line="240" w:lineRule="auto"/>
        <w:ind w:left="720"/>
        <w:textAlignment w:val="baseline"/>
        <w:rPr>
          <w:rFonts w:eastAsia="Times New Roman" w:cs="Times New Roman"/>
          <w:sz w:val="24"/>
          <w:szCs w:val="24"/>
        </w:rPr>
      </w:pPr>
      <w:r>
        <w:rPr>
          <w:rFonts w:eastAsia="Times New Roman" w:cs="Times New Roman"/>
          <w:sz w:val="24"/>
          <w:szCs w:val="24"/>
        </w:rPr>
        <w:t>Part C.</w:t>
      </w:r>
      <w:r w:rsidRPr="0055408A">
        <w:rPr>
          <w:rFonts w:eastAsia="Times New Roman" w:cs="Times New Roman"/>
          <w:sz w:val="24"/>
          <w:szCs w:val="24"/>
        </w:rPr>
        <w:t xml:space="preserve"> Use your answer from Part B to determine the value of the 16th term.</w:t>
      </w:r>
    </w:p>
    <w:p w14:paraId="37552CC6" w14:textId="77777777" w:rsidR="000D1F47" w:rsidRDefault="000D1F47" w:rsidP="000D1F47">
      <w:pPr>
        <w:spacing w:after="0" w:line="240" w:lineRule="auto"/>
        <w:ind w:left="720"/>
        <w:textAlignment w:val="baseline"/>
        <w:rPr>
          <w:rFonts w:eastAsia="Times New Roman" w:cs="Times New Roman"/>
          <w:sz w:val="24"/>
          <w:szCs w:val="24"/>
        </w:rPr>
      </w:pPr>
    </w:p>
    <w:p w14:paraId="59A36B10" w14:textId="77777777" w:rsidR="000D1F47" w:rsidRPr="00A26536" w:rsidRDefault="000D1F47" w:rsidP="000D1F47">
      <w:pPr>
        <w:spacing w:after="0" w:line="240" w:lineRule="auto"/>
        <w:textAlignment w:val="baseline"/>
        <w:rPr>
          <w:rFonts w:eastAsia="Times New Roman" w:cs="Times New Roman"/>
          <w:i/>
          <w:iCs/>
          <w:sz w:val="24"/>
          <w:szCs w:val="24"/>
        </w:rPr>
      </w:pPr>
      <w:r w:rsidRPr="00A26536">
        <w:rPr>
          <w:rFonts w:eastAsia="Times New Roman" w:cs="Times New Roman"/>
          <w:i/>
          <w:iCs/>
          <w:sz w:val="24"/>
          <w:szCs w:val="24"/>
        </w:rPr>
        <w:t>Instructional Task 2</w:t>
      </w:r>
    </w:p>
    <w:p w14:paraId="766945C2" w14:textId="3EF312B9" w:rsidR="00144F49" w:rsidRDefault="000D1F47" w:rsidP="000D1F47">
      <w:pPr>
        <w:spacing w:after="0" w:line="240" w:lineRule="auto"/>
        <w:textAlignment w:val="baseline"/>
        <w:rPr>
          <w:rFonts w:eastAsia="Times New Roman" w:cs="Times New Roman"/>
          <w:i/>
          <w:iCs/>
          <w:sz w:val="24"/>
          <w:szCs w:val="24"/>
        </w:rPr>
      </w:pPr>
      <w:r>
        <w:rPr>
          <w:rFonts w:eastAsia="Times New Roman" w:cs="Times New Roman"/>
          <w:sz w:val="24"/>
          <w:szCs w:val="24"/>
        </w:rPr>
        <w:t xml:space="preserve"> Write an expression to describe the rule for the pattern where </w:t>
      </w:r>
      <m:oMath>
        <m:r>
          <w:rPr>
            <w:rFonts w:ascii="Cambria Math" w:eastAsia="Times New Roman" w:hAnsi="Cambria Math" w:cs="Times New Roman"/>
            <w:sz w:val="24"/>
            <w:szCs w:val="24"/>
          </w:rPr>
          <m:t>x=1, 2, 3, 4,…</m:t>
        </m:r>
      </m:oMath>
      <w:r>
        <w:rPr>
          <w:rFonts w:eastAsia="Times New Roman" w:cs="Times New Roman"/>
          <w:sz w:val="24"/>
          <w:szCs w:val="24"/>
        </w:rPr>
        <w:t xml:space="preserve">  </w:t>
      </w:r>
      <m:oMath>
        <m:r>
          <w:rPr>
            <w:rFonts w:ascii="Cambria Math" w:eastAsia="Times New Roman" w:hAnsi="Cambria Math" w:cs="Times New Roman"/>
            <w:sz w:val="24"/>
            <w:szCs w:val="24"/>
          </w:rPr>
          <m:t xml:space="preserve">5, 7, 9, 11, </m:t>
        </m:r>
      </m:oMath>
    </w:p>
    <w:p w14:paraId="6B7A4217" w14:textId="77777777" w:rsidR="00EB37AB" w:rsidRPr="006B6BAE" w:rsidRDefault="00EB37AB" w:rsidP="00EB37AB">
      <w:pPr>
        <w:spacing w:after="0" w:line="240" w:lineRule="auto"/>
        <w:textAlignment w:val="baseline"/>
        <w:rPr>
          <w:rFonts w:eastAsia="Times New Roman" w:cs="Times New Roman"/>
          <w:sz w:val="24"/>
          <w:szCs w:val="24"/>
        </w:rPr>
      </w:pPr>
    </w:p>
    <w:p w14:paraId="4C465627" w14:textId="77777777" w:rsidR="00EB37AB" w:rsidRPr="00BB5B56" w:rsidRDefault="00EB37AB" w:rsidP="002401F5">
      <w:pPr>
        <w:pStyle w:val="AlgebraicARHeading"/>
      </w:pPr>
      <w:r w:rsidRPr="002401F5">
        <w:t>Instructional</w:t>
      </w:r>
      <w:r w:rsidRPr="00BB5B56">
        <w:t> Items </w:t>
      </w:r>
    </w:p>
    <w:p w14:paraId="5B37C8F7" w14:textId="77777777" w:rsidR="00A02616" w:rsidRPr="0055408A" w:rsidRDefault="00A02616" w:rsidP="00A02616">
      <w:pPr>
        <w:spacing w:after="0" w:line="240" w:lineRule="auto"/>
        <w:textAlignment w:val="baseline"/>
        <w:rPr>
          <w:rFonts w:eastAsia="Calibri" w:cs="Times New Roman"/>
          <w:i/>
          <w:sz w:val="24"/>
          <w:szCs w:val="24"/>
        </w:rPr>
      </w:pPr>
      <w:r w:rsidRPr="0055408A">
        <w:rPr>
          <w:rFonts w:eastAsia="Calibri" w:cs="Times New Roman"/>
          <w:i/>
          <w:sz w:val="24"/>
          <w:szCs w:val="24"/>
        </w:rPr>
        <w:t>Instructional Item 1</w:t>
      </w:r>
    </w:p>
    <w:p w14:paraId="062594EF" w14:textId="77777777" w:rsidR="00A02616" w:rsidRPr="0055408A" w:rsidRDefault="00A02616" w:rsidP="00A02616">
      <w:pPr>
        <w:spacing w:after="0" w:line="240" w:lineRule="auto"/>
        <w:ind w:left="360"/>
        <w:textAlignment w:val="baseline"/>
        <w:rPr>
          <w:rFonts w:eastAsia="Times New Roman" w:cs="Times New Roman"/>
          <w:sz w:val="24"/>
          <w:szCs w:val="24"/>
        </w:rPr>
      </w:pPr>
      <w:r w:rsidRPr="0055408A">
        <w:rPr>
          <w:rFonts w:eastAsia="Times New Roman" w:cs="Times New Roman"/>
          <w:sz w:val="24"/>
          <w:szCs w:val="24"/>
        </w:rPr>
        <w:t>Write an expression that can be a rule for the terms shown below</w:t>
      </w:r>
      <w:r>
        <w:rPr>
          <w:rFonts w:eastAsia="Times New Roman" w:cs="Times New Roman"/>
          <w:sz w:val="24"/>
          <w:szCs w:val="24"/>
        </w:rPr>
        <w:t xml:space="preserve"> where </w:t>
      </w:r>
      <m:oMath>
        <m:r>
          <w:rPr>
            <w:rFonts w:ascii="Cambria Math" w:eastAsia="Times New Roman" w:hAnsi="Cambria Math" w:cs="Times New Roman"/>
            <w:sz w:val="24"/>
            <w:szCs w:val="24"/>
          </w:rPr>
          <m:t>x = 1, 2, 3, 4, …</m:t>
        </m:r>
      </m:oMath>
    </w:p>
    <w:p w14:paraId="6ACF4932" w14:textId="77777777" w:rsidR="00A02616" w:rsidRPr="0055408A" w:rsidRDefault="00A02616" w:rsidP="00A02616">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2, 7, 12, 17, …</m:t>
          </m:r>
        </m:oMath>
      </m:oMathPara>
    </w:p>
    <w:p w14:paraId="58B5212B" w14:textId="77777777" w:rsidR="00A02616" w:rsidRDefault="00A02616" w:rsidP="00A02616">
      <w:pPr>
        <w:spacing w:after="0" w:line="240" w:lineRule="auto"/>
        <w:textAlignment w:val="baseline"/>
        <w:rPr>
          <w:rFonts w:eastAsia="Times New Roman" w:cs="Times New Roman"/>
          <w:i/>
          <w:iCs/>
          <w:sz w:val="24"/>
          <w:szCs w:val="24"/>
        </w:rPr>
      </w:pPr>
    </w:p>
    <w:p w14:paraId="37C64F48" w14:textId="77777777" w:rsidR="00A02616" w:rsidRDefault="00A02616" w:rsidP="00A02616">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2</w:t>
      </w:r>
    </w:p>
    <w:p w14:paraId="4DDC3CC5" w14:textId="77777777" w:rsidR="00A02616" w:rsidRDefault="00A02616" w:rsidP="009042E6">
      <w:pPr>
        <w:spacing w:after="0" w:line="240" w:lineRule="auto"/>
        <w:ind w:left="360"/>
        <w:textAlignment w:val="baseline"/>
        <w:rPr>
          <w:rFonts w:eastAsia="Times New Roman" w:cs="Times New Roman"/>
          <w:sz w:val="24"/>
          <w:szCs w:val="24"/>
        </w:rPr>
      </w:pPr>
      <w:r>
        <w:rPr>
          <w:rFonts w:eastAsia="Times New Roman" w:cs="Times New Roman"/>
          <w:sz w:val="24"/>
          <w:szCs w:val="24"/>
        </w:rPr>
        <w:t>Use the pattern to answer the questions.</w:t>
      </w:r>
    </w:p>
    <w:p w14:paraId="15143393" w14:textId="77777777" w:rsidR="00A02616" w:rsidRPr="00B05664" w:rsidRDefault="00A02616" w:rsidP="00A02616">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8, 16, 24, 32,…</m:t>
          </m:r>
        </m:oMath>
      </m:oMathPara>
    </w:p>
    <w:p w14:paraId="25497F9D" w14:textId="77777777" w:rsidR="00A02616" w:rsidRPr="00A26536" w:rsidRDefault="00A02616" w:rsidP="009042E6">
      <w:pPr>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Part A. Identify and write the rule to describe the pattern where </w:t>
      </w:r>
      <m:oMath>
        <m:r>
          <w:rPr>
            <w:rFonts w:ascii="Cambria Math" w:eastAsia="Times New Roman" w:hAnsi="Cambria Math" w:cs="Times New Roman"/>
            <w:sz w:val="24"/>
            <w:szCs w:val="24"/>
          </w:rPr>
          <m:t>x=0, 1, 2, 3,…</m:t>
        </m:r>
      </m:oMath>
    </w:p>
    <w:p w14:paraId="34B8AED8" w14:textId="275D9112" w:rsidR="00EB37AB" w:rsidRPr="00A272B9" w:rsidRDefault="00A02616" w:rsidP="009042E6">
      <w:pPr>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Part B. Identify and write the rule to describe the pattern where </w:t>
      </w:r>
      <m:oMath>
        <m:r>
          <w:rPr>
            <w:rFonts w:ascii="Cambria Math" w:eastAsia="Times New Roman" w:hAnsi="Cambria Math" w:cs="Times New Roman"/>
            <w:sz w:val="24"/>
            <w:szCs w:val="24"/>
          </w:rPr>
          <m:t>x=1, 2, 3, 4,…</m:t>
        </m:r>
      </m:oMath>
    </w:p>
    <w:p w14:paraId="2C1865C4" w14:textId="77777777" w:rsidR="00EB37AB" w:rsidRPr="00DD243B" w:rsidRDefault="00EB37AB" w:rsidP="002401F5">
      <w:pPr>
        <w:pStyle w:val="Style4"/>
      </w:pPr>
      <w:r w:rsidRPr="006B6BAE">
        <w:t>*</w:t>
      </w:r>
      <w:r w:rsidRPr="002401F5">
        <w:t>The</w:t>
      </w:r>
      <w:r w:rsidRPr="006B6BAE">
        <w:t xml:space="preserve"> strategies, tasks and items included in the B1G-M are examples and should not be considered comprehensive.</w:t>
      </w:r>
    </w:p>
    <w:p w14:paraId="3F04ED1D" w14:textId="77777777" w:rsidR="00EB37AB" w:rsidRDefault="00EB37AB" w:rsidP="009042E6">
      <w:pPr>
        <w:spacing w:after="0"/>
      </w:pPr>
    </w:p>
    <w:p w14:paraId="67773FC8" w14:textId="77777777" w:rsidR="005B6472" w:rsidRPr="00D00B81" w:rsidRDefault="005B6472" w:rsidP="009042E6">
      <w:pPr>
        <w:pStyle w:val="Heading3"/>
        <w:rPr>
          <w:rStyle w:val="normaltextrun"/>
          <w:rFonts w:eastAsia="Times New Roman"/>
          <w:iCs w:val="0"/>
          <w:color w:val="2E74B5" w:themeColor="accent1" w:themeShade="BF"/>
        </w:rPr>
      </w:pPr>
      <w:bookmarkStart w:id="33" w:name="_MA.5.AR.3.2"/>
      <w:bookmarkEnd w:id="33"/>
      <w:r w:rsidRPr="00F07FE5">
        <w:rPr>
          <w:rStyle w:val="normaltextrun"/>
        </w:rPr>
        <w:t>MA.5.AR.3.2</w:t>
      </w:r>
    </w:p>
    <w:p w14:paraId="58969E14" w14:textId="77777777" w:rsidR="0065731E" w:rsidRPr="006B6BAE" w:rsidRDefault="0065731E" w:rsidP="00C91967">
      <w:pPr>
        <w:pStyle w:val="Normal11"/>
      </w:pPr>
    </w:p>
    <w:p w14:paraId="253B4972" w14:textId="77777777" w:rsidR="0065731E" w:rsidRPr="006B6BAE" w:rsidRDefault="0065731E" w:rsidP="005B6472">
      <w:pPr>
        <w:pStyle w:val="AlgebraicARHeading"/>
      </w:pPr>
      <w:r w:rsidRPr="005B6472">
        <w:t>Benchmark</w:t>
      </w:r>
    </w:p>
    <w:p w14:paraId="6E7D6EA2" w14:textId="218FDA70" w:rsidR="0065731E" w:rsidRPr="006B6BAE" w:rsidRDefault="00D155EB" w:rsidP="0065731E">
      <w:pPr>
        <w:pStyle w:val="Style3"/>
        <w:pBdr>
          <w:bottom w:val="none" w:sz="0" w:space="0" w:color="auto"/>
        </w:pBdr>
      </w:pPr>
      <w:r w:rsidRPr="00250506">
        <w:rPr>
          <w:color w:val="000000"/>
        </w:rPr>
        <w:t>MA.5.AR.3.2</w:t>
      </w:r>
      <w:r w:rsidR="0065731E" w:rsidRPr="00C34525">
        <w:tab/>
      </w:r>
      <w:r w:rsidR="00F8789A" w:rsidRPr="00250506">
        <w:t>Given a rule for a numerical pattern, use a two-column table to</w:t>
      </w:r>
      <w:r w:rsidR="00F8789A">
        <w:t xml:space="preserve"> record the inputs and outputs</w:t>
      </w:r>
      <w:r w:rsidR="0065731E" w:rsidRPr="00112AEB">
        <w:rPr>
          <w:rFonts w:eastAsia="Times New Roman"/>
          <w:color w:val="000000"/>
        </w:rPr>
        <w:t>.</w:t>
      </w:r>
    </w:p>
    <w:p w14:paraId="231E69E9" w14:textId="7F1961B2" w:rsidR="00BA585B" w:rsidRPr="006B6BAE" w:rsidRDefault="0065731E" w:rsidP="00936BAE">
      <w:pPr>
        <w:pStyle w:val="Style4"/>
        <w:ind w:left="1530" w:hanging="810"/>
        <w:jc w:val="left"/>
      </w:pPr>
      <w:r w:rsidRPr="006B6BAE">
        <w:t xml:space="preserve">Example: </w:t>
      </w:r>
      <w:r w:rsidR="00FA18D4" w:rsidRPr="00A61835">
        <w:rPr>
          <w:rFonts w:eastAsia="Calibri"/>
          <w:i w:val="0"/>
          <w:iCs/>
        </w:rPr>
        <w:t xml:space="preserve">The expression </w:t>
      </w:r>
      <m:oMath>
        <m:r>
          <w:rPr>
            <w:rFonts w:ascii="Cambria Math" w:eastAsia="Calibri" w:hAnsi="Cambria Math"/>
          </w:rPr>
          <m:t>6+2x</m:t>
        </m:r>
      </m:oMath>
      <w:r w:rsidR="00FA18D4" w:rsidRPr="00A61835">
        <w:rPr>
          <w:rFonts w:eastAsia="Calibri"/>
          <w:i w:val="0"/>
          <w:iCs/>
        </w:rPr>
        <w:t xml:space="preserve">, where </w:t>
      </w:r>
      <m:oMath>
        <m:r>
          <w:rPr>
            <w:rFonts w:ascii="Cambria Math" w:eastAsia="Calibri" w:hAnsi="Cambria Math"/>
          </w:rPr>
          <m:t>x</m:t>
        </m:r>
      </m:oMath>
      <w:r w:rsidR="00FA18D4" w:rsidRPr="00A61835">
        <w:rPr>
          <w:rFonts w:eastAsia="Calibri"/>
          <w:i w:val="0"/>
          <w:iCs/>
        </w:rPr>
        <w:t xml:space="preserve"> represents any whole number, can be represented in a two-column table as shown below</w:t>
      </w:r>
      <w:r w:rsidR="00FA18D4" w:rsidRPr="007D07F9">
        <w:rPr>
          <w:rFonts w:eastAsia="Calibri"/>
        </w:rPr>
        <w:t>.</w:t>
      </w:r>
    </w:p>
    <w:tbl>
      <w:tblPr>
        <w:tblStyle w:val="TableGrid"/>
        <w:tblW w:w="0" w:type="auto"/>
        <w:jc w:val="center"/>
        <w:tblLook w:val="04A0" w:firstRow="1" w:lastRow="0" w:firstColumn="1" w:lastColumn="0" w:noHBand="0" w:noVBand="1"/>
      </w:tblPr>
      <w:tblGrid>
        <w:gridCol w:w="1126"/>
        <w:gridCol w:w="576"/>
        <w:gridCol w:w="576"/>
        <w:gridCol w:w="576"/>
        <w:gridCol w:w="486"/>
      </w:tblGrid>
      <w:tr w:rsidR="00A051F8" w:rsidRPr="007D07F9" w14:paraId="0DBB5863" w14:textId="77777777">
        <w:trPr>
          <w:jc w:val="center"/>
        </w:trPr>
        <w:tc>
          <w:tcPr>
            <w:tcW w:w="1126" w:type="dxa"/>
          </w:tcPr>
          <w:p w14:paraId="60B8D1AC" w14:textId="77777777" w:rsidR="00A051F8" w:rsidRPr="007D07F9" w:rsidRDefault="00A051F8">
            <w:pPr>
              <w:rPr>
                <w:rFonts w:eastAsia="Calibri" w:cs="Times New Roman"/>
              </w:rPr>
            </w:pPr>
            <w:r w:rsidRPr="007D07F9">
              <w:rPr>
                <w:rFonts w:eastAsia="Calibri" w:cs="Times New Roman"/>
              </w:rPr>
              <w:t xml:space="preserve">Input </w:t>
            </w:r>
            <m:oMath>
              <m:r>
                <w:rPr>
                  <w:rFonts w:ascii="Cambria Math" w:eastAsia="Calibri" w:hAnsi="Cambria Math" w:cs="Times New Roman"/>
                </w:rPr>
                <m:t>(x)</m:t>
              </m:r>
            </m:oMath>
            <w:r w:rsidRPr="007D07F9">
              <w:rPr>
                <w:rFonts w:eastAsia="Calibri" w:cs="Times New Roman"/>
              </w:rPr>
              <w:t xml:space="preserve"> </w:t>
            </w:r>
          </w:p>
        </w:tc>
        <w:tc>
          <w:tcPr>
            <w:tcW w:w="576" w:type="dxa"/>
            <w:vAlign w:val="center"/>
          </w:tcPr>
          <w:p w14:paraId="2D50A741" w14:textId="77777777" w:rsidR="00A051F8" w:rsidRPr="007D07F9" w:rsidRDefault="00A051F8">
            <w:pPr>
              <w:jc w:val="center"/>
              <w:rPr>
                <w:rFonts w:eastAsia="Calibri" w:cs="Times New Roman"/>
              </w:rPr>
            </w:pPr>
            <w:r w:rsidRPr="007D07F9">
              <w:rPr>
                <w:rFonts w:eastAsia="Calibri" w:cs="Times New Roman"/>
              </w:rPr>
              <w:t>0</w:t>
            </w:r>
          </w:p>
        </w:tc>
        <w:tc>
          <w:tcPr>
            <w:tcW w:w="576" w:type="dxa"/>
            <w:vAlign w:val="center"/>
          </w:tcPr>
          <w:p w14:paraId="0A2D2516" w14:textId="77777777" w:rsidR="00A051F8" w:rsidRPr="007D07F9" w:rsidRDefault="00A051F8">
            <w:pPr>
              <w:jc w:val="center"/>
              <w:rPr>
                <w:rFonts w:eastAsia="Calibri" w:cs="Times New Roman"/>
              </w:rPr>
            </w:pPr>
            <w:r w:rsidRPr="007D07F9">
              <w:rPr>
                <w:rFonts w:eastAsia="Calibri" w:cs="Times New Roman"/>
              </w:rPr>
              <w:t>1</w:t>
            </w:r>
          </w:p>
        </w:tc>
        <w:tc>
          <w:tcPr>
            <w:tcW w:w="576" w:type="dxa"/>
            <w:vAlign w:val="center"/>
          </w:tcPr>
          <w:p w14:paraId="00F46083" w14:textId="77777777" w:rsidR="00A051F8" w:rsidRPr="007D07F9" w:rsidRDefault="00A051F8">
            <w:pPr>
              <w:jc w:val="center"/>
              <w:rPr>
                <w:rFonts w:eastAsia="Calibri" w:cs="Times New Roman"/>
              </w:rPr>
            </w:pPr>
            <w:r w:rsidRPr="007D07F9">
              <w:rPr>
                <w:rFonts w:eastAsia="Calibri" w:cs="Times New Roman"/>
              </w:rPr>
              <w:t>2</w:t>
            </w:r>
          </w:p>
        </w:tc>
        <w:tc>
          <w:tcPr>
            <w:tcW w:w="486" w:type="dxa"/>
            <w:vAlign w:val="center"/>
          </w:tcPr>
          <w:p w14:paraId="3A2738D0" w14:textId="77777777" w:rsidR="00A051F8" w:rsidRPr="007D07F9" w:rsidRDefault="00A051F8">
            <w:pPr>
              <w:jc w:val="center"/>
              <w:rPr>
                <w:rFonts w:eastAsia="Calibri" w:cs="Times New Roman"/>
              </w:rPr>
            </w:pPr>
            <w:r w:rsidRPr="007D07F9">
              <w:rPr>
                <w:rFonts w:eastAsia="Calibri" w:cs="Times New Roman"/>
              </w:rPr>
              <w:t>3</w:t>
            </w:r>
          </w:p>
        </w:tc>
      </w:tr>
      <w:tr w:rsidR="00A051F8" w:rsidRPr="007D07F9" w14:paraId="683589A4" w14:textId="77777777">
        <w:trPr>
          <w:jc w:val="center"/>
        </w:trPr>
        <w:tc>
          <w:tcPr>
            <w:tcW w:w="1126" w:type="dxa"/>
          </w:tcPr>
          <w:p w14:paraId="673A7E37" w14:textId="77777777" w:rsidR="00A051F8" w:rsidRPr="007D07F9" w:rsidRDefault="00A051F8">
            <w:pPr>
              <w:rPr>
                <w:rFonts w:eastAsia="Calibri" w:cs="Times New Roman"/>
              </w:rPr>
            </w:pPr>
            <w:r w:rsidRPr="007D07F9">
              <w:rPr>
                <w:rFonts w:eastAsia="Calibri" w:cs="Times New Roman"/>
              </w:rPr>
              <w:t xml:space="preserve">Output </w:t>
            </w:r>
          </w:p>
        </w:tc>
        <w:tc>
          <w:tcPr>
            <w:tcW w:w="576" w:type="dxa"/>
            <w:vAlign w:val="center"/>
          </w:tcPr>
          <w:p w14:paraId="4A090349" w14:textId="77777777" w:rsidR="00A051F8" w:rsidRPr="007D07F9" w:rsidRDefault="00A051F8">
            <w:pPr>
              <w:jc w:val="center"/>
              <w:rPr>
                <w:rFonts w:eastAsia="Calibri" w:cs="Times New Roman"/>
              </w:rPr>
            </w:pPr>
            <w:r w:rsidRPr="007D07F9">
              <w:rPr>
                <w:rFonts w:eastAsia="Calibri" w:cs="Times New Roman"/>
              </w:rPr>
              <w:t>6</w:t>
            </w:r>
          </w:p>
        </w:tc>
        <w:tc>
          <w:tcPr>
            <w:tcW w:w="576" w:type="dxa"/>
            <w:vAlign w:val="center"/>
          </w:tcPr>
          <w:p w14:paraId="56CFD24C" w14:textId="77777777" w:rsidR="00A051F8" w:rsidRPr="007D07F9" w:rsidRDefault="00A051F8">
            <w:pPr>
              <w:jc w:val="center"/>
              <w:rPr>
                <w:rFonts w:eastAsia="Calibri" w:cs="Times New Roman"/>
              </w:rPr>
            </w:pPr>
            <w:r w:rsidRPr="007D07F9">
              <w:rPr>
                <w:rFonts w:eastAsia="Calibri" w:cs="Times New Roman"/>
              </w:rPr>
              <w:t>8</w:t>
            </w:r>
          </w:p>
        </w:tc>
        <w:tc>
          <w:tcPr>
            <w:tcW w:w="576" w:type="dxa"/>
            <w:vAlign w:val="center"/>
          </w:tcPr>
          <w:p w14:paraId="7DC39216" w14:textId="77777777" w:rsidR="00A051F8" w:rsidRPr="007D07F9" w:rsidRDefault="00A051F8">
            <w:pPr>
              <w:jc w:val="center"/>
              <w:rPr>
                <w:rFonts w:eastAsia="Calibri" w:cs="Times New Roman"/>
              </w:rPr>
            </w:pPr>
            <w:r w:rsidRPr="007D07F9">
              <w:rPr>
                <w:rFonts w:eastAsia="Calibri" w:cs="Times New Roman"/>
              </w:rPr>
              <w:t>10</w:t>
            </w:r>
          </w:p>
        </w:tc>
        <w:tc>
          <w:tcPr>
            <w:tcW w:w="486" w:type="dxa"/>
            <w:vAlign w:val="center"/>
          </w:tcPr>
          <w:p w14:paraId="52C84616" w14:textId="77777777" w:rsidR="00A051F8" w:rsidRPr="007D07F9" w:rsidRDefault="00A051F8">
            <w:pPr>
              <w:jc w:val="center"/>
              <w:rPr>
                <w:rFonts w:eastAsia="Calibri" w:cs="Times New Roman"/>
              </w:rPr>
            </w:pPr>
            <w:r w:rsidRPr="007D07F9">
              <w:rPr>
                <w:rFonts w:eastAsia="Calibri" w:cs="Times New Roman"/>
              </w:rPr>
              <w:t>12</w:t>
            </w:r>
          </w:p>
        </w:tc>
      </w:tr>
    </w:tbl>
    <w:p w14:paraId="75984CF7" w14:textId="77777777" w:rsidR="00A051F8" w:rsidRDefault="00A051F8" w:rsidP="00796FE8">
      <w:pPr>
        <w:pStyle w:val="ExampleHeading"/>
        <w:ind w:left="0" w:firstLine="0"/>
      </w:pPr>
    </w:p>
    <w:p w14:paraId="67ADA988" w14:textId="77777777" w:rsidR="0065731E" w:rsidRPr="006B6BAE" w:rsidRDefault="0065731E" w:rsidP="0065731E">
      <w:pPr>
        <w:pStyle w:val="BenchmarkClarification"/>
      </w:pPr>
      <w:r w:rsidRPr="006B6BAE">
        <w:t xml:space="preserve">Benchmark Clarifications: </w:t>
      </w:r>
    </w:p>
    <w:p w14:paraId="41C75CB5" w14:textId="77777777" w:rsidR="000415F3" w:rsidRPr="007D07F9" w:rsidRDefault="000415F3" w:rsidP="000415F3">
      <w:pPr>
        <w:spacing w:after="0" w:line="240" w:lineRule="auto"/>
        <w:rPr>
          <w:rFonts w:eastAsia="Calibri" w:cs="Times New Roman"/>
          <w:i/>
        </w:rPr>
      </w:pPr>
      <w:r w:rsidRPr="007D07F9">
        <w:rPr>
          <w:rFonts w:eastAsia="Calibri" w:cs="Times New Roman"/>
          <w:i/>
        </w:rPr>
        <w:t xml:space="preserve">Clarification 1: </w:t>
      </w:r>
      <w:r w:rsidRPr="007D07F9">
        <w:rPr>
          <w:rFonts w:eastAsia="Calibri" w:cs="Times New Roman"/>
          <w:iCs/>
        </w:rPr>
        <w:t>Instruction builds a foundation for proportional and linear relationships in later grades.</w:t>
      </w:r>
      <w:r w:rsidRPr="007D07F9">
        <w:rPr>
          <w:rFonts w:eastAsia="Calibri" w:cs="Times New Roman"/>
          <w:i/>
        </w:rPr>
        <w:t xml:space="preserve"> </w:t>
      </w:r>
    </w:p>
    <w:p w14:paraId="4FD7789C" w14:textId="76F87B63" w:rsidR="000415F3" w:rsidRPr="00936BAE" w:rsidRDefault="000415F3" w:rsidP="000415F3">
      <w:pPr>
        <w:spacing w:after="0" w:line="240" w:lineRule="auto"/>
        <w:textAlignment w:val="baseline"/>
        <w:rPr>
          <w:rFonts w:eastAsia="Calibri" w:cs="Times New Roman"/>
          <w:iCs/>
        </w:rPr>
      </w:pPr>
      <w:r w:rsidRPr="007D07F9">
        <w:rPr>
          <w:rFonts w:eastAsia="Calibri" w:cs="Times New Roman"/>
          <w:i/>
        </w:rPr>
        <w:t>Clarification 2</w:t>
      </w:r>
      <w:r w:rsidRPr="007D07F9">
        <w:rPr>
          <w:rFonts w:eastAsia="Calibri" w:cs="Times New Roman"/>
          <w:i/>
          <w:iCs/>
        </w:rPr>
        <w:t xml:space="preserve">: </w:t>
      </w:r>
      <w:r w:rsidRPr="007D07F9">
        <w:rPr>
          <w:rFonts w:eastAsia="Calibri" w:cs="Times New Roman"/>
          <w:iCs/>
        </w:rPr>
        <w:t>Rules are limited to one or two operations using whole numbers</w:t>
      </w:r>
      <w:r>
        <w:rPr>
          <w:rFonts w:eastAsia="Calibri" w:cs="Times New Roman"/>
          <w:iCs/>
        </w:rPr>
        <w:t>.</w:t>
      </w:r>
    </w:p>
    <w:p w14:paraId="268FA7E2" w14:textId="77777777" w:rsidR="00A61534" w:rsidRPr="009D638A" w:rsidRDefault="00A61534" w:rsidP="000415F3">
      <w:pPr>
        <w:spacing w:after="0" w:line="240" w:lineRule="auto"/>
        <w:textAlignment w:val="baseline"/>
        <w:rPr>
          <w:rFonts w:eastAsia="Times New Roman" w:cs="Times New Roman"/>
        </w:rPr>
      </w:pPr>
    </w:p>
    <w:p w14:paraId="0DD9BE62" w14:textId="77777777" w:rsidR="0065731E" w:rsidRPr="006B6BAE" w:rsidRDefault="0065731E" w:rsidP="005B6472">
      <w:pPr>
        <w:pStyle w:val="AlgebraicARHeading"/>
      </w:pPr>
      <w:r w:rsidRPr="005B6472">
        <w:t>Connecting</w:t>
      </w:r>
      <w:r>
        <w:t xml:space="preserve"> </w:t>
      </w:r>
      <w:r w:rsidRPr="006B6BAE">
        <w:t>Benchmark</w:t>
      </w:r>
      <w:r>
        <w:t>s/</w:t>
      </w:r>
      <w:r w:rsidRPr="006B6BAE">
        <w:t>Horizontal Alignment</w:t>
      </w:r>
      <w:r>
        <w:t xml:space="preserve">        </w:t>
      </w:r>
    </w:p>
    <w:p w14:paraId="5C65DAA4" w14:textId="77777777" w:rsidR="00281A3A" w:rsidRDefault="0065731E" w:rsidP="009D7378">
      <w:pPr>
        <w:numPr>
          <w:ilvl w:val="0"/>
          <w:numId w:val="15"/>
        </w:numPr>
        <w:spacing w:after="0" w:line="256" w:lineRule="auto"/>
        <w:rPr>
          <w:rFonts w:eastAsia="Times New Roman" w:cs="Times New Roman"/>
          <w:sz w:val="24"/>
          <w:szCs w:val="24"/>
        </w:rPr>
      </w:pPr>
      <w:r>
        <w:rPr>
          <w:rFonts w:eastAsia="Times New Roman" w:cs="Times New Roman"/>
          <w:sz w:val="24"/>
          <w:szCs w:val="24"/>
        </w:rPr>
        <w:t>MA</w:t>
      </w:r>
      <w:r w:rsidR="00281A3A" w:rsidRPr="00250506">
        <w:rPr>
          <w:rFonts w:eastAsia="Times New Roman" w:cs="Times New Roman"/>
          <w:sz w:val="24"/>
          <w:szCs w:val="24"/>
        </w:rPr>
        <w:t>.5.GR.4.2</w:t>
      </w:r>
    </w:p>
    <w:p w14:paraId="4A81ACD4" w14:textId="77777777" w:rsidR="00281A3A" w:rsidRDefault="00281A3A" w:rsidP="00936BAE">
      <w:pPr>
        <w:numPr>
          <w:ilvl w:val="0"/>
          <w:numId w:val="15"/>
        </w:numPr>
        <w:spacing w:after="0" w:line="256" w:lineRule="auto"/>
        <w:rPr>
          <w:rFonts w:eastAsia="Times New Roman" w:cs="Times New Roman"/>
          <w:sz w:val="24"/>
          <w:szCs w:val="24"/>
        </w:rPr>
      </w:pPr>
      <w:r>
        <w:rPr>
          <w:rFonts w:eastAsia="Times New Roman" w:cs="Times New Roman"/>
          <w:sz w:val="24"/>
          <w:szCs w:val="24"/>
        </w:rPr>
        <w:t>MA.5.DP.1.1</w:t>
      </w:r>
    </w:p>
    <w:p w14:paraId="75695F69" w14:textId="6BD02664" w:rsidR="0065731E" w:rsidRPr="006B6BAE" w:rsidRDefault="0065731E" w:rsidP="00936BAE">
      <w:pPr>
        <w:spacing w:after="0" w:line="240" w:lineRule="auto"/>
        <w:rPr>
          <w:rFonts w:eastAsia="Times New Roman" w:cs="Times New Roman"/>
          <w:sz w:val="24"/>
          <w:szCs w:val="24"/>
        </w:rPr>
      </w:pPr>
    </w:p>
    <w:p w14:paraId="667E269E" w14:textId="77777777" w:rsidR="0065731E" w:rsidRDefault="0065731E" w:rsidP="005B6472">
      <w:pPr>
        <w:pStyle w:val="AlgebraicARHeading"/>
      </w:pPr>
      <w:r w:rsidRPr="009C58CD">
        <w:t>Terms</w:t>
      </w:r>
      <w:r w:rsidRPr="006B6BAE">
        <w:t> from the K-12 Glossary </w:t>
      </w:r>
    </w:p>
    <w:p w14:paraId="7851E1F2" w14:textId="77777777" w:rsidR="006E534A" w:rsidRPr="00A26536" w:rsidRDefault="006E534A" w:rsidP="00A61534">
      <w:pPr>
        <w:pStyle w:val="ListParagraph"/>
        <w:numPr>
          <w:ilvl w:val="0"/>
          <w:numId w:val="73"/>
        </w:numPr>
        <w:spacing w:line="256" w:lineRule="auto"/>
        <w:rPr>
          <w:rFonts w:eastAsia="Calibri" w:cs="Times New Roman"/>
          <w:sz w:val="24"/>
          <w:szCs w:val="20"/>
        </w:rPr>
      </w:pPr>
      <w:r w:rsidRPr="00A26536">
        <w:rPr>
          <w:rFonts w:eastAsia="Calibri" w:cs="Times New Roman"/>
          <w:sz w:val="24"/>
          <w:szCs w:val="20"/>
        </w:rPr>
        <w:t>Equation</w:t>
      </w:r>
    </w:p>
    <w:p w14:paraId="109C75C2" w14:textId="7855F174" w:rsidR="0065731E" w:rsidRDefault="006E534A" w:rsidP="009D7378">
      <w:pPr>
        <w:numPr>
          <w:ilvl w:val="0"/>
          <w:numId w:val="15"/>
        </w:numPr>
        <w:spacing w:after="0" w:line="240" w:lineRule="auto"/>
        <w:textAlignment w:val="baseline"/>
        <w:rPr>
          <w:rFonts w:eastAsia="Times New Roman" w:cs="Times New Roman"/>
          <w:sz w:val="24"/>
          <w:szCs w:val="24"/>
        </w:rPr>
      </w:pPr>
      <w:r w:rsidRPr="00A26536">
        <w:rPr>
          <w:rFonts w:eastAsia="Calibri" w:cs="Times New Roman"/>
          <w:sz w:val="24"/>
          <w:szCs w:val="24"/>
        </w:rPr>
        <w:t>Whole number</w:t>
      </w:r>
    </w:p>
    <w:p w14:paraId="5D5E5EB4" w14:textId="77777777" w:rsidR="0065731E" w:rsidRPr="000B295F" w:rsidRDefault="0065731E" w:rsidP="0065731E">
      <w:pPr>
        <w:pStyle w:val="ListParagraph"/>
        <w:textAlignment w:val="baseline"/>
        <w:rPr>
          <w:rFonts w:eastAsia="Times New Roman" w:cs="Times New Roman"/>
          <w:sz w:val="24"/>
          <w:szCs w:val="24"/>
        </w:rPr>
      </w:pPr>
    </w:p>
    <w:p w14:paraId="08640752" w14:textId="77777777" w:rsidR="0065731E" w:rsidRPr="00775194" w:rsidRDefault="0065731E" w:rsidP="005B6472">
      <w:pPr>
        <w:pStyle w:val="AlgebraicARHeading"/>
      </w:pPr>
      <w:r>
        <w:t xml:space="preserve">Vertical </w:t>
      </w:r>
      <w:r w:rsidRPr="005B6472">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5731E" w:rsidRPr="006B6BAE" w14:paraId="3410C3FB" w14:textId="77777777" w:rsidTr="00936BAE">
        <w:trPr>
          <w:trHeight w:val="674"/>
        </w:trPr>
        <w:tc>
          <w:tcPr>
            <w:tcW w:w="2499" w:type="pct"/>
            <w:tcBorders>
              <w:top w:val="single" w:sz="4" w:space="0" w:color="auto"/>
              <w:left w:val="nil"/>
              <w:bottom w:val="nil"/>
              <w:right w:val="nil"/>
            </w:tcBorders>
            <w:shd w:val="clear" w:color="auto" w:fill="auto"/>
            <w:hideMark/>
          </w:tcPr>
          <w:p w14:paraId="007985CC" w14:textId="77777777" w:rsidR="0065731E" w:rsidRPr="006B6BAE" w:rsidRDefault="0065731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8317E0" w14:textId="4AE6426B" w:rsidR="0065731E" w:rsidRPr="0040383F" w:rsidRDefault="0040383F" w:rsidP="009D7378">
            <w:pPr>
              <w:pStyle w:val="ListParagraph"/>
              <w:numPr>
                <w:ilvl w:val="0"/>
                <w:numId w:val="73"/>
              </w:numPr>
              <w:textAlignment w:val="baseline"/>
              <w:rPr>
                <w:rFonts w:eastAsia="Times New Roman" w:cs="Times New Roman"/>
                <w:sz w:val="24"/>
                <w:szCs w:val="24"/>
                <w:lang w:val="es-US"/>
              </w:rPr>
            </w:pPr>
            <w:r w:rsidRPr="0040383F">
              <w:rPr>
                <w:rFonts w:eastAsia="Times New Roman" w:cs="Times New Roman"/>
                <w:sz w:val="24"/>
                <w:szCs w:val="24"/>
              </w:rPr>
              <w:t>MA.4.AR.3.2</w:t>
            </w:r>
          </w:p>
        </w:tc>
        <w:tc>
          <w:tcPr>
            <w:tcW w:w="2501" w:type="pct"/>
            <w:tcBorders>
              <w:top w:val="single" w:sz="4" w:space="0" w:color="auto"/>
              <w:left w:val="nil"/>
              <w:bottom w:val="nil"/>
              <w:right w:val="nil"/>
            </w:tcBorders>
            <w:shd w:val="clear" w:color="auto" w:fill="auto"/>
          </w:tcPr>
          <w:p w14:paraId="5E37B9B3" w14:textId="77777777" w:rsidR="0065731E" w:rsidRPr="006B6BAE" w:rsidRDefault="0065731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ABC0D1" w14:textId="65664D3B" w:rsidR="0065731E" w:rsidRPr="007D5A77" w:rsidRDefault="0065731E" w:rsidP="009D7378">
            <w:pPr>
              <w:pStyle w:val="ListParagraph"/>
              <w:numPr>
                <w:ilvl w:val="0"/>
                <w:numId w:val="15"/>
              </w:numPr>
              <w:textAlignment w:val="baseline"/>
              <w:rPr>
                <w:rFonts w:eastAsia="Times New Roman" w:cs="Times New Roman"/>
                <w:sz w:val="24"/>
                <w:szCs w:val="24"/>
              </w:rPr>
            </w:pPr>
            <w:r w:rsidRPr="007D5A77">
              <w:rPr>
                <w:rFonts w:eastAsia="Times New Roman" w:cs="Times New Roman"/>
                <w:sz w:val="24"/>
                <w:szCs w:val="24"/>
              </w:rPr>
              <w:t>MA</w:t>
            </w:r>
            <w:r w:rsidR="0054358F" w:rsidRPr="007D5A77">
              <w:rPr>
                <w:rFonts w:eastAsia="Times New Roman" w:cs="Times New Roman"/>
                <w:sz w:val="24"/>
                <w:szCs w:val="24"/>
              </w:rPr>
              <w:t>.6.AR.3.3</w:t>
            </w:r>
          </w:p>
        </w:tc>
      </w:tr>
    </w:tbl>
    <w:p w14:paraId="023B4B8B" w14:textId="77777777" w:rsidR="0065731E" w:rsidRPr="006B6BAE" w:rsidRDefault="0065731E" w:rsidP="005B6472">
      <w:pPr>
        <w:pStyle w:val="AlgebraicARHeading"/>
      </w:pPr>
      <w:r w:rsidRPr="006B6BAE">
        <w:t xml:space="preserve">Purpose and </w:t>
      </w:r>
      <w:r w:rsidRPr="005B6472">
        <w:t>Instructional</w:t>
      </w:r>
      <w:r w:rsidRPr="006B6BAE">
        <w:t xml:space="preserve"> Strategies </w:t>
      </w:r>
    </w:p>
    <w:p w14:paraId="1ECB0F7C" w14:textId="77777777" w:rsidR="00352C60" w:rsidRPr="00250506" w:rsidRDefault="00352C60" w:rsidP="00352C60">
      <w:pPr>
        <w:spacing w:after="0" w:line="240" w:lineRule="auto"/>
        <w:textAlignment w:val="baseline"/>
        <w:rPr>
          <w:rFonts w:eastAsia="Times New Roman" w:cs="Times New Roman"/>
          <w:sz w:val="24"/>
          <w:szCs w:val="24"/>
        </w:rPr>
      </w:pPr>
      <w:r w:rsidRPr="00250506">
        <w:rPr>
          <w:rFonts w:eastAsia="Times New Roman" w:cs="Times New Roman"/>
          <w:sz w:val="24"/>
          <w:szCs w:val="24"/>
        </w:rPr>
        <w:t>The purpose of this benchmark is to relate patterns to a two-column table for students to record inputs and outputs. It is related to MA.5.AR.3.1 where students determine rules from given patterns.</w:t>
      </w:r>
      <w:r>
        <w:rPr>
          <w:rFonts w:eastAsia="Times New Roman" w:cs="Times New Roman"/>
          <w:sz w:val="24"/>
          <w:szCs w:val="24"/>
        </w:rPr>
        <w:t xml:space="preserve"> This is the first grade in which students record inputs and outputs two-column tables, and this work helps build the foundation for proportional relationships (MA.6.AR.3.3 and MA.7.AR.4) in middle school and functional relationships starting in Grade 8.</w:t>
      </w:r>
    </w:p>
    <w:p w14:paraId="6F1DD093" w14:textId="77777777" w:rsidR="00352C60" w:rsidRPr="00250506" w:rsidRDefault="00352C60" w:rsidP="009D7378">
      <w:pPr>
        <w:pStyle w:val="ListParagraph"/>
        <w:numPr>
          <w:ilvl w:val="0"/>
          <w:numId w:val="106"/>
        </w:numPr>
        <w:textAlignment w:val="baseline"/>
        <w:rPr>
          <w:rFonts w:eastAsia="Times New Roman" w:cs="Times New Roman"/>
          <w:sz w:val="24"/>
          <w:szCs w:val="24"/>
        </w:rPr>
      </w:pPr>
      <w:r w:rsidRPr="00250506">
        <w:rPr>
          <w:rFonts w:eastAsia="Times New Roman" w:cs="Times New Roman"/>
          <w:sz w:val="24"/>
          <w:szCs w:val="24"/>
        </w:rPr>
        <w:t>Instruction of this benchmark should be paired with MA.5.AR.3.1. Organizing patterns into input and output tables lays the foundation for students to explore proportional and linea</w:t>
      </w:r>
      <w:r>
        <w:rPr>
          <w:rFonts w:eastAsia="Times New Roman" w:cs="Times New Roman"/>
          <w:sz w:val="24"/>
          <w:szCs w:val="24"/>
        </w:rPr>
        <w:t>r relationships in later grades</w:t>
      </w:r>
      <w:r w:rsidRPr="00250506">
        <w:rPr>
          <w:rFonts w:eastAsia="Times New Roman" w:cs="Times New Roman"/>
          <w:sz w:val="24"/>
          <w:szCs w:val="24"/>
        </w:rPr>
        <w:t xml:space="preserve"> </w:t>
      </w:r>
      <w:r w:rsidRPr="00E129AC">
        <w:rPr>
          <w:rFonts w:eastAsia="Times New Roman" w:cs="Times New Roman"/>
          <w:i/>
          <w:sz w:val="24"/>
          <w:szCs w:val="24"/>
        </w:rPr>
        <w:t>(MTR.5.1)</w:t>
      </w:r>
      <w:r>
        <w:rPr>
          <w:rFonts w:eastAsia="Times New Roman" w:cs="Times New Roman"/>
          <w:sz w:val="24"/>
          <w:szCs w:val="24"/>
        </w:rPr>
        <w:t>.</w:t>
      </w:r>
      <w:r w:rsidRPr="00250506">
        <w:rPr>
          <w:rFonts w:eastAsia="Times New Roman" w:cs="Times New Roman"/>
          <w:sz w:val="24"/>
          <w:szCs w:val="24"/>
        </w:rPr>
        <w:t xml:space="preserve"> </w:t>
      </w:r>
    </w:p>
    <w:p w14:paraId="65D79102" w14:textId="77777777" w:rsidR="00352C60" w:rsidRPr="00250506" w:rsidRDefault="00352C60" w:rsidP="009D7378">
      <w:pPr>
        <w:pStyle w:val="ListParagraph"/>
        <w:numPr>
          <w:ilvl w:val="0"/>
          <w:numId w:val="106"/>
        </w:numPr>
        <w:rPr>
          <w:rFonts w:eastAsia="Times New Roman" w:cs="Times New Roman"/>
          <w:sz w:val="24"/>
          <w:szCs w:val="24"/>
        </w:rPr>
      </w:pPr>
      <w:r w:rsidRPr="00250506">
        <w:rPr>
          <w:rFonts w:eastAsia="Times New Roman" w:cs="Times New Roman"/>
          <w:sz w:val="24"/>
          <w:szCs w:val="24"/>
        </w:rPr>
        <w:t>During instruction, teachers can relate the idea of “inputs” and “outputs” on a two-column table to a machine. The input is the term number, and the output is the corresponding term’s value. Students are to find what the machine does to determine the output.</w:t>
      </w:r>
      <w:r>
        <w:rPr>
          <w:rFonts w:eastAsia="Times New Roman" w:cs="Times New Roman"/>
          <w:sz w:val="24"/>
          <w:szCs w:val="24"/>
        </w:rPr>
        <w:t xml:space="preserve"> Outputs can be generated from a given rule and set of inputs (</w:t>
      </w:r>
      <w:r w:rsidRPr="00A26536">
        <w:rPr>
          <w:rFonts w:eastAsia="Times New Roman" w:cs="Times New Roman"/>
          <w:i/>
          <w:iCs/>
          <w:sz w:val="24"/>
          <w:szCs w:val="24"/>
        </w:rPr>
        <w:t>MTR.7.1</w:t>
      </w:r>
      <w:r>
        <w:rPr>
          <w:rFonts w:eastAsia="Times New Roman" w:cs="Times New Roman"/>
          <w:sz w:val="24"/>
          <w:szCs w:val="24"/>
        </w:rPr>
        <w:t>).</w:t>
      </w:r>
    </w:p>
    <w:p w14:paraId="19E2F270" w14:textId="77777777" w:rsidR="00352C60" w:rsidRPr="002E30CA" w:rsidRDefault="00352C60" w:rsidP="009D7378">
      <w:pPr>
        <w:pStyle w:val="ListParagraph"/>
        <w:numPr>
          <w:ilvl w:val="0"/>
          <w:numId w:val="106"/>
        </w:numPr>
        <w:rPr>
          <w:rFonts w:eastAsia="Calibri" w:cs="Times New Roman"/>
          <w:sz w:val="24"/>
          <w:szCs w:val="24"/>
        </w:rPr>
      </w:pPr>
      <w:r w:rsidRPr="00250506">
        <w:rPr>
          <w:rFonts w:eastAsia="Times New Roman" w:cs="Times New Roman"/>
          <w:sz w:val="24"/>
          <w:szCs w:val="24"/>
        </w:rPr>
        <w:t>Instruction should make connections between representing the information in a two-column table and as ordered pairs on a coordinate plane (MA.5.GR.4.2).</w:t>
      </w:r>
    </w:p>
    <w:p w14:paraId="327B7E11" w14:textId="77777777" w:rsidR="00352C60" w:rsidRPr="00832C65" w:rsidRDefault="00352C60" w:rsidP="009D7378">
      <w:pPr>
        <w:pStyle w:val="ListParagraph"/>
        <w:numPr>
          <w:ilvl w:val="0"/>
          <w:numId w:val="106"/>
        </w:numPr>
        <w:rPr>
          <w:rFonts w:eastAsia="Calibri" w:cs="Times New Roman"/>
          <w:sz w:val="24"/>
          <w:szCs w:val="24"/>
        </w:rPr>
      </w:pPr>
      <w:r>
        <w:rPr>
          <w:rFonts w:eastAsia="Times New Roman" w:cs="Times New Roman"/>
          <w:sz w:val="24"/>
          <w:szCs w:val="24"/>
        </w:rPr>
        <w:t>Using tables to represent input/output tables prepares students to collect and represent data in line graphs (MA.5.DP.1.1).</w:t>
      </w:r>
    </w:p>
    <w:p w14:paraId="46A021AD" w14:textId="77777777" w:rsidR="00352C60" w:rsidRDefault="00352C60" w:rsidP="009D7378">
      <w:pPr>
        <w:pStyle w:val="ListParagraph"/>
        <w:widowControl/>
        <w:numPr>
          <w:ilvl w:val="0"/>
          <w:numId w:val="106"/>
        </w:numPr>
        <w:contextualSpacing/>
        <w:textAlignment w:val="baseline"/>
        <w:rPr>
          <w:rFonts w:eastAsia="Times New Roman" w:cs="Times New Roman"/>
          <w:sz w:val="24"/>
          <w:szCs w:val="24"/>
        </w:rPr>
      </w:pPr>
      <w:r>
        <w:rPr>
          <w:rFonts w:eastAsia="Times New Roman" w:cs="Times New Roman"/>
          <w:sz w:val="24"/>
          <w:szCs w:val="24"/>
        </w:rPr>
        <w:t>Instruction includes showing students multiple ways to express multiplication. Grade 5 is the first time students may see multiplication expressed in these ways.</w:t>
      </w:r>
    </w:p>
    <w:p w14:paraId="0838B8FA" w14:textId="77777777" w:rsidR="00352C60" w:rsidRPr="00A26536" w:rsidRDefault="00352C60" w:rsidP="009D7378">
      <w:pPr>
        <w:pStyle w:val="ListParagraph"/>
        <w:widowControl/>
        <w:numPr>
          <w:ilvl w:val="1"/>
          <w:numId w:val="106"/>
        </w:numPr>
        <w:contextualSpacing/>
        <w:textAlignment w:val="baseline"/>
        <w:rPr>
          <w:rFonts w:eastAsia="Times New Roman" w:cs="Times New Roman"/>
          <w:sz w:val="24"/>
          <w:szCs w:val="24"/>
        </w:rPr>
      </w:pPr>
      <w:r>
        <w:rPr>
          <w:rFonts w:eastAsia="Times New Roman" w:cs="Times New Roman"/>
          <w:sz w:val="24"/>
          <w:szCs w:val="24"/>
        </w:rPr>
        <w:t xml:space="preserve">For example, students will need to build understanding of reasoning with multiplication expressions such as </w:t>
      </w:r>
      <m:oMath>
        <m:r>
          <w:rPr>
            <w:rFonts w:ascii="Cambria Math" w:eastAsia="Times New Roman" w:hAnsi="Cambria Math" w:cs="Times New Roman"/>
            <w:sz w:val="24"/>
            <w:szCs w:val="24"/>
          </w:rPr>
          <m:t>8x</m:t>
        </m:r>
      </m:oMath>
      <w:r>
        <w:rPr>
          <w:rFonts w:eastAsia="Times New Roman" w:cs="Times New Roman"/>
          <w:sz w:val="24"/>
          <w:szCs w:val="24"/>
        </w:rPr>
        <w:t xml:space="preserve"> or </w:t>
      </w:r>
      <m:oMath>
        <m:r>
          <w:rPr>
            <w:rFonts w:ascii="Cambria Math" w:eastAsia="Times New Roman" w:hAnsi="Cambria Math" w:cs="Times New Roman"/>
            <w:sz w:val="24"/>
            <w:szCs w:val="24"/>
          </w:rPr>
          <m:t>8</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oMath>
      <w:r w:rsidRPr="00F06FA8">
        <w:rPr>
          <w:rFonts w:eastAsia="Times New Roman" w:cs="Times New Roman"/>
          <w:sz w:val="24"/>
          <w:szCs w:val="24"/>
        </w:rPr>
        <w:t>.</w:t>
      </w:r>
    </w:p>
    <w:p w14:paraId="37CDD625" w14:textId="77777777" w:rsidR="0065731E" w:rsidRDefault="0065731E" w:rsidP="0065731E">
      <w:pPr>
        <w:spacing w:after="0" w:line="240" w:lineRule="auto"/>
        <w:rPr>
          <w:rFonts w:eastAsia="Times New Roman" w:cs="Times New Roman"/>
          <w:sz w:val="24"/>
          <w:szCs w:val="24"/>
        </w:rPr>
      </w:pPr>
    </w:p>
    <w:p w14:paraId="6E9D25F1" w14:textId="77777777" w:rsidR="0065731E" w:rsidRPr="00AB3CDB" w:rsidRDefault="0065731E" w:rsidP="005B6472">
      <w:pPr>
        <w:pStyle w:val="AlgebraicARHeading"/>
      </w:pPr>
      <w:r w:rsidRPr="006B6BAE">
        <w:t xml:space="preserve">Common </w:t>
      </w:r>
      <w:r w:rsidRPr="00BB5B56">
        <w:t>Misconceptions</w:t>
      </w:r>
      <w:r w:rsidRPr="006B6BAE">
        <w:t xml:space="preserve"> or Errors</w:t>
      </w:r>
    </w:p>
    <w:p w14:paraId="1FB79EEB" w14:textId="77777777" w:rsidR="00BE708A" w:rsidRPr="00AE1AFA" w:rsidRDefault="00BE708A" w:rsidP="009D7378">
      <w:pPr>
        <w:pStyle w:val="ListParagraph"/>
        <w:widowControl/>
        <w:numPr>
          <w:ilvl w:val="0"/>
          <w:numId w:val="101"/>
        </w:numPr>
        <w:contextualSpacing/>
        <w:rPr>
          <w:rFonts w:eastAsia="Times New Roman" w:cs="Times New Roman"/>
          <w:iCs/>
          <w:sz w:val="24"/>
          <w:szCs w:val="24"/>
        </w:rPr>
      </w:pPr>
      <w:r w:rsidRPr="00AE1AFA">
        <w:rPr>
          <w:rFonts w:eastAsia="Times New Roman" w:cs="Times New Roman"/>
          <w:iCs/>
          <w:sz w:val="24"/>
          <w:szCs w:val="24"/>
        </w:rPr>
        <w:t>Students may make computational errors when calculating the output for a given rule and input.</w:t>
      </w:r>
    </w:p>
    <w:p w14:paraId="625852F1" w14:textId="77777777" w:rsidR="00BE708A" w:rsidRPr="00400981" w:rsidRDefault="00BE708A" w:rsidP="009D7378">
      <w:pPr>
        <w:pStyle w:val="ListParagraph"/>
        <w:numPr>
          <w:ilvl w:val="0"/>
          <w:numId w:val="101"/>
        </w:numPr>
        <w:contextualSpacing/>
        <w:rPr>
          <w:rFonts w:eastAsia="Times New Roman" w:cs="Times New Roman"/>
          <w:iCs/>
          <w:sz w:val="24"/>
          <w:szCs w:val="24"/>
        </w:rPr>
      </w:pPr>
      <w:r w:rsidRPr="00400981">
        <w:rPr>
          <w:rFonts w:eastAsia="Times New Roman" w:cs="Times New Roman"/>
          <w:iCs/>
          <w:sz w:val="24"/>
          <w:szCs w:val="24"/>
        </w:rPr>
        <w:t xml:space="preserve">When noting values in a two-column table, students </w:t>
      </w:r>
      <w:r>
        <w:rPr>
          <w:rFonts w:eastAsia="Times New Roman" w:cs="Times New Roman"/>
          <w:iCs/>
          <w:sz w:val="24"/>
          <w:szCs w:val="24"/>
        </w:rPr>
        <w:t>may confuse</w:t>
      </w:r>
      <w:r w:rsidRPr="00400981">
        <w:rPr>
          <w:rFonts w:eastAsia="Times New Roman" w:cs="Times New Roman"/>
          <w:iCs/>
          <w:sz w:val="24"/>
          <w:szCs w:val="24"/>
        </w:rPr>
        <w:t xml:space="preserve"> input and output values.</w:t>
      </w:r>
    </w:p>
    <w:p w14:paraId="7172E2E1" w14:textId="77777777" w:rsidR="00BE708A" w:rsidRPr="00400981" w:rsidRDefault="00BE708A" w:rsidP="009D7378">
      <w:pPr>
        <w:pStyle w:val="ListParagraph"/>
        <w:numPr>
          <w:ilvl w:val="1"/>
          <w:numId w:val="101"/>
        </w:numPr>
        <w:contextualSpacing/>
        <w:rPr>
          <w:rFonts w:eastAsia="Times New Roman" w:cs="Times New Roman"/>
          <w:iCs/>
          <w:sz w:val="24"/>
          <w:szCs w:val="24"/>
        </w:rPr>
      </w:pPr>
      <w:r>
        <w:rPr>
          <w:rFonts w:eastAsia="Times New Roman" w:cs="Times New Roman"/>
          <w:iCs/>
          <w:sz w:val="24"/>
          <w:szCs w:val="24"/>
        </w:rPr>
        <w:t>For example</w:t>
      </w:r>
      <w:r w:rsidRPr="00400981">
        <w:rPr>
          <w:rFonts w:eastAsia="Times New Roman" w:cs="Times New Roman"/>
          <w:iCs/>
          <w:sz w:val="24"/>
          <w:szCs w:val="24"/>
        </w:rPr>
        <w:t>, some students may incorrectly identify the equations in the output column as the actual outputs. It's important to highlight that the numeric outputs in the tables represent the solutions to the provided equations.</w:t>
      </w:r>
    </w:p>
    <w:p w14:paraId="1DC57534" w14:textId="2F6083DD" w:rsidR="0065731E" w:rsidRPr="00164092" w:rsidRDefault="00BE708A" w:rsidP="00164092">
      <w:pPr>
        <w:pStyle w:val="ListParagraph"/>
        <w:widowControl/>
        <w:numPr>
          <w:ilvl w:val="1"/>
          <w:numId w:val="101"/>
        </w:numPr>
        <w:contextualSpacing/>
        <w:rPr>
          <w:rFonts w:eastAsia="Times New Roman" w:cs="Times New Roman"/>
          <w:iCs/>
          <w:sz w:val="24"/>
          <w:szCs w:val="24"/>
        </w:rPr>
      </w:pPr>
      <w:r w:rsidRPr="00400981">
        <w:rPr>
          <w:rFonts w:eastAsia="Times New Roman" w:cs="Times New Roman"/>
          <w:iCs/>
          <w:sz w:val="24"/>
          <w:szCs w:val="24"/>
        </w:rPr>
        <w:t xml:space="preserve">The substitution of numeric inputs into a rule helps </w:t>
      </w:r>
      <w:r>
        <w:rPr>
          <w:rFonts w:eastAsia="Times New Roman" w:cs="Times New Roman"/>
          <w:iCs/>
          <w:sz w:val="24"/>
          <w:szCs w:val="24"/>
        </w:rPr>
        <w:t>to</w:t>
      </w:r>
      <w:r w:rsidRPr="00400981">
        <w:rPr>
          <w:rFonts w:eastAsia="Times New Roman" w:cs="Times New Roman"/>
          <w:iCs/>
          <w:sz w:val="24"/>
          <w:szCs w:val="24"/>
        </w:rPr>
        <w:t xml:space="preserve"> determine the corresponding outputs. An input/output table serves as a tool for organizing inputs and their respective outputs</w:t>
      </w:r>
      <w:r>
        <w:rPr>
          <w:rFonts w:eastAsia="Times New Roman" w:cs="Times New Roman"/>
          <w:iCs/>
          <w:sz w:val="24"/>
          <w:szCs w:val="24"/>
        </w:rPr>
        <w:t>.</w:t>
      </w:r>
    </w:p>
    <w:p w14:paraId="6DAB97B9" w14:textId="77777777" w:rsidR="00A61534" w:rsidRPr="00F22798" w:rsidRDefault="00A61534" w:rsidP="00F22798">
      <w:pPr>
        <w:spacing w:after="0"/>
        <w:contextualSpacing/>
        <w:textAlignment w:val="baseline"/>
        <w:rPr>
          <w:rFonts w:eastAsia="Times New Roman" w:cs="Times New Roman"/>
          <w:b/>
          <w:bCs/>
          <w:sz w:val="24"/>
          <w:szCs w:val="24"/>
        </w:rPr>
      </w:pPr>
    </w:p>
    <w:p w14:paraId="3B2E2009" w14:textId="77777777" w:rsidR="0065731E" w:rsidRPr="00A805BD" w:rsidRDefault="0065731E" w:rsidP="00F22798">
      <w:pPr>
        <w:pStyle w:val="AlgebraicARHeading"/>
      </w:pPr>
      <w:r w:rsidRPr="006B6BAE">
        <w:t xml:space="preserve">Strategies to </w:t>
      </w:r>
      <w:r w:rsidRPr="005B6472">
        <w:t>Support</w:t>
      </w:r>
      <w:r w:rsidRPr="006B6BAE">
        <w:t xml:space="preserve"> Tiered Instruction</w:t>
      </w:r>
    </w:p>
    <w:p w14:paraId="6098D82E" w14:textId="77777777" w:rsidR="00D55DE2" w:rsidRPr="00EE4234" w:rsidRDefault="00D55DE2" w:rsidP="009D7378">
      <w:pPr>
        <w:pStyle w:val="ListParagraph"/>
        <w:widowControl/>
        <w:numPr>
          <w:ilvl w:val="0"/>
          <w:numId w:val="110"/>
        </w:numPr>
        <w:contextualSpacing/>
        <w:rPr>
          <w:rFonts w:eastAsia="Times New Roman" w:cs="Times New Roman"/>
          <w:iCs/>
          <w:sz w:val="24"/>
          <w:szCs w:val="24"/>
        </w:rPr>
      </w:pPr>
      <w:r w:rsidRPr="00EE4234">
        <w:rPr>
          <w:rFonts w:eastAsia="Times New Roman" w:cs="Times New Roman"/>
          <w:iCs/>
          <w:sz w:val="24"/>
          <w:szCs w:val="24"/>
        </w:rPr>
        <w:t>Instruction includes opportunities to record each step when calculating the output for a given rule and input.</w:t>
      </w:r>
    </w:p>
    <w:p w14:paraId="62AA5951" w14:textId="77777777" w:rsidR="00D55DE2" w:rsidRPr="00EE4234" w:rsidRDefault="00D55DE2" w:rsidP="009D7378">
      <w:pPr>
        <w:pStyle w:val="ListParagraph"/>
        <w:widowControl/>
        <w:numPr>
          <w:ilvl w:val="1"/>
          <w:numId w:val="110"/>
        </w:numPr>
        <w:contextualSpacing/>
        <w:rPr>
          <w:rFonts w:eastAsia="Times New Roman" w:cs="Times New Roman"/>
          <w:iCs/>
          <w:sz w:val="24"/>
          <w:szCs w:val="24"/>
        </w:rPr>
      </w:pPr>
      <w:r w:rsidRPr="00EE4234">
        <w:rPr>
          <w:rFonts w:eastAsia="Times New Roman" w:cs="Times New Roman"/>
          <w:iCs/>
          <w:sz w:val="24"/>
          <w:szCs w:val="24"/>
        </w:rPr>
        <w:t xml:space="preserve">For example, for the rule </w:t>
      </w:r>
      <m:oMath>
        <m:r>
          <w:rPr>
            <w:rFonts w:ascii="Cambria Math" w:eastAsia="Times New Roman" w:hAnsi="Cambria Math" w:cs="Times New Roman"/>
            <w:sz w:val="24"/>
            <w:szCs w:val="24"/>
          </w:rPr>
          <m:t>8 +3x</m:t>
        </m:r>
      </m:oMath>
      <w:r w:rsidRPr="00EE4234">
        <w:rPr>
          <w:rFonts w:eastAsia="Times New Roman" w:cs="Times New Roman"/>
          <w:iCs/>
          <w:sz w:val="24"/>
          <w:szCs w:val="24"/>
        </w:rPr>
        <w:t xml:space="preserve"> students record the steps to calculate the output using an input of 5 and the order of operations.</w:t>
      </w:r>
    </w:p>
    <w:p w14:paraId="3C3154E3" w14:textId="77777777" w:rsidR="00D55DE2" w:rsidRDefault="00D55DE2" w:rsidP="00D55DE2">
      <w:pPr>
        <w:spacing w:after="0" w:line="240" w:lineRule="auto"/>
        <w:jc w:val="center"/>
        <w:textAlignment w:val="baseline"/>
        <w:rPr>
          <w:rFonts w:eastAsia="Times New Roman" w:cs="Times New Roman"/>
          <w:b/>
          <w:bCs/>
          <w:sz w:val="24"/>
          <w:szCs w:val="24"/>
        </w:rPr>
      </w:pPr>
      <w:r>
        <w:rPr>
          <w:noProof/>
        </w:rPr>
        <w:drawing>
          <wp:inline distT="0" distB="0" distL="0" distR="0" wp14:anchorId="7CE3EE06" wp14:editId="03B99204">
            <wp:extent cx="1596841" cy="1119116"/>
            <wp:effectExtent l="0" t="0" r="3810" b="5080"/>
            <wp:docPr id="1489254794" name="Picture 1489254794" descr="An image of a PEMDAS math problem eight plus three times x. Input x equals five. Eight plus three times five, eight plus fifteen and 23. Output 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794" name="Picture 1489254794" descr="An image of a PEMDAS math problem eight plus three times x. Input x equals five. Eight plus three times five, eight plus fifteen and 23. Output is 23."/>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01464" cy="1122356"/>
                    </a:xfrm>
                    <a:prstGeom prst="rect">
                      <a:avLst/>
                    </a:prstGeom>
                  </pic:spPr>
                </pic:pic>
              </a:graphicData>
            </a:graphic>
          </wp:inline>
        </w:drawing>
      </w:r>
    </w:p>
    <w:p w14:paraId="4B9267D9" w14:textId="77777777" w:rsidR="00D55DE2" w:rsidRDefault="00D55DE2" w:rsidP="009D7378">
      <w:pPr>
        <w:pStyle w:val="ListParagraph"/>
        <w:widowControl/>
        <w:numPr>
          <w:ilvl w:val="0"/>
          <w:numId w:val="110"/>
        </w:numPr>
        <w:contextualSpacing/>
        <w:rPr>
          <w:rFonts w:eastAsia="Times New Roman" w:cs="Times New Roman"/>
          <w:iCs/>
          <w:sz w:val="24"/>
          <w:szCs w:val="24"/>
        </w:rPr>
      </w:pPr>
      <w:r>
        <w:rPr>
          <w:rFonts w:eastAsia="Times New Roman" w:cs="Times New Roman"/>
          <w:iCs/>
          <w:sz w:val="24"/>
          <w:szCs w:val="24"/>
        </w:rPr>
        <w:t>Instruction includes using highlighters when recording inputs and outputs in a two-column table. Students highlight the “inputs” label in the table and all corresponding inputs using one color. Then, students highlight the “outputs” label in the table and all corresponding outputs using a different color.</w:t>
      </w:r>
    </w:p>
    <w:p w14:paraId="738FD26E" w14:textId="45D2B4BA" w:rsidR="0065731E" w:rsidRDefault="00D55DE2" w:rsidP="007D5A77">
      <w:pPr>
        <w:spacing w:after="0" w:line="240" w:lineRule="auto"/>
        <w:jc w:val="center"/>
        <w:rPr>
          <w:rFonts w:cs="Times New Roman"/>
          <w:b/>
          <w:sz w:val="24"/>
          <w:szCs w:val="24"/>
        </w:rPr>
      </w:pPr>
      <w:r w:rsidRPr="004217EC">
        <w:rPr>
          <w:rFonts w:cs="Times New Roman"/>
          <w:b/>
          <w:noProof/>
          <w:sz w:val="24"/>
          <w:szCs w:val="24"/>
        </w:rPr>
        <w:drawing>
          <wp:inline distT="0" distB="0" distL="0" distR="0" wp14:anchorId="63A233D5" wp14:editId="79BB3BAA">
            <wp:extent cx="3452884" cy="918582"/>
            <wp:effectExtent l="0" t="0" r="0" b="0"/>
            <wp:docPr id="186" name="Picture 186" descr="An image of a number line from six to eighteen. All of the numbers in between are also labeled. Six, ten, fourteen and eighteen are marked with dots. There is an arrow that begins at six and points to ten. Another arrow begins at ten and points to fourteen. Another arrow begins at fourteen and points to eighteen. Each arrow is labeled as plus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An image of a number line from six to eighteen. All of the numbers in between are also labeled. Six, ten, fourteen and eighteen are marked with dots. There is an arrow that begins at six and points to ten. Another arrow begins at ten and points to fourteen. Another arrow begins at fourteen and points to eighteen. Each arrow is labeled as plus four."/>
                    <pic:cNvPicPr/>
                  </pic:nvPicPr>
                  <pic:blipFill>
                    <a:blip r:embed="rId108"/>
                    <a:stretch>
                      <a:fillRect/>
                    </a:stretch>
                  </pic:blipFill>
                  <pic:spPr>
                    <a:xfrm>
                      <a:off x="0" y="0"/>
                      <a:ext cx="3458021" cy="919949"/>
                    </a:xfrm>
                    <a:prstGeom prst="rect">
                      <a:avLst/>
                    </a:prstGeom>
                  </pic:spPr>
                </pic:pic>
              </a:graphicData>
            </a:graphic>
          </wp:inline>
        </w:drawing>
      </w:r>
    </w:p>
    <w:p w14:paraId="337A2241" w14:textId="77777777" w:rsidR="007D5A77" w:rsidRPr="007D5A77" w:rsidRDefault="007D5A77" w:rsidP="007D5A77">
      <w:pPr>
        <w:spacing w:after="0" w:line="240" w:lineRule="auto"/>
        <w:jc w:val="center"/>
        <w:rPr>
          <w:rFonts w:cs="Times New Roman"/>
          <w:b/>
          <w:sz w:val="24"/>
          <w:szCs w:val="24"/>
        </w:rPr>
      </w:pPr>
    </w:p>
    <w:p w14:paraId="6F88CC01" w14:textId="77777777" w:rsidR="0065731E" w:rsidRPr="00BB5B56" w:rsidRDefault="0065731E" w:rsidP="005B6472">
      <w:pPr>
        <w:pStyle w:val="AlgebraicARHeading"/>
      </w:pPr>
      <w:r w:rsidRPr="006B6BAE">
        <w:t>Instructional </w:t>
      </w:r>
      <w:r w:rsidRPr="005B6472">
        <w:t>Tasks</w:t>
      </w:r>
      <w:r w:rsidRPr="006B6BAE">
        <w:t> </w:t>
      </w:r>
    </w:p>
    <w:p w14:paraId="0CB8D838" w14:textId="77777777" w:rsidR="005611F6" w:rsidRDefault="005611F6" w:rsidP="005611F6">
      <w:pPr>
        <w:spacing w:after="0" w:line="256" w:lineRule="auto"/>
        <w:textAlignment w:val="baseline"/>
        <w:rPr>
          <w:rFonts w:eastAsia="Calibri" w:cs="Times New Roman"/>
          <w:i/>
          <w:sz w:val="24"/>
          <w:szCs w:val="24"/>
        </w:rPr>
      </w:pPr>
      <w:r w:rsidRPr="00F07FE5">
        <w:rPr>
          <w:rFonts w:eastAsia="Calibri" w:cs="Times New Roman"/>
          <w:i/>
          <w:sz w:val="24"/>
          <w:szCs w:val="24"/>
        </w:rPr>
        <w:t>Instructional Task 1</w:t>
      </w:r>
      <w:r>
        <w:rPr>
          <w:rFonts w:eastAsia="Calibri" w:cs="Times New Roman"/>
          <w:i/>
          <w:sz w:val="24"/>
          <w:szCs w:val="24"/>
        </w:rPr>
        <w:t xml:space="preserve"> (MTR.5.1)</w:t>
      </w:r>
    </w:p>
    <w:p w14:paraId="2A4B8375" w14:textId="77777777" w:rsidR="005611F6" w:rsidRPr="00250506" w:rsidRDefault="005611F6" w:rsidP="005611F6">
      <w:pPr>
        <w:spacing w:after="0" w:line="240" w:lineRule="auto"/>
        <w:ind w:left="360"/>
        <w:textAlignment w:val="baseline"/>
        <w:rPr>
          <w:rFonts w:eastAsia="Times New Roman" w:cs="Times New Roman"/>
          <w:sz w:val="24"/>
          <w:szCs w:val="24"/>
        </w:rPr>
      </w:pPr>
      <w:r w:rsidRPr="00250506">
        <w:rPr>
          <w:rFonts w:eastAsia="Times New Roman" w:cs="Times New Roman"/>
          <w:sz w:val="24"/>
          <w:szCs w:val="24"/>
        </w:rPr>
        <w:t>The Math Machine makes two-column tables when the user tells it a rule. Jacob tells the Math Machine to create a table using the rule “</w:t>
      </w:r>
      <m:oMath>
        <m:r>
          <w:rPr>
            <w:rFonts w:ascii="Cambria Math" w:eastAsia="Times New Roman" w:hAnsi="Cambria Math" w:cs="Times New Roman"/>
            <w:sz w:val="24"/>
            <w:szCs w:val="24"/>
          </w:rPr>
          <m:t>10+2x.</m:t>
        </m:r>
      </m:oMath>
      <w:r w:rsidRPr="00250506">
        <w:rPr>
          <w:rFonts w:eastAsia="Times New Roman" w:cs="Times New Roman"/>
          <w:sz w:val="24"/>
          <w:szCs w:val="24"/>
        </w:rPr>
        <w:t xml:space="preserve">” Unfortunately, the machine is malfunctioning and </w:t>
      </w:r>
      <w:r>
        <w:rPr>
          <w:rFonts w:eastAsia="Times New Roman" w:cs="Times New Roman"/>
          <w:sz w:val="24"/>
          <w:szCs w:val="24"/>
        </w:rPr>
        <w:t xml:space="preserve">only </w:t>
      </w:r>
      <w:r w:rsidRPr="00250506">
        <w:rPr>
          <w:rFonts w:eastAsia="Times New Roman" w:cs="Times New Roman"/>
          <w:sz w:val="24"/>
          <w:szCs w:val="24"/>
        </w:rPr>
        <w:t xml:space="preserve">some of the table is correct. </w:t>
      </w:r>
    </w:p>
    <w:p w14:paraId="2DFEF24D" w14:textId="77777777" w:rsidR="005611F6" w:rsidRDefault="005611F6" w:rsidP="005611F6">
      <w:pPr>
        <w:spacing w:after="0" w:line="240" w:lineRule="auto"/>
        <w:ind w:left="720"/>
        <w:textAlignment w:val="baseline"/>
        <w:rPr>
          <w:rFonts w:eastAsia="Times New Roman" w:cs="Times New Roman"/>
          <w:sz w:val="24"/>
          <w:szCs w:val="24"/>
        </w:rPr>
      </w:pPr>
      <w:r w:rsidRPr="00250506">
        <w:rPr>
          <w:rFonts w:eastAsia="Times New Roman" w:cs="Times New Roman"/>
          <w:sz w:val="24"/>
          <w:szCs w:val="24"/>
        </w:rPr>
        <w:t xml:space="preserve">Part A: Identify which values are incorrect and complete the table correctly. </w:t>
      </w:r>
    </w:p>
    <w:tbl>
      <w:tblPr>
        <w:tblStyle w:val="TableGrid"/>
        <w:tblW w:w="0" w:type="auto"/>
        <w:jc w:val="center"/>
        <w:tblLook w:val="04A0" w:firstRow="1" w:lastRow="0" w:firstColumn="1" w:lastColumn="0" w:noHBand="0" w:noVBand="1"/>
      </w:tblPr>
      <w:tblGrid>
        <w:gridCol w:w="1223"/>
        <w:gridCol w:w="990"/>
        <w:gridCol w:w="990"/>
        <w:gridCol w:w="990"/>
        <w:gridCol w:w="990"/>
      </w:tblGrid>
      <w:tr w:rsidR="005611F6" w:rsidRPr="00250506" w14:paraId="29F72741" w14:textId="77777777">
        <w:trPr>
          <w:trHeight w:val="262"/>
          <w:jc w:val="center"/>
        </w:trPr>
        <w:tc>
          <w:tcPr>
            <w:tcW w:w="1223" w:type="dxa"/>
          </w:tcPr>
          <w:p w14:paraId="28A242CD" w14:textId="77777777" w:rsidR="005611F6" w:rsidRPr="00250506" w:rsidRDefault="005611F6">
            <w:pPr>
              <w:ind w:left="-50"/>
              <w:textAlignment w:val="baseline"/>
              <w:rPr>
                <w:rFonts w:eastAsia="Times New Roman" w:cs="Times New Roman"/>
                <w:sz w:val="24"/>
                <w:szCs w:val="24"/>
              </w:rPr>
            </w:pPr>
            <w:r w:rsidRPr="00250506">
              <w:rPr>
                <w:rFonts w:eastAsia="Times New Roman" w:cs="Times New Roman"/>
                <w:sz w:val="24"/>
                <w:szCs w:val="24"/>
              </w:rPr>
              <w:t>Input (</w:t>
            </w:r>
            <w:r w:rsidRPr="00250506">
              <w:rPr>
                <w:rFonts w:eastAsia="Times New Roman" w:cs="Times New Roman"/>
                <w:i/>
                <w:iCs/>
                <w:sz w:val="24"/>
                <w:szCs w:val="24"/>
              </w:rPr>
              <w:t>x</w:t>
            </w:r>
            <w:r w:rsidRPr="00250506">
              <w:rPr>
                <w:rFonts w:eastAsia="Times New Roman" w:cs="Times New Roman"/>
                <w:sz w:val="24"/>
                <w:szCs w:val="24"/>
              </w:rPr>
              <w:t xml:space="preserve">) </w:t>
            </w:r>
          </w:p>
        </w:tc>
        <w:tc>
          <w:tcPr>
            <w:tcW w:w="990" w:type="dxa"/>
          </w:tcPr>
          <w:p w14:paraId="73E9693E"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0</w:t>
            </w:r>
          </w:p>
        </w:tc>
        <w:tc>
          <w:tcPr>
            <w:tcW w:w="990" w:type="dxa"/>
          </w:tcPr>
          <w:p w14:paraId="5C776742"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1</w:t>
            </w:r>
          </w:p>
        </w:tc>
        <w:tc>
          <w:tcPr>
            <w:tcW w:w="990" w:type="dxa"/>
          </w:tcPr>
          <w:p w14:paraId="6BC13301"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2</w:t>
            </w:r>
          </w:p>
        </w:tc>
        <w:tc>
          <w:tcPr>
            <w:tcW w:w="990" w:type="dxa"/>
          </w:tcPr>
          <w:p w14:paraId="6DCE9A02"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3</w:t>
            </w:r>
          </w:p>
        </w:tc>
      </w:tr>
      <w:tr w:rsidR="005611F6" w:rsidRPr="00250506" w14:paraId="5C889F96" w14:textId="77777777">
        <w:trPr>
          <w:trHeight w:val="247"/>
          <w:jc w:val="center"/>
        </w:trPr>
        <w:tc>
          <w:tcPr>
            <w:tcW w:w="1223" w:type="dxa"/>
          </w:tcPr>
          <w:p w14:paraId="09A9AB14" w14:textId="77777777" w:rsidR="005611F6" w:rsidRPr="00250506" w:rsidRDefault="005611F6">
            <w:pPr>
              <w:ind w:left="-50"/>
              <w:textAlignment w:val="baseline"/>
              <w:rPr>
                <w:rFonts w:eastAsia="Times New Roman" w:cs="Times New Roman"/>
                <w:sz w:val="24"/>
                <w:szCs w:val="24"/>
              </w:rPr>
            </w:pPr>
            <w:r w:rsidRPr="00250506">
              <w:rPr>
                <w:rFonts w:eastAsia="Times New Roman" w:cs="Times New Roman"/>
                <w:sz w:val="24"/>
                <w:szCs w:val="24"/>
              </w:rPr>
              <w:t>Output</w:t>
            </w:r>
          </w:p>
        </w:tc>
        <w:tc>
          <w:tcPr>
            <w:tcW w:w="990" w:type="dxa"/>
          </w:tcPr>
          <w:p w14:paraId="4D14D629"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12</w:t>
            </w:r>
          </w:p>
        </w:tc>
        <w:tc>
          <w:tcPr>
            <w:tcW w:w="990" w:type="dxa"/>
          </w:tcPr>
          <w:p w14:paraId="3368D011"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12</w:t>
            </w:r>
          </w:p>
        </w:tc>
        <w:tc>
          <w:tcPr>
            <w:tcW w:w="990" w:type="dxa"/>
          </w:tcPr>
          <w:p w14:paraId="5702E89A"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22</w:t>
            </w:r>
          </w:p>
        </w:tc>
        <w:tc>
          <w:tcPr>
            <w:tcW w:w="990" w:type="dxa"/>
          </w:tcPr>
          <w:p w14:paraId="25A24047"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32</w:t>
            </w:r>
          </w:p>
        </w:tc>
      </w:tr>
    </w:tbl>
    <w:p w14:paraId="5AC42CE9" w14:textId="77777777" w:rsidR="005611F6" w:rsidRDefault="005611F6" w:rsidP="00600F64">
      <w:pPr>
        <w:spacing w:after="0" w:line="256" w:lineRule="auto"/>
        <w:ind w:left="720"/>
        <w:textAlignment w:val="baseline"/>
        <w:rPr>
          <w:rFonts w:eastAsia="Times New Roman" w:cs="Times New Roman"/>
          <w:sz w:val="24"/>
          <w:szCs w:val="24"/>
        </w:rPr>
      </w:pPr>
      <w:r w:rsidRPr="00250506">
        <w:rPr>
          <w:rFonts w:eastAsia="Times New Roman" w:cs="Times New Roman"/>
          <w:sz w:val="24"/>
          <w:szCs w:val="24"/>
        </w:rPr>
        <w:t xml:space="preserve">Part B: Extend your table to show the outputs for </w:t>
      </w:r>
      <m:oMath>
        <m:r>
          <w:rPr>
            <w:rFonts w:ascii="Cambria Math" w:eastAsia="Times New Roman" w:hAnsi="Cambria Math" w:cs="Times New Roman"/>
            <w:sz w:val="24"/>
            <w:szCs w:val="24"/>
          </w:rPr>
          <m:t>x=10, 11</m:t>
        </m:r>
      </m:oMath>
      <w:r w:rsidRPr="00250506">
        <w:rPr>
          <w:rFonts w:eastAsia="Times New Roman" w:cs="Times New Roman"/>
          <w:sz w:val="24"/>
          <w:szCs w:val="24"/>
        </w:rPr>
        <w:t xml:space="preserve"> and </w:t>
      </w:r>
      <m:oMath>
        <m:r>
          <w:rPr>
            <w:rFonts w:ascii="Cambria Math" w:eastAsia="Times New Roman" w:hAnsi="Cambria Math" w:cs="Times New Roman"/>
            <w:sz w:val="24"/>
            <w:szCs w:val="24"/>
          </w:rPr>
          <m:t>12</m:t>
        </m:r>
      </m:oMath>
      <w:r w:rsidRPr="00250506">
        <w:rPr>
          <w:rFonts w:eastAsia="Times New Roman" w:cs="Times New Roman"/>
          <w:sz w:val="24"/>
          <w:szCs w:val="24"/>
        </w:rPr>
        <w:t>.</w:t>
      </w:r>
    </w:p>
    <w:p w14:paraId="32FBDE75" w14:textId="77777777" w:rsidR="005611F6" w:rsidRDefault="005611F6" w:rsidP="00600F64">
      <w:pPr>
        <w:spacing w:after="0" w:line="256" w:lineRule="auto"/>
        <w:ind w:left="720"/>
        <w:textAlignment w:val="baseline"/>
        <w:rPr>
          <w:rFonts w:eastAsia="Times New Roman" w:cs="Times New Roman"/>
          <w:sz w:val="24"/>
          <w:szCs w:val="24"/>
        </w:rPr>
      </w:pPr>
    </w:p>
    <w:p w14:paraId="03920161" w14:textId="77777777" w:rsidR="005611F6" w:rsidRPr="00A26536" w:rsidRDefault="005611F6" w:rsidP="00600F64">
      <w:pPr>
        <w:spacing w:after="0" w:line="256" w:lineRule="auto"/>
        <w:textAlignment w:val="baseline"/>
        <w:rPr>
          <w:rFonts w:eastAsia="Times New Roman" w:cs="Times New Roman"/>
          <w:i/>
          <w:iCs/>
          <w:sz w:val="24"/>
          <w:szCs w:val="24"/>
        </w:rPr>
      </w:pPr>
      <w:r w:rsidRPr="00A26536">
        <w:rPr>
          <w:rFonts w:eastAsia="Times New Roman" w:cs="Times New Roman"/>
          <w:i/>
          <w:iCs/>
          <w:sz w:val="24"/>
          <w:szCs w:val="24"/>
        </w:rPr>
        <w:t>Instructional Task 2</w:t>
      </w:r>
    </w:p>
    <w:p w14:paraId="55B99A23" w14:textId="37EF0F0F" w:rsidR="005611F6" w:rsidRDefault="005611F6" w:rsidP="005E64EE">
      <w:pPr>
        <w:spacing w:after="0" w:line="256" w:lineRule="auto"/>
        <w:ind w:left="360"/>
        <w:textAlignment w:val="baseline"/>
        <w:rPr>
          <w:rFonts w:eastAsia="Times New Roman" w:cs="Times New Roman"/>
          <w:sz w:val="24"/>
          <w:szCs w:val="24"/>
        </w:rPr>
      </w:pPr>
      <w:r>
        <w:rPr>
          <w:rFonts w:eastAsia="Times New Roman" w:cs="Times New Roman"/>
          <w:sz w:val="24"/>
          <w:szCs w:val="24"/>
        </w:rPr>
        <w:t>Vince collects baseball cards that come in packages of 3. Complete the table below to show how many baseball cards Vince would have for each number of packages he buys.</w:t>
      </w:r>
    </w:p>
    <w:p w14:paraId="2173B309" w14:textId="7D935ABD" w:rsidR="007D5A77" w:rsidRDefault="00D7219B" w:rsidP="007D5A77">
      <w:pPr>
        <w:spacing w:after="0" w:line="256" w:lineRule="auto"/>
        <w:jc w:val="center"/>
        <w:textAlignment w:val="baseline"/>
        <w:rPr>
          <w:rFonts w:eastAsia="Times New Roman" w:cs="Times New Roman"/>
          <w:sz w:val="24"/>
          <w:szCs w:val="24"/>
        </w:rPr>
      </w:pPr>
      <w:r w:rsidRPr="00D7219B">
        <w:rPr>
          <w:rFonts w:eastAsia="Times New Roman" w:cs="Times New Roman"/>
          <w:noProof/>
          <w:sz w:val="24"/>
          <w:szCs w:val="24"/>
        </w:rPr>
        <w:drawing>
          <wp:inline distT="0" distB="0" distL="0" distR="0" wp14:anchorId="190D10A1" wp14:editId="4741CE8D">
            <wp:extent cx="5020376" cy="1409897"/>
            <wp:effectExtent l="0" t="0" r="8890" b="0"/>
            <wp:docPr id="404299677" name="Picture 1" descr="Table with examples of data col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99677" name="Picture 1" descr="Table with examples of data collected"/>
                    <pic:cNvPicPr/>
                  </pic:nvPicPr>
                  <pic:blipFill>
                    <a:blip r:embed="rId109"/>
                    <a:stretch>
                      <a:fillRect/>
                    </a:stretch>
                  </pic:blipFill>
                  <pic:spPr>
                    <a:xfrm>
                      <a:off x="0" y="0"/>
                      <a:ext cx="5020376" cy="1409897"/>
                    </a:xfrm>
                    <a:prstGeom prst="rect">
                      <a:avLst/>
                    </a:prstGeom>
                  </pic:spPr>
                </pic:pic>
              </a:graphicData>
            </a:graphic>
          </wp:inline>
        </w:drawing>
      </w:r>
    </w:p>
    <w:p w14:paraId="296E5779" w14:textId="77777777" w:rsidR="009A11F7" w:rsidRDefault="009A11F7" w:rsidP="00F33CAF">
      <w:pPr>
        <w:pStyle w:val="ListParagraph"/>
        <w:numPr>
          <w:ilvl w:val="2"/>
          <w:numId w:val="109"/>
        </w:numPr>
        <w:tabs>
          <w:tab w:val="clear" w:pos="2160"/>
          <w:tab w:val="num" w:pos="1440"/>
        </w:tabs>
        <w:spacing w:line="256" w:lineRule="auto"/>
        <w:ind w:left="1440"/>
        <w:textAlignment w:val="baseline"/>
        <w:rPr>
          <w:rFonts w:eastAsia="Times New Roman" w:cs="Times New Roman"/>
          <w:sz w:val="24"/>
          <w:szCs w:val="24"/>
        </w:rPr>
      </w:pPr>
      <w:r>
        <w:rPr>
          <w:rFonts w:eastAsia="Times New Roman" w:cs="Times New Roman"/>
          <w:sz w:val="24"/>
          <w:szCs w:val="24"/>
        </w:rPr>
        <w:t>Use the data in the table to form ordered pairs in which the input (</w:t>
      </w:r>
      <w:r w:rsidRPr="00A26536">
        <w:rPr>
          <w:rFonts w:eastAsia="Times New Roman" w:cs="Times New Roman"/>
          <w:i/>
          <w:iCs/>
          <w:sz w:val="24"/>
          <w:szCs w:val="24"/>
        </w:rPr>
        <w:t>x</w:t>
      </w:r>
      <w:r>
        <w:rPr>
          <w:rFonts w:eastAsia="Times New Roman" w:cs="Times New Roman"/>
          <w:sz w:val="24"/>
          <w:szCs w:val="24"/>
        </w:rPr>
        <w:t>) is the number of packages, and the output (</w:t>
      </w:r>
      <w:r w:rsidRPr="00A26536">
        <w:rPr>
          <w:rFonts w:eastAsia="Times New Roman" w:cs="Times New Roman"/>
          <w:i/>
          <w:iCs/>
          <w:sz w:val="24"/>
          <w:szCs w:val="24"/>
        </w:rPr>
        <w:t>y</w:t>
      </w:r>
      <w:r>
        <w:rPr>
          <w:rFonts w:eastAsia="Times New Roman" w:cs="Times New Roman"/>
          <w:sz w:val="24"/>
          <w:szCs w:val="24"/>
        </w:rPr>
        <w:t>) is the related number of baseball cards Vince has.</w:t>
      </w:r>
    </w:p>
    <w:p w14:paraId="091E88A3" w14:textId="77777777" w:rsidR="009A11F7" w:rsidRDefault="009A11F7" w:rsidP="00F33CAF">
      <w:pPr>
        <w:pStyle w:val="ListParagraph"/>
        <w:numPr>
          <w:ilvl w:val="2"/>
          <w:numId w:val="109"/>
        </w:numPr>
        <w:tabs>
          <w:tab w:val="clear" w:pos="2160"/>
          <w:tab w:val="num" w:pos="1440"/>
        </w:tabs>
        <w:spacing w:line="256" w:lineRule="auto"/>
        <w:ind w:left="1440"/>
        <w:textAlignment w:val="baseline"/>
        <w:rPr>
          <w:rFonts w:eastAsia="Times New Roman" w:cs="Times New Roman"/>
          <w:sz w:val="24"/>
          <w:szCs w:val="24"/>
        </w:rPr>
      </w:pPr>
      <w:r>
        <w:rPr>
          <w:rFonts w:eastAsia="Times New Roman" w:cs="Times New Roman"/>
          <w:sz w:val="24"/>
          <w:szCs w:val="24"/>
        </w:rPr>
        <w:t>Graph the ordered pairs on the coordinate grid below.</w:t>
      </w:r>
    </w:p>
    <w:p w14:paraId="736C9A39" w14:textId="77777777" w:rsidR="009A11F7" w:rsidRPr="00A26536" w:rsidRDefault="009A11F7" w:rsidP="009A11F7">
      <w:pPr>
        <w:pStyle w:val="ListParagraph"/>
        <w:spacing w:line="256" w:lineRule="auto"/>
        <w:ind w:left="2160"/>
        <w:textAlignment w:val="baseline"/>
        <w:rPr>
          <w:rFonts w:eastAsia="Times New Roman" w:cs="Times New Roman"/>
          <w:sz w:val="24"/>
          <w:szCs w:val="24"/>
        </w:rPr>
      </w:pPr>
      <w:r w:rsidRPr="0025603B">
        <w:rPr>
          <w:rFonts w:eastAsia="Times New Roman" w:cs="Times New Roman"/>
          <w:noProof/>
          <w:sz w:val="24"/>
          <w:szCs w:val="24"/>
        </w:rPr>
        <w:drawing>
          <wp:inline distT="0" distB="0" distL="0" distR="0" wp14:anchorId="286561B6" wp14:editId="680ECD6A">
            <wp:extent cx="3392534" cy="2833635"/>
            <wp:effectExtent l="0" t="0" r="0" b="5080"/>
            <wp:docPr id="1936879822" name="Picture 1936879822" descr="An image showing quadrant one with origin labeled along eith the x and y axies. Grid lines are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79822" name="Picture 1936879822" descr="An image showing quadrant one with origin labeled along eith the x and y axies. Grid lines are showing."/>
                    <pic:cNvPicPr/>
                  </pic:nvPicPr>
                  <pic:blipFill>
                    <a:blip r:embed="rId110"/>
                    <a:stretch>
                      <a:fillRect/>
                    </a:stretch>
                  </pic:blipFill>
                  <pic:spPr>
                    <a:xfrm>
                      <a:off x="0" y="0"/>
                      <a:ext cx="3400304" cy="2840125"/>
                    </a:xfrm>
                    <a:prstGeom prst="rect">
                      <a:avLst/>
                    </a:prstGeom>
                  </pic:spPr>
                </pic:pic>
              </a:graphicData>
            </a:graphic>
          </wp:inline>
        </w:drawing>
      </w:r>
    </w:p>
    <w:p w14:paraId="27524945" w14:textId="77777777" w:rsidR="0065731E" w:rsidRPr="006B6BAE" w:rsidRDefault="0065731E" w:rsidP="0065731E">
      <w:pPr>
        <w:spacing w:after="0" w:line="240" w:lineRule="auto"/>
        <w:textAlignment w:val="baseline"/>
        <w:rPr>
          <w:rFonts w:eastAsia="Times New Roman" w:cs="Times New Roman"/>
          <w:sz w:val="24"/>
          <w:szCs w:val="24"/>
        </w:rPr>
      </w:pPr>
    </w:p>
    <w:p w14:paraId="1AD1A413" w14:textId="77777777" w:rsidR="0065731E" w:rsidRPr="00BB5B56" w:rsidRDefault="0065731E" w:rsidP="005B6472">
      <w:pPr>
        <w:pStyle w:val="AlgebraicARHeading"/>
      </w:pPr>
      <w:r w:rsidRPr="005B6472">
        <w:t>Instructional</w:t>
      </w:r>
      <w:r w:rsidRPr="00BB5B56">
        <w:t> Items </w:t>
      </w:r>
    </w:p>
    <w:p w14:paraId="522DD2C0" w14:textId="77777777" w:rsidR="00B22E5D" w:rsidRDefault="00B22E5D" w:rsidP="00B22E5D">
      <w:pPr>
        <w:spacing w:after="0" w:line="256" w:lineRule="auto"/>
        <w:textAlignment w:val="baseline"/>
        <w:rPr>
          <w:rFonts w:eastAsia="Calibri" w:cs="Times New Roman"/>
          <w:i/>
          <w:sz w:val="24"/>
          <w:szCs w:val="24"/>
        </w:rPr>
      </w:pPr>
      <w:r w:rsidRPr="00F07FE5">
        <w:rPr>
          <w:rFonts w:eastAsia="Calibri" w:cs="Times New Roman"/>
          <w:i/>
          <w:sz w:val="24"/>
          <w:szCs w:val="24"/>
        </w:rPr>
        <w:t>Instructional Item 1</w:t>
      </w:r>
    </w:p>
    <w:p w14:paraId="42FAF3A1" w14:textId="77777777" w:rsidR="00B22E5D" w:rsidRDefault="00B22E5D" w:rsidP="00B22E5D">
      <w:pPr>
        <w:spacing w:after="0" w:line="240" w:lineRule="auto"/>
        <w:ind w:left="360"/>
        <w:textAlignment w:val="baseline"/>
        <w:rPr>
          <w:rFonts w:eastAsia="Times New Roman" w:cs="Times New Roman"/>
          <w:sz w:val="24"/>
          <w:szCs w:val="24"/>
        </w:rPr>
      </w:pPr>
      <w:r w:rsidRPr="00250506">
        <w:rPr>
          <w:rFonts w:eastAsia="Times New Roman" w:cs="Times New Roman"/>
          <w:sz w:val="24"/>
          <w:szCs w:val="24"/>
        </w:rPr>
        <w:t xml:space="preserve">What is the missing value in the two-column table below? </w:t>
      </w:r>
    </w:p>
    <w:p w14:paraId="0016A3F3" w14:textId="77777777" w:rsidR="00F446C3" w:rsidRDefault="00F446C3" w:rsidP="00B22E5D">
      <w:pPr>
        <w:spacing w:after="0" w:line="240" w:lineRule="auto"/>
        <w:jc w:val="center"/>
        <w:textAlignment w:val="baseline"/>
        <w:rPr>
          <w:rFonts w:eastAsia="Times New Roman" w:cs="Times New Roman"/>
          <w:sz w:val="24"/>
          <w:szCs w:val="24"/>
        </w:rPr>
      </w:pPr>
    </w:p>
    <w:p w14:paraId="1F0DF040" w14:textId="3A0AFBA2" w:rsidR="00F446C3" w:rsidRPr="00250506" w:rsidRDefault="00B22E5D" w:rsidP="00F446C3">
      <w:pPr>
        <w:spacing w:after="0" w:line="240" w:lineRule="auto"/>
        <w:jc w:val="center"/>
        <w:textAlignment w:val="baseline"/>
        <w:rPr>
          <w:rFonts w:eastAsia="Times New Roman" w:cs="Times New Roman"/>
          <w:sz w:val="24"/>
          <w:szCs w:val="24"/>
        </w:rPr>
      </w:pPr>
      <w:r w:rsidRPr="00250506">
        <w:rPr>
          <w:rFonts w:eastAsia="Times New Roman" w:cs="Times New Roman"/>
          <w:sz w:val="24"/>
          <w:szCs w:val="24"/>
        </w:rPr>
        <w:t xml:space="preserve">Rule: </w:t>
      </w:r>
      <m:oMath>
        <m:r>
          <w:rPr>
            <w:rFonts w:ascii="Cambria Math" w:eastAsia="Times New Roman" w:hAnsi="Cambria Math" w:cs="Times New Roman"/>
            <w:sz w:val="24"/>
            <w:szCs w:val="24"/>
          </w:rPr>
          <m:t>40-3x</m:t>
        </m:r>
      </m:oMath>
    </w:p>
    <w:tbl>
      <w:tblPr>
        <w:tblStyle w:val="TableGrid"/>
        <w:tblW w:w="0" w:type="auto"/>
        <w:jc w:val="center"/>
        <w:tblLook w:val="04A0" w:firstRow="1" w:lastRow="0" w:firstColumn="1" w:lastColumn="0" w:noHBand="0" w:noVBand="1"/>
      </w:tblPr>
      <w:tblGrid>
        <w:gridCol w:w="1223"/>
        <w:gridCol w:w="990"/>
        <w:gridCol w:w="990"/>
        <w:gridCol w:w="990"/>
        <w:gridCol w:w="990"/>
      </w:tblGrid>
      <w:tr w:rsidR="00B22E5D" w:rsidRPr="00250506" w14:paraId="0D073FB4" w14:textId="77777777">
        <w:trPr>
          <w:trHeight w:val="262"/>
          <w:jc w:val="center"/>
        </w:trPr>
        <w:tc>
          <w:tcPr>
            <w:tcW w:w="1223" w:type="dxa"/>
          </w:tcPr>
          <w:p w14:paraId="1ECEDCC9" w14:textId="77777777" w:rsidR="00B22E5D" w:rsidRPr="00250506" w:rsidRDefault="00B22E5D">
            <w:pPr>
              <w:textAlignment w:val="baseline"/>
              <w:rPr>
                <w:rFonts w:eastAsia="Times New Roman" w:cs="Times New Roman"/>
                <w:sz w:val="24"/>
                <w:szCs w:val="24"/>
              </w:rPr>
            </w:pPr>
            <w:r w:rsidRPr="00250506">
              <w:rPr>
                <w:rFonts w:eastAsia="Times New Roman" w:cs="Times New Roman"/>
                <w:sz w:val="24"/>
                <w:szCs w:val="24"/>
              </w:rPr>
              <w:t>Input (</w:t>
            </w:r>
            <w:r w:rsidRPr="00250506">
              <w:rPr>
                <w:rFonts w:eastAsia="Times New Roman" w:cs="Times New Roman"/>
                <w:i/>
                <w:iCs/>
                <w:sz w:val="24"/>
                <w:szCs w:val="24"/>
              </w:rPr>
              <w:t>x</w:t>
            </w:r>
            <w:r w:rsidRPr="00250506">
              <w:rPr>
                <w:rFonts w:eastAsia="Times New Roman" w:cs="Times New Roman"/>
                <w:sz w:val="24"/>
                <w:szCs w:val="24"/>
              </w:rPr>
              <w:t xml:space="preserve">) </w:t>
            </w:r>
          </w:p>
        </w:tc>
        <w:tc>
          <w:tcPr>
            <w:tcW w:w="990" w:type="dxa"/>
          </w:tcPr>
          <w:p w14:paraId="00F8BEB9"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0</w:t>
            </w:r>
          </w:p>
        </w:tc>
        <w:tc>
          <w:tcPr>
            <w:tcW w:w="990" w:type="dxa"/>
          </w:tcPr>
          <w:p w14:paraId="61B97F6B"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1</w:t>
            </w:r>
          </w:p>
        </w:tc>
        <w:tc>
          <w:tcPr>
            <w:tcW w:w="990" w:type="dxa"/>
          </w:tcPr>
          <w:p w14:paraId="245A1F44"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2</w:t>
            </w:r>
          </w:p>
        </w:tc>
        <w:tc>
          <w:tcPr>
            <w:tcW w:w="990" w:type="dxa"/>
          </w:tcPr>
          <w:p w14:paraId="306E2827"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3</w:t>
            </w:r>
          </w:p>
        </w:tc>
      </w:tr>
      <w:tr w:rsidR="00B22E5D" w:rsidRPr="00250506" w14:paraId="15DC5E2F" w14:textId="77777777">
        <w:trPr>
          <w:trHeight w:val="247"/>
          <w:jc w:val="center"/>
        </w:trPr>
        <w:tc>
          <w:tcPr>
            <w:tcW w:w="1223" w:type="dxa"/>
          </w:tcPr>
          <w:p w14:paraId="6A23A691" w14:textId="77777777" w:rsidR="00B22E5D" w:rsidRPr="00250506" w:rsidRDefault="00B22E5D">
            <w:pPr>
              <w:textAlignment w:val="baseline"/>
              <w:rPr>
                <w:rFonts w:eastAsia="Times New Roman" w:cs="Times New Roman"/>
                <w:sz w:val="24"/>
                <w:szCs w:val="24"/>
              </w:rPr>
            </w:pPr>
            <w:r w:rsidRPr="00250506">
              <w:rPr>
                <w:rFonts w:eastAsia="Times New Roman" w:cs="Times New Roman"/>
                <w:sz w:val="24"/>
                <w:szCs w:val="24"/>
              </w:rPr>
              <w:t>Output</w:t>
            </w:r>
          </w:p>
        </w:tc>
        <w:tc>
          <w:tcPr>
            <w:tcW w:w="990" w:type="dxa"/>
          </w:tcPr>
          <w:p w14:paraId="74BA0222"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w:t>
            </w:r>
          </w:p>
        </w:tc>
        <w:tc>
          <w:tcPr>
            <w:tcW w:w="990" w:type="dxa"/>
          </w:tcPr>
          <w:p w14:paraId="1EF0BD0D"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37</w:t>
            </w:r>
          </w:p>
        </w:tc>
        <w:tc>
          <w:tcPr>
            <w:tcW w:w="990" w:type="dxa"/>
          </w:tcPr>
          <w:p w14:paraId="14916861"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34</w:t>
            </w:r>
          </w:p>
        </w:tc>
        <w:tc>
          <w:tcPr>
            <w:tcW w:w="990" w:type="dxa"/>
          </w:tcPr>
          <w:p w14:paraId="295DFDBF"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31</w:t>
            </w:r>
          </w:p>
        </w:tc>
      </w:tr>
    </w:tbl>
    <w:p w14:paraId="4215E3BA" w14:textId="77777777" w:rsidR="00B22E5D" w:rsidRDefault="00B22E5D" w:rsidP="00B22E5D">
      <w:pPr>
        <w:spacing w:after="0" w:line="256" w:lineRule="auto"/>
        <w:textAlignment w:val="baseline"/>
        <w:rPr>
          <w:rFonts w:eastAsia="Calibri" w:cs="Times New Roman"/>
          <w:i/>
          <w:sz w:val="24"/>
          <w:szCs w:val="24"/>
        </w:rPr>
      </w:pPr>
      <w:r>
        <w:rPr>
          <w:rFonts w:eastAsia="Calibri" w:cs="Times New Roman"/>
          <w:i/>
          <w:sz w:val="24"/>
          <w:szCs w:val="24"/>
        </w:rPr>
        <w:t xml:space="preserve"> </w:t>
      </w:r>
    </w:p>
    <w:p w14:paraId="5CCE2851" w14:textId="77777777" w:rsidR="00B22E5D" w:rsidRDefault="00B22E5D" w:rsidP="00B22E5D">
      <w:pPr>
        <w:spacing w:after="0" w:line="256" w:lineRule="auto"/>
        <w:textAlignment w:val="baseline"/>
        <w:rPr>
          <w:rFonts w:eastAsia="Calibri" w:cs="Times New Roman"/>
          <w:i/>
          <w:sz w:val="24"/>
          <w:szCs w:val="24"/>
        </w:rPr>
      </w:pPr>
      <w:r>
        <w:rPr>
          <w:rFonts w:eastAsia="Calibri" w:cs="Times New Roman"/>
          <w:i/>
          <w:sz w:val="24"/>
          <w:szCs w:val="24"/>
        </w:rPr>
        <w:t>Instructional Item 2</w:t>
      </w:r>
    </w:p>
    <w:p w14:paraId="726A360D" w14:textId="6BED8BC8" w:rsidR="0065731E" w:rsidRPr="00A272B9" w:rsidRDefault="00B22E5D" w:rsidP="00B22E5D">
      <w:pPr>
        <w:spacing w:after="0" w:line="240" w:lineRule="auto"/>
        <w:ind w:left="360"/>
        <w:textAlignment w:val="baseline"/>
        <w:rPr>
          <w:rFonts w:eastAsia="Times New Roman" w:cs="Times New Roman"/>
          <w:sz w:val="24"/>
          <w:szCs w:val="24"/>
        </w:rPr>
      </w:pPr>
      <w:r w:rsidRPr="007F667E">
        <w:rPr>
          <w:rFonts w:eastAsia="Calibri" w:cs="Times New Roman"/>
          <w:sz w:val="24"/>
          <w:szCs w:val="24"/>
        </w:rPr>
        <w:t>If each table in the U-shape arrangement can seat 4 people, what is the minimum number of tables required to accommodate a banquet for 40 people?</w:t>
      </w:r>
      <w:r>
        <w:rPr>
          <w:rFonts w:eastAsia="Calibri" w:cs="Times New Roman"/>
          <w:sz w:val="24"/>
          <w:szCs w:val="24"/>
        </w:rPr>
        <w:t xml:space="preserve"> 60 people? 180 people? Create a two-column table to record the inputs and outputs.</w:t>
      </w:r>
    </w:p>
    <w:p w14:paraId="6FA878F2" w14:textId="77777777" w:rsidR="0065731E" w:rsidRPr="00DD243B" w:rsidRDefault="0065731E" w:rsidP="005B6472">
      <w:pPr>
        <w:pStyle w:val="Style4"/>
      </w:pPr>
      <w:r w:rsidRPr="006B6BAE">
        <w:t>*</w:t>
      </w:r>
      <w:r w:rsidRPr="005B6472">
        <w:t>The</w:t>
      </w:r>
      <w:r w:rsidRPr="006B6BAE">
        <w:t xml:space="preserve"> strategies, tasks and items included in the B1G-M are examples and should not be considered comprehensive.</w:t>
      </w:r>
    </w:p>
    <w:p w14:paraId="2D34CF3B" w14:textId="77777777" w:rsidR="0065731E" w:rsidRDefault="0065731E" w:rsidP="00A7018B">
      <w:pPr>
        <w:spacing w:after="0"/>
      </w:pPr>
    </w:p>
    <w:p w14:paraId="55C0B225" w14:textId="77777777" w:rsidR="00160906" w:rsidRPr="00346E5D" w:rsidRDefault="00160906" w:rsidP="00A7018B">
      <w:pPr>
        <w:pStyle w:val="Heading2"/>
        <w:rPr>
          <w:noProof/>
        </w:rPr>
      </w:pPr>
      <w:bookmarkStart w:id="34" w:name="_Toc31191533"/>
      <w:r w:rsidRPr="00346E5D">
        <w:rPr>
          <w:noProof/>
        </w:rPr>
        <w:t>Measurement</w:t>
      </w:r>
      <w:bookmarkEnd w:id="34"/>
    </w:p>
    <w:p w14:paraId="5C7F0850" w14:textId="77777777" w:rsidR="00160906" w:rsidRPr="00346E5D" w:rsidRDefault="00160906" w:rsidP="00A7018B">
      <w:pPr>
        <w:spacing w:after="0" w:line="240" w:lineRule="auto"/>
        <w:rPr>
          <w:noProof/>
          <w:sz w:val="24"/>
          <w:szCs w:val="24"/>
        </w:rPr>
      </w:pPr>
    </w:p>
    <w:p w14:paraId="106EBADC" w14:textId="77777777" w:rsidR="00160906" w:rsidRPr="00346E5D" w:rsidRDefault="00160906" w:rsidP="00160906">
      <w:pPr>
        <w:spacing w:after="0" w:line="240" w:lineRule="auto"/>
        <w:jc w:val="center"/>
        <w:rPr>
          <w:rFonts w:eastAsia="Calibri" w:cs="Times New Roman"/>
          <w:i/>
          <w:color w:val="000000"/>
          <w:sz w:val="24"/>
          <w:szCs w:val="24"/>
        </w:rPr>
      </w:pPr>
      <w:r w:rsidRPr="00346E5D">
        <w:rPr>
          <w:rFonts w:eastAsia="Calibri" w:cs="Times New Roman"/>
          <w:b/>
          <w:color w:val="000000"/>
          <w:sz w:val="24"/>
          <w:szCs w:val="24"/>
        </w:rPr>
        <w:t>MA.5.M.1</w:t>
      </w:r>
      <w:r w:rsidRPr="00346E5D">
        <w:rPr>
          <w:rFonts w:eastAsia="Calibri" w:cs="Times New Roman"/>
          <w:b/>
          <w:i/>
          <w:color w:val="000000"/>
          <w:sz w:val="24"/>
          <w:szCs w:val="24"/>
        </w:rPr>
        <w:t xml:space="preserve"> </w:t>
      </w:r>
      <w:r w:rsidRPr="00346E5D">
        <w:rPr>
          <w:rFonts w:eastAsia="Calibri" w:cs="Times New Roman"/>
          <w:i/>
          <w:color w:val="000000"/>
          <w:sz w:val="24"/>
          <w:szCs w:val="24"/>
        </w:rPr>
        <w:t>Convert measurement units to solve multi-step problems.</w:t>
      </w:r>
    </w:p>
    <w:p w14:paraId="168085C1" w14:textId="77777777" w:rsidR="00C3545B" w:rsidRDefault="00C3545B" w:rsidP="001056B4">
      <w:pPr>
        <w:spacing w:after="0" w:line="240" w:lineRule="auto"/>
        <w:rPr>
          <w:rFonts w:eastAsia="Times New Roman" w:cs="Times New Roman"/>
          <w:sz w:val="24"/>
          <w:szCs w:val="24"/>
        </w:rPr>
      </w:pPr>
    </w:p>
    <w:p w14:paraId="2C658989" w14:textId="77777777" w:rsidR="00DE521B" w:rsidRPr="00346E5D" w:rsidRDefault="00DE521B" w:rsidP="00DE521B">
      <w:pPr>
        <w:pStyle w:val="Heading3"/>
        <w:rPr>
          <w:rStyle w:val="normaltextrun"/>
        </w:rPr>
      </w:pPr>
      <w:bookmarkStart w:id="35" w:name="_MA.5.M.1.1"/>
      <w:bookmarkEnd w:id="35"/>
      <w:r w:rsidRPr="00346E5D">
        <w:rPr>
          <w:rStyle w:val="normaltextrun"/>
        </w:rPr>
        <w:t>MA.5.M.1.1</w:t>
      </w:r>
    </w:p>
    <w:p w14:paraId="0379B1CB" w14:textId="77777777" w:rsidR="00B40420" w:rsidRPr="006B6BAE" w:rsidRDefault="00B40420" w:rsidP="00C91967">
      <w:pPr>
        <w:pStyle w:val="Normal11"/>
      </w:pPr>
    </w:p>
    <w:p w14:paraId="16504FE8" w14:textId="77777777" w:rsidR="000A4166" w:rsidRPr="00446198" w:rsidRDefault="000A4166" w:rsidP="008664DB">
      <w:pPr>
        <w:pStyle w:val="Measurement"/>
        <w:pBdr>
          <w:left w:val="single" w:sz="48" w:space="4" w:color="C5E0B3"/>
        </w:pBdr>
      </w:pPr>
      <w:r w:rsidRPr="00446198">
        <w:t>Benchmark</w:t>
      </w:r>
    </w:p>
    <w:p w14:paraId="01649A74" w14:textId="487FEE31" w:rsidR="00B40420" w:rsidRPr="006B6BAE" w:rsidRDefault="00E85D60" w:rsidP="00B40420">
      <w:pPr>
        <w:pStyle w:val="Style3"/>
        <w:pBdr>
          <w:bottom w:val="none" w:sz="0" w:space="0" w:color="auto"/>
        </w:pBdr>
      </w:pPr>
      <w:r w:rsidRPr="0021756A">
        <w:t>MA.5.M.1.1</w:t>
      </w:r>
      <w:r w:rsidR="00B40420" w:rsidRPr="00C34525">
        <w:tab/>
      </w:r>
      <w:r w:rsidR="00CD567B" w:rsidRPr="0021756A">
        <w:t>Solve multi-step real-world problems that involve converting measurement units to equivalent measurements within a single system of measurement</w:t>
      </w:r>
      <w:r w:rsidR="00B40420" w:rsidRPr="00112AEB">
        <w:rPr>
          <w:rFonts w:eastAsia="Times New Roman"/>
          <w:color w:val="000000"/>
        </w:rPr>
        <w:t>.</w:t>
      </w:r>
    </w:p>
    <w:p w14:paraId="0B85FC88" w14:textId="5D21EDB2" w:rsidR="00B40420" w:rsidRPr="006B6BAE" w:rsidRDefault="00B40420" w:rsidP="00727F57">
      <w:pPr>
        <w:pStyle w:val="Style4"/>
        <w:ind w:left="720"/>
      </w:pPr>
      <w:r w:rsidRPr="006B6BAE">
        <w:t xml:space="preserve">Example: </w:t>
      </w:r>
      <w:r w:rsidR="00A61835" w:rsidRPr="00A61835">
        <w:rPr>
          <w:rFonts w:eastAsia="Calibri"/>
          <w:i w:val="0"/>
          <w:iCs/>
        </w:rPr>
        <w:t xml:space="preserve">There are 60 minutes in 1 hour, 24 hours in 1 day and 7 days in 1 week. So, there are </w:t>
      </w:r>
      <m:oMath>
        <m:r>
          <w:rPr>
            <w:rFonts w:ascii="Cambria Math" w:eastAsia="Calibri" w:hAnsi="Cambria Math"/>
          </w:rPr>
          <m:t>60×24×7</m:t>
        </m:r>
      </m:oMath>
      <w:r w:rsidR="00A61835" w:rsidRPr="00A61835">
        <w:rPr>
          <w:rFonts w:eastAsia="Calibri"/>
          <w:i w:val="0"/>
          <w:iCs/>
        </w:rPr>
        <w:t xml:space="preserve"> minutes in one week which is equivalent to 10,080 minutes</w:t>
      </w:r>
      <w:r w:rsidRPr="00A61835">
        <w:rPr>
          <w:i w:val="0"/>
          <w:iCs/>
        </w:rPr>
        <w:t>.</w:t>
      </w:r>
      <w:r w:rsidRPr="006B6BAE">
        <w:t xml:space="preserve"> </w:t>
      </w:r>
    </w:p>
    <w:p w14:paraId="59DD019C" w14:textId="77777777" w:rsidR="00B40420" w:rsidRPr="006B6BAE" w:rsidRDefault="00B40420" w:rsidP="00727F57">
      <w:pPr>
        <w:pStyle w:val="BenchmarkClarification"/>
      </w:pPr>
      <w:r w:rsidRPr="006B6BAE">
        <w:t xml:space="preserve">Benchmark Clarifications: </w:t>
      </w:r>
    </w:p>
    <w:p w14:paraId="6BA5E977" w14:textId="77777777" w:rsidR="007949A1" w:rsidRPr="0021756A" w:rsidRDefault="00B40420" w:rsidP="007949A1">
      <w:pPr>
        <w:spacing w:after="0" w:line="240" w:lineRule="auto"/>
        <w:rPr>
          <w:rFonts w:eastAsia="Calibri" w:cs="Times New Roman"/>
          <w:szCs w:val="24"/>
        </w:rPr>
      </w:pPr>
      <w:r w:rsidRPr="00E12B14">
        <w:rPr>
          <w:rFonts w:eastAsia="Calibri" w:cs="Times New Roman"/>
          <w:i/>
        </w:rPr>
        <w:t>Clarification 1:</w:t>
      </w:r>
      <w:r w:rsidRPr="00E12B14">
        <w:rPr>
          <w:rFonts w:eastAsia="Calibri" w:cs="Times New Roman"/>
        </w:rPr>
        <w:t xml:space="preserve"> </w:t>
      </w:r>
      <w:r w:rsidR="007949A1" w:rsidRPr="0021756A">
        <w:rPr>
          <w:rFonts w:eastAsia="Calibri" w:cs="Times New Roman"/>
          <w:szCs w:val="24"/>
        </w:rPr>
        <w:t xml:space="preserve">Within the benchmark, the expectation is not to memorize the conversions. </w:t>
      </w:r>
    </w:p>
    <w:p w14:paraId="56FA6E38" w14:textId="77777777" w:rsidR="007949A1" w:rsidRPr="0021756A" w:rsidRDefault="007949A1" w:rsidP="007949A1">
      <w:pPr>
        <w:spacing w:after="0" w:line="240" w:lineRule="auto"/>
        <w:rPr>
          <w:rFonts w:eastAsia="Calibri" w:cs="Times New Roman"/>
          <w:szCs w:val="24"/>
        </w:rPr>
      </w:pPr>
      <w:r w:rsidRPr="0021756A">
        <w:rPr>
          <w:rFonts w:eastAsia="Calibri" w:cs="Times New Roman"/>
          <w:i/>
          <w:szCs w:val="24"/>
        </w:rPr>
        <w:t>Clarification 2:</w:t>
      </w:r>
      <w:r w:rsidRPr="0021756A">
        <w:rPr>
          <w:rFonts w:eastAsia="Calibri" w:cs="Times New Roman"/>
          <w:szCs w:val="24"/>
        </w:rPr>
        <w:t xml:space="preserve"> Conversions include length, time, volume and capacity represented as whole numbers, fractions and decimals.</w:t>
      </w:r>
    </w:p>
    <w:p w14:paraId="52CD1442" w14:textId="77777777" w:rsidR="00B40420" w:rsidRPr="009D638A" w:rsidRDefault="00B40420" w:rsidP="00B40420">
      <w:pPr>
        <w:spacing w:after="0" w:line="240" w:lineRule="auto"/>
        <w:textAlignment w:val="baseline"/>
        <w:rPr>
          <w:rFonts w:eastAsia="Times New Roman" w:cs="Times New Roman"/>
        </w:rPr>
      </w:pPr>
    </w:p>
    <w:p w14:paraId="208F0351" w14:textId="77777777" w:rsidR="00B40420" w:rsidRPr="006B6BAE" w:rsidRDefault="00B40420" w:rsidP="008664DB">
      <w:pPr>
        <w:pStyle w:val="Measurement"/>
        <w:pBdr>
          <w:left w:val="single" w:sz="48" w:space="4" w:color="C5E0B3"/>
        </w:pBdr>
      </w:pPr>
      <w:r w:rsidRPr="0057049E">
        <w:t>Connecting</w:t>
      </w:r>
      <w:r>
        <w:t xml:space="preserve"> </w:t>
      </w:r>
      <w:r w:rsidRPr="006B6BAE">
        <w:t>Benchmark</w:t>
      </w:r>
      <w:r>
        <w:t>s/</w:t>
      </w:r>
      <w:r w:rsidRPr="006B6BAE">
        <w:t>Horizontal Alignment</w:t>
      </w:r>
      <w:r>
        <w:t xml:space="preserve">        </w:t>
      </w:r>
    </w:p>
    <w:p w14:paraId="7B8FD225" w14:textId="77777777" w:rsidR="00DF0A4E" w:rsidRPr="0021756A" w:rsidRDefault="00B40420"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r w:rsidR="00DF0A4E" w:rsidRPr="0021756A">
        <w:rPr>
          <w:rFonts w:eastAsia="Times New Roman" w:cs="Times New Roman"/>
          <w:sz w:val="24"/>
          <w:szCs w:val="24"/>
        </w:rPr>
        <w:t>.5.NSO.1.1</w:t>
      </w:r>
    </w:p>
    <w:p w14:paraId="577DC8FB" w14:textId="77777777" w:rsidR="00DF0A4E"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MA.5.NSO.2.1</w:t>
      </w:r>
      <w:r>
        <w:rPr>
          <w:rFonts w:eastAsia="Times New Roman" w:cs="Times New Roman"/>
          <w:sz w:val="24"/>
          <w:szCs w:val="24"/>
        </w:rPr>
        <w:t xml:space="preserve"> </w:t>
      </w:r>
    </w:p>
    <w:p w14:paraId="0F94229F" w14:textId="77777777" w:rsidR="00DF0A4E"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MA.5.NSO.2.</w:t>
      </w:r>
      <w:r>
        <w:rPr>
          <w:rFonts w:eastAsia="Times New Roman" w:cs="Times New Roman"/>
          <w:sz w:val="24"/>
          <w:szCs w:val="24"/>
        </w:rPr>
        <w:t>2</w:t>
      </w:r>
    </w:p>
    <w:p w14:paraId="4100F4A5" w14:textId="77777777" w:rsidR="00DF0A4E" w:rsidRDefault="00DF0A4E"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MA.5.NSO.2.4</w:t>
      </w:r>
    </w:p>
    <w:p w14:paraId="5CB63156" w14:textId="77777777" w:rsidR="00DF0A4E" w:rsidRPr="0021756A" w:rsidRDefault="00DF0A4E"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MA.5.NSO.</w:t>
      </w:r>
      <w:r w:rsidRPr="0021756A">
        <w:rPr>
          <w:rFonts w:eastAsia="Times New Roman" w:cs="Times New Roman"/>
          <w:sz w:val="24"/>
          <w:szCs w:val="24"/>
        </w:rPr>
        <w:t>2.5</w:t>
      </w:r>
    </w:p>
    <w:p w14:paraId="548F9073" w14:textId="77777777" w:rsidR="00DF0A4E" w:rsidRPr="0021756A"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MA.5.AR.1.2</w:t>
      </w:r>
    </w:p>
    <w:p w14:paraId="22A56E4F" w14:textId="77777777" w:rsidR="00DF0A4E" w:rsidRPr="0021756A"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MA.5.AR.2.1</w:t>
      </w:r>
    </w:p>
    <w:p w14:paraId="3F85A112" w14:textId="77777777" w:rsidR="00DF0A4E" w:rsidRPr="0021756A"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MA.5.M.2.1</w:t>
      </w:r>
    </w:p>
    <w:p w14:paraId="0480F740" w14:textId="77777777" w:rsidR="00DF0A4E" w:rsidRPr="0021756A"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MA.5.GR.1.1</w:t>
      </w:r>
    </w:p>
    <w:p w14:paraId="6299FF35" w14:textId="77777777" w:rsidR="00DF0A4E" w:rsidRPr="0021756A"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MA.5.GR.2.1</w:t>
      </w:r>
    </w:p>
    <w:p w14:paraId="48E06D7E" w14:textId="77777777" w:rsidR="00DF0A4E" w:rsidRPr="0021756A"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MA.5.GR.3.3</w:t>
      </w:r>
    </w:p>
    <w:p w14:paraId="297EFE03" w14:textId="64D5616C" w:rsidR="00B40420" w:rsidRPr="006B6BAE" w:rsidRDefault="00B40420" w:rsidP="00DF0A4E">
      <w:pPr>
        <w:spacing w:after="0" w:line="240" w:lineRule="auto"/>
        <w:rPr>
          <w:rFonts w:eastAsia="Times New Roman" w:cs="Times New Roman"/>
          <w:sz w:val="24"/>
          <w:szCs w:val="24"/>
        </w:rPr>
      </w:pPr>
    </w:p>
    <w:p w14:paraId="07E38CCA" w14:textId="77777777" w:rsidR="00B40420" w:rsidRDefault="00B40420" w:rsidP="008664DB">
      <w:pPr>
        <w:pStyle w:val="Measurement"/>
        <w:pBdr>
          <w:left w:val="single" w:sz="48" w:space="4" w:color="C5E0B3"/>
        </w:pBdr>
      </w:pPr>
      <w:r w:rsidRPr="009C58CD">
        <w:t>Terms</w:t>
      </w:r>
      <w:r w:rsidRPr="006B6BAE">
        <w:t> from the K-12 Glossary </w:t>
      </w:r>
    </w:p>
    <w:p w14:paraId="3A0F9AEE" w14:textId="77777777" w:rsidR="001165BC" w:rsidRDefault="001165BC" w:rsidP="009D7378">
      <w:pPr>
        <w:pStyle w:val="ListParagraph"/>
        <w:numPr>
          <w:ilvl w:val="0"/>
          <w:numId w:val="15"/>
        </w:numPr>
        <w:rPr>
          <w:rFonts w:eastAsia="Times New Roman" w:cs="Times New Roman"/>
          <w:sz w:val="24"/>
          <w:szCs w:val="24"/>
        </w:rPr>
      </w:pPr>
      <w:r>
        <w:rPr>
          <w:rFonts w:eastAsia="Times New Roman" w:cs="Times New Roman"/>
          <w:sz w:val="24"/>
          <w:szCs w:val="24"/>
        </w:rPr>
        <w:t>Equation</w:t>
      </w:r>
    </w:p>
    <w:p w14:paraId="03B7600D" w14:textId="77777777" w:rsidR="001165BC" w:rsidRDefault="001165BC" w:rsidP="009D7378">
      <w:pPr>
        <w:pStyle w:val="ListParagraph"/>
        <w:numPr>
          <w:ilvl w:val="0"/>
          <w:numId w:val="15"/>
        </w:numPr>
        <w:rPr>
          <w:rFonts w:eastAsia="Times New Roman" w:cs="Times New Roman"/>
          <w:sz w:val="24"/>
          <w:szCs w:val="24"/>
        </w:rPr>
      </w:pPr>
      <w:r>
        <w:rPr>
          <w:rFonts w:eastAsia="Times New Roman" w:cs="Times New Roman"/>
          <w:sz w:val="24"/>
          <w:szCs w:val="24"/>
        </w:rPr>
        <w:t>Factor</w:t>
      </w:r>
    </w:p>
    <w:p w14:paraId="3F9CD0BD" w14:textId="4DB259F3" w:rsidR="00B40420" w:rsidRPr="001165BC" w:rsidRDefault="001165BC" w:rsidP="009D7378">
      <w:pPr>
        <w:pStyle w:val="ListParagraph"/>
        <w:numPr>
          <w:ilvl w:val="0"/>
          <w:numId w:val="15"/>
        </w:numPr>
        <w:rPr>
          <w:rFonts w:eastAsia="Times New Roman" w:cs="Times New Roman"/>
          <w:sz w:val="24"/>
          <w:szCs w:val="24"/>
        </w:rPr>
      </w:pPr>
      <w:r>
        <w:rPr>
          <w:rFonts w:eastAsia="Times New Roman" w:cs="Times New Roman"/>
          <w:sz w:val="24"/>
          <w:szCs w:val="24"/>
        </w:rPr>
        <w:t>Whole number</w:t>
      </w:r>
    </w:p>
    <w:p w14:paraId="7E00B4B4" w14:textId="77777777" w:rsidR="00B40420" w:rsidRPr="000B295F" w:rsidRDefault="00B40420" w:rsidP="00B40420">
      <w:pPr>
        <w:pStyle w:val="ListParagraph"/>
        <w:textAlignment w:val="baseline"/>
        <w:rPr>
          <w:rFonts w:eastAsia="Times New Roman" w:cs="Times New Roman"/>
          <w:sz w:val="24"/>
          <w:szCs w:val="24"/>
        </w:rPr>
      </w:pPr>
    </w:p>
    <w:p w14:paraId="7C21599E" w14:textId="77777777" w:rsidR="00B40420" w:rsidRPr="00BC422B" w:rsidRDefault="00B40420" w:rsidP="008664DB">
      <w:pPr>
        <w:pStyle w:val="Measurement"/>
        <w:pBdr>
          <w:left w:val="single" w:sz="48" w:space="4" w:color="C5E0B3"/>
        </w:pBdr>
      </w:pPr>
      <w:r w:rsidRPr="00BC422B">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40420" w:rsidRPr="006B6BAE" w14:paraId="1DCF67BC" w14:textId="77777777">
        <w:trPr>
          <w:trHeight w:val="962"/>
        </w:trPr>
        <w:tc>
          <w:tcPr>
            <w:tcW w:w="2499" w:type="pct"/>
            <w:tcBorders>
              <w:top w:val="single" w:sz="4" w:space="0" w:color="auto"/>
              <w:left w:val="nil"/>
              <w:bottom w:val="nil"/>
              <w:right w:val="nil"/>
            </w:tcBorders>
            <w:shd w:val="clear" w:color="auto" w:fill="auto"/>
            <w:hideMark/>
          </w:tcPr>
          <w:p w14:paraId="267808E6" w14:textId="77777777" w:rsidR="00B40420" w:rsidRPr="006B6BAE" w:rsidRDefault="00B4042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5FA14D4" w14:textId="4D278964" w:rsidR="00B40420" w:rsidRPr="0019693E" w:rsidRDefault="00580086" w:rsidP="009D7378">
            <w:pPr>
              <w:numPr>
                <w:ilvl w:val="0"/>
                <w:numId w:val="14"/>
              </w:numPr>
              <w:spacing w:after="0" w:line="240" w:lineRule="auto"/>
              <w:textAlignment w:val="baseline"/>
              <w:rPr>
                <w:rFonts w:eastAsia="Times New Roman" w:cs="Times New Roman"/>
                <w:sz w:val="24"/>
                <w:szCs w:val="24"/>
              </w:rPr>
            </w:pPr>
            <w:r w:rsidRPr="0021756A">
              <w:rPr>
                <w:rFonts w:eastAsia="Times New Roman" w:cs="Times New Roman"/>
                <w:sz w:val="24"/>
                <w:szCs w:val="24"/>
              </w:rPr>
              <w:t>MA.4.M.1.2</w:t>
            </w:r>
            <w:r w:rsidDel="004C5466">
              <w:t xml:space="preserve"> </w:t>
            </w:r>
          </w:p>
          <w:p w14:paraId="45FDE879" w14:textId="77777777" w:rsidR="00B40420" w:rsidRPr="000B295F" w:rsidRDefault="00B40420">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8CC5388" w14:textId="77777777" w:rsidR="00B40420" w:rsidRPr="006B6BAE" w:rsidRDefault="00B4042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CDFB92B" w14:textId="4D95900D" w:rsidR="00B40420" w:rsidRPr="000B295F" w:rsidRDefault="00B40420">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2E20EF" w:rsidRPr="0021756A">
              <w:rPr>
                <w:rFonts w:eastAsia="Times New Roman" w:cs="Times New Roman"/>
                <w:sz w:val="24"/>
                <w:szCs w:val="24"/>
              </w:rPr>
              <w:t>.6.AR.3.5</w:t>
            </w:r>
          </w:p>
        </w:tc>
      </w:tr>
    </w:tbl>
    <w:p w14:paraId="38CB6B38" w14:textId="77777777" w:rsidR="00B40420" w:rsidRPr="006B6BAE" w:rsidRDefault="00B40420" w:rsidP="008664DB">
      <w:pPr>
        <w:pStyle w:val="Measurement"/>
        <w:pBdr>
          <w:left w:val="single" w:sz="48" w:space="4" w:color="C5E0B3"/>
        </w:pBdr>
      </w:pPr>
      <w:r w:rsidRPr="006B6BAE">
        <w:t xml:space="preserve">Purpose and Instructional Strategies </w:t>
      </w:r>
    </w:p>
    <w:p w14:paraId="2FB41986" w14:textId="77777777" w:rsidR="0045471A" w:rsidRDefault="0045471A" w:rsidP="0045471A">
      <w:pPr>
        <w:spacing w:after="0" w:line="240" w:lineRule="auto"/>
        <w:contextualSpacing/>
        <w:rPr>
          <w:rFonts w:eastAsia="Calibri" w:cs="Times New Roman"/>
          <w:sz w:val="24"/>
          <w:szCs w:val="24"/>
        </w:rPr>
      </w:pPr>
      <w:r w:rsidRPr="0021756A">
        <w:rPr>
          <w:rFonts w:eastAsia="Calibri" w:cs="Times New Roman"/>
          <w:sz w:val="24"/>
          <w:szCs w:val="24"/>
        </w:rPr>
        <w:t xml:space="preserve">The purpose of this benchmark is for students to be able to understand the relationship between units of measure through problem solving. </w:t>
      </w:r>
      <w:r>
        <w:rPr>
          <w:rFonts w:eastAsia="Calibri" w:cs="Times New Roman"/>
          <w:sz w:val="24"/>
          <w:szCs w:val="24"/>
        </w:rPr>
        <w:t>This benchmark builds on G</w:t>
      </w:r>
      <w:r w:rsidRPr="0021756A">
        <w:rPr>
          <w:rFonts w:eastAsia="Calibri" w:cs="Times New Roman"/>
          <w:sz w:val="24"/>
          <w:szCs w:val="24"/>
        </w:rPr>
        <w:t xml:space="preserve">rade </w:t>
      </w:r>
      <w:r>
        <w:rPr>
          <w:rFonts w:eastAsia="Calibri" w:cs="Times New Roman"/>
          <w:sz w:val="24"/>
          <w:szCs w:val="24"/>
        </w:rPr>
        <w:t xml:space="preserve">4 </w:t>
      </w:r>
      <w:r w:rsidRPr="0021756A">
        <w:rPr>
          <w:rFonts w:eastAsia="Calibri" w:cs="Times New Roman"/>
          <w:sz w:val="24"/>
          <w:szCs w:val="24"/>
        </w:rPr>
        <w:t xml:space="preserve">concepts of converting measurement units (MA.4.M.1.2), </w:t>
      </w:r>
      <w:r>
        <w:rPr>
          <w:rFonts w:eastAsia="Calibri" w:cs="Times New Roman"/>
          <w:sz w:val="24"/>
          <w:szCs w:val="24"/>
        </w:rPr>
        <w:t>where s</w:t>
      </w:r>
      <w:r>
        <w:rPr>
          <w:rFonts w:eastAsia="Times New Roman" w:cs="Times New Roman"/>
          <w:sz w:val="24"/>
          <w:szCs w:val="24"/>
        </w:rPr>
        <w:t>tudents acquired an understanding of conversion rules (e.g. multiply to change a larger unit to a smaller unit and divide to change a smaller unit to a larger unit.) This foundational concept is applicable to the conversion of any unit of measure.</w:t>
      </w:r>
      <w:r w:rsidRPr="0021756A">
        <w:rPr>
          <w:rFonts w:eastAsia="Calibri" w:cs="Times New Roman"/>
          <w:sz w:val="24"/>
          <w:szCs w:val="24"/>
        </w:rPr>
        <w:t xml:space="preserve"> </w:t>
      </w:r>
      <w:r>
        <w:rPr>
          <w:rFonts w:eastAsia="Calibri" w:cs="Times New Roman"/>
          <w:sz w:val="24"/>
          <w:szCs w:val="24"/>
        </w:rPr>
        <w:t>Additionally, in Grade 6 (MA.6.AR.3.5), students further enhance their understanding and establish connections between measurement conversion and the broader context of ratios and rates. During Grade 5, students utilize ratio reasoning to perform unit conversions. The application of ratio reasoning relies on procedures learned through the multiplication and division of fractions, skills that prove valuable in the context of measurement conversion.</w:t>
      </w:r>
    </w:p>
    <w:p w14:paraId="2B43EF84" w14:textId="77777777" w:rsidR="0045471A" w:rsidRPr="00713BF3" w:rsidRDefault="0045471A" w:rsidP="009D7378">
      <w:pPr>
        <w:pStyle w:val="ListParagraph"/>
        <w:widowControl/>
        <w:numPr>
          <w:ilvl w:val="0"/>
          <w:numId w:val="111"/>
        </w:numPr>
        <w:contextualSpacing/>
        <w:rPr>
          <w:rFonts w:cs="Times New Roman"/>
          <w:sz w:val="24"/>
          <w:szCs w:val="24"/>
        </w:rPr>
      </w:pPr>
      <w:r w:rsidRPr="0021756A">
        <w:rPr>
          <w:rFonts w:eastAsia="Calibri" w:cs="Times New Roman"/>
          <w:sz w:val="24"/>
          <w:szCs w:val="24"/>
        </w:rPr>
        <w:t xml:space="preserve">Instruction </w:t>
      </w:r>
      <w:r>
        <w:rPr>
          <w:rFonts w:eastAsia="Calibri" w:cs="Times New Roman"/>
          <w:sz w:val="24"/>
          <w:szCs w:val="24"/>
        </w:rPr>
        <w:t>allows</w:t>
      </w:r>
      <w:r w:rsidRPr="0021756A">
        <w:rPr>
          <w:rFonts w:eastAsia="Calibri" w:cs="Times New Roman"/>
          <w:sz w:val="24"/>
          <w:szCs w:val="24"/>
        </w:rPr>
        <w:t xml:space="preserve"> students to convert measurements flexibly. </w:t>
      </w:r>
    </w:p>
    <w:p w14:paraId="68485984" w14:textId="77777777" w:rsidR="0045471A" w:rsidRPr="0021756A" w:rsidRDefault="0045471A" w:rsidP="009D7378">
      <w:pPr>
        <w:pStyle w:val="ListParagraph"/>
        <w:widowControl/>
        <w:numPr>
          <w:ilvl w:val="1"/>
          <w:numId w:val="111"/>
        </w:numPr>
        <w:contextualSpacing/>
        <w:rPr>
          <w:rFonts w:cs="Times New Roman"/>
          <w:sz w:val="24"/>
          <w:szCs w:val="24"/>
        </w:rPr>
      </w:pPr>
      <w:r w:rsidRPr="0021756A">
        <w:rPr>
          <w:rFonts w:eastAsia="Calibri" w:cs="Times New Roman"/>
          <w:sz w:val="24"/>
          <w:szCs w:val="24"/>
        </w:rPr>
        <w:t>For example, when finding the number of inches in 2 yards, students may start with inches, feet or yards when calculating. Classroom discussion should compare those conversions to explore their similar</w:t>
      </w:r>
      <w:r>
        <w:rPr>
          <w:rFonts w:eastAsia="Calibri" w:cs="Times New Roman"/>
          <w:sz w:val="24"/>
          <w:szCs w:val="24"/>
        </w:rPr>
        <w:t>ities and differences</w:t>
      </w:r>
      <w:r w:rsidRPr="0021756A">
        <w:rPr>
          <w:rFonts w:eastAsia="Calibri" w:cs="Times New Roman"/>
          <w:sz w:val="24"/>
          <w:szCs w:val="24"/>
        </w:rPr>
        <w:t xml:space="preserve"> </w:t>
      </w:r>
      <w:r w:rsidRPr="00E129AC">
        <w:rPr>
          <w:rFonts w:eastAsia="Calibri" w:cs="Times New Roman"/>
          <w:i/>
          <w:sz w:val="24"/>
          <w:szCs w:val="24"/>
        </w:rPr>
        <w:t>(MTR.2.1, MTR.4.1)</w:t>
      </w:r>
      <w:r>
        <w:rPr>
          <w:rFonts w:eastAsia="Calibri" w:cs="Times New Roman"/>
          <w:sz w:val="24"/>
          <w:szCs w:val="24"/>
        </w:rPr>
        <w:t>.</w:t>
      </w:r>
    </w:p>
    <w:p w14:paraId="5CACBADA" w14:textId="77777777" w:rsidR="00C7733B" w:rsidRPr="00713BF3" w:rsidRDefault="00C7733B" w:rsidP="009D7378">
      <w:pPr>
        <w:pStyle w:val="ListParagraph"/>
        <w:widowControl/>
        <w:numPr>
          <w:ilvl w:val="0"/>
          <w:numId w:val="111"/>
        </w:numPr>
        <w:contextualSpacing/>
        <w:textAlignment w:val="baseline"/>
        <w:rPr>
          <w:rFonts w:eastAsiaTheme="minorEastAsia" w:cs="Times New Roman"/>
          <w:sz w:val="24"/>
          <w:szCs w:val="24"/>
        </w:rPr>
      </w:pPr>
      <w:r w:rsidRPr="0021756A">
        <w:rPr>
          <w:rFonts w:eastAsia="Calibri" w:cs="Times New Roman"/>
          <w:sz w:val="24"/>
          <w:szCs w:val="24"/>
        </w:rPr>
        <w:t xml:space="preserve">For students to have a better understanding of the relationships between units, it is important for teachers to allow students to have practice with tools during instruction. This will show students how the number of units relates to the size of the unit. </w:t>
      </w:r>
    </w:p>
    <w:p w14:paraId="69893681" w14:textId="77777777" w:rsidR="00C7733B" w:rsidRPr="00A26536" w:rsidRDefault="00C7733B" w:rsidP="009D7378">
      <w:pPr>
        <w:pStyle w:val="ListParagraph"/>
        <w:widowControl/>
        <w:numPr>
          <w:ilvl w:val="1"/>
          <w:numId w:val="111"/>
        </w:numPr>
        <w:contextualSpacing/>
        <w:textAlignment w:val="baseline"/>
        <w:rPr>
          <w:rFonts w:eastAsiaTheme="minorEastAsia" w:cs="Times New Roman"/>
          <w:sz w:val="24"/>
          <w:szCs w:val="24"/>
        </w:rPr>
      </w:pPr>
      <w:r w:rsidRPr="0021756A">
        <w:rPr>
          <w:rFonts w:eastAsia="Calibri" w:cs="Times New Roman"/>
          <w:sz w:val="24"/>
          <w:szCs w:val="24"/>
        </w:rPr>
        <w:t>For example, for students to discover converting inches to yards, teachers can have them use 12-inch rulers and yardsticks. This will allow students to see that three of the 12-inch rulers are equivalent to one yardstick (</w:t>
      </w:r>
      <m:oMath>
        <m:r>
          <w:rPr>
            <w:rFonts w:ascii="Cambria Math" w:eastAsia="Calibri" w:hAnsi="Cambria Math" w:cs="Times New Roman"/>
            <w:sz w:val="24"/>
            <w:szCs w:val="24"/>
          </w:rPr>
          <m:t>3×12 inches=36 inches</m:t>
        </m:r>
      </m:oMath>
      <w:r w:rsidRPr="0021756A">
        <w:rPr>
          <w:rFonts w:eastAsia="Calibri" w:cs="Times New Roman"/>
          <w:sz w:val="24"/>
          <w:szCs w:val="24"/>
        </w:rPr>
        <w:t xml:space="preserve">; </w:t>
      </w:r>
      <m:oMath>
        <m:r>
          <w:rPr>
            <w:rFonts w:ascii="Cambria Math" w:eastAsia="Calibri" w:hAnsi="Cambria Math" w:cs="Times New Roman"/>
            <w:sz w:val="24"/>
            <w:szCs w:val="24"/>
          </w:rPr>
          <m:t>36 inches = 1 yard</m:t>
        </m:r>
      </m:oMath>
      <w:r w:rsidRPr="0021756A">
        <w:rPr>
          <w:rFonts w:eastAsia="Calibri" w:cs="Times New Roman"/>
          <w:sz w:val="24"/>
          <w:szCs w:val="24"/>
        </w:rPr>
        <w:t>), so that students understand that there are 12 inches in 1 foot and 3 feet in 1 yard. Using this knowledge, students will be able to determine whether to multiply or</w:t>
      </w:r>
      <w:r>
        <w:rPr>
          <w:rFonts w:eastAsia="Calibri" w:cs="Times New Roman"/>
          <w:sz w:val="24"/>
          <w:szCs w:val="24"/>
        </w:rPr>
        <w:t xml:space="preserve"> divide when making conversions</w:t>
      </w:r>
      <w:r w:rsidRPr="0021756A">
        <w:rPr>
          <w:rFonts w:eastAsia="Calibri" w:cs="Times New Roman"/>
          <w:sz w:val="24"/>
          <w:szCs w:val="24"/>
        </w:rPr>
        <w:t xml:space="preserve"> </w:t>
      </w:r>
      <w:r w:rsidRPr="00E129AC">
        <w:rPr>
          <w:rFonts w:eastAsia="Calibri" w:cs="Times New Roman"/>
          <w:i/>
          <w:sz w:val="24"/>
          <w:szCs w:val="24"/>
        </w:rPr>
        <w:t>(MTR.2.1)</w:t>
      </w:r>
      <w:r>
        <w:rPr>
          <w:rFonts w:eastAsia="Calibri" w:cs="Times New Roman"/>
          <w:sz w:val="24"/>
          <w:szCs w:val="24"/>
        </w:rPr>
        <w:t>.</w:t>
      </w:r>
    </w:p>
    <w:p w14:paraId="4FFCCFA0" w14:textId="77777777" w:rsidR="00C7733B" w:rsidRDefault="00C7733B" w:rsidP="009D7378">
      <w:pPr>
        <w:pStyle w:val="ListParagraph"/>
        <w:numPr>
          <w:ilvl w:val="0"/>
          <w:numId w:val="111"/>
        </w:numPr>
        <w:rPr>
          <w:rFonts w:eastAsia="Calibri" w:cs="Times New Roman"/>
          <w:sz w:val="24"/>
          <w:szCs w:val="24"/>
        </w:rPr>
      </w:pPr>
      <w:r w:rsidRPr="0021756A">
        <w:rPr>
          <w:rFonts w:eastAsia="Calibri" w:cs="Times New Roman"/>
          <w:sz w:val="24"/>
          <w:szCs w:val="24"/>
        </w:rPr>
        <w:t xml:space="preserve">When moving into real-world problem solving, it is important to begin with problems that allow for renaming the units to represent the solution before using problems that require renaming to find the solution </w:t>
      </w:r>
      <w:r w:rsidRPr="00E129AC">
        <w:rPr>
          <w:rFonts w:eastAsia="Calibri" w:cs="Times New Roman"/>
          <w:i/>
          <w:sz w:val="24"/>
          <w:szCs w:val="24"/>
        </w:rPr>
        <w:t>(MTR.7.1)</w:t>
      </w:r>
      <w:r w:rsidRPr="0021756A">
        <w:rPr>
          <w:rFonts w:eastAsia="Calibri" w:cs="Times New Roman"/>
          <w:sz w:val="24"/>
          <w:szCs w:val="24"/>
        </w:rPr>
        <w:t xml:space="preserve">. </w:t>
      </w:r>
    </w:p>
    <w:p w14:paraId="30B60205" w14:textId="77777777" w:rsidR="00C7733B" w:rsidRDefault="00C7733B" w:rsidP="009D7378">
      <w:pPr>
        <w:pStyle w:val="ListParagraph"/>
        <w:numPr>
          <w:ilvl w:val="0"/>
          <w:numId w:val="111"/>
        </w:numPr>
        <w:rPr>
          <w:rFonts w:eastAsia="Calibri" w:cs="Times New Roman"/>
          <w:sz w:val="24"/>
          <w:szCs w:val="24"/>
        </w:rPr>
      </w:pPr>
      <w:r>
        <w:rPr>
          <w:rFonts w:eastAsia="Calibri" w:cs="Times New Roman"/>
          <w:sz w:val="24"/>
          <w:szCs w:val="24"/>
        </w:rPr>
        <w:t xml:space="preserve">During instruction, teachers can integrate the relationship between metric units to support student understanding of the place value system. Students utilize their understanding of the patterns of multiplying and dividing with zeros when working with metric conversions. For students to build understanding of metric units, students can list units in order from greatest to least and practice conversion in relation to the place value position. </w:t>
      </w:r>
    </w:p>
    <w:p w14:paraId="51784BF0" w14:textId="77777777" w:rsidR="00C7733B" w:rsidRPr="0021756A" w:rsidRDefault="00C7733B" w:rsidP="009D7378">
      <w:pPr>
        <w:pStyle w:val="ListParagraph"/>
        <w:numPr>
          <w:ilvl w:val="0"/>
          <w:numId w:val="111"/>
        </w:numPr>
        <w:rPr>
          <w:rFonts w:eastAsia="Calibri" w:cs="Times New Roman"/>
          <w:sz w:val="24"/>
          <w:szCs w:val="24"/>
        </w:rPr>
      </w:pPr>
      <w:r>
        <w:rPr>
          <w:rFonts w:eastAsia="Calibri" w:cs="Times New Roman"/>
          <w:sz w:val="24"/>
          <w:szCs w:val="24"/>
        </w:rPr>
        <w:t xml:space="preserve">For students to have a better understanding of measurement conversions and proportional relationships, allow students to have exposure to attributes of items being measured. Students should develop a foundation of the relative size of each unit and should have practice converting from a small unit to a larger unit and from a large unit to a smaller unit. </w:t>
      </w:r>
    </w:p>
    <w:p w14:paraId="6EDD079A" w14:textId="77777777" w:rsidR="00B40420" w:rsidRDefault="00B40420" w:rsidP="00B40420">
      <w:pPr>
        <w:spacing w:after="0" w:line="240" w:lineRule="auto"/>
        <w:rPr>
          <w:rFonts w:eastAsia="Times New Roman" w:cs="Times New Roman"/>
          <w:sz w:val="24"/>
          <w:szCs w:val="24"/>
        </w:rPr>
      </w:pPr>
    </w:p>
    <w:p w14:paraId="30798AFE" w14:textId="77777777" w:rsidR="00B40420" w:rsidRPr="00AB3CDB" w:rsidRDefault="00B40420" w:rsidP="008664DB">
      <w:pPr>
        <w:pStyle w:val="Measurement"/>
        <w:pBdr>
          <w:left w:val="single" w:sz="48" w:space="4" w:color="C5E0B3"/>
        </w:pBdr>
      </w:pPr>
      <w:r w:rsidRPr="006B6BAE">
        <w:t xml:space="preserve">Common </w:t>
      </w:r>
      <w:r w:rsidRPr="00BB5B56">
        <w:t>Misconceptions</w:t>
      </w:r>
      <w:r w:rsidRPr="006B6BAE">
        <w:t xml:space="preserve"> or Errors</w:t>
      </w:r>
    </w:p>
    <w:p w14:paraId="26B9F419" w14:textId="77777777" w:rsidR="00A70E1D" w:rsidRPr="00713BF3" w:rsidRDefault="00A70E1D" w:rsidP="009D7378">
      <w:pPr>
        <w:pStyle w:val="ListParagraph"/>
        <w:widowControl/>
        <w:numPr>
          <w:ilvl w:val="0"/>
          <w:numId w:val="101"/>
        </w:numPr>
        <w:contextualSpacing/>
        <w:textAlignment w:val="baseline"/>
        <w:rPr>
          <w:rFonts w:eastAsiaTheme="minorEastAsia" w:cs="Times New Roman"/>
          <w:sz w:val="24"/>
          <w:szCs w:val="24"/>
        </w:rPr>
      </w:pPr>
      <w:r w:rsidRPr="0021756A">
        <w:rPr>
          <w:rFonts w:eastAsia="Calibri" w:cs="Times New Roman"/>
          <w:sz w:val="24"/>
          <w:szCs w:val="24"/>
        </w:rPr>
        <w:t xml:space="preserve">Students confuse renaming units of measurement with the renaming that they do with whole numbers and place value. </w:t>
      </w:r>
    </w:p>
    <w:p w14:paraId="46D624A5" w14:textId="77777777" w:rsidR="00A70E1D" w:rsidRPr="00A26536" w:rsidRDefault="00A70E1D" w:rsidP="009D7378">
      <w:pPr>
        <w:pStyle w:val="ListParagraph"/>
        <w:widowControl/>
        <w:numPr>
          <w:ilvl w:val="1"/>
          <w:numId w:val="101"/>
        </w:numPr>
        <w:contextualSpacing/>
        <w:textAlignment w:val="baseline"/>
        <w:rPr>
          <w:rFonts w:eastAsiaTheme="minorEastAsia" w:cs="Times New Roman"/>
          <w:sz w:val="24"/>
          <w:szCs w:val="24"/>
        </w:rPr>
      </w:pPr>
      <w:r w:rsidRPr="0021756A">
        <w:rPr>
          <w:rFonts w:eastAsia="Calibri" w:cs="Times New Roman"/>
          <w:sz w:val="24"/>
          <w:szCs w:val="24"/>
        </w:rPr>
        <w:t xml:space="preserve">For example, when subtracting 6 inches from 3 feet, they get 2 feet 4 inches because they think of </w:t>
      </w:r>
      <w:r w:rsidRPr="00B76C0A">
        <w:rPr>
          <w:rFonts w:eastAsia="Calibri" w:cs="Times New Roman"/>
          <w:sz w:val="24"/>
          <w:szCs w:val="24"/>
        </w:rPr>
        <w:t xml:space="preserve">subtracting </w:t>
      </w:r>
      <w:r w:rsidRPr="00B76C0A">
        <w:rPr>
          <w:rFonts w:cs="Times New Roman"/>
          <w:sz w:val="24"/>
          <w:szCs w:val="24"/>
        </w:rPr>
        <w:t>6 inches from 30 inches</w:t>
      </w:r>
      <w:r w:rsidRPr="0021756A">
        <w:rPr>
          <w:sz w:val="24"/>
          <w:szCs w:val="24"/>
        </w:rPr>
        <w:t>.</w:t>
      </w:r>
      <w:r w:rsidRPr="0021756A">
        <w:rPr>
          <w:rFonts w:eastAsia="Calibri" w:cs="Times New Roman"/>
          <w:sz w:val="24"/>
          <w:szCs w:val="24"/>
        </w:rPr>
        <w:t xml:space="preserve"> Students need to pay attention to the unit of measurement which dictates the renaming (inches in this example) and the number to use (12 inches in a foot instead of 10 inches in a foot).</w:t>
      </w:r>
      <w:r w:rsidRPr="0021756A">
        <w:rPr>
          <w:rFonts w:eastAsia="Times New Roman" w:cs="Times New Roman"/>
          <w:sz w:val="24"/>
          <w:szCs w:val="24"/>
        </w:rPr>
        <w:t xml:space="preserve">  </w:t>
      </w:r>
    </w:p>
    <w:p w14:paraId="2048A54F" w14:textId="77777777" w:rsidR="00A70E1D" w:rsidRPr="00A26536" w:rsidRDefault="00A70E1D" w:rsidP="009D7378">
      <w:pPr>
        <w:pStyle w:val="ListParagraph"/>
        <w:widowControl/>
        <w:numPr>
          <w:ilvl w:val="0"/>
          <w:numId w:val="101"/>
        </w:numPr>
        <w:contextualSpacing/>
        <w:textAlignment w:val="baseline"/>
        <w:rPr>
          <w:rFonts w:eastAsiaTheme="minorEastAsia" w:cs="Times New Roman"/>
          <w:sz w:val="24"/>
          <w:szCs w:val="24"/>
        </w:rPr>
      </w:pPr>
      <w:r>
        <w:rPr>
          <w:rFonts w:eastAsia="Times New Roman" w:cs="Times New Roman"/>
          <w:sz w:val="24"/>
          <w:szCs w:val="24"/>
        </w:rPr>
        <w:t>Students confuse renaming units of measurements when converting mixed customary measures because, unlike metric measurement, the customary measurements are not expressed using the base-ten system</w:t>
      </w:r>
    </w:p>
    <w:p w14:paraId="1DFA9999" w14:textId="77777777" w:rsidR="00A70E1D" w:rsidRDefault="00A70E1D" w:rsidP="009D7378">
      <w:pPr>
        <w:pStyle w:val="ListParagraph"/>
        <w:widowControl/>
        <w:numPr>
          <w:ilvl w:val="1"/>
          <w:numId w:val="101"/>
        </w:numPr>
        <w:contextualSpacing/>
        <w:textAlignment w:val="baseline"/>
        <w:rPr>
          <w:rFonts w:eastAsiaTheme="minorEastAsia" w:cs="Times New Roman"/>
          <w:sz w:val="24"/>
          <w:szCs w:val="24"/>
        </w:rPr>
      </w:pPr>
      <w:r>
        <w:rPr>
          <w:rFonts w:eastAsiaTheme="minorEastAsia" w:cs="Times New Roman"/>
          <w:sz w:val="24"/>
          <w:szCs w:val="24"/>
        </w:rPr>
        <w:t xml:space="preserve">For example, when adding 3 feet 5 inches to 4 feet 9 inches, they get 7 feet 14 inches. Students may not understand that 14 inches can be converted into 1 foot 2 inches, for an overall answer of 8 feet 2 inches. </w:t>
      </w:r>
    </w:p>
    <w:p w14:paraId="31E34A84" w14:textId="77777777" w:rsidR="00A70E1D" w:rsidRDefault="00A70E1D" w:rsidP="009D7378">
      <w:pPr>
        <w:pStyle w:val="ListParagraph"/>
        <w:widowControl/>
        <w:numPr>
          <w:ilvl w:val="0"/>
          <w:numId w:val="101"/>
        </w:numPr>
        <w:contextualSpacing/>
        <w:textAlignment w:val="baseline"/>
        <w:rPr>
          <w:rFonts w:eastAsiaTheme="minorEastAsia" w:cs="Times New Roman"/>
          <w:sz w:val="24"/>
          <w:szCs w:val="24"/>
        </w:rPr>
      </w:pPr>
      <w:r>
        <w:rPr>
          <w:rFonts w:eastAsiaTheme="minorEastAsia" w:cs="Times New Roman"/>
          <w:sz w:val="24"/>
          <w:szCs w:val="24"/>
        </w:rPr>
        <w:t xml:space="preserve">Students may not know which operation to use when converting measurements. During instruction, teachers can use manipulatives and a real-world approach so that students make connections to units. For example, teachers can use containers that equal cups, pints, quarts, and gallons when giving explicit instruction on units of liquid capacity. Real- world application allows students to have a deeper understanding of the relative size of units that may be abstract. </w:t>
      </w:r>
    </w:p>
    <w:p w14:paraId="77AE6BD0" w14:textId="77777777" w:rsidR="00A70E1D" w:rsidRPr="00A26536" w:rsidRDefault="00A70E1D" w:rsidP="009D7378">
      <w:pPr>
        <w:pStyle w:val="ListParagraph"/>
        <w:widowControl/>
        <w:numPr>
          <w:ilvl w:val="0"/>
          <w:numId w:val="101"/>
        </w:numPr>
        <w:contextualSpacing/>
        <w:textAlignment w:val="baseline"/>
        <w:rPr>
          <w:rFonts w:eastAsiaTheme="minorEastAsia" w:cs="Times New Roman"/>
          <w:sz w:val="24"/>
          <w:szCs w:val="24"/>
        </w:rPr>
      </w:pPr>
      <w:r>
        <w:rPr>
          <w:rFonts w:eastAsiaTheme="minorEastAsia" w:cs="Times New Roman"/>
          <w:sz w:val="24"/>
          <w:szCs w:val="24"/>
        </w:rPr>
        <w:t>A common mistake that students may make when encountering word problems is when problems contain information in different units. Students should convert different units to one common unit before calculating.</w:t>
      </w:r>
    </w:p>
    <w:p w14:paraId="41D6096A" w14:textId="77777777" w:rsidR="00B40420" w:rsidRPr="00BB5B56" w:rsidRDefault="00B40420" w:rsidP="009D7378">
      <w:pPr>
        <w:pStyle w:val="ListParagraph"/>
        <w:widowControl/>
        <w:numPr>
          <w:ilvl w:val="0"/>
          <w:numId w:val="101"/>
        </w:numPr>
        <w:contextualSpacing/>
        <w:textAlignment w:val="baseline"/>
        <w:rPr>
          <w:rFonts w:eastAsia="Times New Roman" w:cs="Times New Roman"/>
          <w:b/>
          <w:bCs/>
          <w:sz w:val="24"/>
          <w:szCs w:val="24"/>
        </w:rPr>
      </w:pPr>
    </w:p>
    <w:p w14:paraId="4B340ADD" w14:textId="77777777" w:rsidR="00B40420" w:rsidRPr="00A805BD" w:rsidRDefault="00B40420" w:rsidP="008664DB">
      <w:pPr>
        <w:pStyle w:val="Measurement"/>
        <w:pBdr>
          <w:left w:val="single" w:sz="48" w:space="4" w:color="C5E0B3"/>
        </w:pBdr>
      </w:pPr>
      <w:r w:rsidRPr="006B6BAE">
        <w:t>Strategies to Support Tiered Instruction</w:t>
      </w:r>
    </w:p>
    <w:p w14:paraId="2633E62D" w14:textId="77777777" w:rsidR="000C434A" w:rsidRPr="00AC571A" w:rsidRDefault="000C434A" w:rsidP="009D7378">
      <w:pPr>
        <w:pStyle w:val="ListParagraph"/>
        <w:widowControl/>
        <w:numPr>
          <w:ilvl w:val="0"/>
          <w:numId w:val="112"/>
        </w:numPr>
        <w:contextualSpacing/>
        <w:rPr>
          <w:rFonts w:cs="Times New Roman"/>
          <w:color w:val="000000" w:themeColor="text1"/>
          <w:sz w:val="24"/>
          <w:szCs w:val="24"/>
        </w:rPr>
      </w:pPr>
      <w:r w:rsidRPr="00AC571A">
        <w:rPr>
          <w:rFonts w:cs="Times New Roman"/>
          <w:sz w:val="24"/>
          <w:szCs w:val="24"/>
        </w:rPr>
        <w:t>Instruction includes opportunities to measure often and provide feedback. Use error and reasoning analysis activities to address common measurement difficulties.</w:t>
      </w:r>
    </w:p>
    <w:p w14:paraId="30120778" w14:textId="77777777" w:rsidR="000C434A" w:rsidRPr="00AC571A" w:rsidRDefault="000C434A" w:rsidP="009D7378">
      <w:pPr>
        <w:pStyle w:val="ListParagraph"/>
        <w:widowControl/>
        <w:numPr>
          <w:ilvl w:val="0"/>
          <w:numId w:val="112"/>
        </w:numPr>
        <w:contextualSpacing/>
        <w:rPr>
          <w:rFonts w:cs="Times New Roman"/>
          <w:color w:val="000000" w:themeColor="text1"/>
          <w:sz w:val="24"/>
          <w:szCs w:val="24"/>
        </w:rPr>
      </w:pPr>
      <w:r w:rsidRPr="00AC571A">
        <w:rPr>
          <w:rFonts w:cs="Times New Roman"/>
          <w:sz w:val="24"/>
          <w:szCs w:val="24"/>
        </w:rPr>
        <w:t>Instruction includes providing students with a variety of objects. Ask students which tool they would use to measure each object. Discussions would include asking which attribute of the object is to be measured.</w:t>
      </w:r>
    </w:p>
    <w:p w14:paraId="3EB54622" w14:textId="77777777" w:rsidR="000C434A" w:rsidRPr="00A26536" w:rsidRDefault="000C434A" w:rsidP="009D7378">
      <w:pPr>
        <w:pStyle w:val="ListParagraph"/>
        <w:widowControl/>
        <w:numPr>
          <w:ilvl w:val="1"/>
          <w:numId w:val="112"/>
        </w:numPr>
        <w:contextualSpacing/>
        <w:rPr>
          <w:rFonts w:cs="Times New Roman"/>
          <w:color w:val="000000" w:themeColor="text1"/>
          <w:sz w:val="24"/>
          <w:szCs w:val="24"/>
        </w:rPr>
      </w:pPr>
      <w:r w:rsidRPr="00AC571A">
        <w:rPr>
          <w:rFonts w:cs="Times New Roman"/>
          <w:color w:val="000000" w:themeColor="text1"/>
          <w:sz w:val="24"/>
          <w:szCs w:val="24"/>
        </w:rPr>
        <w:t>For example, objects could include a banana (where length or weight could be measured), water in a container (where temperature, volume or weight could be measured).</w:t>
      </w:r>
    </w:p>
    <w:p w14:paraId="4B506164" w14:textId="77777777" w:rsidR="000C434A" w:rsidRDefault="000C434A" w:rsidP="009D7378">
      <w:pPr>
        <w:pStyle w:val="ListParagraph"/>
        <w:widowControl/>
        <w:numPr>
          <w:ilvl w:val="0"/>
          <w:numId w:val="112"/>
        </w:numPr>
        <w:contextualSpacing/>
        <w:rPr>
          <w:rFonts w:eastAsia="Times New Roman" w:cs="Times New Roman"/>
          <w:b/>
          <w:bCs/>
          <w:i/>
          <w:iCs/>
          <w:sz w:val="24"/>
          <w:szCs w:val="24"/>
        </w:rPr>
      </w:pPr>
      <w:r>
        <w:rPr>
          <w:rFonts w:eastAsia="Times New Roman" w:cs="Times New Roman"/>
          <w:sz w:val="24"/>
          <w:szCs w:val="24"/>
        </w:rPr>
        <w:t xml:space="preserve">Instruction includes deciding which operation to use when converting from smaller units to larger units (e.g., ounces to pounds) and when converting from larger units to smaller units (e.g., pounds to ounces). Instruction should also include estimating reasonable solutions.  </w:t>
      </w:r>
    </w:p>
    <w:p w14:paraId="65B50767" w14:textId="77777777" w:rsidR="000C434A" w:rsidRDefault="000C434A" w:rsidP="009D7378">
      <w:pPr>
        <w:pStyle w:val="ListParagraph"/>
        <w:widowControl/>
        <w:numPr>
          <w:ilvl w:val="1"/>
          <w:numId w:val="112"/>
        </w:numPr>
        <w:contextualSpacing/>
        <w:rPr>
          <w:rFonts w:eastAsia="Times New Roman" w:cs="Times New Roman"/>
          <w:b/>
          <w:bCs/>
          <w:i/>
          <w:iCs/>
          <w:sz w:val="24"/>
          <w:szCs w:val="24"/>
        </w:rPr>
      </w:pPr>
      <w:r>
        <w:rPr>
          <w:rFonts w:eastAsia="Times New Roman" w:cs="Times New Roman"/>
          <w:sz w:val="24"/>
          <w:szCs w:val="24"/>
        </w:rPr>
        <w:t xml:space="preserve">For example, the teacher models a think aloud for which numbers to use based on the units of measurement and record the relationships </w:t>
      </w:r>
      <w:r w:rsidRPr="003B137D">
        <w:rPr>
          <w:rFonts w:eastAsia="Times New Roman" w:cs="Times New Roman"/>
          <w:sz w:val="24"/>
          <w:szCs w:val="24"/>
        </w:rPr>
        <w:t>on a chart.</w:t>
      </w:r>
    </w:p>
    <w:p w14:paraId="6CE9DE98" w14:textId="77777777" w:rsidR="000C434A" w:rsidRDefault="000C434A" w:rsidP="009D7378">
      <w:pPr>
        <w:pStyle w:val="ListParagraph"/>
        <w:widowControl/>
        <w:numPr>
          <w:ilvl w:val="2"/>
          <w:numId w:val="112"/>
        </w:numPr>
        <w:contextualSpacing/>
        <w:rPr>
          <w:rFonts w:eastAsiaTheme="minorEastAsia"/>
          <w:b/>
          <w:bCs/>
          <w:i/>
          <w:iCs/>
          <w:sz w:val="24"/>
          <w:szCs w:val="24"/>
        </w:rPr>
      </w:pPr>
      <w:r>
        <w:rPr>
          <w:rFonts w:eastAsia="Times New Roman" w:cs="Times New Roman"/>
          <w:sz w:val="24"/>
          <w:szCs w:val="24"/>
        </w:rPr>
        <w:t>How many minutes are in 1 week?</w:t>
      </w:r>
    </w:p>
    <w:p w14:paraId="630D67CD" w14:textId="77777777" w:rsidR="000C434A" w:rsidRDefault="000C434A" w:rsidP="009D7378">
      <w:pPr>
        <w:pStyle w:val="ListParagraph"/>
        <w:widowControl/>
        <w:numPr>
          <w:ilvl w:val="2"/>
          <w:numId w:val="112"/>
        </w:numPr>
        <w:contextualSpacing/>
        <w:rPr>
          <w:rFonts w:eastAsia="Times New Roman" w:cs="Times New Roman"/>
          <w:b/>
          <w:bCs/>
          <w:i/>
          <w:iCs/>
          <w:sz w:val="24"/>
          <w:szCs w:val="24"/>
        </w:rPr>
      </w:pPr>
      <w:r>
        <w:rPr>
          <w:rFonts w:eastAsia="Times New Roman" w:cs="Times New Roman"/>
          <w:sz w:val="24"/>
          <w:szCs w:val="24"/>
        </w:rPr>
        <w:t xml:space="preserve">There are 60 minutes in 1 hour, 24 hours in 1 day and 7 days in 1 week. So, there are </w:t>
      </w:r>
      <m:oMath>
        <m:r>
          <w:rPr>
            <w:rFonts w:ascii="Cambria Math" w:eastAsia="Times New Roman" w:hAnsi="Cambria Math" w:cs="Times New Roman"/>
            <w:sz w:val="24"/>
            <w:szCs w:val="24"/>
          </w:rPr>
          <m:t>60×24×7</m:t>
        </m:r>
      </m:oMath>
      <w:r>
        <w:rPr>
          <w:rFonts w:eastAsia="Times New Roman" w:cs="Times New Roman"/>
          <w:sz w:val="24"/>
          <w:szCs w:val="24"/>
        </w:rPr>
        <w:t xml:space="preserve"> minutes in one week which is equivalent to 10,080 minutes.</w:t>
      </w:r>
    </w:p>
    <w:p w14:paraId="1454039C" w14:textId="77777777" w:rsidR="000C434A" w:rsidRDefault="000C434A" w:rsidP="000C434A">
      <w:pPr>
        <w:spacing w:after="0" w:line="240" w:lineRule="auto"/>
        <w:jc w:val="center"/>
        <w:textAlignment w:val="baseline"/>
        <w:rPr>
          <w:rFonts w:eastAsia="Times New Roman" w:cs="Times New Roman"/>
          <w:b/>
          <w:bCs/>
          <w:sz w:val="24"/>
          <w:szCs w:val="24"/>
        </w:rPr>
      </w:pPr>
      <w:r>
        <w:rPr>
          <w:noProof/>
        </w:rPr>
        <w:drawing>
          <wp:inline distT="0" distB="0" distL="0" distR="0" wp14:anchorId="029AD7E1" wp14:editId="3BB3FE56">
            <wp:extent cx="4200525" cy="1172210"/>
            <wp:effectExtent l="0" t="0" r="9525" b="8890"/>
            <wp:docPr id="1489254801" name="Picture 1489254801" descr="An image of a table with two rows and four columns. The first row contains Week, Day, Hours and Minutes in that order. The second row contains one, seven, one hundred sixty eight and one thousand eighty in that order. Above the table there are thee arrows labeled as times seven, times twenty four and times sixty. The arrows point from column to column in order left to right. Below the table are arrows reversing that order labeled divided sixty, divided 24 and divided 7. The arrows point from column to column in order right to left. "/>
            <wp:cNvGraphicFramePr/>
            <a:graphic xmlns:a="http://schemas.openxmlformats.org/drawingml/2006/main">
              <a:graphicData uri="http://schemas.openxmlformats.org/drawingml/2006/picture">
                <pic:pic xmlns:pic="http://schemas.openxmlformats.org/drawingml/2006/picture">
                  <pic:nvPicPr>
                    <pic:cNvPr id="1489254801" name="Picture 1489254801" descr="An image of a table with two rows and four columns. The first row contains Week, Day, Hours and Minutes in that order. The second row contains one, seven, one hundred sixty eight and one thousand eighty in that order. Above the table there are thee arrows labeled as times seven, times twenty four and times sixty. The arrows point from column to column in order left to right. Below the table are arrows reversing that order labeled divided sixty, divided 24 and divided 7. The arrows point from column to column in order right to left. "/>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200525" cy="1172210"/>
                    </a:xfrm>
                    <a:prstGeom prst="rect">
                      <a:avLst/>
                    </a:prstGeom>
                  </pic:spPr>
                </pic:pic>
              </a:graphicData>
            </a:graphic>
          </wp:inline>
        </w:drawing>
      </w:r>
    </w:p>
    <w:p w14:paraId="761B2CDE" w14:textId="77777777" w:rsidR="000C434A" w:rsidRDefault="000C434A" w:rsidP="009D7378">
      <w:pPr>
        <w:pStyle w:val="ListParagraph"/>
        <w:widowControl/>
        <w:numPr>
          <w:ilvl w:val="0"/>
          <w:numId w:val="112"/>
        </w:numPr>
        <w:contextualSpacing/>
        <w:rPr>
          <w:rFonts w:eastAsia="Times New Roman" w:cs="Times New Roman"/>
          <w:sz w:val="24"/>
          <w:szCs w:val="24"/>
        </w:rPr>
      </w:pPr>
      <w:r>
        <w:rPr>
          <w:rFonts w:eastAsia="Times New Roman" w:cs="Times New Roman"/>
          <w:sz w:val="24"/>
          <w:szCs w:val="24"/>
        </w:rPr>
        <w:t xml:space="preserve">Instruction includes using a bar model or tape diagram to show the relationship between the units.  </w:t>
      </w:r>
    </w:p>
    <w:p w14:paraId="0B953F81" w14:textId="77777777" w:rsidR="000C434A" w:rsidRDefault="000C434A" w:rsidP="009D7378">
      <w:pPr>
        <w:pStyle w:val="ListParagraph"/>
        <w:widowControl/>
        <w:numPr>
          <w:ilvl w:val="0"/>
          <w:numId w:val="112"/>
        </w:numPr>
        <w:contextualSpacing/>
        <w:rPr>
          <w:rFonts w:eastAsia="Times New Roman" w:cs="Times New Roman"/>
          <w:sz w:val="24"/>
          <w:szCs w:val="24"/>
        </w:rPr>
      </w:pPr>
      <w:r>
        <w:rPr>
          <w:rFonts w:eastAsia="Times New Roman" w:cs="Times New Roman"/>
          <w:sz w:val="24"/>
          <w:szCs w:val="24"/>
        </w:rPr>
        <w:t>Instruction includes opportunities to connect conversions of metric units to place value positions. Instruction includes utilizing place value mats when computing metric conversions to connect understanding of the relationship between the metric units. Students who struggle with multiplying and dividing across decimal place values should be provided with opportunities.</w:t>
      </w:r>
    </w:p>
    <w:p w14:paraId="77B1FF44" w14:textId="3BEFDB1E" w:rsidR="000C434A" w:rsidRDefault="000C434A" w:rsidP="009D7378">
      <w:pPr>
        <w:pStyle w:val="ListParagraph"/>
        <w:widowControl/>
        <w:numPr>
          <w:ilvl w:val="0"/>
          <w:numId w:val="112"/>
        </w:numPr>
        <w:contextualSpacing/>
        <w:rPr>
          <w:rFonts w:eastAsia="Times New Roman" w:cs="Times New Roman"/>
          <w:sz w:val="24"/>
          <w:szCs w:val="24"/>
        </w:rPr>
      </w:pPr>
      <w:r>
        <w:rPr>
          <w:rFonts w:eastAsia="Times New Roman" w:cs="Times New Roman"/>
          <w:sz w:val="24"/>
          <w:szCs w:val="24"/>
        </w:rPr>
        <w:t>Instruction includes opportunities to connect conversions of time to fractional parts such as halves and quarters. Instruction allows students to visualize parts of a clock in connection to real-world time application.</w:t>
      </w:r>
    </w:p>
    <w:p w14:paraId="26919495" w14:textId="77777777" w:rsidR="00B40420" w:rsidRPr="00AC571A" w:rsidRDefault="00B40420" w:rsidP="000C434A"/>
    <w:p w14:paraId="39FDD8DE" w14:textId="77777777" w:rsidR="00B40420" w:rsidRPr="00BB5B56" w:rsidRDefault="00B40420" w:rsidP="008664DB">
      <w:pPr>
        <w:pStyle w:val="Measurement"/>
        <w:pBdr>
          <w:left w:val="single" w:sz="48" w:space="4" w:color="C5E0B3"/>
        </w:pBdr>
      </w:pPr>
      <w:r w:rsidRPr="006B6BAE">
        <w:t>Instructional Tasks </w:t>
      </w:r>
    </w:p>
    <w:p w14:paraId="5B70669C" w14:textId="77777777" w:rsidR="001D0CE5" w:rsidRPr="0021756A" w:rsidRDefault="001D0CE5" w:rsidP="001D0CE5">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 1</w:t>
      </w:r>
      <w:r>
        <w:rPr>
          <w:rFonts w:eastAsia="Calibri" w:cs="Times New Roman"/>
          <w:i/>
          <w:sz w:val="24"/>
          <w:szCs w:val="24"/>
        </w:rPr>
        <w:t xml:space="preserve"> (MTR.6.1, MTR.7.1)</w:t>
      </w:r>
    </w:p>
    <w:p w14:paraId="021D56D4" w14:textId="77777777" w:rsidR="001D0CE5" w:rsidRPr="0021756A" w:rsidRDefault="001D0CE5" w:rsidP="001D0CE5">
      <w:pPr>
        <w:spacing w:after="0" w:line="240" w:lineRule="auto"/>
        <w:ind w:left="360"/>
        <w:textAlignment w:val="baseline"/>
        <w:rPr>
          <w:rFonts w:cs="Times New Roman"/>
          <w:sz w:val="24"/>
          <w:szCs w:val="24"/>
        </w:rPr>
      </w:pPr>
      <w:r w:rsidRPr="0021756A">
        <w:rPr>
          <w:rFonts w:cs="Times New Roman"/>
          <w:sz w:val="24"/>
          <w:szCs w:val="24"/>
        </w:rPr>
        <w:t xml:space="preserve">Zevah is helping her mom plan her sister’s surprise birthday party. </w:t>
      </w:r>
    </w:p>
    <w:p w14:paraId="3A98A290" w14:textId="77777777" w:rsidR="001D0CE5" w:rsidRPr="0021756A" w:rsidRDefault="001D0CE5" w:rsidP="001D0CE5">
      <w:pPr>
        <w:spacing w:after="0" w:line="240" w:lineRule="auto"/>
        <w:ind w:left="1440" w:hanging="720"/>
        <w:textAlignment w:val="baseline"/>
        <w:rPr>
          <w:rFonts w:cs="Times New Roman"/>
          <w:sz w:val="24"/>
          <w:szCs w:val="24"/>
        </w:rPr>
      </w:pPr>
      <w:r w:rsidRPr="0021756A">
        <w:rPr>
          <w:rFonts w:cs="Times New Roman"/>
          <w:sz w:val="24"/>
          <w:szCs w:val="24"/>
        </w:rPr>
        <w:t>Part A. The recipe to make one bowl of punch is shown below. How many cups of punch will they be able to serve at the party if they only make one bowl of punch and there is no punch leftover in the bowl?</w:t>
      </w:r>
    </w:p>
    <w:tbl>
      <w:tblPr>
        <w:tblStyle w:val="TableGrid"/>
        <w:tblpPr w:leftFromText="180" w:rightFromText="180" w:vertAnchor="text" w:horzAnchor="page" w:tblpXSpec="center" w:tblpY="142"/>
        <w:tblOverlap w:val="never"/>
        <w:tblW w:w="0" w:type="auto"/>
        <w:tblLook w:val="04A0" w:firstRow="1" w:lastRow="0" w:firstColumn="1" w:lastColumn="0" w:noHBand="0" w:noVBand="1"/>
        <w:tblCaption w:val="Liquid and Fluid Ounces"/>
        <w:tblDescription w:val="A table showing a list of liquids and their fluid ounces. "/>
      </w:tblPr>
      <w:tblGrid>
        <w:gridCol w:w="1890"/>
        <w:gridCol w:w="2070"/>
      </w:tblGrid>
      <w:tr w:rsidR="001D0CE5" w:rsidRPr="0021756A" w14:paraId="31BC5E6C" w14:textId="77777777">
        <w:trPr>
          <w:trHeight w:val="305"/>
          <w:tblHeader/>
        </w:trPr>
        <w:tc>
          <w:tcPr>
            <w:tcW w:w="1890" w:type="dxa"/>
            <w:vAlign w:val="center"/>
          </w:tcPr>
          <w:p w14:paraId="0CA133DA" w14:textId="77777777" w:rsidR="001D0CE5" w:rsidRPr="0021756A" w:rsidRDefault="001D0CE5">
            <w:pPr>
              <w:jc w:val="center"/>
              <w:textAlignment w:val="baseline"/>
              <w:rPr>
                <w:rFonts w:cs="Times New Roman"/>
                <w:b/>
                <w:sz w:val="24"/>
                <w:szCs w:val="24"/>
              </w:rPr>
            </w:pPr>
            <w:r w:rsidRPr="0021756A">
              <w:rPr>
                <w:rFonts w:cs="Times New Roman"/>
                <w:b/>
                <w:sz w:val="24"/>
                <w:szCs w:val="24"/>
              </w:rPr>
              <w:t>Liquid</w:t>
            </w:r>
          </w:p>
        </w:tc>
        <w:tc>
          <w:tcPr>
            <w:tcW w:w="2070" w:type="dxa"/>
            <w:vAlign w:val="center"/>
          </w:tcPr>
          <w:p w14:paraId="1F4EEBE4" w14:textId="77777777" w:rsidR="001D0CE5" w:rsidRPr="0021756A" w:rsidRDefault="001D0CE5">
            <w:pPr>
              <w:jc w:val="center"/>
              <w:textAlignment w:val="baseline"/>
              <w:rPr>
                <w:rFonts w:cs="Times New Roman"/>
                <w:b/>
                <w:sz w:val="24"/>
                <w:szCs w:val="24"/>
              </w:rPr>
            </w:pPr>
            <w:r w:rsidRPr="0021756A">
              <w:rPr>
                <w:rFonts w:cs="Times New Roman"/>
                <w:b/>
                <w:sz w:val="24"/>
                <w:szCs w:val="24"/>
              </w:rPr>
              <w:t>Fluid Ounces</w:t>
            </w:r>
          </w:p>
        </w:tc>
      </w:tr>
      <w:tr w:rsidR="001D0CE5" w:rsidRPr="0021756A" w14:paraId="3FCBD7BF" w14:textId="77777777">
        <w:trPr>
          <w:trHeight w:val="312"/>
        </w:trPr>
        <w:tc>
          <w:tcPr>
            <w:tcW w:w="1890" w:type="dxa"/>
            <w:vAlign w:val="center"/>
          </w:tcPr>
          <w:p w14:paraId="227F31D9" w14:textId="77777777" w:rsidR="001D0CE5" w:rsidRPr="0021756A" w:rsidRDefault="001D0CE5">
            <w:pPr>
              <w:jc w:val="center"/>
              <w:textAlignment w:val="baseline"/>
              <w:rPr>
                <w:rFonts w:cs="Times New Roman"/>
                <w:sz w:val="24"/>
                <w:szCs w:val="24"/>
              </w:rPr>
            </w:pPr>
            <w:r w:rsidRPr="0021756A">
              <w:rPr>
                <w:rFonts w:cs="Times New Roman"/>
                <w:sz w:val="24"/>
                <w:szCs w:val="24"/>
              </w:rPr>
              <w:t>Pineapple Juice</w:t>
            </w:r>
          </w:p>
        </w:tc>
        <w:tc>
          <w:tcPr>
            <w:tcW w:w="2070" w:type="dxa"/>
            <w:vAlign w:val="center"/>
          </w:tcPr>
          <w:p w14:paraId="04A818CB" w14:textId="77777777" w:rsidR="001D0CE5" w:rsidRPr="0021756A" w:rsidRDefault="001D0CE5">
            <w:pPr>
              <w:jc w:val="center"/>
              <w:textAlignment w:val="baseline"/>
              <w:rPr>
                <w:rFonts w:cs="Times New Roman"/>
                <w:sz w:val="24"/>
                <w:szCs w:val="24"/>
              </w:rPr>
            </w:pPr>
            <w:r w:rsidRPr="0021756A">
              <w:rPr>
                <w:rFonts w:cs="Times New Roman"/>
                <w:sz w:val="24"/>
                <w:szCs w:val="24"/>
              </w:rPr>
              <w:t>32 oz</w:t>
            </w:r>
          </w:p>
        </w:tc>
      </w:tr>
      <w:tr w:rsidR="001D0CE5" w:rsidRPr="0021756A" w14:paraId="7C5E2921" w14:textId="77777777">
        <w:trPr>
          <w:trHeight w:val="258"/>
        </w:trPr>
        <w:tc>
          <w:tcPr>
            <w:tcW w:w="1890" w:type="dxa"/>
            <w:vAlign w:val="center"/>
          </w:tcPr>
          <w:p w14:paraId="0A20967A" w14:textId="77777777" w:rsidR="001D0CE5" w:rsidRPr="0021756A" w:rsidRDefault="001D0CE5">
            <w:pPr>
              <w:jc w:val="center"/>
              <w:textAlignment w:val="baseline"/>
              <w:rPr>
                <w:rFonts w:cs="Times New Roman"/>
                <w:sz w:val="24"/>
                <w:szCs w:val="24"/>
              </w:rPr>
            </w:pPr>
            <w:r w:rsidRPr="0021756A">
              <w:rPr>
                <w:rFonts w:cs="Times New Roman"/>
                <w:sz w:val="24"/>
                <w:szCs w:val="24"/>
              </w:rPr>
              <w:t>Fruit Punch</w:t>
            </w:r>
          </w:p>
        </w:tc>
        <w:tc>
          <w:tcPr>
            <w:tcW w:w="2070" w:type="dxa"/>
            <w:vAlign w:val="center"/>
          </w:tcPr>
          <w:p w14:paraId="1F3982DD" w14:textId="77777777" w:rsidR="001D0CE5" w:rsidRPr="0021756A" w:rsidRDefault="001D0CE5">
            <w:pPr>
              <w:jc w:val="center"/>
              <w:textAlignment w:val="baseline"/>
              <w:rPr>
                <w:rFonts w:cs="Times New Roman"/>
                <w:sz w:val="24"/>
                <w:szCs w:val="24"/>
              </w:rPr>
            </w:pPr>
            <w:r w:rsidRPr="0021756A">
              <w:rPr>
                <w:rFonts w:cs="Times New Roman"/>
                <w:sz w:val="24"/>
                <w:szCs w:val="24"/>
              </w:rPr>
              <w:t>64 oz</w:t>
            </w:r>
          </w:p>
        </w:tc>
      </w:tr>
      <w:tr w:rsidR="001D0CE5" w:rsidRPr="0021756A" w14:paraId="1FCD5DA3" w14:textId="77777777">
        <w:trPr>
          <w:trHeight w:val="258"/>
        </w:trPr>
        <w:tc>
          <w:tcPr>
            <w:tcW w:w="1890" w:type="dxa"/>
            <w:vAlign w:val="center"/>
          </w:tcPr>
          <w:p w14:paraId="435CD6D1" w14:textId="77777777" w:rsidR="001D0CE5" w:rsidRPr="0021756A" w:rsidRDefault="001D0CE5">
            <w:pPr>
              <w:jc w:val="center"/>
              <w:textAlignment w:val="baseline"/>
              <w:rPr>
                <w:rFonts w:cs="Times New Roman"/>
                <w:sz w:val="24"/>
                <w:szCs w:val="24"/>
              </w:rPr>
            </w:pPr>
            <w:r w:rsidRPr="0021756A">
              <w:rPr>
                <w:rFonts w:cs="Times New Roman"/>
                <w:sz w:val="24"/>
                <w:szCs w:val="24"/>
              </w:rPr>
              <w:t>Ginger Ale</w:t>
            </w:r>
          </w:p>
        </w:tc>
        <w:tc>
          <w:tcPr>
            <w:tcW w:w="2070" w:type="dxa"/>
            <w:vAlign w:val="center"/>
          </w:tcPr>
          <w:p w14:paraId="5BA9E545" w14:textId="77777777" w:rsidR="001D0CE5" w:rsidRPr="0021756A" w:rsidRDefault="001D0CE5">
            <w:pPr>
              <w:jc w:val="center"/>
              <w:textAlignment w:val="baseline"/>
              <w:rPr>
                <w:rFonts w:cs="Times New Roman"/>
                <w:sz w:val="24"/>
                <w:szCs w:val="24"/>
              </w:rPr>
            </w:pPr>
            <w:r w:rsidRPr="0021756A">
              <w:rPr>
                <w:rFonts w:cs="Times New Roman"/>
                <w:sz w:val="24"/>
                <w:szCs w:val="24"/>
              </w:rPr>
              <w:t>76 oz</w:t>
            </w:r>
          </w:p>
        </w:tc>
      </w:tr>
    </w:tbl>
    <w:p w14:paraId="248DFA54" w14:textId="77777777" w:rsidR="001D0CE5" w:rsidRPr="0021756A" w:rsidRDefault="001D0CE5" w:rsidP="001D0CE5">
      <w:pPr>
        <w:spacing w:after="0" w:line="240" w:lineRule="auto"/>
        <w:textAlignment w:val="baseline"/>
        <w:rPr>
          <w:rFonts w:cs="Times New Roman"/>
          <w:sz w:val="24"/>
          <w:szCs w:val="24"/>
        </w:rPr>
      </w:pPr>
    </w:p>
    <w:p w14:paraId="75C92042" w14:textId="77777777" w:rsidR="001D0CE5" w:rsidRPr="0021756A" w:rsidRDefault="001D0CE5" w:rsidP="001D0CE5">
      <w:pPr>
        <w:spacing w:after="0" w:line="240" w:lineRule="auto"/>
        <w:textAlignment w:val="baseline"/>
        <w:rPr>
          <w:rFonts w:cs="Times New Roman"/>
          <w:sz w:val="24"/>
          <w:szCs w:val="24"/>
        </w:rPr>
      </w:pPr>
    </w:p>
    <w:p w14:paraId="3FE78993" w14:textId="77777777" w:rsidR="001D0CE5" w:rsidRPr="0021756A" w:rsidRDefault="001D0CE5" w:rsidP="001D0CE5">
      <w:pPr>
        <w:spacing w:after="0" w:line="240" w:lineRule="auto"/>
        <w:textAlignment w:val="baseline"/>
        <w:rPr>
          <w:rFonts w:cs="Times New Roman"/>
          <w:sz w:val="24"/>
          <w:szCs w:val="24"/>
        </w:rPr>
      </w:pPr>
    </w:p>
    <w:p w14:paraId="3095A126" w14:textId="77777777" w:rsidR="001D0CE5" w:rsidRPr="0021756A" w:rsidRDefault="001D0CE5" w:rsidP="001D0CE5">
      <w:pPr>
        <w:spacing w:after="0" w:line="240" w:lineRule="auto"/>
        <w:textAlignment w:val="baseline"/>
        <w:rPr>
          <w:rFonts w:cs="Times New Roman"/>
          <w:sz w:val="24"/>
          <w:szCs w:val="24"/>
        </w:rPr>
      </w:pPr>
    </w:p>
    <w:p w14:paraId="7753F2FD" w14:textId="77777777" w:rsidR="001D0CE5" w:rsidRPr="0021756A" w:rsidRDefault="001D0CE5" w:rsidP="001D0CE5">
      <w:pPr>
        <w:spacing w:after="0" w:line="240" w:lineRule="auto"/>
        <w:textAlignment w:val="baseline"/>
        <w:rPr>
          <w:rFonts w:cs="Times New Roman"/>
          <w:sz w:val="24"/>
          <w:szCs w:val="24"/>
        </w:rPr>
      </w:pPr>
    </w:p>
    <w:p w14:paraId="3FCE9D19" w14:textId="32DF5972" w:rsidR="001D0CE5" w:rsidRDefault="001D0CE5" w:rsidP="00C81A3D">
      <w:pPr>
        <w:spacing w:after="0" w:line="240" w:lineRule="auto"/>
        <w:ind w:left="1440" w:hanging="720"/>
        <w:textAlignment w:val="baseline"/>
        <w:rPr>
          <w:sz w:val="24"/>
          <w:szCs w:val="24"/>
        </w:rPr>
      </w:pPr>
      <w:r w:rsidRPr="0021756A">
        <w:rPr>
          <w:rFonts w:cs="Times New Roman"/>
          <w:sz w:val="24"/>
          <w:szCs w:val="24"/>
        </w:rPr>
        <w:t>Part B. At the party, Zevah wants each balloon to have a string that is 250 centimeters long. The string she wants to buy comes in rolls of 30 meters. How many rolls of string does Zevah need to buy if she plans to have 36 balloons at the party</w:t>
      </w:r>
      <w:r w:rsidRPr="0021756A">
        <w:rPr>
          <w:sz w:val="24"/>
          <w:szCs w:val="24"/>
        </w:rPr>
        <w:t xml:space="preserve">? </w:t>
      </w:r>
    </w:p>
    <w:p w14:paraId="746DA417" w14:textId="77777777" w:rsidR="001D0CE5" w:rsidRDefault="001D0CE5" w:rsidP="001D0CE5">
      <w:pPr>
        <w:spacing w:after="0" w:line="240" w:lineRule="auto"/>
        <w:textAlignment w:val="baseline"/>
        <w:rPr>
          <w:rFonts w:eastAsia="Calibri" w:cs="Times New Roman"/>
          <w:i/>
          <w:sz w:val="24"/>
          <w:szCs w:val="24"/>
        </w:rPr>
      </w:pPr>
    </w:p>
    <w:p w14:paraId="2D3D08A8" w14:textId="77777777" w:rsidR="001D0CE5" w:rsidRDefault="001D0CE5" w:rsidP="001D0CE5">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w:t>
      </w:r>
      <w:r>
        <w:rPr>
          <w:rFonts w:eastAsia="Calibri" w:cs="Times New Roman"/>
          <w:i/>
          <w:sz w:val="24"/>
          <w:szCs w:val="24"/>
        </w:rPr>
        <w:t xml:space="preserve"> 2</w:t>
      </w:r>
    </w:p>
    <w:p w14:paraId="1981EA14" w14:textId="77777777" w:rsidR="001D0CE5" w:rsidRPr="00A26536" w:rsidRDefault="001D0CE5" w:rsidP="00572512">
      <w:pPr>
        <w:spacing w:after="0" w:line="240" w:lineRule="auto"/>
        <w:ind w:left="360"/>
        <w:textAlignment w:val="baseline"/>
        <w:rPr>
          <w:rFonts w:eastAsia="Calibri" w:cs="Times New Roman"/>
          <w:iCs/>
          <w:sz w:val="24"/>
          <w:szCs w:val="24"/>
        </w:rPr>
      </w:pPr>
      <w:r>
        <w:rPr>
          <w:rFonts w:eastAsia="Calibri" w:cs="Times New Roman"/>
          <w:iCs/>
          <w:sz w:val="24"/>
          <w:szCs w:val="24"/>
        </w:rPr>
        <w:t>Jake ordered 3 miles of fencing to make a pasture for his cows. What are two other equivalent measures you can use to describe the same length of fencing he ordered?</w:t>
      </w:r>
    </w:p>
    <w:p w14:paraId="27FDBAF6" w14:textId="77777777" w:rsidR="001D0CE5" w:rsidRDefault="001D0CE5" w:rsidP="001D0CE5">
      <w:pPr>
        <w:spacing w:after="0" w:line="240" w:lineRule="auto"/>
        <w:textAlignment w:val="baseline"/>
        <w:rPr>
          <w:rFonts w:eastAsia="Calibri" w:cs="Times New Roman"/>
          <w:i/>
          <w:sz w:val="24"/>
          <w:szCs w:val="24"/>
        </w:rPr>
      </w:pPr>
    </w:p>
    <w:p w14:paraId="4BFA43F6" w14:textId="77777777" w:rsidR="001D0CE5" w:rsidRDefault="001D0CE5" w:rsidP="001D0CE5">
      <w:pPr>
        <w:contextualSpacing/>
        <w:textAlignment w:val="baseline"/>
        <w:rPr>
          <w:rFonts w:cs="Times New Roman"/>
          <w:i/>
          <w:iCs/>
          <w:sz w:val="24"/>
          <w:szCs w:val="24"/>
        </w:rPr>
      </w:pPr>
      <w:r>
        <w:rPr>
          <w:rFonts w:cs="Times New Roman"/>
          <w:i/>
          <w:iCs/>
          <w:sz w:val="24"/>
          <w:szCs w:val="24"/>
        </w:rPr>
        <w:t>Instructional Task 3</w:t>
      </w:r>
    </w:p>
    <w:p w14:paraId="5B0E10FA" w14:textId="77777777" w:rsidR="001D0CE5" w:rsidRDefault="001D0CE5" w:rsidP="00A516B4">
      <w:pPr>
        <w:ind w:left="360"/>
        <w:contextualSpacing/>
        <w:textAlignment w:val="baseline"/>
        <w:rPr>
          <w:rFonts w:cs="Times New Roman"/>
          <w:sz w:val="24"/>
          <w:szCs w:val="24"/>
        </w:rPr>
      </w:pPr>
      <w:r>
        <w:rPr>
          <w:rFonts w:cs="Times New Roman"/>
          <w:sz w:val="24"/>
          <w:szCs w:val="24"/>
        </w:rPr>
        <w:t xml:space="preserve">The dimensions of an aquarium are listed below. </w:t>
      </w:r>
    </w:p>
    <w:p w14:paraId="45AE3424" w14:textId="77777777" w:rsidR="001D0CE5" w:rsidRDefault="001D0CE5" w:rsidP="001D0CE5">
      <w:pPr>
        <w:ind w:left="720"/>
        <w:contextualSpacing/>
        <w:textAlignment w:val="baseline"/>
        <w:rPr>
          <w:rFonts w:cs="Times New Roman"/>
          <w:sz w:val="24"/>
          <w:szCs w:val="24"/>
        </w:rPr>
      </w:pPr>
      <w:r>
        <w:rPr>
          <w:rFonts w:cs="Times New Roman"/>
          <w:sz w:val="24"/>
          <w:szCs w:val="24"/>
        </w:rPr>
        <w:t>Length: 6 in.</w:t>
      </w:r>
    </w:p>
    <w:p w14:paraId="47132371" w14:textId="77777777" w:rsidR="001D0CE5" w:rsidRDefault="001D0CE5" w:rsidP="001D0CE5">
      <w:pPr>
        <w:ind w:left="720"/>
        <w:contextualSpacing/>
        <w:textAlignment w:val="baseline"/>
        <w:rPr>
          <w:rFonts w:cs="Times New Roman"/>
          <w:sz w:val="24"/>
          <w:szCs w:val="24"/>
        </w:rPr>
      </w:pPr>
      <w:r>
        <w:rPr>
          <w:rFonts w:cs="Times New Roman"/>
          <w:sz w:val="24"/>
          <w:szCs w:val="24"/>
        </w:rPr>
        <w:t>Width: 2 ft.</w:t>
      </w:r>
    </w:p>
    <w:p w14:paraId="44438223" w14:textId="77777777" w:rsidR="001D0CE5" w:rsidRDefault="001D0CE5" w:rsidP="001D0CE5">
      <w:pPr>
        <w:ind w:left="720"/>
        <w:contextualSpacing/>
        <w:textAlignment w:val="baseline"/>
        <w:rPr>
          <w:rFonts w:cs="Times New Roman"/>
          <w:sz w:val="24"/>
          <w:szCs w:val="24"/>
        </w:rPr>
      </w:pPr>
      <w:r>
        <w:rPr>
          <w:rFonts w:cs="Times New Roman"/>
          <w:sz w:val="24"/>
          <w:szCs w:val="24"/>
        </w:rPr>
        <w:t>Height: 9 in.</w:t>
      </w:r>
    </w:p>
    <w:p w14:paraId="6CE45B9E" w14:textId="77777777" w:rsidR="001D0CE5" w:rsidRDefault="001D0CE5" w:rsidP="001D0CE5">
      <w:pPr>
        <w:contextualSpacing/>
        <w:textAlignment w:val="baseline"/>
        <w:rPr>
          <w:rFonts w:cs="Times New Roman"/>
          <w:sz w:val="24"/>
          <w:szCs w:val="24"/>
        </w:rPr>
      </w:pPr>
    </w:p>
    <w:p w14:paraId="0F9BB39D" w14:textId="77777777" w:rsidR="001D0CE5" w:rsidRPr="00DF4F4A" w:rsidRDefault="001D0CE5" w:rsidP="00572512">
      <w:pPr>
        <w:ind w:left="1440" w:hanging="720"/>
        <w:contextualSpacing/>
        <w:textAlignment w:val="baseline"/>
        <w:rPr>
          <w:rFonts w:cs="Times New Roman"/>
          <w:sz w:val="24"/>
          <w:szCs w:val="24"/>
        </w:rPr>
      </w:pPr>
      <w:r>
        <w:rPr>
          <w:rFonts w:cs="Times New Roman"/>
          <w:sz w:val="24"/>
          <w:szCs w:val="24"/>
        </w:rPr>
        <w:t xml:space="preserve">Part A. If the dimensions were doubled, which expressions would you use to find the volume of </w:t>
      </w:r>
      <w:r w:rsidRPr="00DF4F4A">
        <w:rPr>
          <w:rFonts w:cs="Times New Roman"/>
          <w:sz w:val="24"/>
          <w:szCs w:val="24"/>
        </w:rPr>
        <w:t>the new aquarium?</w:t>
      </w:r>
    </w:p>
    <w:p w14:paraId="63464136" w14:textId="77777777" w:rsidR="001D0CE5" w:rsidRPr="002668D1" w:rsidRDefault="001D0CE5" w:rsidP="009D7378">
      <w:pPr>
        <w:pStyle w:val="ListParagraph"/>
        <w:numPr>
          <w:ilvl w:val="0"/>
          <w:numId w:val="113"/>
        </w:numPr>
        <w:contextualSpacing/>
        <w:textAlignment w:val="baseline"/>
        <w:rPr>
          <w:rFonts w:eastAsiaTheme="minorEastAsia" w:cs="Times New Roman"/>
          <w:sz w:val="24"/>
          <w:szCs w:val="24"/>
        </w:rPr>
      </w:pPr>
      <m:oMath>
        <m:r>
          <w:rPr>
            <w:rFonts w:ascii="Cambria Math" w:hAnsi="Cambria Math" w:cs="Times New Roman"/>
            <w:sz w:val="24"/>
            <w:szCs w:val="24"/>
          </w:rPr>
          <m:t>2×9×6×10</m:t>
        </m:r>
      </m:oMath>
    </w:p>
    <w:p w14:paraId="194090C8" w14:textId="77777777" w:rsidR="001D0CE5" w:rsidRPr="002668D1" w:rsidRDefault="001D0CE5" w:rsidP="009D7378">
      <w:pPr>
        <w:pStyle w:val="ListParagraph"/>
        <w:numPr>
          <w:ilvl w:val="0"/>
          <w:numId w:val="113"/>
        </w:numPr>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11×8×12</m:t>
        </m:r>
      </m:oMath>
    </w:p>
    <w:p w14:paraId="5CFF0C2A" w14:textId="77777777" w:rsidR="001D0CE5" w:rsidRDefault="001D0CE5" w:rsidP="009D7378">
      <w:pPr>
        <w:pStyle w:val="ListParagraph"/>
        <w:numPr>
          <w:ilvl w:val="0"/>
          <w:numId w:val="113"/>
        </w:numPr>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12×48×18</m:t>
        </m:r>
      </m:oMath>
    </w:p>
    <w:p w14:paraId="1068222D" w14:textId="3546809E" w:rsidR="001D0CE5" w:rsidRPr="00A0485C" w:rsidRDefault="001D0CE5" w:rsidP="009D7378">
      <w:pPr>
        <w:pStyle w:val="ListParagraph"/>
        <w:numPr>
          <w:ilvl w:val="0"/>
          <w:numId w:val="113"/>
        </w:numPr>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12+48+18</m:t>
        </m:r>
      </m:oMath>
    </w:p>
    <w:p w14:paraId="4256D6D1" w14:textId="77777777" w:rsidR="00A0485C" w:rsidRDefault="00A0485C" w:rsidP="002106E7">
      <w:pPr>
        <w:ind w:left="720"/>
        <w:textAlignment w:val="baseline"/>
        <w:rPr>
          <w:rFonts w:eastAsia="Calibri" w:cs="Times New Roman"/>
          <w:iCs/>
          <w:sz w:val="24"/>
          <w:szCs w:val="24"/>
        </w:rPr>
      </w:pPr>
    </w:p>
    <w:p w14:paraId="05F3C3A9" w14:textId="6CC0FA7F" w:rsidR="001D0CE5" w:rsidRPr="002668D1" w:rsidRDefault="001D0CE5" w:rsidP="005A1952">
      <w:pPr>
        <w:ind w:left="1440" w:hanging="720"/>
        <w:textAlignment w:val="baseline"/>
        <w:rPr>
          <w:rFonts w:eastAsia="Calibri" w:cs="Times New Roman"/>
          <w:iCs/>
          <w:sz w:val="24"/>
          <w:szCs w:val="24"/>
        </w:rPr>
      </w:pPr>
      <w:r w:rsidRPr="002668D1">
        <w:rPr>
          <w:rFonts w:eastAsia="Calibri" w:cs="Times New Roman"/>
          <w:iCs/>
          <w:sz w:val="24"/>
          <w:szCs w:val="24"/>
        </w:rPr>
        <w:t>Part B. How many times larger is the volume of the new aquarium compared to the original one?</w:t>
      </w:r>
    </w:p>
    <w:p w14:paraId="73A5DD6B" w14:textId="77777777" w:rsidR="001D0CE5" w:rsidRPr="002668D1" w:rsidRDefault="001D0CE5" w:rsidP="001D0CE5">
      <w:pPr>
        <w:textAlignment w:val="baseline"/>
        <w:rPr>
          <w:rFonts w:eastAsia="Calibri" w:cs="Times New Roman"/>
          <w:i/>
          <w:sz w:val="24"/>
          <w:szCs w:val="24"/>
        </w:rPr>
      </w:pPr>
      <w:r w:rsidRPr="002668D1">
        <w:rPr>
          <w:rFonts w:eastAsia="Calibri" w:cs="Times New Roman"/>
          <w:i/>
          <w:sz w:val="24"/>
          <w:szCs w:val="24"/>
        </w:rPr>
        <w:t xml:space="preserve">Instructional Task </w:t>
      </w:r>
      <w:r>
        <w:rPr>
          <w:rFonts w:eastAsia="Calibri" w:cs="Times New Roman"/>
          <w:i/>
          <w:sz w:val="24"/>
          <w:szCs w:val="24"/>
        </w:rPr>
        <w:t>4</w:t>
      </w:r>
      <w:r w:rsidRPr="002668D1">
        <w:rPr>
          <w:rFonts w:eastAsia="Calibri" w:cs="Times New Roman"/>
          <w:i/>
          <w:sz w:val="24"/>
          <w:szCs w:val="24"/>
        </w:rPr>
        <w:t xml:space="preserve"> (MTR.7.1)</w:t>
      </w:r>
    </w:p>
    <w:p w14:paraId="3D2C4676" w14:textId="652EBE63" w:rsidR="001D0CE5" w:rsidRPr="002668D1" w:rsidRDefault="001D0CE5" w:rsidP="00AC04F7">
      <w:pPr>
        <w:spacing w:after="0"/>
        <w:ind w:left="360"/>
        <w:textAlignment w:val="baseline"/>
        <w:rPr>
          <w:rFonts w:cs="Times New Roman"/>
          <w:color w:val="000000" w:themeColor="text1"/>
          <w:sz w:val="24"/>
          <w:szCs w:val="24"/>
        </w:rPr>
      </w:pPr>
      <w:r>
        <w:rPr>
          <w:rFonts w:cs="Times New Roman"/>
          <w:color w:val="000000" w:themeColor="text1"/>
          <w:sz w:val="24"/>
          <w:szCs w:val="24"/>
        </w:rPr>
        <w:t xml:space="preserve">Beachside Bakery is making a large cake for an event. The recipe calls for </w:t>
      </w:r>
      <m:oMath>
        <m:r>
          <w:rPr>
            <w:rFonts w:ascii="Cambria Math" w:hAnsi="Cambria Math" w:cs="Times New Roman"/>
            <w:color w:val="000000" w:themeColor="text1"/>
            <w:sz w:val="24"/>
            <w:szCs w:val="24"/>
          </w:rPr>
          <m:t>2</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oMath>
      <w:r>
        <w:rPr>
          <w:rFonts w:cs="Times New Roman"/>
          <w:color w:val="000000" w:themeColor="text1"/>
          <w:sz w:val="24"/>
          <w:szCs w:val="24"/>
        </w:rPr>
        <w:t xml:space="preserve"> quarts of baking flour. The baker has only a measuring cup that holds 1 cup of flour at a time. How many times will he need to fill the measuring cup to make sure he uses the correct amount of flour for the recipe?</w:t>
      </w:r>
    </w:p>
    <w:p w14:paraId="6BBF0F38" w14:textId="77777777" w:rsidR="00B40420" w:rsidRPr="006B6BAE" w:rsidRDefault="00B40420" w:rsidP="00AC04F7">
      <w:pPr>
        <w:spacing w:after="0" w:line="240" w:lineRule="auto"/>
        <w:textAlignment w:val="baseline"/>
        <w:rPr>
          <w:rFonts w:eastAsia="Times New Roman" w:cs="Times New Roman"/>
          <w:sz w:val="24"/>
          <w:szCs w:val="24"/>
        </w:rPr>
      </w:pPr>
    </w:p>
    <w:p w14:paraId="1BB7C185" w14:textId="77777777" w:rsidR="00B40420" w:rsidRPr="00BB5B56" w:rsidRDefault="00B40420" w:rsidP="008664DB">
      <w:pPr>
        <w:pStyle w:val="Measurement"/>
        <w:pBdr>
          <w:left w:val="single" w:sz="48" w:space="4" w:color="C5E0B3"/>
        </w:pBdr>
      </w:pPr>
      <w:r w:rsidRPr="005A3E2F">
        <w:t>Instructional</w:t>
      </w:r>
      <w:r w:rsidRPr="00BB5B56">
        <w:t> Items </w:t>
      </w:r>
    </w:p>
    <w:p w14:paraId="7387CDA0" w14:textId="77777777" w:rsidR="00B40420" w:rsidRPr="001D2122" w:rsidRDefault="00B40420" w:rsidP="00B40420">
      <w:pPr>
        <w:spacing w:after="0" w:line="256" w:lineRule="auto"/>
        <w:textAlignment w:val="baseline"/>
        <w:rPr>
          <w:rFonts w:eastAsia="Calibri" w:cs="Times New Roman"/>
          <w:i/>
          <w:sz w:val="24"/>
          <w:szCs w:val="24"/>
        </w:rPr>
      </w:pPr>
      <w:r w:rsidRPr="00E12B14">
        <w:rPr>
          <w:rFonts w:eastAsia="Calibri" w:cs="Times New Roman"/>
          <w:i/>
          <w:sz w:val="24"/>
          <w:szCs w:val="24"/>
        </w:rPr>
        <w:t>Instructional Item 1</w:t>
      </w:r>
    </w:p>
    <w:p w14:paraId="2F2ECA56" w14:textId="77777777" w:rsidR="008C5D5A" w:rsidRPr="00086796" w:rsidRDefault="008C5D5A" w:rsidP="008C5D5A">
      <w:pPr>
        <w:spacing w:after="0" w:line="240" w:lineRule="auto"/>
        <w:ind w:left="360"/>
        <w:contextualSpacing/>
        <w:textAlignment w:val="baseline"/>
        <w:rPr>
          <w:rFonts w:eastAsiaTheme="minorEastAsia" w:cs="Times New Roman"/>
          <w:sz w:val="24"/>
          <w:szCs w:val="24"/>
        </w:rPr>
      </w:pPr>
      <w:r w:rsidRPr="00086796">
        <w:rPr>
          <w:rFonts w:cs="Times New Roman"/>
          <w:sz w:val="24"/>
          <w:szCs w:val="24"/>
        </w:rPr>
        <w:t>Michael is measuring fabric for the costumes of a school play. He needs 11.5 meters of fabric. He has 280 centimeters of fabric. How many more centimeters of fabric does he need?</w:t>
      </w:r>
    </w:p>
    <w:p w14:paraId="31150468" w14:textId="77777777" w:rsidR="008C5D5A" w:rsidRDefault="008C5D5A" w:rsidP="008C5D5A">
      <w:pPr>
        <w:spacing w:after="0" w:line="240" w:lineRule="auto"/>
        <w:ind w:left="372"/>
        <w:textAlignment w:val="baseline"/>
        <w:rPr>
          <w:rFonts w:eastAsia="Times New Roman" w:cs="Times New Roman"/>
          <w:sz w:val="24"/>
          <w:szCs w:val="24"/>
        </w:rPr>
      </w:pPr>
    </w:p>
    <w:p w14:paraId="0E56E858" w14:textId="77777777" w:rsidR="008C5D5A" w:rsidRPr="00F419EE" w:rsidRDefault="008C5D5A" w:rsidP="008C5D5A">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371C3449" w14:textId="77777777" w:rsidR="008C5D5A" w:rsidRPr="00086796" w:rsidRDefault="008C5D5A" w:rsidP="008C5D5A">
      <w:pPr>
        <w:spacing w:after="0" w:line="240" w:lineRule="auto"/>
        <w:ind w:left="360"/>
        <w:contextualSpacing/>
        <w:textAlignment w:val="baseline"/>
        <w:rPr>
          <w:rFonts w:cs="Times New Roman"/>
          <w:sz w:val="24"/>
          <w:szCs w:val="24"/>
        </w:rPr>
      </w:pPr>
      <w:r w:rsidRPr="00086796">
        <w:rPr>
          <w:rFonts w:cs="Times New Roman"/>
          <w:sz w:val="24"/>
          <w:szCs w:val="24"/>
        </w:rPr>
        <w:t>A re</w:t>
      </w:r>
      <w:r>
        <w:rPr>
          <w:rFonts w:cs="Times New Roman"/>
          <w:sz w:val="24"/>
          <w:szCs w:val="24"/>
        </w:rPr>
        <w:t>cipe requires 24 ounces of milk</w:t>
      </w:r>
      <w:r w:rsidRPr="00086796">
        <w:rPr>
          <w:rFonts w:cs="Times New Roman"/>
          <w:sz w:val="24"/>
          <w:szCs w:val="24"/>
        </w:rPr>
        <w:t xml:space="preserve">. Edwin has only a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oMath>
      <w:r>
        <w:rPr>
          <w:rFonts w:eastAsiaTheme="minorEastAsia" w:cs="Times New Roman"/>
          <w:sz w:val="24"/>
          <w:szCs w:val="24"/>
        </w:rPr>
        <w:t>cup measuring cup. How many measuring cups</w:t>
      </w:r>
      <w:r w:rsidRPr="00086796">
        <w:rPr>
          <w:rFonts w:eastAsiaTheme="minorEastAsia" w:cs="Times New Roman"/>
          <w:sz w:val="24"/>
          <w:szCs w:val="24"/>
        </w:rPr>
        <w:t xml:space="preserve"> of</w:t>
      </w:r>
      <w:r>
        <w:rPr>
          <w:rFonts w:eastAsiaTheme="minorEastAsia" w:cs="Times New Roman"/>
          <w:sz w:val="24"/>
          <w:szCs w:val="24"/>
        </w:rPr>
        <w:t xml:space="preserve"> milk</w:t>
      </w:r>
      <w:r w:rsidRPr="00086796">
        <w:rPr>
          <w:rFonts w:eastAsiaTheme="minorEastAsia" w:cs="Times New Roman"/>
          <w:sz w:val="24"/>
          <w:szCs w:val="24"/>
        </w:rPr>
        <w:t xml:space="preserve"> will Edwin need?</w:t>
      </w:r>
    </w:p>
    <w:p w14:paraId="500EB6D3" w14:textId="77777777" w:rsidR="008C5D5A" w:rsidRPr="00086796" w:rsidRDefault="008C5D5A" w:rsidP="009D7378">
      <w:pPr>
        <w:pStyle w:val="ListParagraph"/>
        <w:numPr>
          <w:ilvl w:val="0"/>
          <w:numId w:val="114"/>
        </w:numPr>
        <w:ind w:left="1080"/>
        <w:contextualSpacing/>
        <w:textAlignment w:val="baseline"/>
        <w:rPr>
          <w:rFonts w:cs="Times New Roman"/>
          <w:sz w:val="24"/>
          <w:szCs w:val="24"/>
        </w:rPr>
      </w:pPr>
      <w:r w:rsidRPr="00086796">
        <w:rPr>
          <w:rFonts w:cs="Times New Roman"/>
          <w:sz w:val="24"/>
          <w:szCs w:val="24"/>
        </w:rPr>
        <w:t>6</w:t>
      </w:r>
    </w:p>
    <w:p w14:paraId="5F88A27A" w14:textId="77777777" w:rsidR="008C5D5A" w:rsidRPr="00086796" w:rsidRDefault="008C5D5A" w:rsidP="009D7378">
      <w:pPr>
        <w:pStyle w:val="ListParagraph"/>
        <w:numPr>
          <w:ilvl w:val="0"/>
          <w:numId w:val="114"/>
        </w:numPr>
        <w:ind w:left="1080"/>
        <w:contextualSpacing/>
        <w:textAlignment w:val="baseline"/>
        <w:rPr>
          <w:rFonts w:cs="Times New Roman"/>
          <w:sz w:val="24"/>
          <w:szCs w:val="24"/>
        </w:rPr>
      </w:pPr>
      <w:r w:rsidRPr="00086796">
        <w:rPr>
          <w:rFonts w:cs="Times New Roman"/>
          <w:sz w:val="24"/>
          <w:szCs w:val="24"/>
        </w:rPr>
        <w:t>12</w:t>
      </w:r>
    </w:p>
    <w:p w14:paraId="17CE1CC2" w14:textId="77777777" w:rsidR="008C5D5A" w:rsidRDefault="008C5D5A" w:rsidP="009D7378">
      <w:pPr>
        <w:pStyle w:val="ListParagraph"/>
        <w:numPr>
          <w:ilvl w:val="0"/>
          <w:numId w:val="114"/>
        </w:numPr>
        <w:ind w:left="1080"/>
        <w:contextualSpacing/>
        <w:textAlignment w:val="baseline"/>
        <w:rPr>
          <w:rFonts w:cs="Times New Roman"/>
          <w:sz w:val="24"/>
          <w:szCs w:val="24"/>
        </w:rPr>
      </w:pPr>
      <w:r w:rsidRPr="00086796">
        <w:rPr>
          <w:rFonts w:cs="Times New Roman"/>
          <w:sz w:val="24"/>
          <w:szCs w:val="24"/>
        </w:rPr>
        <w:t>18</w:t>
      </w:r>
    </w:p>
    <w:p w14:paraId="5931EA4F" w14:textId="77777777" w:rsidR="008C5D5A" w:rsidRDefault="008C5D5A" w:rsidP="009D7378">
      <w:pPr>
        <w:pStyle w:val="ListParagraph"/>
        <w:numPr>
          <w:ilvl w:val="0"/>
          <w:numId w:val="114"/>
        </w:numPr>
        <w:ind w:left="1080"/>
        <w:contextualSpacing/>
        <w:textAlignment w:val="baseline"/>
        <w:rPr>
          <w:rFonts w:cs="Times New Roman"/>
          <w:sz w:val="24"/>
          <w:szCs w:val="24"/>
        </w:rPr>
      </w:pPr>
      <w:r w:rsidRPr="002668D1">
        <w:rPr>
          <w:rFonts w:cs="Times New Roman"/>
          <w:sz w:val="24"/>
          <w:szCs w:val="24"/>
        </w:rPr>
        <w:t>24</w:t>
      </w:r>
    </w:p>
    <w:p w14:paraId="6AF6BC80" w14:textId="77777777" w:rsidR="008C5D5A" w:rsidRPr="002668D1" w:rsidRDefault="008C5D5A" w:rsidP="00A0485C">
      <w:pPr>
        <w:pStyle w:val="ListParagraph"/>
        <w:ind w:left="1080"/>
        <w:contextualSpacing/>
        <w:textAlignment w:val="baseline"/>
        <w:rPr>
          <w:rFonts w:cs="Times New Roman"/>
          <w:sz w:val="24"/>
          <w:szCs w:val="24"/>
        </w:rPr>
      </w:pPr>
    </w:p>
    <w:p w14:paraId="16AA789B" w14:textId="77777777" w:rsidR="008C5D5A" w:rsidRDefault="008C5D5A" w:rsidP="008C5D5A">
      <w:pPr>
        <w:spacing w:after="0" w:line="240" w:lineRule="auto"/>
        <w:textAlignment w:val="baseline"/>
        <w:rPr>
          <w:rFonts w:eastAsia="Calibri" w:cs="Times New Roman"/>
          <w:i/>
          <w:sz w:val="24"/>
          <w:szCs w:val="24"/>
        </w:rPr>
      </w:pPr>
      <w:r>
        <w:rPr>
          <w:rFonts w:eastAsia="Calibri" w:cs="Times New Roman"/>
          <w:i/>
          <w:sz w:val="24"/>
          <w:szCs w:val="24"/>
        </w:rPr>
        <w:t xml:space="preserve">Instructional Item 3 </w:t>
      </w:r>
    </w:p>
    <w:p w14:paraId="3BE869D0" w14:textId="0EBD1E85" w:rsidR="00B40420" w:rsidRPr="004116D4" w:rsidRDefault="008C5D5A" w:rsidP="004116D4">
      <w:pPr>
        <w:spacing w:after="0"/>
        <w:ind w:left="360"/>
        <w:contextualSpacing/>
        <w:textAlignment w:val="baseline"/>
        <w:rPr>
          <w:rFonts w:eastAsia="Calibri"/>
          <w:sz w:val="24"/>
          <w:szCs w:val="24"/>
        </w:rPr>
      </w:pPr>
      <w:r>
        <w:rPr>
          <w:rFonts w:eastAsia="Calibri"/>
          <w:iCs/>
          <w:sz w:val="24"/>
          <w:szCs w:val="24"/>
        </w:rPr>
        <w:t>Jake brought a half-gallon bottle of apple juice to a picnic. David brought a six-pack of 12-ounce cans of apple juice. Who brought more apple juice to the picnic?</w:t>
      </w:r>
    </w:p>
    <w:p w14:paraId="5E301F9C" w14:textId="77777777" w:rsidR="00B40420" w:rsidRPr="00DD243B" w:rsidRDefault="00B40420" w:rsidP="004116D4">
      <w:pPr>
        <w:pStyle w:val="Style4"/>
      </w:pPr>
      <w:r w:rsidRPr="006B6BAE">
        <w:t>*</w:t>
      </w:r>
      <w:r w:rsidRPr="00B40420">
        <w:t>The</w:t>
      </w:r>
      <w:r w:rsidRPr="006B6BAE">
        <w:t xml:space="preserve"> strategies, tasks and items included in the B1G-M are examples and should not be considered comprehensive.</w:t>
      </w:r>
    </w:p>
    <w:p w14:paraId="773995B6" w14:textId="77777777" w:rsidR="00B40420" w:rsidRDefault="00B40420" w:rsidP="00B40420"/>
    <w:p w14:paraId="218587BB" w14:textId="77777777" w:rsidR="00A66799" w:rsidRDefault="00A66799" w:rsidP="00A66799">
      <w:pPr>
        <w:spacing w:after="0" w:line="240" w:lineRule="auto"/>
        <w:jc w:val="center"/>
        <w:rPr>
          <w:rFonts w:eastAsia="Calibri" w:cs="Times New Roman"/>
          <w:i/>
          <w:color w:val="000000"/>
          <w:sz w:val="24"/>
          <w:szCs w:val="24"/>
        </w:rPr>
      </w:pPr>
      <w:r w:rsidRPr="00082011">
        <w:rPr>
          <w:rFonts w:eastAsia="Calibri" w:cs="Times New Roman"/>
          <w:b/>
          <w:color w:val="000000"/>
          <w:sz w:val="24"/>
          <w:szCs w:val="24"/>
        </w:rPr>
        <w:t>MA.5.M.2</w:t>
      </w:r>
      <w:r w:rsidRPr="007D07F9">
        <w:rPr>
          <w:rFonts w:eastAsia="Calibri" w:cs="Times New Roman"/>
          <w:b/>
          <w:i/>
          <w:color w:val="000000"/>
          <w:sz w:val="24"/>
          <w:szCs w:val="24"/>
        </w:rPr>
        <w:t xml:space="preserve"> </w:t>
      </w:r>
      <w:r w:rsidRPr="00082011">
        <w:rPr>
          <w:rFonts w:eastAsia="Calibri" w:cs="Times New Roman"/>
          <w:i/>
          <w:color w:val="000000"/>
          <w:sz w:val="24"/>
          <w:szCs w:val="24"/>
        </w:rPr>
        <w:t>Solve problems involving money.</w:t>
      </w:r>
    </w:p>
    <w:p w14:paraId="4334AC62" w14:textId="77777777" w:rsidR="004116D4" w:rsidRDefault="004116D4" w:rsidP="001056B4">
      <w:pPr>
        <w:spacing w:after="0" w:line="240" w:lineRule="auto"/>
        <w:rPr>
          <w:rFonts w:eastAsia="Times New Roman" w:cs="Times New Roman"/>
          <w:sz w:val="24"/>
          <w:szCs w:val="24"/>
        </w:rPr>
      </w:pPr>
    </w:p>
    <w:p w14:paraId="64E86A5B" w14:textId="77777777" w:rsidR="00E423B6" w:rsidRPr="00082011" w:rsidRDefault="00E423B6" w:rsidP="00E423B6">
      <w:pPr>
        <w:pStyle w:val="Heading3"/>
        <w:rPr>
          <w:rStyle w:val="normaltextrun"/>
        </w:rPr>
      </w:pPr>
      <w:bookmarkStart w:id="36" w:name="_MA.5.M.2.1"/>
      <w:bookmarkEnd w:id="36"/>
      <w:r w:rsidRPr="00082011">
        <w:rPr>
          <w:rStyle w:val="normaltextrun"/>
        </w:rPr>
        <w:t>MA.5.M.2.1 </w:t>
      </w:r>
    </w:p>
    <w:p w14:paraId="24720A35" w14:textId="77777777" w:rsidR="00AE3CB2" w:rsidRPr="006B6BAE" w:rsidRDefault="00AE3CB2" w:rsidP="00C91967">
      <w:pPr>
        <w:pStyle w:val="Normal11"/>
      </w:pPr>
    </w:p>
    <w:p w14:paraId="45FE66F3" w14:textId="77777777" w:rsidR="00AE3CB2" w:rsidRPr="006B6BAE" w:rsidRDefault="00AE3CB2" w:rsidP="008664DB">
      <w:pPr>
        <w:pStyle w:val="Measurement"/>
        <w:pBdr>
          <w:left w:val="single" w:sz="48" w:space="4" w:color="C5E0B3"/>
        </w:pBdr>
      </w:pPr>
      <w:r w:rsidRPr="006B6BAE">
        <w:t>Benchmark</w:t>
      </w:r>
    </w:p>
    <w:p w14:paraId="4BC04DFF" w14:textId="0C45B0E8" w:rsidR="00AE3CB2" w:rsidRPr="006B6BAE" w:rsidRDefault="00470B0D" w:rsidP="00AE3CB2">
      <w:pPr>
        <w:pStyle w:val="Style3"/>
      </w:pPr>
      <w:r w:rsidRPr="0021756A">
        <w:rPr>
          <w:color w:val="000000"/>
        </w:rPr>
        <w:t>MA.5.M.2.1</w:t>
      </w:r>
      <w:r w:rsidR="00AE3CB2" w:rsidRPr="00C34525">
        <w:tab/>
      </w:r>
      <w:r w:rsidR="009E7374" w:rsidRPr="0021756A">
        <w:rPr>
          <w:color w:val="000000"/>
        </w:rPr>
        <w:t>Solve multi-step real-world problems involving money using decimal notation</w:t>
      </w:r>
      <w:r w:rsidR="00AE3CB2" w:rsidRPr="00112AEB">
        <w:rPr>
          <w:rFonts w:eastAsia="Times New Roman"/>
          <w:color w:val="000000"/>
        </w:rPr>
        <w:t>.</w:t>
      </w:r>
    </w:p>
    <w:p w14:paraId="2B7D01AF" w14:textId="78BD42D0" w:rsidR="00AE3CB2" w:rsidRPr="006B6BAE" w:rsidRDefault="00AE3CB2" w:rsidP="00AE3CB2">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394354" w:rsidRPr="0021756A">
        <w:rPr>
          <w:rFonts w:eastAsia="Calibri" w:cs="Times New Roman"/>
          <w:color w:val="000000"/>
          <w:szCs w:val="24"/>
        </w:rPr>
        <w:t>Don is at the store and wants to buy soda. Which option would be cheaper: buying one 24-ounce can of soda for $1.39 or buying two 12-ounce cans of soda for 69¢ each?</w:t>
      </w:r>
      <w:r w:rsidRPr="006B6BAE">
        <w:rPr>
          <w:rFonts w:eastAsia="Times New Roman" w:cs="Times New Roman"/>
        </w:rPr>
        <w:t xml:space="preserve"> </w:t>
      </w:r>
    </w:p>
    <w:p w14:paraId="1B2482DF" w14:textId="77777777" w:rsidR="00AE3CB2" w:rsidRPr="009D638A" w:rsidRDefault="00AE3CB2" w:rsidP="00AE3CB2">
      <w:pPr>
        <w:spacing w:after="0" w:line="240" w:lineRule="auto"/>
        <w:textAlignment w:val="baseline"/>
        <w:rPr>
          <w:rFonts w:eastAsia="Times New Roman" w:cs="Times New Roman"/>
        </w:rPr>
      </w:pPr>
    </w:p>
    <w:p w14:paraId="62BD6E71" w14:textId="77777777" w:rsidR="00AE3CB2" w:rsidRPr="006B6BAE" w:rsidRDefault="00AE3CB2" w:rsidP="008664DB">
      <w:pPr>
        <w:pStyle w:val="Measurement"/>
        <w:pBdr>
          <w:left w:val="single" w:sz="48" w:space="4" w:color="C5E0B3"/>
        </w:pBdr>
      </w:pPr>
      <w:r w:rsidRPr="0057049E">
        <w:t>Connecting</w:t>
      </w:r>
      <w:r>
        <w:t xml:space="preserve"> </w:t>
      </w:r>
      <w:r w:rsidRPr="006B6BAE">
        <w:t>Benchmark</w:t>
      </w:r>
      <w:r>
        <w:t>s/</w:t>
      </w:r>
      <w:r w:rsidRPr="006B6BAE">
        <w:t>Horizontal Alignment</w:t>
      </w:r>
      <w:r>
        <w:t xml:space="preserve">        </w:t>
      </w:r>
    </w:p>
    <w:p w14:paraId="337257EC" w14:textId="77777777" w:rsidR="00DF0032" w:rsidRPr="0021756A" w:rsidRDefault="00AE3CB2"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r w:rsidR="00DF0032">
        <w:rPr>
          <w:rFonts w:eastAsia="Times New Roman" w:cs="Times New Roman"/>
          <w:sz w:val="24"/>
          <w:szCs w:val="24"/>
        </w:rPr>
        <w:t>.5.NSO.1.1, MA.5.NSO.1.2, MA.5.NSO.</w:t>
      </w:r>
      <w:r w:rsidR="00DF0032" w:rsidRPr="0021756A">
        <w:rPr>
          <w:rFonts w:eastAsia="Times New Roman" w:cs="Times New Roman"/>
          <w:sz w:val="24"/>
          <w:szCs w:val="24"/>
        </w:rPr>
        <w:t>1.3</w:t>
      </w:r>
    </w:p>
    <w:p w14:paraId="44A3B62D" w14:textId="77777777" w:rsidR="00DF0032" w:rsidRPr="0021756A" w:rsidRDefault="00DF0032"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MA.5.NSO.2.3, MA.5.NSO.2.4, MA.5.NSO.</w:t>
      </w:r>
      <w:r w:rsidRPr="0021756A">
        <w:rPr>
          <w:rFonts w:eastAsia="Times New Roman" w:cs="Times New Roman"/>
          <w:sz w:val="24"/>
          <w:szCs w:val="24"/>
        </w:rPr>
        <w:t>2.5</w:t>
      </w:r>
    </w:p>
    <w:p w14:paraId="5790C279" w14:textId="77777777" w:rsidR="00DF0032" w:rsidRPr="0021756A" w:rsidRDefault="00DF0032"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MA.5.AR.2.1</w:t>
      </w:r>
      <w:r>
        <w:rPr>
          <w:rFonts w:eastAsia="Times New Roman" w:cs="Times New Roman"/>
          <w:sz w:val="24"/>
          <w:szCs w:val="24"/>
        </w:rPr>
        <w:t>, MA.5.AR.</w:t>
      </w:r>
      <w:r w:rsidRPr="0021756A">
        <w:rPr>
          <w:rFonts w:eastAsia="Times New Roman" w:cs="Times New Roman"/>
          <w:sz w:val="24"/>
          <w:szCs w:val="24"/>
        </w:rPr>
        <w:t>2.4</w:t>
      </w:r>
    </w:p>
    <w:p w14:paraId="67818BE6" w14:textId="77777777" w:rsidR="00DF0032" w:rsidRPr="0021756A" w:rsidRDefault="00DF0032"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MA.5.M.1.1</w:t>
      </w:r>
    </w:p>
    <w:p w14:paraId="1842BF31" w14:textId="6FE0DEA1" w:rsidR="00AE3CB2" w:rsidRPr="006B6BAE" w:rsidRDefault="00AE3CB2" w:rsidP="00DF0032">
      <w:pPr>
        <w:spacing w:after="0" w:line="240" w:lineRule="auto"/>
        <w:rPr>
          <w:rFonts w:eastAsia="Times New Roman" w:cs="Times New Roman"/>
          <w:sz w:val="24"/>
          <w:szCs w:val="24"/>
        </w:rPr>
      </w:pPr>
    </w:p>
    <w:p w14:paraId="53AD81FB" w14:textId="77777777" w:rsidR="00AE3CB2" w:rsidRDefault="00AE3CB2" w:rsidP="008664DB">
      <w:pPr>
        <w:pStyle w:val="Measurement"/>
        <w:pBdr>
          <w:left w:val="single" w:sz="48" w:space="4" w:color="C5E0B3"/>
        </w:pBdr>
      </w:pPr>
      <w:r w:rsidRPr="009C58CD">
        <w:t>Terms</w:t>
      </w:r>
      <w:r w:rsidRPr="006B6BAE">
        <w:t> from the K-12 Glossary </w:t>
      </w:r>
    </w:p>
    <w:p w14:paraId="42606974" w14:textId="77777777" w:rsidR="00AE3CB2" w:rsidRDefault="00AE3CB2" w:rsidP="004C6E4F">
      <w:pPr>
        <w:spacing w:after="0" w:line="240" w:lineRule="auto"/>
        <w:ind w:left="720"/>
        <w:textAlignment w:val="baseline"/>
        <w:rPr>
          <w:rFonts w:eastAsia="Times New Roman" w:cs="Times New Roman"/>
          <w:sz w:val="24"/>
          <w:szCs w:val="24"/>
        </w:rPr>
      </w:pPr>
    </w:p>
    <w:p w14:paraId="07BA56DE" w14:textId="77777777" w:rsidR="00AE3CB2" w:rsidRPr="000B295F" w:rsidRDefault="00AE3CB2" w:rsidP="00AE3CB2">
      <w:pPr>
        <w:pStyle w:val="ListParagraph"/>
        <w:textAlignment w:val="baseline"/>
        <w:rPr>
          <w:rFonts w:eastAsia="Times New Roman" w:cs="Times New Roman"/>
          <w:sz w:val="24"/>
          <w:szCs w:val="24"/>
        </w:rPr>
      </w:pPr>
    </w:p>
    <w:p w14:paraId="12A34051" w14:textId="77777777" w:rsidR="00AE3CB2" w:rsidRPr="00775194" w:rsidRDefault="00AE3CB2" w:rsidP="008664DB">
      <w:pPr>
        <w:pStyle w:val="Measurement"/>
        <w:pBdr>
          <w:left w:val="single" w:sz="48" w:space="4" w:color="C5E0B3"/>
        </w:pBdr>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E3CB2" w:rsidRPr="006B6BAE" w14:paraId="7ED4E30D" w14:textId="77777777">
        <w:trPr>
          <w:trHeight w:val="962"/>
        </w:trPr>
        <w:tc>
          <w:tcPr>
            <w:tcW w:w="2499" w:type="pct"/>
            <w:tcBorders>
              <w:top w:val="single" w:sz="4" w:space="0" w:color="auto"/>
              <w:left w:val="nil"/>
              <w:bottom w:val="nil"/>
              <w:right w:val="nil"/>
            </w:tcBorders>
            <w:shd w:val="clear" w:color="auto" w:fill="auto"/>
            <w:hideMark/>
          </w:tcPr>
          <w:p w14:paraId="1BE729B6" w14:textId="77777777" w:rsidR="00AE3CB2" w:rsidRPr="006B6BAE" w:rsidRDefault="00AE3CB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E37ED22" w14:textId="0AF2ECB3" w:rsidR="00AE3CB2" w:rsidRPr="006B6BAE" w:rsidRDefault="00AE3CB2" w:rsidP="009D7378">
            <w:pPr>
              <w:numPr>
                <w:ilvl w:val="0"/>
                <w:numId w:val="14"/>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AF749D" w:rsidRPr="0021756A">
              <w:rPr>
                <w:rFonts w:eastAsia="Times New Roman" w:cs="Times New Roman"/>
                <w:sz w:val="24"/>
                <w:szCs w:val="24"/>
              </w:rPr>
              <w:t>.4.M.2.2</w:t>
            </w:r>
          </w:p>
          <w:p w14:paraId="1290E5CE" w14:textId="77777777" w:rsidR="00AE3CB2" w:rsidRPr="000B295F" w:rsidRDefault="00AE3CB2">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BCCC901" w14:textId="77777777" w:rsidR="00AE3CB2" w:rsidRPr="006B6BAE" w:rsidRDefault="00AE3CB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B636661" w14:textId="3680D22C" w:rsidR="00AE3CB2" w:rsidRPr="00AF749D" w:rsidRDefault="00AE3CB2"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.6.NSO.2.3</w:t>
            </w:r>
          </w:p>
          <w:p w14:paraId="4F5B5B93" w14:textId="77777777" w:rsidR="00AE3CB2" w:rsidRPr="000B295F" w:rsidRDefault="00AE3CB2">
            <w:pPr>
              <w:widowControl w:val="0"/>
              <w:spacing w:after="0" w:line="240" w:lineRule="auto"/>
              <w:ind w:left="720"/>
              <w:textAlignment w:val="baseline"/>
              <w:rPr>
                <w:rFonts w:eastAsia="Times New Roman" w:cs="Times New Roman"/>
                <w:sz w:val="24"/>
                <w:szCs w:val="24"/>
              </w:rPr>
            </w:pPr>
          </w:p>
        </w:tc>
      </w:tr>
    </w:tbl>
    <w:p w14:paraId="481762F5" w14:textId="77777777" w:rsidR="00AE3CB2" w:rsidRPr="006B6BAE" w:rsidRDefault="00AE3CB2" w:rsidP="008664DB">
      <w:pPr>
        <w:pStyle w:val="Measurement"/>
        <w:pBdr>
          <w:left w:val="single" w:sz="48" w:space="4" w:color="C5E0B3"/>
        </w:pBdr>
      </w:pPr>
      <w:r w:rsidRPr="006B6BAE">
        <w:t xml:space="preserve">Purpose and Instructional Strategies </w:t>
      </w:r>
    </w:p>
    <w:p w14:paraId="6E7FF16F" w14:textId="77777777" w:rsidR="00125404" w:rsidRPr="0021756A" w:rsidRDefault="00125404" w:rsidP="00125404">
      <w:pPr>
        <w:spacing w:after="0" w:line="240" w:lineRule="auto"/>
        <w:textAlignment w:val="baseline"/>
        <w:rPr>
          <w:rFonts w:eastAsia="Times New Roman" w:cs="Times New Roman"/>
          <w:sz w:val="24"/>
          <w:szCs w:val="24"/>
        </w:rPr>
      </w:pPr>
      <w:r w:rsidRPr="0021756A">
        <w:rPr>
          <w:rFonts w:eastAsia="Times New Roman" w:cs="Times New Roman"/>
          <w:sz w:val="24"/>
          <w:szCs w:val="24"/>
        </w:rPr>
        <w:t xml:space="preserve">The purpose of this </w:t>
      </w:r>
      <w:r>
        <w:rPr>
          <w:rFonts w:eastAsia="Times New Roman" w:cs="Times New Roman"/>
          <w:sz w:val="24"/>
          <w:szCs w:val="24"/>
        </w:rPr>
        <w:t>benchmark</w:t>
      </w:r>
      <w:r w:rsidRPr="0021756A">
        <w:rPr>
          <w:rFonts w:eastAsia="Times New Roman" w:cs="Times New Roman"/>
          <w:sz w:val="24"/>
          <w:szCs w:val="24"/>
        </w:rPr>
        <w:t xml:space="preserve"> is for students to apply understanding of multi-step real-world problems, measurement conversions, and decimal operations to solve probl</w:t>
      </w:r>
      <w:r>
        <w:rPr>
          <w:rFonts w:eastAsia="Times New Roman" w:cs="Times New Roman"/>
          <w:sz w:val="24"/>
          <w:szCs w:val="24"/>
        </w:rPr>
        <w:t xml:space="preserve">ems involving money </w:t>
      </w:r>
      <w:r w:rsidRPr="00E129AC">
        <w:rPr>
          <w:rFonts w:eastAsia="Times New Roman" w:cs="Times New Roman"/>
          <w:i/>
          <w:sz w:val="24"/>
          <w:szCs w:val="24"/>
        </w:rPr>
        <w:t>(MTR.7.1)</w:t>
      </w:r>
      <w:r>
        <w:rPr>
          <w:rFonts w:eastAsia="Times New Roman" w:cs="Times New Roman"/>
          <w:sz w:val="24"/>
          <w:szCs w:val="24"/>
        </w:rPr>
        <w:t xml:space="preserve">. </w:t>
      </w:r>
      <w:r w:rsidRPr="0021756A">
        <w:rPr>
          <w:rFonts w:eastAsia="Times New Roman" w:cs="Times New Roman"/>
          <w:sz w:val="24"/>
          <w:szCs w:val="24"/>
        </w:rPr>
        <w:t xml:space="preserve">This benchmark connects to previous work in </w:t>
      </w:r>
      <w:r>
        <w:rPr>
          <w:rFonts w:eastAsia="Times New Roman" w:cs="Times New Roman"/>
          <w:sz w:val="24"/>
          <w:szCs w:val="24"/>
        </w:rPr>
        <w:t>G</w:t>
      </w:r>
      <w:r w:rsidRPr="0021756A">
        <w:rPr>
          <w:rFonts w:eastAsia="Times New Roman" w:cs="Times New Roman"/>
          <w:sz w:val="24"/>
          <w:szCs w:val="24"/>
        </w:rPr>
        <w:t xml:space="preserve">rade 4 where students added and subtracted money in real world situations (MA.4.M.2.2). Money contexts continue to be important throughout the later grades.  </w:t>
      </w:r>
      <w:r>
        <w:rPr>
          <w:rFonts w:eastAsia="Times New Roman" w:cs="Times New Roman"/>
          <w:sz w:val="24"/>
          <w:szCs w:val="24"/>
        </w:rPr>
        <w:t>In Grade 6, students are expected to fluently use decimal operations to solve equations with variables (MA.6.NSO.2.3).</w:t>
      </w:r>
    </w:p>
    <w:p w14:paraId="3D5E2E7A" w14:textId="77777777" w:rsidR="00125404" w:rsidRPr="002668D1" w:rsidRDefault="00125404" w:rsidP="009D7378">
      <w:pPr>
        <w:pStyle w:val="ListParagraph"/>
        <w:numPr>
          <w:ilvl w:val="0"/>
          <w:numId w:val="115"/>
        </w:numPr>
        <w:rPr>
          <w:rFonts w:eastAsia="Calibri" w:cs="Times New Roman"/>
          <w:sz w:val="24"/>
          <w:szCs w:val="24"/>
        </w:rPr>
      </w:pPr>
      <w:r w:rsidRPr="0021756A">
        <w:rPr>
          <w:rFonts w:eastAsia="Times New Roman" w:cs="Times New Roman"/>
          <w:sz w:val="24"/>
          <w:szCs w:val="24"/>
        </w:rPr>
        <w:t xml:space="preserve">During instruction, teachers should provide strategies for helping students </w:t>
      </w:r>
      <w:r>
        <w:rPr>
          <w:rFonts w:eastAsia="Times New Roman" w:cs="Times New Roman"/>
          <w:sz w:val="24"/>
          <w:szCs w:val="24"/>
        </w:rPr>
        <w:t xml:space="preserve">build mathematical literacy, increasing </w:t>
      </w:r>
      <w:r w:rsidRPr="0021756A">
        <w:rPr>
          <w:rFonts w:eastAsia="Times New Roman" w:cs="Times New Roman"/>
          <w:sz w:val="24"/>
          <w:szCs w:val="24"/>
        </w:rPr>
        <w:t>comprehen</w:t>
      </w:r>
      <w:r>
        <w:rPr>
          <w:rFonts w:eastAsia="Times New Roman" w:cs="Times New Roman"/>
          <w:sz w:val="24"/>
          <w:szCs w:val="24"/>
        </w:rPr>
        <w:t>sion</w:t>
      </w:r>
      <w:r w:rsidRPr="0021756A">
        <w:rPr>
          <w:rFonts w:eastAsia="Times New Roman" w:cs="Times New Roman"/>
          <w:sz w:val="24"/>
          <w:szCs w:val="24"/>
        </w:rPr>
        <w:t xml:space="preserve"> </w:t>
      </w:r>
      <w:r>
        <w:rPr>
          <w:rFonts w:eastAsia="Times New Roman" w:cs="Times New Roman"/>
          <w:sz w:val="24"/>
          <w:szCs w:val="24"/>
        </w:rPr>
        <w:t xml:space="preserve">and </w:t>
      </w:r>
      <w:r w:rsidRPr="0021756A">
        <w:rPr>
          <w:rFonts w:eastAsia="Times New Roman" w:cs="Times New Roman"/>
          <w:sz w:val="24"/>
          <w:szCs w:val="24"/>
        </w:rPr>
        <w:t>problem</w:t>
      </w:r>
      <w:r>
        <w:rPr>
          <w:rFonts w:eastAsia="Times New Roman" w:cs="Times New Roman"/>
          <w:sz w:val="24"/>
          <w:szCs w:val="24"/>
        </w:rPr>
        <w:t>-solving skills so that students can identify important information in a word problem</w:t>
      </w:r>
      <w:r w:rsidRPr="0021756A">
        <w:rPr>
          <w:rFonts w:eastAsia="Times New Roman" w:cs="Times New Roman"/>
          <w:sz w:val="24"/>
          <w:szCs w:val="24"/>
        </w:rPr>
        <w:t xml:space="preserve"> before complet</w:t>
      </w:r>
      <w:r>
        <w:rPr>
          <w:rFonts w:eastAsia="Times New Roman" w:cs="Times New Roman"/>
          <w:sz w:val="24"/>
          <w:szCs w:val="24"/>
        </w:rPr>
        <w:t>ing</w:t>
      </w:r>
      <w:r w:rsidRPr="0021756A">
        <w:rPr>
          <w:rFonts w:eastAsia="Times New Roman" w:cs="Times New Roman"/>
          <w:sz w:val="24"/>
          <w:szCs w:val="24"/>
        </w:rPr>
        <w:t xml:space="preserve"> numerical calculations. Students should be encouraged to estimate a solution and model a problem </w:t>
      </w:r>
      <w:r>
        <w:rPr>
          <w:rFonts w:eastAsia="Times New Roman" w:cs="Times New Roman"/>
          <w:sz w:val="24"/>
          <w:szCs w:val="24"/>
        </w:rPr>
        <w:t>using manipulatives, pictures</w:t>
      </w:r>
      <w:r w:rsidRPr="0021756A">
        <w:rPr>
          <w:rFonts w:eastAsia="Times New Roman" w:cs="Times New Roman"/>
          <w:sz w:val="24"/>
          <w:szCs w:val="24"/>
        </w:rPr>
        <w:t xml:space="preserve"> and/or equations before computing </w:t>
      </w:r>
      <w:r w:rsidRPr="00E129AC">
        <w:rPr>
          <w:rFonts w:eastAsia="Times New Roman" w:cs="Times New Roman"/>
          <w:i/>
          <w:sz w:val="24"/>
          <w:szCs w:val="24"/>
        </w:rPr>
        <w:t>(MTR.2.1)</w:t>
      </w:r>
      <w:r w:rsidRPr="0021756A">
        <w:rPr>
          <w:rFonts w:eastAsia="Times New Roman" w:cs="Times New Roman"/>
          <w:sz w:val="24"/>
          <w:szCs w:val="24"/>
        </w:rPr>
        <w:t>.</w:t>
      </w:r>
    </w:p>
    <w:p w14:paraId="6129E199" w14:textId="77777777" w:rsidR="00125404" w:rsidRPr="0021756A" w:rsidRDefault="00125404" w:rsidP="009D7378">
      <w:pPr>
        <w:pStyle w:val="ListParagraph"/>
        <w:numPr>
          <w:ilvl w:val="0"/>
          <w:numId w:val="115"/>
        </w:numPr>
        <w:rPr>
          <w:rFonts w:eastAsia="Calibri" w:cs="Times New Roman"/>
          <w:sz w:val="24"/>
          <w:szCs w:val="24"/>
        </w:rPr>
      </w:pPr>
      <w:r>
        <w:rPr>
          <w:rFonts w:eastAsia="Calibri" w:cs="Times New Roman"/>
          <w:sz w:val="24"/>
          <w:szCs w:val="24"/>
        </w:rPr>
        <w:t xml:space="preserve">In this benchmark, money is expressed as decimal numbers, so decimal operations can be used to solve problems involving money. Instruction allows students to make computations flexibly using various strategies </w:t>
      </w:r>
      <w:r w:rsidRPr="002668D1">
        <w:rPr>
          <w:rFonts w:eastAsia="Calibri" w:cs="Times New Roman"/>
          <w:i/>
          <w:iCs/>
          <w:sz w:val="24"/>
          <w:szCs w:val="24"/>
        </w:rPr>
        <w:t>(MTR.2.1</w:t>
      </w:r>
      <w:r>
        <w:rPr>
          <w:rFonts w:eastAsia="Calibri" w:cs="Times New Roman"/>
          <w:i/>
          <w:iCs/>
          <w:sz w:val="24"/>
          <w:szCs w:val="24"/>
        </w:rPr>
        <w:t>)</w:t>
      </w:r>
    </w:p>
    <w:p w14:paraId="443C26F2" w14:textId="77777777" w:rsidR="00AE3CB2" w:rsidRDefault="00AE3CB2" w:rsidP="00AE3CB2">
      <w:pPr>
        <w:spacing w:after="0" w:line="240" w:lineRule="auto"/>
        <w:rPr>
          <w:rFonts w:eastAsia="Times New Roman" w:cs="Times New Roman"/>
          <w:sz w:val="24"/>
          <w:szCs w:val="24"/>
        </w:rPr>
      </w:pPr>
    </w:p>
    <w:p w14:paraId="52AEF8DD" w14:textId="77777777" w:rsidR="00AE3CB2" w:rsidRPr="00AB3CDB" w:rsidRDefault="00AE3CB2" w:rsidP="008664DB">
      <w:pPr>
        <w:pStyle w:val="Measurement"/>
        <w:pBdr>
          <w:left w:val="single" w:sz="48" w:space="4" w:color="C5E0B3"/>
        </w:pBdr>
      </w:pPr>
      <w:r w:rsidRPr="006B6BAE">
        <w:t xml:space="preserve">Common </w:t>
      </w:r>
      <w:r w:rsidRPr="00BB5B56">
        <w:t>Misconceptions</w:t>
      </w:r>
      <w:r w:rsidRPr="006B6BAE">
        <w:t xml:space="preserve"> or Errors</w:t>
      </w:r>
    </w:p>
    <w:p w14:paraId="1CCF45E3" w14:textId="77777777" w:rsidR="00FA63C7" w:rsidRDefault="00FA63C7" w:rsidP="009D7378">
      <w:pPr>
        <w:widowControl w:val="0"/>
        <w:numPr>
          <w:ilvl w:val="0"/>
          <w:numId w:val="101"/>
        </w:numPr>
        <w:spacing w:after="0" w:line="240" w:lineRule="auto"/>
        <w:rPr>
          <w:rFonts w:eastAsia="Times New Roman" w:cs="Times New Roman"/>
          <w:sz w:val="24"/>
          <w:szCs w:val="24"/>
        </w:rPr>
      </w:pPr>
      <w:r w:rsidRPr="0021756A">
        <w:rPr>
          <w:rFonts w:eastAsia="Times New Roman" w:cs="Times New Roman"/>
          <w:sz w:val="24"/>
          <w:szCs w:val="24"/>
        </w:rPr>
        <w:t>Students can misinterpret multi-step word problems and only complete one of the steps.</w:t>
      </w:r>
      <w:r>
        <w:rPr>
          <w:rFonts w:eastAsia="Times New Roman" w:cs="Times New Roman"/>
          <w:sz w:val="24"/>
          <w:szCs w:val="24"/>
        </w:rPr>
        <w:t xml:space="preserve"> </w:t>
      </w:r>
      <w:r w:rsidRPr="00350262">
        <w:t xml:space="preserve"> </w:t>
      </w:r>
      <w:r w:rsidRPr="00350262">
        <w:rPr>
          <w:rFonts w:eastAsia="Times New Roman" w:cs="Times New Roman"/>
          <w:sz w:val="24"/>
          <w:szCs w:val="24"/>
        </w:rPr>
        <w:t>Encourage students to estimate reasonable solutions and justify models to solve before computing.</w:t>
      </w:r>
    </w:p>
    <w:p w14:paraId="56B8E124" w14:textId="77777777" w:rsidR="00FA63C7" w:rsidRDefault="00FA63C7" w:rsidP="009D7378">
      <w:pPr>
        <w:widowControl w:val="0"/>
        <w:numPr>
          <w:ilvl w:val="0"/>
          <w:numId w:val="101"/>
        </w:numPr>
        <w:spacing w:after="0" w:line="240" w:lineRule="auto"/>
        <w:rPr>
          <w:rFonts w:eastAsia="Times New Roman" w:cs="Times New Roman"/>
          <w:sz w:val="24"/>
          <w:szCs w:val="24"/>
        </w:rPr>
      </w:pPr>
      <w:r>
        <w:rPr>
          <w:rFonts w:eastAsia="Times New Roman" w:cs="Times New Roman"/>
          <w:sz w:val="24"/>
          <w:szCs w:val="24"/>
        </w:rPr>
        <w:t>Students may get confused when reading word problems. Teachers should encourage students to draw and label diagrams with monetary value as a visual aid.</w:t>
      </w:r>
    </w:p>
    <w:p w14:paraId="1D8E2628" w14:textId="77777777" w:rsidR="00AE3CB2" w:rsidRPr="00FA63C7" w:rsidRDefault="00AE3CB2" w:rsidP="00FA63C7">
      <w:pPr>
        <w:spacing w:after="0"/>
        <w:contextualSpacing/>
        <w:textAlignment w:val="baseline"/>
        <w:rPr>
          <w:rFonts w:eastAsia="Times New Roman" w:cs="Times New Roman"/>
          <w:b/>
          <w:bCs/>
          <w:sz w:val="24"/>
          <w:szCs w:val="24"/>
        </w:rPr>
      </w:pPr>
    </w:p>
    <w:p w14:paraId="715A8746" w14:textId="77777777" w:rsidR="00AE3CB2" w:rsidRPr="00A805BD" w:rsidRDefault="00AE3CB2" w:rsidP="008664DB">
      <w:pPr>
        <w:pStyle w:val="Measurement"/>
        <w:pBdr>
          <w:left w:val="single" w:sz="48" w:space="4" w:color="C5E0B3"/>
        </w:pBdr>
      </w:pPr>
      <w:r w:rsidRPr="006B6BAE">
        <w:t>Strategies to Support Tiered Instruction</w:t>
      </w:r>
    </w:p>
    <w:p w14:paraId="050503D4" w14:textId="77777777" w:rsidR="00DA5945" w:rsidRDefault="00DA5945" w:rsidP="009D7378">
      <w:pPr>
        <w:pStyle w:val="ListParagraph"/>
        <w:widowControl/>
        <w:numPr>
          <w:ilvl w:val="0"/>
          <w:numId w:val="17"/>
        </w:numPr>
        <w:contextualSpacing/>
        <w:rPr>
          <w:rFonts w:eastAsia="Times New Roman" w:cs="Times New Roman"/>
          <w:sz w:val="24"/>
          <w:szCs w:val="24"/>
        </w:rPr>
      </w:pPr>
      <w:r>
        <w:rPr>
          <w:rFonts w:eastAsia="Times New Roman" w:cs="Times New Roman"/>
          <w:sz w:val="24"/>
          <w:szCs w:val="24"/>
        </w:rPr>
        <w:t>Instruction includes encouraging students to estimate reasonable solutions and justify models before performing computations of a multi-step word problem.</w:t>
      </w:r>
    </w:p>
    <w:p w14:paraId="2C707D49" w14:textId="77777777" w:rsidR="00DA5945" w:rsidRDefault="00DA5945"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  Teachers have the opportunity to observe student behaviors as evidence that students are checking for reasonableness while exhibiting proficiency with mathematical thinking and reasoning standards. When assessing for reasonableness students should actively estimate to discover and explore possible solutions to problems. Students should use benchmark quantities to determine if a solution makes sense. Students should also check calculations during and after calculations when solving a problem and they verify possible solutions by explaining the methodology used. When assessing reasonableness, students can analyze results of a problem based on the given context before computation (</w:t>
      </w:r>
      <w:r w:rsidRPr="002668D1">
        <w:rPr>
          <w:rFonts w:eastAsia="Times New Roman" w:cs="Times New Roman"/>
          <w:i/>
          <w:iCs/>
          <w:sz w:val="24"/>
          <w:szCs w:val="24"/>
        </w:rPr>
        <w:t>MTR.6.1</w:t>
      </w:r>
      <w:r>
        <w:rPr>
          <w:rFonts w:eastAsia="Times New Roman" w:cs="Times New Roman"/>
          <w:sz w:val="24"/>
          <w:szCs w:val="24"/>
        </w:rPr>
        <w:t>).</w:t>
      </w:r>
    </w:p>
    <w:p w14:paraId="2CED3600" w14:textId="77777777" w:rsidR="00B67088" w:rsidRDefault="00B67088" w:rsidP="009D7378">
      <w:pPr>
        <w:pStyle w:val="ListParagraph"/>
        <w:widowControl/>
        <w:numPr>
          <w:ilvl w:val="0"/>
          <w:numId w:val="17"/>
        </w:numPr>
        <w:contextualSpacing/>
        <w:rPr>
          <w:rFonts w:eastAsia="Times New Roman" w:cs="Times New Roman"/>
          <w:sz w:val="24"/>
          <w:szCs w:val="24"/>
        </w:rPr>
      </w:pPr>
      <w:r>
        <w:rPr>
          <w:rFonts w:eastAsia="Times New Roman" w:cs="Times New Roman"/>
          <w:sz w:val="24"/>
          <w:szCs w:val="24"/>
        </w:rPr>
        <w:t>Instruction includes using visual models, such as bar models or tape diagrams, to help to visualize the problem.</w:t>
      </w:r>
    </w:p>
    <w:p w14:paraId="233D7AC3" w14:textId="77777777" w:rsidR="00B67088" w:rsidRDefault="00B67088"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For example, which is a better deal, buying one 24oz. can for $1.39 or two 12 oz. cans for $0.69 each?</w:t>
      </w:r>
    </w:p>
    <w:p w14:paraId="089B5FBD" w14:textId="77777777" w:rsidR="00B67088" w:rsidRDefault="00B67088" w:rsidP="00B67088">
      <w:pPr>
        <w:spacing w:after="0" w:line="240" w:lineRule="auto"/>
        <w:jc w:val="center"/>
        <w:textAlignment w:val="baseline"/>
        <w:rPr>
          <w:rFonts w:eastAsia="Times New Roman" w:cs="Times New Roman"/>
          <w:b/>
          <w:bCs/>
          <w:sz w:val="24"/>
          <w:szCs w:val="24"/>
        </w:rPr>
      </w:pPr>
      <w:r>
        <w:rPr>
          <w:noProof/>
        </w:rPr>
        <w:drawing>
          <wp:inline distT="0" distB="0" distL="0" distR="0" wp14:anchorId="66D5C2B5" wp14:editId="5EB8A306">
            <wp:extent cx="2933065" cy="1222375"/>
            <wp:effectExtent l="0" t="0" r="635" b="0"/>
            <wp:docPr id="922689655" name="Picture 922689655" descr="An image of two rectangles of equal size stacked horizontally. In the upper rectangle one dollar and thirty nine cents is written. the lower rectangle is divided in half with a vertical line. In each of those rectangles sixty nine cents is written. Below the stacked rectangles the length is labled twenty four ounces. To the right of the stacked rectangles a math equation reads, sixty nine cents plus sixty nine cents equals one dollar and thirty eight cents."/>
            <wp:cNvGraphicFramePr/>
            <a:graphic xmlns:a="http://schemas.openxmlformats.org/drawingml/2006/main">
              <a:graphicData uri="http://schemas.openxmlformats.org/drawingml/2006/picture">
                <pic:pic xmlns:pic="http://schemas.openxmlformats.org/drawingml/2006/picture">
                  <pic:nvPicPr>
                    <pic:cNvPr id="922689655" name="Picture 922689655" descr="An image of two rectangles of equal size stacked horizontally. In the upper rectangle one dollar and thirty nine cents is written. the lower rectangle is divided in half with a vertical line. In each of those rectangles sixty nine cents is written. Below the stacked rectangles the length is labled twenty four ounces. To the right of the stacked rectangles a math equation reads, sixty nine cents plus sixty nine cents equals one dollar and thirty eight cents."/>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933065" cy="1222375"/>
                    </a:xfrm>
                    <a:prstGeom prst="rect">
                      <a:avLst/>
                    </a:prstGeom>
                  </pic:spPr>
                </pic:pic>
              </a:graphicData>
            </a:graphic>
          </wp:inline>
        </w:drawing>
      </w:r>
    </w:p>
    <w:p w14:paraId="4BB4816B" w14:textId="77777777" w:rsidR="00B67088" w:rsidRDefault="00B67088" w:rsidP="009D7378">
      <w:pPr>
        <w:pStyle w:val="ListParagraph"/>
        <w:widowControl/>
        <w:numPr>
          <w:ilvl w:val="0"/>
          <w:numId w:val="17"/>
        </w:numPr>
        <w:contextualSpacing/>
        <w:rPr>
          <w:rFonts w:eastAsia="Times New Roman" w:cs="Times New Roman"/>
          <w:sz w:val="24"/>
          <w:szCs w:val="24"/>
        </w:rPr>
      </w:pPr>
      <w:r>
        <w:rPr>
          <w:rFonts w:eastAsia="Times New Roman" w:cs="Times New Roman"/>
          <w:sz w:val="24"/>
          <w:szCs w:val="24"/>
        </w:rPr>
        <w:t>Instruction includes visualizing word problems. The Three-Reads Protocol is a strategy that can be used to help students conceptualize what the question is asking. Students draw pictures or models to represent what is happening in the word problem. These pictures and models can be used to help students write equations for the problem they are solving.</w:t>
      </w:r>
    </w:p>
    <w:p w14:paraId="6678E948" w14:textId="77777777" w:rsidR="002064BD" w:rsidRDefault="002064BD" w:rsidP="009D7378">
      <w:pPr>
        <w:pStyle w:val="ListParagraph"/>
        <w:widowControl/>
        <w:numPr>
          <w:ilvl w:val="0"/>
          <w:numId w:val="17"/>
        </w:numPr>
        <w:contextualSpacing/>
        <w:rPr>
          <w:rFonts w:eastAsia="Times New Roman" w:cs="Times New Roman"/>
          <w:sz w:val="24"/>
          <w:szCs w:val="24"/>
        </w:rPr>
      </w:pPr>
      <w:r w:rsidRPr="00650791">
        <w:rPr>
          <w:rFonts w:eastAsia="Times New Roman" w:cs="Times New Roman"/>
          <w:sz w:val="24"/>
          <w:szCs w:val="24"/>
        </w:rPr>
        <w:t>Instruction includes breaking down word problems into smaller parts. Students use a highlighter to emphasize the important information in the word problem and paraphrase the word problem so the teacher can determine if the student understands what the question is asking.</w:t>
      </w:r>
    </w:p>
    <w:p w14:paraId="479A6C96" w14:textId="77777777" w:rsidR="002064BD" w:rsidRDefault="002064BD"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The teacher encourages and guides students to think backwards when completing word problems. Identify what the problem is asking and create action steps to solve the problem. For example, why do you subtract when a question asks you to find how much change will be given back after a purchase? Students should have an understanding that change back is the difference between the amount of money given and the cost of an item.</w:t>
      </w:r>
    </w:p>
    <w:p w14:paraId="0A4492E2" w14:textId="77777777" w:rsidR="002064BD" w:rsidRPr="00650791" w:rsidRDefault="002064BD"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The teacher encourages students to utilize peer discourse to identify important information when solving word problems. Have students read word problems to a partner and explain to each other what steps are needed to solve the problem (</w:t>
      </w:r>
      <w:r w:rsidRPr="002668D1">
        <w:rPr>
          <w:rFonts w:eastAsia="Times New Roman" w:cs="Times New Roman"/>
          <w:i/>
          <w:iCs/>
          <w:sz w:val="24"/>
          <w:szCs w:val="24"/>
        </w:rPr>
        <w:t>MTR.4.1</w:t>
      </w:r>
      <w:r>
        <w:rPr>
          <w:rFonts w:eastAsia="Times New Roman" w:cs="Times New Roman"/>
          <w:sz w:val="24"/>
          <w:szCs w:val="24"/>
        </w:rPr>
        <w:t>).</w:t>
      </w:r>
    </w:p>
    <w:p w14:paraId="390471DB" w14:textId="77777777" w:rsidR="00AE3CB2" w:rsidRPr="00AC571A" w:rsidRDefault="00AE3CB2" w:rsidP="00166219">
      <w:pPr>
        <w:spacing w:after="0"/>
      </w:pPr>
    </w:p>
    <w:p w14:paraId="7A90A7E9" w14:textId="77777777" w:rsidR="00AE3CB2" w:rsidRPr="00BB5B56" w:rsidRDefault="00AE3CB2" w:rsidP="008664DB">
      <w:pPr>
        <w:pStyle w:val="Measurement"/>
        <w:pBdr>
          <w:left w:val="single" w:sz="48" w:space="4" w:color="C5E0B3"/>
        </w:pBdr>
      </w:pPr>
      <w:r w:rsidRPr="006B6BAE">
        <w:t>Instructional Tasks </w:t>
      </w:r>
    </w:p>
    <w:p w14:paraId="5AEAC786" w14:textId="77777777" w:rsidR="00C008F7" w:rsidRPr="0021756A" w:rsidRDefault="00C008F7" w:rsidP="00C008F7">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 1</w:t>
      </w:r>
      <w:r>
        <w:rPr>
          <w:rFonts w:eastAsia="Calibri" w:cs="Times New Roman"/>
          <w:i/>
          <w:sz w:val="24"/>
          <w:szCs w:val="24"/>
        </w:rPr>
        <w:t xml:space="preserve"> (MTR.7.1)</w:t>
      </w:r>
    </w:p>
    <w:p w14:paraId="7BF53B63" w14:textId="77777777" w:rsidR="00C008F7" w:rsidRDefault="00C008F7" w:rsidP="00C008F7">
      <w:pPr>
        <w:spacing w:after="0" w:line="240" w:lineRule="auto"/>
        <w:ind w:left="360"/>
        <w:textAlignment w:val="baseline"/>
        <w:rPr>
          <w:rFonts w:eastAsia="Calibri" w:cs="Times New Roman"/>
          <w:sz w:val="24"/>
          <w:szCs w:val="24"/>
        </w:rPr>
      </w:pPr>
      <w:r w:rsidRPr="0021756A">
        <w:rPr>
          <w:rFonts w:eastAsia="Calibri" w:cs="Times New Roman"/>
          <w:sz w:val="24"/>
          <w:szCs w:val="24"/>
        </w:rPr>
        <w:t>Jordan was saving his money to buy a remote control motorcycle. He saved $37.81 from his allowance and received two checks worth $10.00 each for his birthday. Jordan also has a half dollar coin collection with 30 coins in it. If the motorcycle costs $72.29, does Jordan have enough money to buy the motorcycle?</w:t>
      </w:r>
    </w:p>
    <w:p w14:paraId="09F451C2" w14:textId="77777777" w:rsidR="00C008F7" w:rsidRDefault="00C008F7" w:rsidP="00C008F7">
      <w:pPr>
        <w:spacing w:after="0" w:line="240" w:lineRule="auto"/>
        <w:textAlignment w:val="baseline"/>
        <w:rPr>
          <w:rFonts w:eastAsia="Calibri" w:cs="Times New Roman"/>
          <w:i/>
          <w:sz w:val="24"/>
          <w:szCs w:val="24"/>
        </w:rPr>
      </w:pPr>
    </w:p>
    <w:p w14:paraId="7CF13EA3" w14:textId="77777777" w:rsidR="00C008F7" w:rsidRDefault="00C008F7" w:rsidP="00C008F7">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w:t>
      </w:r>
      <w:r>
        <w:rPr>
          <w:rFonts w:eastAsia="Calibri" w:cs="Times New Roman"/>
          <w:i/>
          <w:sz w:val="24"/>
          <w:szCs w:val="24"/>
        </w:rPr>
        <w:t xml:space="preserve"> 2</w:t>
      </w:r>
    </w:p>
    <w:p w14:paraId="4DFCF823" w14:textId="77777777" w:rsidR="00C008F7" w:rsidRPr="002668D1" w:rsidRDefault="00C008F7" w:rsidP="00245023">
      <w:pPr>
        <w:spacing w:after="0" w:line="240" w:lineRule="auto"/>
        <w:ind w:left="360"/>
        <w:textAlignment w:val="baseline"/>
        <w:rPr>
          <w:rFonts w:eastAsia="Calibri" w:cs="Times New Roman"/>
          <w:iCs/>
          <w:sz w:val="24"/>
          <w:szCs w:val="24"/>
        </w:rPr>
      </w:pPr>
      <w:r>
        <w:rPr>
          <w:rFonts w:eastAsia="Calibri" w:cs="Times New Roman"/>
          <w:iCs/>
          <w:sz w:val="24"/>
          <w:szCs w:val="24"/>
        </w:rPr>
        <w:t>A restaurant owner is buying ice. She needs 60 pounds. Should she buy the 20-pound bags of ice for $4.78 or the 10-pound bags of ice for $2.75 each?</w:t>
      </w:r>
    </w:p>
    <w:p w14:paraId="7CC8398B" w14:textId="77777777" w:rsidR="00C008F7" w:rsidRDefault="00C008F7" w:rsidP="00C008F7">
      <w:pPr>
        <w:spacing w:after="0" w:line="240" w:lineRule="auto"/>
        <w:textAlignment w:val="baseline"/>
        <w:rPr>
          <w:rFonts w:eastAsia="Calibri" w:cs="Times New Roman"/>
          <w:i/>
          <w:sz w:val="24"/>
          <w:szCs w:val="24"/>
        </w:rPr>
      </w:pPr>
    </w:p>
    <w:p w14:paraId="285479BE" w14:textId="77777777" w:rsidR="00C008F7" w:rsidRDefault="00C008F7" w:rsidP="00C008F7">
      <w:pPr>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4BCF2565" w14:textId="77777777" w:rsidR="00C008F7" w:rsidRPr="005E1822" w:rsidRDefault="00C008F7" w:rsidP="00245023">
      <w:pPr>
        <w:ind w:left="360"/>
        <w:contextualSpacing/>
        <w:rPr>
          <w:rFonts w:cs="Times New Roman"/>
          <w:color w:val="374151"/>
          <w:sz w:val="24"/>
          <w:szCs w:val="24"/>
        </w:rPr>
      </w:pPr>
      <w:r w:rsidRPr="005E1822">
        <w:rPr>
          <w:rFonts w:cs="Times New Roman"/>
          <w:color w:val="374151"/>
          <w:sz w:val="24"/>
          <w:szCs w:val="24"/>
        </w:rPr>
        <w:t>Maria is a college student managing her monthly budget. This month, she has a part-time job that pays her $12</w:t>
      </w:r>
      <w:r>
        <w:rPr>
          <w:rFonts w:cs="Times New Roman"/>
          <w:color w:val="374151"/>
          <w:sz w:val="24"/>
          <w:szCs w:val="24"/>
        </w:rPr>
        <w:t>.65</w:t>
      </w:r>
      <w:r w:rsidRPr="005E1822">
        <w:rPr>
          <w:rFonts w:cs="Times New Roman"/>
          <w:color w:val="374151"/>
          <w:sz w:val="24"/>
          <w:szCs w:val="24"/>
        </w:rPr>
        <w:t xml:space="preserve"> per hour, and she worked 20 hours. Additionally, she received $50 as a birthday gift from her grandparents. On the spending side, she had to pay $</w:t>
      </w:r>
      <w:r>
        <w:rPr>
          <w:rFonts w:cs="Times New Roman"/>
          <w:color w:val="374151"/>
          <w:sz w:val="24"/>
          <w:szCs w:val="24"/>
        </w:rPr>
        <w:t>29.95</w:t>
      </w:r>
      <w:r w:rsidRPr="005E1822">
        <w:rPr>
          <w:rFonts w:cs="Times New Roman"/>
          <w:color w:val="374151"/>
          <w:sz w:val="24"/>
          <w:szCs w:val="24"/>
        </w:rPr>
        <w:t xml:space="preserve"> for a textbook, $</w:t>
      </w:r>
      <w:r>
        <w:rPr>
          <w:rFonts w:cs="Times New Roman"/>
          <w:color w:val="374151"/>
          <w:sz w:val="24"/>
          <w:szCs w:val="24"/>
        </w:rPr>
        <w:t>94.10</w:t>
      </w:r>
      <w:r w:rsidRPr="005E1822">
        <w:rPr>
          <w:rFonts w:cs="Times New Roman"/>
          <w:color w:val="374151"/>
          <w:sz w:val="24"/>
          <w:szCs w:val="24"/>
        </w:rPr>
        <w:t xml:space="preserve"> for groceries, and $15</w:t>
      </w:r>
      <w:r>
        <w:rPr>
          <w:rFonts w:cs="Times New Roman"/>
          <w:color w:val="374151"/>
          <w:sz w:val="24"/>
          <w:szCs w:val="24"/>
        </w:rPr>
        <w:t>.50</w:t>
      </w:r>
      <w:r w:rsidRPr="005E1822">
        <w:rPr>
          <w:rFonts w:cs="Times New Roman"/>
          <w:color w:val="374151"/>
          <w:sz w:val="24"/>
          <w:szCs w:val="24"/>
        </w:rPr>
        <w:t xml:space="preserve"> for transportation.</w:t>
      </w:r>
    </w:p>
    <w:p w14:paraId="2BFEDCB1" w14:textId="77777777" w:rsidR="00C008F7" w:rsidRDefault="00C008F7" w:rsidP="00245023">
      <w:pPr>
        <w:spacing w:after="0" w:line="240" w:lineRule="auto"/>
        <w:ind w:left="360"/>
        <w:textAlignment w:val="baseline"/>
        <w:rPr>
          <w:rFonts w:cs="Times New Roman"/>
          <w:color w:val="374151"/>
          <w:sz w:val="24"/>
          <w:szCs w:val="24"/>
        </w:rPr>
      </w:pPr>
      <w:r w:rsidRPr="005E1822">
        <w:rPr>
          <w:rFonts w:cs="Times New Roman"/>
          <w:color w:val="374151"/>
          <w:sz w:val="24"/>
          <w:szCs w:val="24"/>
        </w:rPr>
        <w:t>Can you help Maria calculate her total earnings for the month and determine if she has enough money to cover her expenses? If there is any money left, how much does she have saved or, if she is short, how much does she need to cover her expenses?</w:t>
      </w:r>
    </w:p>
    <w:p w14:paraId="0E37D49D" w14:textId="77777777" w:rsidR="000C5711" w:rsidRDefault="000C5711" w:rsidP="00C008F7">
      <w:pPr>
        <w:spacing w:after="0" w:line="240" w:lineRule="auto"/>
        <w:textAlignment w:val="baseline"/>
        <w:rPr>
          <w:rFonts w:cs="Times New Roman"/>
          <w:color w:val="374151"/>
          <w:sz w:val="24"/>
          <w:szCs w:val="24"/>
        </w:rPr>
      </w:pPr>
    </w:p>
    <w:p w14:paraId="54F4ADC4" w14:textId="77777777" w:rsidR="000C5711" w:rsidRDefault="000C5711" w:rsidP="000C5711">
      <w:pPr>
        <w:spacing w:after="0" w:line="240" w:lineRule="auto"/>
        <w:textAlignment w:val="baseline"/>
        <w:rPr>
          <w:rFonts w:eastAsia="Calibri" w:cs="Times New Roman"/>
          <w:i/>
          <w:sz w:val="24"/>
          <w:szCs w:val="24"/>
        </w:rPr>
      </w:pPr>
      <w:r>
        <w:rPr>
          <w:rFonts w:eastAsia="Calibri" w:cs="Times New Roman"/>
          <w:i/>
          <w:sz w:val="24"/>
          <w:szCs w:val="24"/>
        </w:rPr>
        <w:t>Instructional Task 4</w:t>
      </w:r>
    </w:p>
    <w:p w14:paraId="49BB25BF" w14:textId="77777777" w:rsidR="000C5711" w:rsidRPr="002668D1" w:rsidRDefault="000C5711" w:rsidP="00245023">
      <w:pPr>
        <w:spacing w:after="0" w:line="240" w:lineRule="auto"/>
        <w:ind w:left="360"/>
        <w:textAlignment w:val="baseline"/>
        <w:rPr>
          <w:rFonts w:eastAsia="Calibri" w:cs="Times New Roman"/>
          <w:iCs/>
          <w:sz w:val="24"/>
          <w:szCs w:val="24"/>
        </w:rPr>
      </w:pPr>
      <w:r w:rsidRPr="002668D1">
        <w:rPr>
          <w:rFonts w:eastAsia="Calibri" w:cs="Times New Roman"/>
          <w:iCs/>
          <w:sz w:val="24"/>
          <w:szCs w:val="24"/>
        </w:rPr>
        <w:t>Lily and Jake decided to start a small business selling handmade candles. They invested $350.25 in purchasing materials and equipment. After creating and selling the candles, they earned a total revenue of $625.80. However, they incurred additional costs for packaging and transportation, amounting to $89.50.</w:t>
      </w:r>
    </w:p>
    <w:p w14:paraId="4D939FC1" w14:textId="77777777" w:rsidR="000C5711" w:rsidRPr="002668D1" w:rsidRDefault="000C5711" w:rsidP="00AB6769">
      <w:pPr>
        <w:spacing w:after="0" w:line="240" w:lineRule="auto"/>
        <w:ind w:left="360"/>
        <w:textAlignment w:val="baseline"/>
        <w:rPr>
          <w:rFonts w:eastAsia="Calibri" w:cs="Times New Roman"/>
          <w:iCs/>
          <w:sz w:val="24"/>
          <w:szCs w:val="24"/>
        </w:rPr>
      </w:pPr>
      <w:r w:rsidRPr="002668D1">
        <w:rPr>
          <w:rFonts w:eastAsia="Calibri" w:cs="Times New Roman"/>
          <w:iCs/>
          <w:sz w:val="24"/>
          <w:szCs w:val="24"/>
        </w:rPr>
        <w:t xml:space="preserve">Determine the </w:t>
      </w:r>
      <w:r>
        <w:rPr>
          <w:rFonts w:eastAsia="Calibri" w:cs="Times New Roman"/>
          <w:iCs/>
          <w:sz w:val="24"/>
          <w:szCs w:val="24"/>
        </w:rPr>
        <w:t xml:space="preserve">amount of money </w:t>
      </w:r>
      <w:r w:rsidRPr="002668D1">
        <w:rPr>
          <w:rFonts w:eastAsia="Calibri" w:cs="Times New Roman"/>
          <w:iCs/>
          <w:sz w:val="24"/>
          <w:szCs w:val="24"/>
        </w:rPr>
        <w:t>made by Lily and Jake</w:t>
      </w:r>
      <w:r>
        <w:rPr>
          <w:rFonts w:eastAsia="Calibri" w:cs="Times New Roman"/>
          <w:iCs/>
          <w:sz w:val="24"/>
          <w:szCs w:val="24"/>
        </w:rPr>
        <w:t>. Write your answer in decimal notation.</w:t>
      </w:r>
    </w:p>
    <w:p w14:paraId="372FA32A" w14:textId="77777777" w:rsidR="00AE3CB2" w:rsidRPr="006B6BAE" w:rsidRDefault="00AE3CB2" w:rsidP="00AE3CB2">
      <w:pPr>
        <w:spacing w:after="0" w:line="240" w:lineRule="auto"/>
        <w:textAlignment w:val="baseline"/>
        <w:rPr>
          <w:rFonts w:eastAsia="Times New Roman" w:cs="Times New Roman"/>
          <w:sz w:val="24"/>
          <w:szCs w:val="24"/>
        </w:rPr>
      </w:pPr>
    </w:p>
    <w:p w14:paraId="399358BA" w14:textId="77777777" w:rsidR="00AE3CB2" w:rsidRPr="00BB5B56" w:rsidRDefault="00AE3CB2" w:rsidP="008664DB">
      <w:pPr>
        <w:pStyle w:val="Measurement"/>
        <w:pBdr>
          <w:left w:val="single" w:sz="48" w:space="4" w:color="C5E0B3"/>
        </w:pBdr>
      </w:pPr>
      <w:r w:rsidRPr="00BB5B56">
        <w:t>Instructional Items </w:t>
      </w:r>
    </w:p>
    <w:p w14:paraId="3DC82B97" w14:textId="77777777" w:rsidR="00045F09" w:rsidRPr="0021756A" w:rsidRDefault="00045F09" w:rsidP="00045F09">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1</w:t>
      </w:r>
    </w:p>
    <w:p w14:paraId="433D2469" w14:textId="77777777" w:rsidR="00045F09" w:rsidRPr="0021756A" w:rsidRDefault="00045F09" w:rsidP="00045F09">
      <w:pPr>
        <w:spacing w:after="0" w:line="240" w:lineRule="auto"/>
        <w:ind w:left="360"/>
        <w:contextualSpacing/>
        <w:rPr>
          <w:rFonts w:eastAsiaTheme="minorEastAsia" w:cs="Times New Roman"/>
          <w:sz w:val="24"/>
          <w:szCs w:val="24"/>
        </w:rPr>
      </w:pPr>
      <w:r w:rsidRPr="0021756A">
        <w:rPr>
          <w:rFonts w:eastAsia="Times New Roman" w:cs="Times New Roman"/>
          <w:sz w:val="24"/>
          <w:szCs w:val="24"/>
        </w:rPr>
        <w:t xml:space="preserve">Pecans and almonds each cost $6.80 per pound. Kendall buys 1.5 pounds of pecans and 2.5 pounds of almonds. What is the total cost of Kendall’s purchase? </w:t>
      </w:r>
    </w:p>
    <w:p w14:paraId="1BAAA0D8" w14:textId="77777777" w:rsidR="00045F09" w:rsidRPr="0021756A" w:rsidRDefault="00045F09" w:rsidP="00045F09">
      <w:pPr>
        <w:spacing w:after="0" w:line="240" w:lineRule="auto"/>
        <w:ind w:left="372"/>
        <w:textAlignment w:val="baseline"/>
        <w:rPr>
          <w:rFonts w:eastAsia="Times New Roman" w:cs="Times New Roman"/>
          <w:sz w:val="24"/>
          <w:szCs w:val="24"/>
        </w:rPr>
      </w:pPr>
    </w:p>
    <w:p w14:paraId="7BE949FE" w14:textId="77777777" w:rsidR="00045F09" w:rsidRPr="0021756A" w:rsidRDefault="00045F09" w:rsidP="00045F09">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2</w:t>
      </w:r>
    </w:p>
    <w:p w14:paraId="3FC89913" w14:textId="77777777" w:rsidR="00045F09" w:rsidRDefault="00045F09" w:rsidP="00045F09">
      <w:pPr>
        <w:spacing w:after="0" w:line="240" w:lineRule="auto"/>
        <w:ind w:left="360"/>
        <w:contextualSpacing/>
        <w:rPr>
          <w:rFonts w:cs="Times New Roman"/>
          <w:sz w:val="24"/>
          <w:szCs w:val="24"/>
        </w:rPr>
      </w:pPr>
      <w:r w:rsidRPr="0021756A">
        <w:rPr>
          <w:rFonts w:cs="Times New Roman"/>
          <w:sz w:val="24"/>
          <w:szCs w:val="24"/>
        </w:rPr>
        <w:t xml:space="preserve">A table below shows the costs of items at a candy store. </w:t>
      </w:r>
    </w:p>
    <w:tbl>
      <w:tblPr>
        <w:tblStyle w:val="TableGrid"/>
        <w:tblW w:w="0" w:type="auto"/>
        <w:jc w:val="center"/>
        <w:tblLook w:val="04A0" w:firstRow="1" w:lastRow="0" w:firstColumn="1" w:lastColumn="0" w:noHBand="0" w:noVBand="1"/>
      </w:tblPr>
      <w:tblGrid>
        <w:gridCol w:w="2202"/>
        <w:gridCol w:w="1828"/>
      </w:tblGrid>
      <w:tr w:rsidR="00045F09" w:rsidRPr="0021756A" w14:paraId="4202EA9B" w14:textId="77777777">
        <w:trPr>
          <w:jc w:val="center"/>
        </w:trPr>
        <w:tc>
          <w:tcPr>
            <w:tcW w:w="2202" w:type="dxa"/>
          </w:tcPr>
          <w:p w14:paraId="0DA534DD" w14:textId="77777777" w:rsidR="00045F09" w:rsidRPr="0021756A" w:rsidRDefault="00045F09">
            <w:pPr>
              <w:pStyle w:val="ListParagraph"/>
              <w:jc w:val="center"/>
              <w:rPr>
                <w:rFonts w:cs="Times New Roman"/>
                <w:b/>
                <w:bCs/>
                <w:sz w:val="24"/>
                <w:szCs w:val="24"/>
              </w:rPr>
            </w:pPr>
            <w:r w:rsidRPr="0021756A">
              <w:rPr>
                <w:rFonts w:cs="Times New Roman"/>
                <w:b/>
                <w:bCs/>
                <w:sz w:val="24"/>
                <w:szCs w:val="24"/>
              </w:rPr>
              <w:t>Item</w:t>
            </w:r>
          </w:p>
        </w:tc>
        <w:tc>
          <w:tcPr>
            <w:tcW w:w="1828" w:type="dxa"/>
          </w:tcPr>
          <w:p w14:paraId="15E9B64A" w14:textId="77777777" w:rsidR="00045F09" w:rsidRPr="0021756A" w:rsidRDefault="00045F09">
            <w:pPr>
              <w:pStyle w:val="ListParagraph"/>
              <w:ind w:left="-106"/>
              <w:jc w:val="center"/>
              <w:rPr>
                <w:rFonts w:cs="Times New Roman"/>
                <w:b/>
                <w:bCs/>
                <w:sz w:val="24"/>
                <w:szCs w:val="24"/>
              </w:rPr>
            </w:pPr>
            <w:r w:rsidRPr="0021756A">
              <w:rPr>
                <w:rFonts w:cs="Times New Roman"/>
                <w:b/>
                <w:bCs/>
                <w:sz w:val="24"/>
                <w:szCs w:val="24"/>
              </w:rPr>
              <w:t>Cost</w:t>
            </w:r>
          </w:p>
        </w:tc>
      </w:tr>
      <w:tr w:rsidR="00045F09" w:rsidRPr="0021756A" w14:paraId="1C890B7C" w14:textId="77777777">
        <w:trPr>
          <w:jc w:val="center"/>
        </w:trPr>
        <w:tc>
          <w:tcPr>
            <w:tcW w:w="2202" w:type="dxa"/>
          </w:tcPr>
          <w:p w14:paraId="04EF1F38" w14:textId="77777777" w:rsidR="00045F09" w:rsidRPr="0021756A" w:rsidRDefault="00045F09">
            <w:pPr>
              <w:pStyle w:val="ListParagraph"/>
              <w:jc w:val="center"/>
              <w:rPr>
                <w:rFonts w:cs="Times New Roman"/>
                <w:sz w:val="24"/>
                <w:szCs w:val="24"/>
              </w:rPr>
            </w:pPr>
            <w:r w:rsidRPr="0021756A">
              <w:rPr>
                <w:rFonts w:cs="Times New Roman"/>
                <w:sz w:val="24"/>
                <w:szCs w:val="24"/>
              </w:rPr>
              <w:t>Chocolate bar</w:t>
            </w:r>
          </w:p>
        </w:tc>
        <w:tc>
          <w:tcPr>
            <w:tcW w:w="1828" w:type="dxa"/>
          </w:tcPr>
          <w:p w14:paraId="648D51D4" w14:textId="77777777" w:rsidR="00045F09" w:rsidRPr="0021756A" w:rsidRDefault="00045F09">
            <w:pPr>
              <w:pStyle w:val="ListParagraph"/>
              <w:jc w:val="center"/>
              <w:rPr>
                <w:rFonts w:cs="Times New Roman"/>
                <w:sz w:val="24"/>
                <w:szCs w:val="24"/>
              </w:rPr>
            </w:pPr>
            <w:r w:rsidRPr="0021756A">
              <w:rPr>
                <w:rFonts w:cs="Times New Roman"/>
                <w:sz w:val="24"/>
                <w:szCs w:val="24"/>
              </w:rPr>
              <w:t>$2.99 each</w:t>
            </w:r>
          </w:p>
        </w:tc>
      </w:tr>
      <w:tr w:rsidR="00045F09" w:rsidRPr="0021756A" w14:paraId="6F20FDDC" w14:textId="77777777">
        <w:trPr>
          <w:jc w:val="center"/>
        </w:trPr>
        <w:tc>
          <w:tcPr>
            <w:tcW w:w="2202" w:type="dxa"/>
          </w:tcPr>
          <w:p w14:paraId="508A42E0" w14:textId="77777777" w:rsidR="00045F09" w:rsidRPr="0021756A" w:rsidRDefault="00045F09">
            <w:pPr>
              <w:pStyle w:val="ListParagraph"/>
              <w:jc w:val="center"/>
              <w:rPr>
                <w:rFonts w:cs="Times New Roman"/>
                <w:sz w:val="24"/>
                <w:szCs w:val="24"/>
              </w:rPr>
            </w:pPr>
            <w:r w:rsidRPr="0021756A">
              <w:rPr>
                <w:rFonts w:cs="Times New Roman"/>
                <w:sz w:val="24"/>
                <w:szCs w:val="24"/>
              </w:rPr>
              <w:t>Candy rope</w:t>
            </w:r>
          </w:p>
        </w:tc>
        <w:tc>
          <w:tcPr>
            <w:tcW w:w="1828" w:type="dxa"/>
          </w:tcPr>
          <w:p w14:paraId="6334795E" w14:textId="77777777" w:rsidR="00045F09" w:rsidRPr="0021756A" w:rsidRDefault="00045F09">
            <w:pPr>
              <w:pStyle w:val="ListParagraph"/>
              <w:jc w:val="center"/>
              <w:rPr>
                <w:rFonts w:cs="Times New Roman"/>
                <w:sz w:val="24"/>
                <w:szCs w:val="24"/>
              </w:rPr>
            </w:pPr>
            <w:r w:rsidRPr="0021756A">
              <w:rPr>
                <w:rFonts w:cs="Times New Roman"/>
                <w:sz w:val="24"/>
                <w:szCs w:val="24"/>
              </w:rPr>
              <w:t>$0.45 per ounce</w:t>
            </w:r>
          </w:p>
        </w:tc>
      </w:tr>
      <w:tr w:rsidR="00045F09" w:rsidRPr="0021756A" w14:paraId="143C1F9B" w14:textId="77777777">
        <w:trPr>
          <w:jc w:val="center"/>
        </w:trPr>
        <w:tc>
          <w:tcPr>
            <w:tcW w:w="2202" w:type="dxa"/>
          </w:tcPr>
          <w:p w14:paraId="5FB7E4A5" w14:textId="77777777" w:rsidR="00045F09" w:rsidRPr="0021756A" w:rsidRDefault="00045F09">
            <w:pPr>
              <w:pStyle w:val="ListParagraph"/>
              <w:jc w:val="center"/>
              <w:rPr>
                <w:rFonts w:cs="Times New Roman"/>
                <w:sz w:val="24"/>
                <w:szCs w:val="24"/>
              </w:rPr>
            </w:pPr>
            <w:r w:rsidRPr="0021756A">
              <w:rPr>
                <w:rFonts w:cs="Times New Roman"/>
                <w:sz w:val="24"/>
                <w:szCs w:val="24"/>
              </w:rPr>
              <w:t>Peanut butter cups</w:t>
            </w:r>
          </w:p>
        </w:tc>
        <w:tc>
          <w:tcPr>
            <w:tcW w:w="1828" w:type="dxa"/>
          </w:tcPr>
          <w:p w14:paraId="2CCB745F" w14:textId="77777777" w:rsidR="00045F09" w:rsidRPr="0021756A" w:rsidRDefault="00045F09">
            <w:pPr>
              <w:pStyle w:val="ListParagraph"/>
              <w:jc w:val="center"/>
              <w:rPr>
                <w:rFonts w:cs="Times New Roman"/>
                <w:sz w:val="24"/>
                <w:szCs w:val="24"/>
              </w:rPr>
            </w:pPr>
            <w:r w:rsidRPr="0021756A">
              <w:rPr>
                <w:rFonts w:cs="Times New Roman"/>
                <w:sz w:val="24"/>
                <w:szCs w:val="24"/>
              </w:rPr>
              <w:t>$1.50 each</w:t>
            </w:r>
          </w:p>
        </w:tc>
      </w:tr>
      <w:tr w:rsidR="00045F09" w:rsidRPr="0021756A" w14:paraId="7FB2D6F7" w14:textId="77777777">
        <w:trPr>
          <w:jc w:val="center"/>
        </w:trPr>
        <w:tc>
          <w:tcPr>
            <w:tcW w:w="2202" w:type="dxa"/>
          </w:tcPr>
          <w:p w14:paraId="61952E89" w14:textId="77777777" w:rsidR="00045F09" w:rsidRPr="0021756A" w:rsidRDefault="00045F09">
            <w:pPr>
              <w:pStyle w:val="ListParagraph"/>
              <w:jc w:val="center"/>
              <w:rPr>
                <w:rFonts w:cs="Times New Roman"/>
                <w:sz w:val="24"/>
                <w:szCs w:val="24"/>
              </w:rPr>
            </w:pPr>
            <w:r w:rsidRPr="0021756A">
              <w:rPr>
                <w:rFonts w:cs="Times New Roman"/>
                <w:sz w:val="24"/>
                <w:szCs w:val="24"/>
              </w:rPr>
              <w:t>Bubble gum</w:t>
            </w:r>
          </w:p>
        </w:tc>
        <w:tc>
          <w:tcPr>
            <w:tcW w:w="1828" w:type="dxa"/>
          </w:tcPr>
          <w:p w14:paraId="33272492" w14:textId="77777777" w:rsidR="00045F09" w:rsidRPr="0021756A" w:rsidRDefault="00045F09">
            <w:pPr>
              <w:pStyle w:val="ListParagraph"/>
              <w:jc w:val="center"/>
              <w:rPr>
                <w:rFonts w:cs="Times New Roman"/>
                <w:sz w:val="24"/>
                <w:szCs w:val="24"/>
              </w:rPr>
            </w:pPr>
            <w:r w:rsidRPr="0021756A">
              <w:rPr>
                <w:rFonts w:cs="Times New Roman"/>
                <w:sz w:val="24"/>
                <w:szCs w:val="24"/>
              </w:rPr>
              <w:t>$0.29 per ounce</w:t>
            </w:r>
          </w:p>
        </w:tc>
      </w:tr>
    </w:tbl>
    <w:p w14:paraId="6088C4E0" w14:textId="77777777" w:rsidR="00045F09" w:rsidRPr="0021756A" w:rsidRDefault="00045F09" w:rsidP="00045F09">
      <w:pPr>
        <w:pStyle w:val="ListParagraph"/>
        <w:ind w:left="360"/>
        <w:rPr>
          <w:rFonts w:eastAsia="Times New Roman" w:cs="Times New Roman"/>
          <w:sz w:val="24"/>
          <w:szCs w:val="24"/>
        </w:rPr>
      </w:pPr>
      <w:r w:rsidRPr="0021756A">
        <w:rPr>
          <w:rFonts w:eastAsia="Times New Roman" w:cs="Times New Roman"/>
          <w:sz w:val="24"/>
          <w:szCs w:val="24"/>
        </w:rPr>
        <w:t xml:space="preserve">Wayne has $10 to spend. Select all the purchases that Wayne has enough money to make.  </w:t>
      </w:r>
    </w:p>
    <w:p w14:paraId="79F5A3A2" w14:textId="77777777" w:rsidR="00045F09" w:rsidRPr="0021756A" w:rsidRDefault="00045F09" w:rsidP="009D7378">
      <w:pPr>
        <w:pStyle w:val="ListParagraph"/>
        <w:numPr>
          <w:ilvl w:val="0"/>
          <w:numId w:val="116"/>
        </w:numPr>
        <w:ind w:left="1080"/>
        <w:contextualSpacing/>
        <w:rPr>
          <w:rFonts w:cs="Times New Roman"/>
          <w:sz w:val="24"/>
          <w:szCs w:val="24"/>
        </w:rPr>
      </w:pPr>
      <w:r w:rsidRPr="0021756A">
        <w:rPr>
          <w:rFonts w:cs="Times New Roman"/>
          <w:sz w:val="24"/>
          <w:szCs w:val="24"/>
        </w:rPr>
        <w:t>3 chocolate bars</w:t>
      </w:r>
    </w:p>
    <w:p w14:paraId="5F936B05" w14:textId="77777777" w:rsidR="00045F09" w:rsidRPr="0021756A" w:rsidRDefault="00045F09" w:rsidP="009D7378">
      <w:pPr>
        <w:pStyle w:val="ListParagraph"/>
        <w:numPr>
          <w:ilvl w:val="0"/>
          <w:numId w:val="116"/>
        </w:numPr>
        <w:ind w:left="1080"/>
        <w:contextualSpacing/>
        <w:rPr>
          <w:rFonts w:cs="Times New Roman"/>
          <w:sz w:val="24"/>
          <w:szCs w:val="24"/>
        </w:rPr>
      </w:pPr>
      <w:r w:rsidRPr="0021756A">
        <w:rPr>
          <w:rFonts w:cs="Times New Roman"/>
          <w:sz w:val="24"/>
          <w:szCs w:val="24"/>
        </w:rPr>
        <w:t>25 ounces of candy rope</w:t>
      </w:r>
    </w:p>
    <w:p w14:paraId="357D91AF" w14:textId="77777777" w:rsidR="00045F09" w:rsidRPr="0021756A" w:rsidRDefault="00045F09" w:rsidP="009D7378">
      <w:pPr>
        <w:pStyle w:val="ListParagraph"/>
        <w:numPr>
          <w:ilvl w:val="0"/>
          <w:numId w:val="116"/>
        </w:numPr>
        <w:ind w:left="1080"/>
        <w:contextualSpacing/>
        <w:rPr>
          <w:rFonts w:cs="Times New Roman"/>
          <w:sz w:val="24"/>
          <w:szCs w:val="24"/>
        </w:rPr>
      </w:pPr>
      <w:r w:rsidRPr="0021756A">
        <w:rPr>
          <w:rFonts w:cs="Times New Roman"/>
          <w:sz w:val="24"/>
          <w:szCs w:val="24"/>
        </w:rPr>
        <w:t>2 chocolate bars and 3 peanut butter cups</w:t>
      </w:r>
    </w:p>
    <w:p w14:paraId="2D4AAB82" w14:textId="77777777" w:rsidR="00045F09" w:rsidRPr="0021756A" w:rsidRDefault="00045F09" w:rsidP="009D7378">
      <w:pPr>
        <w:pStyle w:val="ListParagraph"/>
        <w:numPr>
          <w:ilvl w:val="0"/>
          <w:numId w:val="116"/>
        </w:numPr>
        <w:ind w:left="1080"/>
        <w:contextualSpacing/>
        <w:rPr>
          <w:rFonts w:cs="Times New Roman"/>
          <w:sz w:val="24"/>
          <w:szCs w:val="24"/>
        </w:rPr>
      </w:pPr>
      <w:r w:rsidRPr="0021756A">
        <w:rPr>
          <w:rFonts w:cs="Times New Roman"/>
          <w:sz w:val="24"/>
          <w:szCs w:val="24"/>
        </w:rPr>
        <w:t>3 peanut butter cups and 5 ounces of bubble gum</w:t>
      </w:r>
    </w:p>
    <w:p w14:paraId="24A27843" w14:textId="77777777" w:rsidR="00045F09" w:rsidRPr="002668D1" w:rsidRDefault="00045F09" w:rsidP="003D4617">
      <w:pPr>
        <w:pStyle w:val="ListParagraph"/>
        <w:numPr>
          <w:ilvl w:val="0"/>
          <w:numId w:val="116"/>
        </w:numPr>
        <w:ind w:left="1080"/>
        <w:contextualSpacing/>
        <w:rPr>
          <w:rFonts w:cs="Times New Roman"/>
          <w:sz w:val="24"/>
          <w:szCs w:val="24"/>
        </w:rPr>
      </w:pPr>
      <w:r w:rsidRPr="0021756A">
        <w:rPr>
          <w:rFonts w:cs="Times New Roman"/>
          <w:sz w:val="24"/>
          <w:szCs w:val="24"/>
        </w:rPr>
        <w:t>24 ounces of bubble gum and 2 ounces of candy rope</w:t>
      </w:r>
    </w:p>
    <w:p w14:paraId="07EC7A9C" w14:textId="77777777" w:rsidR="00045F09" w:rsidRDefault="00045F09" w:rsidP="003D4617">
      <w:pPr>
        <w:spacing w:after="0"/>
        <w:contextualSpacing/>
        <w:rPr>
          <w:rFonts w:cs="Times New Roman"/>
          <w:sz w:val="24"/>
          <w:szCs w:val="24"/>
        </w:rPr>
      </w:pPr>
    </w:p>
    <w:p w14:paraId="1628651A" w14:textId="77777777" w:rsidR="00045F09" w:rsidRPr="002668D1" w:rsidRDefault="00045F09" w:rsidP="003D4617">
      <w:pPr>
        <w:spacing w:after="0"/>
        <w:contextualSpacing/>
        <w:rPr>
          <w:rFonts w:cs="Times New Roman"/>
          <w:i/>
          <w:iCs/>
          <w:sz w:val="24"/>
          <w:szCs w:val="24"/>
        </w:rPr>
      </w:pPr>
      <w:r w:rsidRPr="002668D1">
        <w:rPr>
          <w:rFonts w:cs="Times New Roman"/>
          <w:i/>
          <w:iCs/>
          <w:sz w:val="24"/>
          <w:szCs w:val="24"/>
        </w:rPr>
        <w:t>Instructional Item 3</w:t>
      </w:r>
    </w:p>
    <w:p w14:paraId="26CCB46D" w14:textId="4451C21F" w:rsidR="00AE3CB2" w:rsidRPr="003D4617" w:rsidRDefault="00045F09" w:rsidP="003D4617">
      <w:pPr>
        <w:spacing w:after="0" w:line="240" w:lineRule="auto"/>
        <w:ind w:left="360"/>
        <w:textAlignment w:val="baseline"/>
        <w:rPr>
          <w:rFonts w:eastAsia="Calibri" w:cs="Times New Roman"/>
          <w:i/>
          <w:sz w:val="24"/>
          <w:szCs w:val="24"/>
        </w:rPr>
      </w:pPr>
      <w:r>
        <w:rPr>
          <w:rFonts w:eastAsia="Calibri" w:cs="Times New Roman"/>
          <w:iCs/>
          <w:sz w:val="24"/>
          <w:szCs w:val="24"/>
        </w:rPr>
        <w:t>Ronald goes to dinner with some friends and pays the bill. Each person orders a meal that costs $14.95. Ronald gave the server a $11.96 tip. The total bill, including the tip, was $71.76. How many friends did Ronald pay for?</w:t>
      </w:r>
      <w:r>
        <w:rPr>
          <w:rFonts w:eastAsia="Calibri" w:cs="Times New Roman"/>
          <w:i/>
          <w:sz w:val="24"/>
          <w:szCs w:val="24"/>
        </w:rPr>
        <w:t xml:space="preserve"> </w:t>
      </w:r>
    </w:p>
    <w:p w14:paraId="163276F8" w14:textId="77777777" w:rsidR="00AE3CB2" w:rsidRPr="00DD243B" w:rsidRDefault="00AE3CB2" w:rsidP="00AE3CB2">
      <w:pPr>
        <w:pStyle w:val="Style4"/>
      </w:pPr>
      <w:r w:rsidRPr="006B6BAE">
        <w:t>*The strategies, tasks and items included in the B1G-M are examples and should not be considered comprehensive.</w:t>
      </w:r>
    </w:p>
    <w:p w14:paraId="290AB281" w14:textId="77777777" w:rsidR="00AE3CB2" w:rsidRDefault="00AE3CB2" w:rsidP="00AE3CB2"/>
    <w:p w14:paraId="3D2FE866" w14:textId="77777777" w:rsidR="0070501D" w:rsidRPr="00800E82" w:rsidRDefault="0070501D" w:rsidP="0070501D">
      <w:pPr>
        <w:pStyle w:val="Heading2"/>
      </w:pPr>
      <w:r w:rsidRPr="00800E82">
        <w:t>Geometric Reasoning</w:t>
      </w:r>
    </w:p>
    <w:p w14:paraId="71F35EC1" w14:textId="77777777" w:rsidR="0070501D" w:rsidRPr="00800E82" w:rsidRDefault="0070501D" w:rsidP="0070501D">
      <w:pPr>
        <w:spacing w:after="0" w:line="240" w:lineRule="auto"/>
        <w:rPr>
          <w:noProof/>
          <w:sz w:val="24"/>
          <w:szCs w:val="24"/>
        </w:rPr>
      </w:pPr>
    </w:p>
    <w:p w14:paraId="2086F9D1" w14:textId="77777777" w:rsidR="0070501D" w:rsidRPr="00800E82" w:rsidRDefault="0070501D" w:rsidP="0070501D">
      <w:pPr>
        <w:spacing w:after="0" w:line="240" w:lineRule="auto"/>
        <w:jc w:val="center"/>
        <w:rPr>
          <w:rFonts w:eastAsia="Calibri" w:cs="Times New Roman"/>
          <w:i/>
          <w:color w:val="000000"/>
          <w:sz w:val="24"/>
          <w:szCs w:val="24"/>
        </w:rPr>
      </w:pPr>
      <w:r w:rsidRPr="00800E82">
        <w:rPr>
          <w:rFonts w:eastAsia="Calibri" w:cs="Times New Roman"/>
          <w:b/>
          <w:color w:val="000000"/>
          <w:sz w:val="24"/>
          <w:szCs w:val="24"/>
        </w:rPr>
        <w:t>MA.5.GR.1</w:t>
      </w:r>
      <w:r w:rsidRPr="00800E82">
        <w:rPr>
          <w:rFonts w:eastAsia="Calibri" w:cs="Times New Roman"/>
          <w:b/>
          <w:i/>
          <w:color w:val="000000"/>
          <w:sz w:val="24"/>
          <w:szCs w:val="24"/>
        </w:rPr>
        <w:t xml:space="preserve"> </w:t>
      </w:r>
      <w:r w:rsidRPr="00800E82">
        <w:rPr>
          <w:rFonts w:eastAsia="Calibri" w:cs="Times New Roman"/>
          <w:i/>
          <w:color w:val="000000"/>
          <w:sz w:val="24"/>
          <w:szCs w:val="24"/>
        </w:rPr>
        <w:t>Classify two-dimensional figures and three-dimensional figures based on defining attributes.</w:t>
      </w:r>
    </w:p>
    <w:p w14:paraId="07807E12" w14:textId="77777777" w:rsidR="004116D4" w:rsidRDefault="004116D4" w:rsidP="001056B4">
      <w:pPr>
        <w:spacing w:after="0" w:line="240" w:lineRule="auto"/>
        <w:rPr>
          <w:rFonts w:eastAsia="Times New Roman" w:cs="Times New Roman"/>
          <w:sz w:val="24"/>
          <w:szCs w:val="24"/>
        </w:rPr>
      </w:pPr>
    </w:p>
    <w:p w14:paraId="36158050" w14:textId="77777777" w:rsidR="00CE0248" w:rsidRPr="00800E82" w:rsidRDefault="00CE0248" w:rsidP="00CE0248">
      <w:pPr>
        <w:pStyle w:val="Heading3"/>
        <w:rPr>
          <w:rStyle w:val="normaltextrun"/>
        </w:rPr>
      </w:pPr>
      <w:bookmarkStart w:id="37" w:name="_MA.5.GR.1.1"/>
      <w:bookmarkEnd w:id="37"/>
      <w:r w:rsidRPr="00800E82">
        <w:rPr>
          <w:rStyle w:val="normaltextrun"/>
        </w:rPr>
        <w:t>MA.5.GR.1.1</w:t>
      </w:r>
    </w:p>
    <w:p w14:paraId="2783B58C" w14:textId="77777777" w:rsidR="0042031D" w:rsidRPr="006B6BAE" w:rsidRDefault="0042031D" w:rsidP="00C91967">
      <w:pPr>
        <w:pStyle w:val="Normal11"/>
      </w:pPr>
    </w:p>
    <w:p w14:paraId="02D8763C" w14:textId="77777777" w:rsidR="0042031D" w:rsidRPr="006B6BAE" w:rsidRDefault="0042031D" w:rsidP="00CE0248">
      <w:pPr>
        <w:pStyle w:val="GeometricReasoning"/>
      </w:pPr>
      <w:r w:rsidRPr="006B6BAE">
        <w:t>Benchmark</w:t>
      </w:r>
    </w:p>
    <w:p w14:paraId="76B181EF" w14:textId="4BE88366" w:rsidR="0042031D" w:rsidRDefault="006F3FAD" w:rsidP="00295E78">
      <w:pPr>
        <w:pStyle w:val="Style3"/>
      </w:pPr>
      <w:r w:rsidRPr="001B0D3C">
        <w:rPr>
          <w:color w:val="000000"/>
        </w:rPr>
        <w:t>MA.5.GR.1.1</w:t>
      </w:r>
      <w:r w:rsidR="0042031D" w:rsidRPr="00C34525">
        <w:tab/>
      </w:r>
      <w:r w:rsidR="00E308CE" w:rsidRPr="001B0D3C">
        <w:rPr>
          <w:color w:val="000000"/>
        </w:rPr>
        <w:t xml:space="preserve">Classify triangles or quadrilaterals into different categories based on shared defining attributes. Explain why a triangle or quadrilateral would or </w:t>
      </w:r>
      <w:r w:rsidR="00E308CE">
        <w:rPr>
          <w:color w:val="000000"/>
        </w:rPr>
        <w:t>would not belong to a category</w:t>
      </w:r>
      <w:r w:rsidR="0042031D" w:rsidRPr="00112AEB">
        <w:rPr>
          <w:rFonts w:eastAsia="Times New Roman"/>
          <w:color w:val="000000"/>
        </w:rPr>
        <w:t>.</w:t>
      </w:r>
    </w:p>
    <w:p w14:paraId="12D2AC28" w14:textId="77777777" w:rsidR="0042031D" w:rsidRPr="006B6BAE" w:rsidRDefault="0042031D" w:rsidP="0042031D">
      <w:pPr>
        <w:pStyle w:val="BenchmarkClarification"/>
      </w:pPr>
      <w:r w:rsidRPr="006B6BAE">
        <w:t xml:space="preserve">Benchmark Clarifications: </w:t>
      </w:r>
    </w:p>
    <w:p w14:paraId="37233799" w14:textId="1CFD9E4C" w:rsidR="0042031D" w:rsidRDefault="0042031D" w:rsidP="0042031D">
      <w:pPr>
        <w:spacing w:after="0" w:line="240" w:lineRule="auto"/>
        <w:rPr>
          <w:rFonts w:eastAsia="Calibri" w:cs="Times New Roman"/>
        </w:rPr>
      </w:pPr>
      <w:r w:rsidRPr="00E12B14">
        <w:rPr>
          <w:rFonts w:eastAsia="Calibri" w:cs="Times New Roman"/>
          <w:i/>
        </w:rPr>
        <w:t>Clarification 1:</w:t>
      </w:r>
      <w:r w:rsidRPr="00E12B14">
        <w:rPr>
          <w:rFonts w:eastAsia="Calibri" w:cs="Times New Roman"/>
        </w:rPr>
        <w:t xml:space="preserve"> </w:t>
      </w:r>
      <w:r w:rsidR="00374AB1" w:rsidRPr="001B0D3C">
        <w:rPr>
          <w:rFonts w:eastAsia="Calibri" w:cs="Times New Roman"/>
          <w:color w:val="000000"/>
        </w:rPr>
        <w:t>Triangles include scalene, isosceles, equilateral, acute, obtuse and right; quadrilaterals include parallelograms, rhombi, rectangles, squares and trapezoid</w:t>
      </w:r>
      <w:r w:rsidR="00374AB1" w:rsidRPr="001B0D3C">
        <w:rPr>
          <w:rFonts w:eastAsia="Calibri" w:cs="Times New Roman"/>
        </w:rPr>
        <w:t>s.</w:t>
      </w:r>
    </w:p>
    <w:p w14:paraId="5D18C3D8" w14:textId="77777777" w:rsidR="0042031D" w:rsidRPr="009D638A" w:rsidRDefault="0042031D" w:rsidP="0042031D">
      <w:pPr>
        <w:spacing w:after="0" w:line="240" w:lineRule="auto"/>
        <w:textAlignment w:val="baseline"/>
        <w:rPr>
          <w:rFonts w:eastAsia="Times New Roman" w:cs="Times New Roman"/>
        </w:rPr>
      </w:pPr>
    </w:p>
    <w:p w14:paraId="1A1E1874" w14:textId="77777777" w:rsidR="0042031D" w:rsidRPr="006B6BAE" w:rsidRDefault="0042031D" w:rsidP="00CE0248">
      <w:pPr>
        <w:pStyle w:val="GeometricReasoning"/>
      </w:pPr>
      <w:r w:rsidRPr="0057049E">
        <w:t>Connecting</w:t>
      </w:r>
      <w:r>
        <w:t xml:space="preserve"> </w:t>
      </w:r>
      <w:r w:rsidRPr="006B6BAE">
        <w:t>Benchmark</w:t>
      </w:r>
      <w:r>
        <w:t>s/</w:t>
      </w:r>
      <w:r w:rsidRPr="006B6BAE">
        <w:t>Horizontal Alignment</w:t>
      </w:r>
      <w:r>
        <w:t xml:space="preserve">        </w:t>
      </w:r>
    </w:p>
    <w:p w14:paraId="48740820" w14:textId="77777777" w:rsidR="0077285B" w:rsidRDefault="0077285B" w:rsidP="009D7378">
      <w:pPr>
        <w:numPr>
          <w:ilvl w:val="0"/>
          <w:numId w:val="15"/>
        </w:numPr>
        <w:spacing w:after="0" w:line="240" w:lineRule="auto"/>
        <w:textAlignment w:val="baseline"/>
        <w:rPr>
          <w:rFonts w:eastAsia="Times New Roman" w:cs="Times New Roman"/>
          <w:sz w:val="24"/>
          <w:szCs w:val="24"/>
        </w:rPr>
      </w:pPr>
      <w:r w:rsidRPr="00451D4B">
        <w:rPr>
          <w:rFonts w:eastAsia="Times New Roman" w:cs="Times New Roman"/>
          <w:sz w:val="24"/>
          <w:szCs w:val="24"/>
        </w:rPr>
        <w:t>There are no direct conne</w:t>
      </w:r>
      <w:r>
        <w:rPr>
          <w:rFonts w:eastAsia="Times New Roman" w:cs="Times New Roman"/>
          <w:sz w:val="24"/>
          <w:szCs w:val="24"/>
        </w:rPr>
        <w:t>ctions outside of this standard;</w:t>
      </w:r>
      <w:r w:rsidRPr="00451D4B">
        <w:rPr>
          <w:rFonts w:eastAsia="Times New Roman" w:cs="Times New Roman"/>
          <w:sz w:val="24"/>
          <w:szCs w:val="24"/>
        </w:rPr>
        <w:t xml:space="preserve"> however</w:t>
      </w:r>
      <w:r>
        <w:rPr>
          <w:rFonts w:eastAsia="Times New Roman" w:cs="Times New Roman"/>
          <w:sz w:val="24"/>
          <w:szCs w:val="24"/>
        </w:rPr>
        <w:t>,</w:t>
      </w:r>
      <w:r w:rsidRPr="00451D4B">
        <w:rPr>
          <w:rFonts w:eastAsia="Times New Roman" w:cs="Times New Roman"/>
          <w:sz w:val="24"/>
          <w:szCs w:val="24"/>
        </w:rPr>
        <w:t xml:space="preserve"> teachers are encouraged to find possible indirect connections.</w:t>
      </w:r>
    </w:p>
    <w:p w14:paraId="10E4D600" w14:textId="77777777" w:rsidR="0077285B" w:rsidRPr="00451D4B" w:rsidRDefault="0077285B" w:rsidP="006B4AD6">
      <w:pPr>
        <w:spacing w:after="0" w:line="240" w:lineRule="auto"/>
        <w:textAlignment w:val="baseline"/>
        <w:rPr>
          <w:rFonts w:eastAsia="Times New Roman" w:cs="Times New Roman"/>
          <w:sz w:val="24"/>
          <w:szCs w:val="24"/>
        </w:rPr>
      </w:pPr>
    </w:p>
    <w:p w14:paraId="0D3B5B91" w14:textId="77777777" w:rsidR="0042031D" w:rsidRDefault="0042031D" w:rsidP="00CE0248">
      <w:pPr>
        <w:pStyle w:val="GeometricReasoning"/>
      </w:pPr>
      <w:r w:rsidRPr="009C58CD">
        <w:t>Terms</w:t>
      </w:r>
      <w:r w:rsidRPr="006B6BAE">
        <w:t> from the K-12 Glossary </w:t>
      </w:r>
    </w:p>
    <w:p w14:paraId="50111D1C" w14:textId="77777777" w:rsidR="006B4AD6"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 xml:space="preserve">Acute Triangle </w:t>
      </w:r>
    </w:p>
    <w:p w14:paraId="3B96AAAA"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E</w:t>
      </w:r>
      <w:r w:rsidRPr="00B54BDD">
        <w:rPr>
          <w:rFonts w:eastAsia="Times New Roman" w:cs="Times New Roman"/>
          <w:sz w:val="24"/>
          <w:szCs w:val="24"/>
        </w:rPr>
        <w:t xml:space="preserve">quilateral </w:t>
      </w:r>
      <w:r>
        <w:rPr>
          <w:rFonts w:eastAsia="Times New Roman" w:cs="Times New Roman"/>
          <w:sz w:val="24"/>
          <w:szCs w:val="24"/>
        </w:rPr>
        <w:t>T</w:t>
      </w:r>
      <w:r w:rsidRPr="00B54BDD">
        <w:rPr>
          <w:rFonts w:eastAsia="Times New Roman" w:cs="Times New Roman"/>
          <w:sz w:val="24"/>
          <w:szCs w:val="24"/>
        </w:rPr>
        <w:t>riangle</w:t>
      </w:r>
    </w:p>
    <w:p w14:paraId="1E1E2064" w14:textId="77777777" w:rsidR="006B4AD6"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I</w:t>
      </w:r>
      <w:r w:rsidRPr="00B54BDD">
        <w:rPr>
          <w:rFonts w:eastAsia="Times New Roman" w:cs="Times New Roman"/>
          <w:sz w:val="24"/>
          <w:szCs w:val="24"/>
        </w:rPr>
        <w:t xml:space="preserve">sosceles </w:t>
      </w:r>
      <w:r>
        <w:rPr>
          <w:rFonts w:eastAsia="Times New Roman" w:cs="Times New Roman"/>
          <w:sz w:val="24"/>
          <w:szCs w:val="24"/>
        </w:rPr>
        <w:t>T</w:t>
      </w:r>
      <w:r w:rsidRPr="00B54BDD">
        <w:rPr>
          <w:rFonts w:eastAsia="Times New Roman" w:cs="Times New Roman"/>
          <w:sz w:val="24"/>
          <w:szCs w:val="24"/>
        </w:rPr>
        <w:t>riangle</w:t>
      </w:r>
    </w:p>
    <w:p w14:paraId="04CD4DA3" w14:textId="77777777" w:rsidR="006B4AD6"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Obtuse Triangle</w:t>
      </w:r>
    </w:p>
    <w:p w14:paraId="53280742"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sidRPr="28167D95">
        <w:rPr>
          <w:rFonts w:eastAsia="Calibri" w:cs="Times New Roman"/>
          <w:color w:val="000000" w:themeColor="text1"/>
        </w:rPr>
        <w:t>Parallelograms</w:t>
      </w:r>
    </w:p>
    <w:p w14:paraId="41AB4CC9"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Q</w:t>
      </w:r>
      <w:r w:rsidRPr="00B54BDD">
        <w:rPr>
          <w:rFonts w:eastAsia="Times New Roman" w:cs="Times New Roman"/>
          <w:sz w:val="24"/>
          <w:szCs w:val="24"/>
        </w:rPr>
        <w:t>uadrilateral</w:t>
      </w:r>
    </w:p>
    <w:p w14:paraId="63ADA4BE"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R</w:t>
      </w:r>
      <w:r w:rsidRPr="00B54BDD">
        <w:rPr>
          <w:rFonts w:eastAsia="Times New Roman" w:cs="Times New Roman"/>
          <w:sz w:val="24"/>
          <w:szCs w:val="24"/>
        </w:rPr>
        <w:t>ectangle</w:t>
      </w:r>
    </w:p>
    <w:p w14:paraId="1795F22E"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R</w:t>
      </w:r>
      <w:r w:rsidRPr="00B54BDD">
        <w:rPr>
          <w:rFonts w:eastAsia="Times New Roman" w:cs="Times New Roman"/>
          <w:sz w:val="24"/>
          <w:szCs w:val="24"/>
        </w:rPr>
        <w:t>hombus</w:t>
      </w:r>
    </w:p>
    <w:p w14:paraId="6E788A6D"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R</w:t>
      </w:r>
      <w:r w:rsidRPr="00B54BDD">
        <w:rPr>
          <w:rFonts w:eastAsia="Times New Roman" w:cs="Times New Roman"/>
          <w:sz w:val="24"/>
          <w:szCs w:val="24"/>
        </w:rPr>
        <w:t xml:space="preserve">ight </w:t>
      </w:r>
      <w:r>
        <w:rPr>
          <w:rFonts w:eastAsia="Times New Roman" w:cs="Times New Roman"/>
          <w:sz w:val="24"/>
          <w:szCs w:val="24"/>
        </w:rPr>
        <w:t>T</w:t>
      </w:r>
      <w:r w:rsidRPr="00B54BDD">
        <w:rPr>
          <w:rFonts w:eastAsia="Times New Roman" w:cs="Times New Roman"/>
          <w:sz w:val="24"/>
          <w:szCs w:val="24"/>
        </w:rPr>
        <w:t>riangle</w:t>
      </w:r>
    </w:p>
    <w:p w14:paraId="21636EE3"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S</w:t>
      </w:r>
      <w:r w:rsidRPr="00B54BDD">
        <w:rPr>
          <w:rFonts w:eastAsia="Times New Roman" w:cs="Times New Roman"/>
          <w:sz w:val="24"/>
          <w:szCs w:val="24"/>
        </w:rPr>
        <w:t xml:space="preserve">calene </w:t>
      </w:r>
      <w:r>
        <w:rPr>
          <w:rFonts w:eastAsia="Times New Roman" w:cs="Times New Roman"/>
          <w:sz w:val="24"/>
          <w:szCs w:val="24"/>
        </w:rPr>
        <w:t>T</w:t>
      </w:r>
      <w:r w:rsidRPr="00B54BDD">
        <w:rPr>
          <w:rFonts w:eastAsia="Times New Roman" w:cs="Times New Roman"/>
          <w:sz w:val="24"/>
          <w:szCs w:val="24"/>
        </w:rPr>
        <w:t>riangle</w:t>
      </w:r>
    </w:p>
    <w:p w14:paraId="7EA1B488"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S</w:t>
      </w:r>
      <w:r w:rsidRPr="00B54BDD">
        <w:rPr>
          <w:rFonts w:eastAsia="Times New Roman" w:cs="Times New Roman"/>
          <w:sz w:val="24"/>
          <w:szCs w:val="24"/>
        </w:rPr>
        <w:t>quare</w:t>
      </w:r>
    </w:p>
    <w:p w14:paraId="1C97BCD8"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T</w:t>
      </w:r>
      <w:r w:rsidRPr="00B54BDD">
        <w:rPr>
          <w:rFonts w:eastAsia="Times New Roman" w:cs="Times New Roman"/>
          <w:sz w:val="24"/>
          <w:szCs w:val="24"/>
        </w:rPr>
        <w:t>rapezoid</w:t>
      </w:r>
    </w:p>
    <w:p w14:paraId="393478E2" w14:textId="29797ED5" w:rsidR="0042031D" w:rsidRPr="006B4AD6" w:rsidRDefault="006B4AD6"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T</w:t>
      </w:r>
      <w:r w:rsidRPr="001B0D3C">
        <w:rPr>
          <w:rFonts w:eastAsia="Times New Roman" w:cs="Times New Roman"/>
          <w:sz w:val="24"/>
          <w:szCs w:val="24"/>
        </w:rPr>
        <w:t>riangle</w:t>
      </w:r>
    </w:p>
    <w:p w14:paraId="2D0E3A36" w14:textId="77777777" w:rsidR="0042031D" w:rsidRPr="000B295F" w:rsidRDefault="0042031D" w:rsidP="0042031D">
      <w:pPr>
        <w:pStyle w:val="ListParagraph"/>
        <w:textAlignment w:val="baseline"/>
        <w:rPr>
          <w:rFonts w:eastAsia="Times New Roman" w:cs="Times New Roman"/>
          <w:sz w:val="24"/>
          <w:szCs w:val="24"/>
        </w:rPr>
      </w:pPr>
    </w:p>
    <w:p w14:paraId="15DC07BB" w14:textId="77777777" w:rsidR="0042031D" w:rsidRPr="00775194" w:rsidRDefault="0042031D" w:rsidP="00CE0248">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2031D" w:rsidRPr="006B6BAE" w14:paraId="1BAFD37C" w14:textId="77777777" w:rsidTr="00E62700">
        <w:trPr>
          <w:trHeight w:val="800"/>
        </w:trPr>
        <w:tc>
          <w:tcPr>
            <w:tcW w:w="2499" w:type="pct"/>
            <w:tcBorders>
              <w:top w:val="single" w:sz="4" w:space="0" w:color="auto"/>
              <w:left w:val="nil"/>
              <w:bottom w:val="nil"/>
              <w:right w:val="nil"/>
            </w:tcBorders>
            <w:shd w:val="clear" w:color="auto" w:fill="auto"/>
            <w:hideMark/>
          </w:tcPr>
          <w:p w14:paraId="352149CE" w14:textId="77777777" w:rsidR="0042031D" w:rsidRPr="006B6BAE" w:rsidRDefault="0042031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7999072" w14:textId="7DBF3088" w:rsidR="0042031D" w:rsidRPr="00E62700" w:rsidRDefault="0042031D" w:rsidP="00E62700">
            <w:pPr>
              <w:numPr>
                <w:ilvl w:val="0"/>
                <w:numId w:val="14"/>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3E76A9" w:rsidRPr="001B0D3C">
              <w:rPr>
                <w:rFonts w:eastAsia="Times New Roman" w:cs="Times New Roman"/>
                <w:sz w:val="24"/>
                <w:szCs w:val="24"/>
              </w:rPr>
              <w:t>.4.GR.1.1</w:t>
            </w:r>
          </w:p>
        </w:tc>
        <w:tc>
          <w:tcPr>
            <w:tcW w:w="2501" w:type="pct"/>
            <w:tcBorders>
              <w:top w:val="single" w:sz="4" w:space="0" w:color="auto"/>
              <w:left w:val="nil"/>
              <w:bottom w:val="nil"/>
              <w:right w:val="nil"/>
            </w:tcBorders>
            <w:shd w:val="clear" w:color="auto" w:fill="auto"/>
          </w:tcPr>
          <w:p w14:paraId="19472841" w14:textId="77777777" w:rsidR="0042031D" w:rsidRPr="006B6BAE" w:rsidRDefault="0042031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80B119F" w14:textId="2353647A" w:rsidR="0042031D" w:rsidRPr="000B295F" w:rsidRDefault="0042031D">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414B13">
              <w:rPr>
                <w:rFonts w:eastAsia="Times New Roman" w:cs="Times New Roman"/>
                <w:sz w:val="24"/>
                <w:szCs w:val="24"/>
              </w:rPr>
              <w:t>.912.GR.3.2</w:t>
            </w:r>
          </w:p>
        </w:tc>
      </w:tr>
    </w:tbl>
    <w:p w14:paraId="43510F5E" w14:textId="77777777" w:rsidR="0042031D" w:rsidRPr="006B6BAE" w:rsidRDefault="0042031D" w:rsidP="00CE0248">
      <w:pPr>
        <w:pStyle w:val="GeometricReasoning"/>
      </w:pPr>
      <w:r w:rsidRPr="006B6BAE">
        <w:t xml:space="preserve">Purpose and Instructional Strategies </w:t>
      </w:r>
    </w:p>
    <w:p w14:paraId="4AD5BDE2" w14:textId="77777777" w:rsidR="001D1B81" w:rsidRDefault="001D1B81" w:rsidP="001D1B81">
      <w:pPr>
        <w:widowControl w:val="0"/>
        <w:spacing w:after="0" w:line="240" w:lineRule="auto"/>
        <w:textAlignment w:val="baseline"/>
        <w:rPr>
          <w:rFonts w:eastAsia="Times New Roman" w:cs="Times New Roman"/>
          <w:sz w:val="24"/>
          <w:szCs w:val="24"/>
        </w:rPr>
      </w:pPr>
      <w:r w:rsidRPr="00B54BDD">
        <w:rPr>
          <w:rFonts w:eastAsia="Times New Roman" w:cs="Times New Roman"/>
          <w:sz w:val="24"/>
          <w:szCs w:val="24"/>
        </w:rPr>
        <w:t xml:space="preserve">The purpose of this benchmark is for students to </w:t>
      </w:r>
      <w:r>
        <w:rPr>
          <w:rFonts w:eastAsia="Times New Roman" w:cs="Times New Roman"/>
          <w:sz w:val="24"/>
          <w:szCs w:val="24"/>
        </w:rPr>
        <w:t xml:space="preserve">understand </w:t>
      </w:r>
      <w:r w:rsidRPr="00B54BDD">
        <w:rPr>
          <w:rFonts w:eastAsia="Times New Roman" w:cs="Times New Roman"/>
          <w:sz w:val="24"/>
          <w:szCs w:val="24"/>
        </w:rPr>
        <w:t>that shapes can be classified by their attr</w:t>
      </w:r>
      <w:r>
        <w:rPr>
          <w:rFonts w:eastAsia="Times New Roman" w:cs="Times New Roman"/>
          <w:sz w:val="24"/>
          <w:szCs w:val="24"/>
        </w:rPr>
        <w:t>ibutes and these attributes may place them in multiple</w:t>
      </w:r>
      <w:r w:rsidRPr="00B54BDD">
        <w:rPr>
          <w:rFonts w:eastAsia="Times New Roman" w:cs="Times New Roman"/>
          <w:sz w:val="24"/>
          <w:szCs w:val="24"/>
        </w:rPr>
        <w:t xml:space="preserve"> categorie</w:t>
      </w:r>
      <w:r>
        <w:rPr>
          <w:rFonts w:eastAsia="Times New Roman" w:cs="Times New Roman"/>
          <w:sz w:val="24"/>
          <w:szCs w:val="24"/>
        </w:rPr>
        <w:t>s. Attributes of figures refer to its traits (such as angle classifications, numbers of sides, side lengths). Students have previous experience describing attributes of figures since Kindergarten. In Grade 3, students identified and dre</w:t>
      </w:r>
      <w:r w:rsidRPr="00B54BDD">
        <w:rPr>
          <w:rFonts w:eastAsia="Times New Roman" w:cs="Times New Roman"/>
          <w:sz w:val="24"/>
          <w:szCs w:val="24"/>
        </w:rPr>
        <w:t>w quadrilaterals based on their attributes</w:t>
      </w:r>
      <w:r>
        <w:rPr>
          <w:rFonts w:eastAsia="Times New Roman" w:cs="Times New Roman"/>
          <w:sz w:val="24"/>
          <w:szCs w:val="24"/>
        </w:rPr>
        <w:t xml:space="preserve"> </w:t>
      </w:r>
      <w:r w:rsidRPr="0046242C">
        <w:rPr>
          <w:rFonts w:eastAsia="Times New Roman" w:cs="Times New Roman"/>
          <w:sz w:val="24"/>
          <w:szCs w:val="24"/>
        </w:rPr>
        <w:t>(</w:t>
      </w:r>
      <w:r w:rsidRPr="0046242C">
        <w:rPr>
          <w:rFonts w:eastAsia="Calibri" w:cs="Times New Roman"/>
          <w:sz w:val="24"/>
          <w:szCs w:val="24"/>
        </w:rPr>
        <w:t>MA.3.GR.1.2)</w:t>
      </w:r>
      <w:r w:rsidRPr="0046242C">
        <w:rPr>
          <w:rFonts w:eastAsia="Times New Roman" w:cs="Times New Roman"/>
          <w:sz w:val="24"/>
          <w:szCs w:val="24"/>
        </w:rPr>
        <w:t>.</w:t>
      </w:r>
      <w:r>
        <w:rPr>
          <w:rFonts w:eastAsia="Times New Roman" w:cs="Times New Roman"/>
          <w:sz w:val="24"/>
          <w:szCs w:val="24"/>
        </w:rPr>
        <w:t xml:space="preserve"> In G</w:t>
      </w:r>
      <w:r w:rsidRPr="00B54BDD">
        <w:rPr>
          <w:rFonts w:eastAsia="Times New Roman" w:cs="Times New Roman"/>
          <w:sz w:val="24"/>
          <w:szCs w:val="24"/>
        </w:rPr>
        <w:t>rade 4, students explore</w:t>
      </w:r>
      <w:r>
        <w:rPr>
          <w:rFonts w:eastAsia="Times New Roman" w:cs="Times New Roman"/>
          <w:sz w:val="24"/>
          <w:szCs w:val="24"/>
        </w:rPr>
        <w:t>d</w:t>
      </w:r>
      <w:r w:rsidRPr="00B54BDD">
        <w:rPr>
          <w:rFonts w:eastAsia="Times New Roman" w:cs="Times New Roman"/>
          <w:sz w:val="24"/>
          <w:szCs w:val="24"/>
        </w:rPr>
        <w:t xml:space="preserve"> an</w:t>
      </w:r>
      <w:r>
        <w:rPr>
          <w:rFonts w:eastAsia="Times New Roman" w:cs="Times New Roman"/>
          <w:sz w:val="24"/>
          <w:szCs w:val="24"/>
        </w:rPr>
        <w:t>gle classifications and measures</w:t>
      </w:r>
      <w:r w:rsidRPr="00B54BDD">
        <w:rPr>
          <w:rFonts w:eastAsia="Times New Roman" w:cs="Times New Roman"/>
          <w:sz w:val="24"/>
          <w:szCs w:val="24"/>
        </w:rPr>
        <w:t xml:space="preserve"> in two-dimensional figures</w:t>
      </w:r>
      <w:r>
        <w:rPr>
          <w:rFonts w:eastAsia="Times New Roman" w:cs="Times New Roman"/>
          <w:sz w:val="24"/>
          <w:szCs w:val="24"/>
        </w:rPr>
        <w:t xml:space="preserve"> (</w:t>
      </w:r>
      <w:r w:rsidRPr="001B0D3C">
        <w:rPr>
          <w:rFonts w:eastAsia="Times New Roman" w:cs="Times New Roman"/>
          <w:sz w:val="24"/>
          <w:szCs w:val="24"/>
        </w:rPr>
        <w:t>MA.4.GR.1.1</w:t>
      </w:r>
      <w:r>
        <w:rPr>
          <w:rFonts w:eastAsia="Times New Roman" w:cs="Times New Roman"/>
          <w:sz w:val="24"/>
          <w:szCs w:val="24"/>
        </w:rPr>
        <w:t>)</w:t>
      </w:r>
      <w:r w:rsidRPr="0046242C">
        <w:rPr>
          <w:rFonts w:eastAsia="Times New Roman" w:cs="Times New Roman"/>
          <w:sz w:val="24"/>
          <w:szCs w:val="24"/>
        </w:rPr>
        <w:t xml:space="preserve">. </w:t>
      </w:r>
      <w:r>
        <w:rPr>
          <w:rFonts w:eastAsia="Times New Roman" w:cs="Times New Roman"/>
          <w:sz w:val="24"/>
          <w:szCs w:val="24"/>
        </w:rPr>
        <w:t>This past w</w:t>
      </w:r>
      <w:r w:rsidRPr="0046242C">
        <w:rPr>
          <w:rFonts w:eastAsia="Times New Roman" w:cs="Times New Roman"/>
          <w:sz w:val="24"/>
          <w:szCs w:val="24"/>
        </w:rPr>
        <w:t>ork built the understanding required for students to classify triangle</w:t>
      </w:r>
      <w:r>
        <w:rPr>
          <w:rFonts w:eastAsia="Times New Roman" w:cs="Times New Roman"/>
          <w:sz w:val="24"/>
          <w:szCs w:val="24"/>
        </w:rPr>
        <w:t xml:space="preserve">s and quadrilaterals in Grade 5. Classification of geometric figures will return in high school geometry (MA.912.GR.3.2) using another Grade 5 concept, the coordinate plane. </w:t>
      </w:r>
    </w:p>
    <w:p w14:paraId="04E271BA" w14:textId="77777777" w:rsidR="001D1B81" w:rsidRPr="001B0D3C" w:rsidRDefault="001D1B81" w:rsidP="009D7378">
      <w:pPr>
        <w:pStyle w:val="ListParagraph"/>
        <w:numPr>
          <w:ilvl w:val="0"/>
          <w:numId w:val="117"/>
        </w:numPr>
        <w:rPr>
          <w:rFonts w:cs="Times New Roman"/>
          <w:sz w:val="24"/>
          <w:szCs w:val="24"/>
        </w:rPr>
      </w:pPr>
      <w:r w:rsidRPr="001B0D3C">
        <w:rPr>
          <w:rFonts w:eastAsia="Times New Roman" w:cs="Times New Roman"/>
          <w:sz w:val="24"/>
          <w:szCs w:val="24"/>
        </w:rPr>
        <w:t xml:space="preserve">The work in </w:t>
      </w:r>
      <w:r>
        <w:rPr>
          <w:rFonts w:eastAsia="Times New Roman" w:cs="Times New Roman"/>
          <w:sz w:val="24"/>
          <w:szCs w:val="24"/>
        </w:rPr>
        <w:t>G</w:t>
      </w:r>
      <w:r w:rsidRPr="001B0D3C">
        <w:rPr>
          <w:rFonts w:eastAsia="Times New Roman" w:cs="Times New Roman"/>
          <w:sz w:val="24"/>
          <w:szCs w:val="24"/>
        </w:rPr>
        <w:t>rade 5 will help students to understand that triangles can be defined by</w:t>
      </w:r>
      <w:r>
        <w:rPr>
          <w:rFonts w:eastAsia="Times New Roman" w:cs="Times New Roman"/>
          <w:sz w:val="24"/>
          <w:szCs w:val="24"/>
        </w:rPr>
        <w:t xml:space="preserve"> two different attributes that students can measure: </w:t>
      </w:r>
      <w:r w:rsidRPr="001B0D3C">
        <w:rPr>
          <w:rFonts w:eastAsia="Times New Roman" w:cs="Times New Roman"/>
          <w:sz w:val="24"/>
          <w:szCs w:val="24"/>
        </w:rPr>
        <w:t xml:space="preserve">the length of their sides (3 congruent sides, 2 congruent sides, or 0 congruent sides) </w:t>
      </w:r>
      <w:r>
        <w:rPr>
          <w:rFonts w:eastAsia="Times New Roman" w:cs="Times New Roman"/>
          <w:sz w:val="24"/>
          <w:szCs w:val="24"/>
        </w:rPr>
        <w:t xml:space="preserve">and </w:t>
      </w:r>
      <w:r w:rsidRPr="001B0D3C">
        <w:rPr>
          <w:rFonts w:eastAsia="Times New Roman" w:cs="Times New Roman"/>
          <w:sz w:val="24"/>
          <w:szCs w:val="24"/>
        </w:rPr>
        <w:t xml:space="preserve">the size of their angle measures (3 acute angles, 2 acute angles and a right angle, or 2 acute angles and an obtuse angle).  </w:t>
      </w:r>
    </w:p>
    <w:p w14:paraId="7E31B240" w14:textId="77777777" w:rsidR="001D1B81" w:rsidRPr="001B0D3C" w:rsidRDefault="001D1B81" w:rsidP="009D7378">
      <w:pPr>
        <w:pStyle w:val="ListParagraph"/>
        <w:widowControl/>
        <w:numPr>
          <w:ilvl w:val="0"/>
          <w:numId w:val="117"/>
        </w:numPr>
        <w:contextualSpacing/>
        <w:rPr>
          <w:rFonts w:eastAsiaTheme="minorEastAsia" w:cs="Times New Roman"/>
          <w:sz w:val="24"/>
          <w:szCs w:val="24"/>
        </w:rPr>
      </w:pPr>
      <w:r>
        <w:rPr>
          <w:rFonts w:eastAsia="Times New Roman" w:cs="Times New Roman"/>
          <w:sz w:val="24"/>
          <w:szCs w:val="24"/>
        </w:rPr>
        <w:t>During</w:t>
      </w:r>
      <w:r w:rsidRPr="001B0D3C">
        <w:rPr>
          <w:rFonts w:eastAsia="Times New Roman" w:cs="Times New Roman"/>
          <w:sz w:val="24"/>
          <w:szCs w:val="24"/>
        </w:rPr>
        <w:t xml:space="preserve"> instruction, it is important for students to have practice with </w:t>
      </w:r>
      <w:r w:rsidRPr="001B0D3C">
        <w:rPr>
          <w:rFonts w:eastAsia="Calibri" w:cs="Times New Roman"/>
          <w:sz w:val="24"/>
          <w:szCs w:val="24"/>
        </w:rPr>
        <w:t xml:space="preserve">classifying figures in multiple ways so they can better understand the relationship between attributes of the geometric figures. In addition, students should practice this concept by using graphic organizers such as flow charts, </w:t>
      </w:r>
      <w:r>
        <w:rPr>
          <w:rFonts w:eastAsia="Calibri" w:cs="Times New Roman"/>
          <w:sz w:val="24"/>
          <w:szCs w:val="24"/>
        </w:rPr>
        <w:t xml:space="preserve">T-charts and Venn diagrams </w:t>
      </w:r>
      <w:r w:rsidRPr="00E129AC">
        <w:rPr>
          <w:rFonts w:eastAsia="Calibri" w:cs="Times New Roman"/>
          <w:i/>
          <w:sz w:val="24"/>
          <w:szCs w:val="24"/>
        </w:rPr>
        <w:t>(MTR.2.1)</w:t>
      </w:r>
      <w:r w:rsidRPr="001B0D3C">
        <w:rPr>
          <w:rFonts w:eastAsia="Calibri" w:cs="Times New Roman"/>
          <w:sz w:val="24"/>
          <w:szCs w:val="24"/>
        </w:rPr>
        <w:t>.</w:t>
      </w:r>
    </w:p>
    <w:p w14:paraId="53903E9B" w14:textId="77777777" w:rsidR="001D1B81" w:rsidRDefault="001D1B81" w:rsidP="009D7378">
      <w:pPr>
        <w:pStyle w:val="ListParagraph"/>
        <w:numPr>
          <w:ilvl w:val="0"/>
          <w:numId w:val="117"/>
        </w:numPr>
        <w:rPr>
          <w:rFonts w:eastAsia="Calibri" w:cs="Times New Roman"/>
          <w:sz w:val="24"/>
          <w:szCs w:val="24"/>
        </w:rPr>
      </w:pPr>
      <w:r w:rsidRPr="00B54BDD">
        <w:rPr>
          <w:rFonts w:eastAsia="Calibri" w:cs="Times New Roman"/>
          <w:sz w:val="24"/>
          <w:szCs w:val="24"/>
        </w:rPr>
        <w:t xml:space="preserve">This benchmark requires a strong understanding and use of geometry vocabulary. Allow students to use math discourse throughout instruction to compare the attributes of geometric figures. </w:t>
      </w:r>
    </w:p>
    <w:p w14:paraId="5FBE95CD" w14:textId="77777777" w:rsidR="001D1B81" w:rsidRPr="00B54BDD" w:rsidRDefault="001D1B81" w:rsidP="009D7378">
      <w:pPr>
        <w:pStyle w:val="ListParagraph"/>
        <w:numPr>
          <w:ilvl w:val="1"/>
          <w:numId w:val="117"/>
        </w:numPr>
        <w:rPr>
          <w:rFonts w:eastAsia="Calibri" w:cs="Times New Roman"/>
          <w:sz w:val="24"/>
          <w:szCs w:val="24"/>
        </w:rPr>
      </w:pPr>
      <w:r w:rsidRPr="00B54BDD">
        <w:rPr>
          <w:rFonts w:eastAsia="Calibri" w:cs="Times New Roman"/>
          <w:sz w:val="24"/>
          <w:szCs w:val="24"/>
        </w:rPr>
        <w:t xml:space="preserve">For example, pose questions such as, “Why is a square always a rhombus?” and “Why is a rhombus not always a square?” Lesson activities </w:t>
      </w:r>
      <w:r>
        <w:rPr>
          <w:rFonts w:eastAsia="Calibri" w:cs="Times New Roman"/>
          <w:sz w:val="24"/>
          <w:szCs w:val="24"/>
        </w:rPr>
        <w:t xml:space="preserve">may </w:t>
      </w:r>
      <w:r w:rsidRPr="00B54BDD">
        <w:rPr>
          <w:rFonts w:eastAsia="Calibri" w:cs="Times New Roman"/>
          <w:sz w:val="24"/>
          <w:szCs w:val="24"/>
        </w:rPr>
        <w:t>require students to justify their thinking when making mathematical argume</w:t>
      </w:r>
      <w:r>
        <w:rPr>
          <w:rFonts w:eastAsia="Calibri" w:cs="Times New Roman"/>
          <w:sz w:val="24"/>
          <w:szCs w:val="24"/>
        </w:rPr>
        <w:t xml:space="preserve">nts about geometric figures </w:t>
      </w:r>
      <w:r w:rsidRPr="00E129AC">
        <w:rPr>
          <w:rFonts w:eastAsia="Calibri" w:cs="Times New Roman"/>
          <w:i/>
          <w:sz w:val="24"/>
          <w:szCs w:val="24"/>
        </w:rPr>
        <w:t>(MTR.4.1)</w:t>
      </w:r>
      <w:r w:rsidRPr="00B54BDD">
        <w:rPr>
          <w:rFonts w:eastAsia="Calibri" w:cs="Times New Roman"/>
          <w:sz w:val="24"/>
          <w:szCs w:val="24"/>
        </w:rPr>
        <w:t>.</w:t>
      </w:r>
    </w:p>
    <w:p w14:paraId="17C76264" w14:textId="77777777" w:rsidR="0042031D" w:rsidRDefault="0042031D" w:rsidP="0042031D">
      <w:pPr>
        <w:spacing w:after="0" w:line="240" w:lineRule="auto"/>
        <w:rPr>
          <w:rFonts w:eastAsia="Times New Roman" w:cs="Times New Roman"/>
          <w:sz w:val="24"/>
          <w:szCs w:val="24"/>
        </w:rPr>
      </w:pPr>
    </w:p>
    <w:p w14:paraId="5716569E" w14:textId="77777777" w:rsidR="0042031D" w:rsidRPr="00AB3CDB" w:rsidRDefault="0042031D" w:rsidP="00CE0248">
      <w:pPr>
        <w:pStyle w:val="GeometricReasoning"/>
      </w:pPr>
      <w:r w:rsidRPr="006B6BAE">
        <w:t xml:space="preserve">Common </w:t>
      </w:r>
      <w:r w:rsidRPr="00BB5B56">
        <w:t>Misconceptions</w:t>
      </w:r>
      <w:r w:rsidRPr="006B6BAE">
        <w:t xml:space="preserve"> or Errors</w:t>
      </w:r>
    </w:p>
    <w:p w14:paraId="1BA22598" w14:textId="77777777" w:rsidR="00C47BCC" w:rsidRPr="001B0D3C" w:rsidRDefault="00C47BCC" w:rsidP="009D7378">
      <w:pPr>
        <w:pStyle w:val="ListParagraph"/>
        <w:widowControl/>
        <w:numPr>
          <w:ilvl w:val="0"/>
          <w:numId w:val="101"/>
        </w:numPr>
        <w:contextualSpacing/>
        <w:textAlignment w:val="baseline"/>
        <w:rPr>
          <w:rFonts w:eastAsiaTheme="minorEastAsia" w:cs="Times New Roman"/>
          <w:sz w:val="24"/>
          <w:szCs w:val="24"/>
        </w:rPr>
      </w:pPr>
      <w:r w:rsidRPr="001B0D3C">
        <w:rPr>
          <w:rFonts w:eastAsia="Calibri" w:cs="Times New Roman"/>
          <w:sz w:val="24"/>
          <w:szCs w:val="24"/>
        </w:rPr>
        <w:t xml:space="preserve">Students may think that when describing and classifying geometric shapes and placing them in subcategories, the last </w:t>
      </w:r>
      <w:r>
        <w:rPr>
          <w:rFonts w:eastAsia="Calibri" w:cs="Times New Roman"/>
          <w:sz w:val="24"/>
          <w:szCs w:val="24"/>
        </w:rPr>
        <w:t>sub</w:t>
      </w:r>
      <w:r w:rsidRPr="001B0D3C">
        <w:rPr>
          <w:rFonts w:eastAsia="Calibri" w:cs="Times New Roman"/>
          <w:sz w:val="24"/>
          <w:szCs w:val="24"/>
        </w:rPr>
        <w:t>category is the only classification that can be used.</w:t>
      </w:r>
    </w:p>
    <w:p w14:paraId="3688E973" w14:textId="77777777" w:rsidR="00C47BCC" w:rsidRDefault="00C47BCC" w:rsidP="009D7378">
      <w:pPr>
        <w:widowControl w:val="0"/>
        <w:numPr>
          <w:ilvl w:val="0"/>
          <w:numId w:val="101"/>
        </w:numPr>
        <w:spacing w:after="0" w:line="240" w:lineRule="auto"/>
        <w:rPr>
          <w:rFonts w:eastAsia="Times New Roman" w:cs="Times New Roman"/>
          <w:sz w:val="24"/>
          <w:szCs w:val="24"/>
        </w:rPr>
      </w:pPr>
      <w:r w:rsidRPr="001B0D3C">
        <w:rPr>
          <w:rFonts w:eastAsia="Times New Roman" w:cs="Times New Roman"/>
          <w:sz w:val="24"/>
          <w:szCs w:val="24"/>
        </w:rPr>
        <w:t xml:space="preserve">Students may think that a geometric </w:t>
      </w:r>
      <w:r>
        <w:rPr>
          <w:rFonts w:eastAsia="Times New Roman" w:cs="Times New Roman"/>
          <w:sz w:val="24"/>
          <w:szCs w:val="24"/>
        </w:rPr>
        <w:t>figure can only be classified in one way. </w:t>
      </w:r>
    </w:p>
    <w:p w14:paraId="3D70A137" w14:textId="77777777" w:rsidR="00C47BCC" w:rsidRDefault="00C47BCC" w:rsidP="009D7378">
      <w:pPr>
        <w:widowControl w:val="0"/>
        <w:numPr>
          <w:ilvl w:val="1"/>
          <w:numId w:val="101"/>
        </w:numPr>
        <w:spacing w:after="0" w:line="240" w:lineRule="auto"/>
        <w:rPr>
          <w:rFonts w:eastAsia="Times New Roman" w:cs="Times New Roman"/>
          <w:sz w:val="24"/>
          <w:szCs w:val="24"/>
        </w:rPr>
      </w:pPr>
      <w:r w:rsidRPr="001B0D3C">
        <w:rPr>
          <w:rFonts w:eastAsia="Times New Roman" w:cs="Times New Roman"/>
          <w:sz w:val="24"/>
          <w:szCs w:val="24"/>
        </w:rPr>
        <w:t>For example, a square (a shape with 4 congruent sides and 4 congruent angles) can also be a parallelogram because it contains 2 pairs of sides that are congruent and parallel.</w:t>
      </w:r>
    </w:p>
    <w:p w14:paraId="0F05BF65" w14:textId="77777777" w:rsidR="0042031D" w:rsidRPr="00C47BCC" w:rsidRDefault="0042031D" w:rsidP="007B6E96">
      <w:pPr>
        <w:spacing w:after="0"/>
        <w:contextualSpacing/>
        <w:textAlignment w:val="baseline"/>
        <w:rPr>
          <w:rFonts w:eastAsia="Times New Roman" w:cs="Times New Roman"/>
          <w:b/>
          <w:bCs/>
          <w:sz w:val="24"/>
          <w:szCs w:val="24"/>
        </w:rPr>
      </w:pPr>
    </w:p>
    <w:p w14:paraId="6A8C50EB" w14:textId="77777777" w:rsidR="0042031D" w:rsidRPr="00A805BD" w:rsidRDefault="0042031D" w:rsidP="007B6E96">
      <w:pPr>
        <w:pStyle w:val="GeometricReasoning"/>
      </w:pPr>
      <w:r w:rsidRPr="006B6BAE">
        <w:t>Strategies to Support Tiered Instruction</w:t>
      </w:r>
    </w:p>
    <w:p w14:paraId="3A1BF29A" w14:textId="15AEFA41" w:rsidR="00A33B2D" w:rsidRPr="002668D1" w:rsidRDefault="00A33B2D" w:rsidP="009D7378">
      <w:pPr>
        <w:pStyle w:val="ListParagraph"/>
        <w:widowControl/>
        <w:numPr>
          <w:ilvl w:val="0"/>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Instruction includes providing a graphic organizer and having students place triangles and/or quadrilaterals into all the subcategories they belong to. Students then identify all the ways the figure could be classified.</w:t>
      </w:r>
    </w:p>
    <w:p w14:paraId="5D36D2EA" w14:textId="77777777" w:rsidR="00A33B2D" w:rsidRPr="000613E3" w:rsidRDefault="00A33B2D" w:rsidP="009D7378">
      <w:pPr>
        <w:pStyle w:val="ListParagraph"/>
        <w:widowControl/>
        <w:numPr>
          <w:ilvl w:val="1"/>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students are provided with a graphic organizer like the one shown below to help them classify figures into subcategories. The name of the figure, an example, and the definition are provided. Students then identify which other categories the figure would also fit. For example, a parallelogram is a quadrilateral containing two pairs of parallel sides. A rectangle, rhombus, and square all also have two pairs of parallel sides so they would also fit in this subcategory. The teacher refers to the glossary, included with the standards, for several examples to provide students. </w:t>
      </w:r>
    </w:p>
    <w:p w14:paraId="227E6407" w14:textId="77777777" w:rsidR="00CC5EEB" w:rsidRDefault="00CC5EEB" w:rsidP="00CC5EEB">
      <w:pPr>
        <w:spacing w:after="0" w:line="240" w:lineRule="auto"/>
        <w:jc w:val="center"/>
        <w:textAlignment w:val="baseline"/>
        <w:rPr>
          <w:rFonts w:eastAsia="Times New Roman" w:cs="Times New Roman"/>
          <w:b/>
          <w:bCs/>
          <w:sz w:val="24"/>
          <w:szCs w:val="24"/>
        </w:rPr>
      </w:pPr>
      <w:r w:rsidRPr="002668D1">
        <w:rPr>
          <w:rFonts w:cs="Times New Roman"/>
          <w:noProof/>
        </w:rPr>
        <w:drawing>
          <wp:inline distT="0" distB="0" distL="0" distR="0" wp14:anchorId="2003EB36" wp14:editId="4AAC4BDD">
            <wp:extent cx="4305300" cy="2324100"/>
            <wp:effectExtent l="0" t="0" r="0" b="0"/>
            <wp:docPr id="766645909" name="Picture 766645909" descr="An image of a table with three columns and six rows. Row one labels Figure, Definition and Other figures that fit in this catagory. Row two Parallelogram, A quadrilateral containing two pairs of parallel sides. Row three Rectangle, A quadrilateral containing four right angles. Row four Rhombus, A quadrilateral containing four equal sides. Row five Square, A quadrilateral with four right angles and four equal sides. Row six Trapezoid, A quadrilateral with at least one pair of parallel side. The third column is left blank under Other figures that fit this catagory so it can be filled in."/>
            <wp:cNvGraphicFramePr/>
            <a:graphic xmlns:a="http://schemas.openxmlformats.org/drawingml/2006/main">
              <a:graphicData uri="http://schemas.openxmlformats.org/drawingml/2006/picture">
                <pic:pic xmlns:pic="http://schemas.openxmlformats.org/drawingml/2006/picture">
                  <pic:nvPicPr>
                    <pic:cNvPr id="766645909" name="Picture 766645909" descr="An image of a table with three columns and six rows. Row one labels Figure, Definition and Other figures that fit in this catagory. Row two Parallelogram, A quadrilateral containing two pairs of parallel sides. Row three Rectangle, A quadrilateral containing four right angles. Row four Rhombus, A quadrilateral containing four equal sides. Row five Square, A quadrilateral with four right angles and four equal sides. Row six Trapezoid, A quadrilateral with at least one pair of parallel side. The third column is left blank under Other figures that fit this catagory so it can be filled in."/>
                    <pic:cNvPicPr/>
                  </pic:nvPicPr>
                  <pic:blipFill>
                    <a:blip r:embed="rId113">
                      <a:extLst>
                        <a:ext uri="{28A0092B-C50C-407E-A947-70E740481C1C}">
                          <a14:useLocalDpi xmlns:a14="http://schemas.microsoft.com/office/drawing/2010/main" val="0"/>
                        </a:ext>
                      </a:extLst>
                    </a:blip>
                    <a:stretch>
                      <a:fillRect/>
                    </a:stretch>
                  </pic:blipFill>
                  <pic:spPr>
                    <a:xfrm>
                      <a:off x="0" y="0"/>
                      <a:ext cx="4305300" cy="2324100"/>
                    </a:xfrm>
                    <a:prstGeom prst="rect">
                      <a:avLst/>
                    </a:prstGeom>
                  </pic:spPr>
                </pic:pic>
              </a:graphicData>
            </a:graphic>
          </wp:inline>
        </w:drawing>
      </w:r>
    </w:p>
    <w:p w14:paraId="65D0380F" w14:textId="77777777" w:rsidR="00CC5EEB" w:rsidRPr="002668D1" w:rsidRDefault="00CC5EEB" w:rsidP="009D7378">
      <w:pPr>
        <w:pStyle w:val="ListParagraph"/>
        <w:widowControl/>
        <w:numPr>
          <w:ilvl w:val="0"/>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Instruction includes providing a graphic organizer and having students use sticky notes with specific attributes on them to help them classify figures. </w:t>
      </w:r>
    </w:p>
    <w:p w14:paraId="00037749" w14:textId="77777777" w:rsidR="00CC5EEB" w:rsidRPr="000613E3" w:rsidRDefault="00CC5EEB" w:rsidP="009D7378">
      <w:pPr>
        <w:pStyle w:val="ListParagraph"/>
        <w:widowControl/>
        <w:numPr>
          <w:ilvl w:val="1"/>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students are provided with a graphic organizer like the one shown below with an example of the figure filled in for them to refer to and yellow sticky notes that have “4 equal sides” written on them. Students determine which figures contain this attribute and place the sticky note under those figures (square and rhombus). The teacher then provides green sticky notes with “two pairs of parallel sides” written on them. Students place the sticky note under each figure that has that attribute (parallelogram, rhombus, rectangle, and square). Students would continue to add different color sticky notes with attributes that say, “One pair of parallel sides” and “four right angles”. Students are able to see that some figures have several sticky notes and which figures have the same sticky notes.  Students will then name all the ways a figure can be classified based on the attributes they have. </w:t>
      </w:r>
    </w:p>
    <w:p w14:paraId="4839EC2B" w14:textId="77777777" w:rsidR="00CB1B43" w:rsidRDefault="00CB204E" w:rsidP="00BD1CFA">
      <w:pPr>
        <w:pStyle w:val="ListParagraph"/>
        <w:ind w:left="720"/>
        <w:jc w:val="center"/>
        <w:textAlignment w:val="baseline"/>
        <w:rPr>
          <w:rFonts w:eastAsia="Times New Roman" w:cs="Times New Roman"/>
          <w:sz w:val="24"/>
          <w:szCs w:val="24"/>
        </w:rPr>
      </w:pPr>
      <w:r w:rsidRPr="002668D1">
        <w:rPr>
          <w:rFonts w:cs="Times New Roman"/>
          <w:noProof/>
        </w:rPr>
        <w:drawing>
          <wp:inline distT="0" distB="0" distL="0" distR="0" wp14:anchorId="69848143" wp14:editId="0FB96D0F">
            <wp:extent cx="3384645" cy="1965277"/>
            <wp:effectExtent l="0" t="0" r="6350" b="0"/>
            <wp:docPr id="1023468616" name="Picture 1023468616" descr="An image of a table labeled Classifying Quadrilaterals. There are four rows and six columns with headings. Column one no heading, column two through six labeled as Trapezoid, Parallelogram, Rhombus, Rectangle and Square. The rows are labeled row one no heading rows two through four are Sides, Angles and Picture. There are pictures across the picture row of the appropriate figures to match the head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3468616" name="Picture 1023468616" descr="An image of a table labeled Classifying Quadrilaterals. There are four rows and six columns with headings. Column one no heading, column two through six labeled as Trapezoid, Parallelogram, Rhombus, Rectangle and Square. The rows are labeled row one no heading rows two through four are Sides, Angles and Picture. There are pictures across the picture row of the appropriate figures to match the headings."/>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384645" cy="1965277"/>
                    </a:xfrm>
                    <a:prstGeom prst="rect">
                      <a:avLst/>
                    </a:prstGeom>
                  </pic:spPr>
                </pic:pic>
              </a:graphicData>
            </a:graphic>
          </wp:inline>
        </w:drawing>
      </w:r>
    </w:p>
    <w:p w14:paraId="02ADF401" w14:textId="13052A71" w:rsidR="00CB204E" w:rsidRPr="002668D1" w:rsidRDefault="00CB204E" w:rsidP="009D7378">
      <w:pPr>
        <w:pStyle w:val="ListParagraph"/>
        <w:numPr>
          <w:ilvl w:val="0"/>
          <w:numId w:val="17"/>
        </w:numPr>
        <w:textAlignment w:val="baseline"/>
        <w:rPr>
          <w:rFonts w:eastAsia="Times New Roman" w:cs="Times New Roman"/>
          <w:sz w:val="24"/>
          <w:szCs w:val="24"/>
        </w:rPr>
      </w:pPr>
      <w:r w:rsidRPr="002668D1">
        <w:rPr>
          <w:rFonts w:eastAsia="Times New Roman" w:cs="Times New Roman"/>
          <w:sz w:val="24"/>
          <w:szCs w:val="24"/>
        </w:rPr>
        <w:t xml:space="preserve">Instruction </w:t>
      </w:r>
      <w:r>
        <w:rPr>
          <w:rFonts w:eastAsia="Times New Roman" w:cs="Times New Roman"/>
          <w:sz w:val="24"/>
          <w:szCs w:val="24"/>
        </w:rPr>
        <w:t xml:space="preserve">may </w:t>
      </w:r>
      <w:r w:rsidRPr="002668D1">
        <w:rPr>
          <w:rFonts w:eastAsia="Times New Roman" w:cs="Times New Roman"/>
          <w:sz w:val="24"/>
          <w:szCs w:val="24"/>
        </w:rPr>
        <w:t xml:space="preserve">include providing a variety of graphic organizers that allow students to build physical and cognitive connections. </w:t>
      </w:r>
    </w:p>
    <w:p w14:paraId="66767572" w14:textId="77777777" w:rsidR="00CB204E" w:rsidRDefault="00CB204E" w:rsidP="009D7378">
      <w:pPr>
        <w:pStyle w:val="ListParagraph"/>
        <w:numPr>
          <w:ilvl w:val="1"/>
          <w:numId w:val="17"/>
        </w:numPr>
        <w:textAlignment w:val="baseline"/>
        <w:rPr>
          <w:rFonts w:eastAsia="Times New Roman" w:cs="Times New Roman"/>
          <w:sz w:val="24"/>
          <w:szCs w:val="24"/>
        </w:rPr>
      </w:pPr>
      <w:r w:rsidRPr="002668D1">
        <w:rPr>
          <w:rFonts w:eastAsia="Times New Roman" w:cs="Times New Roman"/>
          <w:sz w:val="24"/>
          <w:szCs w:val="24"/>
        </w:rPr>
        <w:t>For example, have students create or provide them with a template to complete a double-bubble graphic organizer; then allow them to compare and contrast assorted examples.</w:t>
      </w:r>
    </w:p>
    <w:p w14:paraId="24092F4C" w14:textId="34CB96A9" w:rsidR="0042031D" w:rsidRDefault="00264314" w:rsidP="00264314">
      <w:pPr>
        <w:jc w:val="center"/>
      </w:pPr>
      <w:r w:rsidRPr="002668D1">
        <w:rPr>
          <w:rFonts w:cs="Times New Roman"/>
          <w:noProof/>
        </w:rPr>
        <w:drawing>
          <wp:inline distT="0" distB="0" distL="0" distR="0" wp14:anchorId="015FACD0" wp14:editId="1F9A356A">
            <wp:extent cx="3305175" cy="2537902"/>
            <wp:effectExtent l="76200" t="76200" r="104775" b="110490"/>
            <wp:docPr id="1773167335" name="Picture 1773167335" descr="An image of a rectangle containing several circles in a pattern. There are a total of thirteen circles. Two of the circles are slightly bigger than the other eleven. Divide the rectangle in fourths using three vertical lines. Then divide it in half using a horizontal line. At the intersection of added vertical lines from left to right one and three and the horizontal line there are to two slightly larger circles. At the intersection of vertical line two and the hoizontal there is a circle. Above and below the center circle there is another circle. The three circles in a vertical line are connected to the circle on their left and right by a straight lines. Five circles are connected to the circle on the left by straight lines and the last five circles are connected to the circle on the right by straight lines. The five circles on each side are labeled to list differences and the three circles vertically in the middle are labeled to list simila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67335" name="Picture 1773167335" descr="An image of a rectangle containing several circles in a pattern. There are a total of thirteen circles. Two of the circles are slightly bigger than the other eleven. Divide the rectangle in fourths using three vertical lines. Then divide it in half using a horizontal line. At the intersection of added vertical lines from left to right one and three and the horizontal line there are to two slightly larger circles. At the intersection of vertical line two and the hoizontal there is a circle. Above and below the center circle there is another circle. The three circles in a vertical line are connected to the circle on their left and right by a straight lines. Five circles are connected to the circle on the left by straight lines and the last five circles are connected to the circle on the right by straight lines. The five circles on each side are labeled to list differences and the three circles vertically in the middle are labeled to list similarities."/>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3305175" cy="25379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EA6176" w14:textId="77777777" w:rsidR="000613E3" w:rsidRDefault="000613E3" w:rsidP="00264314">
      <w:pPr>
        <w:jc w:val="center"/>
      </w:pPr>
    </w:p>
    <w:p w14:paraId="4429FB39" w14:textId="047DFCD3" w:rsidR="00120DDF" w:rsidRPr="00AC571A" w:rsidRDefault="004F7BAB" w:rsidP="00593776">
      <w:pPr>
        <w:jc w:val="center"/>
      </w:pPr>
      <w:r w:rsidRPr="002668D1">
        <w:rPr>
          <w:rFonts w:cs="Times New Roman"/>
          <w:noProof/>
        </w:rPr>
        <w:drawing>
          <wp:inline distT="0" distB="0" distL="0" distR="0" wp14:anchorId="71E4370C" wp14:editId="41CA1E30">
            <wp:extent cx="4572000" cy="2133600"/>
            <wp:effectExtent l="0" t="0" r="0" b="0"/>
            <wp:docPr id="1808100093" name="Picture 1808100093" descr="An image containing four uniform rectangles. Arranged with two stacked on top of the other two. Inside each rectangle there are two circles. Top left inside one circle is an equilateral triangle and other contains an obtuse triangle. Bottom left inside one circle is an is an isoosceles triangle and other contains an acute triangle. Bottom right inside one circle is a rhombus and other contains a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00093" name="Picture 1808100093" descr="An image containing four uniform rectangles. Arranged with two stacked on top of the other two. Inside each rectangle there are two circles. Top left inside one circle is an equilateral triangle and other contains an obtuse triangle. Bottom left inside one circle is an is an isoosceles triangle and other contains an acute triangle. Bottom right inside one circle is a rhombus and other contains a square. "/>
                    <pic:cNvPicPr/>
                  </pic:nvPicPr>
                  <pic:blipFill>
                    <a:blip r:embed="rId116">
                      <a:extLst>
                        <a:ext uri="{28A0092B-C50C-407E-A947-70E740481C1C}">
                          <a14:useLocalDpi xmlns:a14="http://schemas.microsoft.com/office/drawing/2010/main" val="0"/>
                        </a:ext>
                      </a:extLst>
                    </a:blip>
                    <a:stretch>
                      <a:fillRect/>
                    </a:stretch>
                  </pic:blipFill>
                  <pic:spPr>
                    <a:xfrm>
                      <a:off x="0" y="0"/>
                      <a:ext cx="4572000" cy="2133600"/>
                    </a:xfrm>
                    <a:prstGeom prst="rect">
                      <a:avLst/>
                    </a:prstGeom>
                  </pic:spPr>
                </pic:pic>
              </a:graphicData>
            </a:graphic>
          </wp:inline>
        </w:drawing>
      </w:r>
    </w:p>
    <w:p w14:paraId="0F684DFB" w14:textId="77777777" w:rsidR="0042031D" w:rsidRPr="00BB5B56" w:rsidRDefault="0042031D" w:rsidP="00120DDF">
      <w:pPr>
        <w:pStyle w:val="GeometricReasoning"/>
      </w:pPr>
      <w:r w:rsidRPr="006B6BAE">
        <w:t>Instructional Tasks </w:t>
      </w:r>
    </w:p>
    <w:p w14:paraId="690753E0" w14:textId="77777777" w:rsidR="00094D96" w:rsidRPr="00F419EE" w:rsidRDefault="00094D96" w:rsidP="00120DDF">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(MTR.3.1, MTR.4.1)</w:t>
      </w:r>
    </w:p>
    <w:p w14:paraId="592999B5" w14:textId="77777777" w:rsidR="00094D96" w:rsidRPr="001B0D3C" w:rsidRDefault="00094D96" w:rsidP="00094D96">
      <w:pPr>
        <w:spacing w:after="0" w:line="240" w:lineRule="auto"/>
        <w:ind w:left="360"/>
        <w:textAlignment w:val="baseline"/>
        <w:rPr>
          <w:rFonts w:eastAsia="Times New Roman" w:cs="Times New Roman"/>
          <w:sz w:val="24"/>
          <w:szCs w:val="24"/>
        </w:rPr>
      </w:pPr>
      <w:r w:rsidRPr="001B0D3C">
        <w:rPr>
          <w:rFonts w:eastAsia="Times New Roman" w:cs="Times New Roman"/>
          <w:sz w:val="24"/>
          <w:szCs w:val="24"/>
        </w:rPr>
        <w:t xml:space="preserve">Part A. Roll a number cube twice and write a statement based on the key below. </w:t>
      </w:r>
    </w:p>
    <w:p w14:paraId="2BFA8CB9" w14:textId="77777777" w:rsidR="00094D96" w:rsidRPr="001B0D3C" w:rsidRDefault="00094D96" w:rsidP="00094D96">
      <w:pPr>
        <w:spacing w:after="0" w:line="240" w:lineRule="auto"/>
        <w:jc w:val="center"/>
        <w:textAlignment w:val="baseline"/>
        <w:rPr>
          <w:rFonts w:eastAsia="Times New Roman" w:cs="Times New Roman"/>
          <w:b/>
          <w:bCs/>
          <w:sz w:val="24"/>
          <w:szCs w:val="24"/>
        </w:rPr>
      </w:pPr>
      <w:r w:rsidRPr="001B0D3C">
        <w:rPr>
          <w:rFonts w:eastAsia="Times New Roman" w:cs="Times New Roman"/>
          <w:b/>
          <w:bCs/>
          <w:sz w:val="24"/>
          <w:szCs w:val="24"/>
        </w:rPr>
        <w:t>Number Cube Key</w:t>
      </w:r>
    </w:p>
    <w:p w14:paraId="45F55220" w14:textId="77777777" w:rsidR="00094D96" w:rsidRPr="001B0D3C" w:rsidRDefault="00094D96" w:rsidP="00094D96">
      <w:pPr>
        <w:spacing w:after="0" w:line="240" w:lineRule="auto"/>
        <w:jc w:val="center"/>
        <w:textAlignment w:val="baseline"/>
        <w:rPr>
          <w:rFonts w:eastAsia="Times New Roman" w:cs="Times New Roman"/>
          <w:sz w:val="24"/>
          <w:szCs w:val="24"/>
        </w:rPr>
      </w:pPr>
      <w:r w:rsidRPr="001B0D3C">
        <w:rPr>
          <w:rFonts w:eastAsia="Times New Roman" w:cs="Times New Roman"/>
          <w:sz w:val="24"/>
          <w:szCs w:val="24"/>
        </w:rPr>
        <w:t>1 – Equilateral</w:t>
      </w:r>
    </w:p>
    <w:p w14:paraId="6F5C62F3" w14:textId="77777777" w:rsidR="00094D96" w:rsidRPr="001B0D3C" w:rsidRDefault="00094D96" w:rsidP="00094D96">
      <w:pPr>
        <w:spacing w:after="0" w:line="240" w:lineRule="auto"/>
        <w:jc w:val="center"/>
        <w:textAlignment w:val="baseline"/>
        <w:rPr>
          <w:rFonts w:eastAsia="Times New Roman" w:cs="Times New Roman"/>
          <w:sz w:val="24"/>
          <w:szCs w:val="24"/>
        </w:rPr>
      </w:pPr>
      <w:r w:rsidRPr="001B0D3C">
        <w:rPr>
          <w:rFonts w:eastAsia="Times New Roman" w:cs="Times New Roman"/>
          <w:sz w:val="24"/>
          <w:szCs w:val="24"/>
        </w:rPr>
        <w:t>2 – Acute</w:t>
      </w:r>
    </w:p>
    <w:p w14:paraId="464CEF80" w14:textId="77777777" w:rsidR="00094D96" w:rsidRPr="001B0D3C" w:rsidRDefault="00094D96" w:rsidP="00094D96">
      <w:pPr>
        <w:spacing w:after="0" w:line="240" w:lineRule="auto"/>
        <w:jc w:val="center"/>
        <w:textAlignment w:val="baseline"/>
        <w:rPr>
          <w:rFonts w:eastAsia="Times New Roman" w:cs="Times New Roman"/>
          <w:sz w:val="24"/>
          <w:szCs w:val="24"/>
        </w:rPr>
      </w:pPr>
      <w:r w:rsidRPr="001B0D3C">
        <w:rPr>
          <w:rFonts w:eastAsia="Times New Roman" w:cs="Times New Roman"/>
          <w:sz w:val="24"/>
          <w:szCs w:val="24"/>
        </w:rPr>
        <w:t>3 – Right</w:t>
      </w:r>
    </w:p>
    <w:p w14:paraId="108CD8A5" w14:textId="77777777" w:rsidR="00094D96" w:rsidRPr="001B0D3C" w:rsidRDefault="00094D96" w:rsidP="00094D96">
      <w:pPr>
        <w:spacing w:after="0" w:line="240" w:lineRule="auto"/>
        <w:jc w:val="center"/>
        <w:textAlignment w:val="baseline"/>
        <w:rPr>
          <w:rFonts w:eastAsia="Times New Roman" w:cs="Times New Roman"/>
          <w:sz w:val="24"/>
          <w:szCs w:val="24"/>
        </w:rPr>
      </w:pPr>
      <w:r w:rsidRPr="001B0D3C">
        <w:rPr>
          <w:rFonts w:eastAsia="Times New Roman" w:cs="Times New Roman"/>
          <w:sz w:val="24"/>
          <w:szCs w:val="24"/>
        </w:rPr>
        <w:t>4 – Obtuse</w:t>
      </w:r>
    </w:p>
    <w:p w14:paraId="065FEEF0" w14:textId="77777777" w:rsidR="00094D96" w:rsidRPr="001B0D3C" w:rsidRDefault="00094D96" w:rsidP="00094D96">
      <w:pPr>
        <w:spacing w:after="0" w:line="240" w:lineRule="auto"/>
        <w:jc w:val="center"/>
        <w:textAlignment w:val="baseline"/>
        <w:rPr>
          <w:rFonts w:eastAsia="Times New Roman" w:cs="Times New Roman"/>
          <w:sz w:val="24"/>
          <w:szCs w:val="24"/>
        </w:rPr>
      </w:pPr>
      <w:r w:rsidRPr="001B0D3C">
        <w:rPr>
          <w:rFonts w:eastAsia="Times New Roman" w:cs="Times New Roman"/>
          <w:sz w:val="24"/>
          <w:szCs w:val="24"/>
        </w:rPr>
        <w:t>5 – Isosceles</w:t>
      </w:r>
    </w:p>
    <w:p w14:paraId="295E1B1F" w14:textId="77777777" w:rsidR="00094D96" w:rsidRDefault="00094D96" w:rsidP="00094D96">
      <w:pPr>
        <w:spacing w:after="0" w:line="240" w:lineRule="auto"/>
        <w:jc w:val="center"/>
        <w:textAlignment w:val="baseline"/>
        <w:rPr>
          <w:rFonts w:eastAsia="Times New Roman" w:cs="Times New Roman"/>
          <w:sz w:val="24"/>
          <w:szCs w:val="24"/>
        </w:rPr>
      </w:pPr>
      <w:r w:rsidRPr="001B0D3C">
        <w:rPr>
          <w:rFonts w:eastAsia="Times New Roman" w:cs="Times New Roman"/>
          <w:sz w:val="24"/>
          <w:szCs w:val="24"/>
        </w:rPr>
        <w:t>6 – Scalene</w:t>
      </w:r>
    </w:p>
    <w:p w14:paraId="1A433501" w14:textId="27A11FBA" w:rsidR="00094D96" w:rsidRPr="001B0D3C" w:rsidRDefault="00094D96" w:rsidP="00094D96">
      <w:pPr>
        <w:spacing w:after="0" w:line="240" w:lineRule="auto"/>
        <w:ind w:left="1080" w:hanging="720"/>
        <w:textAlignment w:val="baseline"/>
        <w:rPr>
          <w:rFonts w:eastAsia="Times New Roman" w:cs="Times New Roman"/>
          <w:sz w:val="24"/>
          <w:szCs w:val="24"/>
        </w:rPr>
      </w:pPr>
      <w:r w:rsidRPr="001B0D3C">
        <w:rPr>
          <w:rFonts w:eastAsia="Times New Roman" w:cs="Times New Roman"/>
          <w:sz w:val="24"/>
          <w:szCs w:val="24"/>
        </w:rPr>
        <w:t xml:space="preserve">Part </w:t>
      </w:r>
      <w:r>
        <w:rPr>
          <w:rFonts w:eastAsia="Times New Roman" w:cs="Times New Roman"/>
          <w:sz w:val="24"/>
          <w:szCs w:val="24"/>
        </w:rPr>
        <w:t>B</w:t>
      </w:r>
      <w:r w:rsidRPr="001B0D3C">
        <w:rPr>
          <w:rFonts w:eastAsia="Times New Roman" w:cs="Times New Roman"/>
          <w:sz w:val="24"/>
          <w:szCs w:val="24"/>
        </w:rPr>
        <w:t>. Write a statement that reads, “A(n) ___________ (roll 1) triangle is ______________ (</w:t>
      </w:r>
      <w:r w:rsidRPr="001B0D3C">
        <w:rPr>
          <w:rFonts w:eastAsia="Times New Roman" w:cs="Times New Roman"/>
          <w:b/>
          <w:bCs/>
          <w:sz w:val="24"/>
          <w:szCs w:val="24"/>
        </w:rPr>
        <w:t>always</w:t>
      </w:r>
      <w:r w:rsidRPr="001B0D3C">
        <w:rPr>
          <w:rFonts w:eastAsia="Times New Roman" w:cs="Times New Roman"/>
          <w:sz w:val="24"/>
          <w:szCs w:val="24"/>
        </w:rPr>
        <w:t xml:space="preserve">, </w:t>
      </w:r>
      <w:r w:rsidRPr="001B0D3C">
        <w:rPr>
          <w:rFonts w:eastAsia="Times New Roman" w:cs="Times New Roman"/>
          <w:b/>
          <w:bCs/>
          <w:sz w:val="24"/>
          <w:szCs w:val="24"/>
        </w:rPr>
        <w:t>sometimes</w:t>
      </w:r>
      <w:r w:rsidRPr="001B0D3C">
        <w:rPr>
          <w:rFonts w:eastAsia="Times New Roman" w:cs="Times New Roman"/>
          <w:sz w:val="24"/>
          <w:szCs w:val="24"/>
        </w:rPr>
        <w:t xml:space="preserve"> or </w:t>
      </w:r>
      <w:r w:rsidRPr="001B0D3C">
        <w:rPr>
          <w:rFonts w:eastAsia="Times New Roman" w:cs="Times New Roman"/>
          <w:b/>
          <w:bCs/>
          <w:sz w:val="24"/>
          <w:szCs w:val="24"/>
        </w:rPr>
        <w:t>never</w:t>
      </w:r>
      <w:r w:rsidRPr="001B0D3C">
        <w:rPr>
          <w:rFonts w:eastAsia="Times New Roman" w:cs="Times New Roman"/>
          <w:sz w:val="24"/>
          <w:szCs w:val="24"/>
        </w:rPr>
        <w:t>) a(n) ____________</w:t>
      </w:r>
      <w:r>
        <w:rPr>
          <w:rFonts w:eastAsia="Times New Roman" w:cs="Times New Roman"/>
          <w:sz w:val="24"/>
          <w:szCs w:val="24"/>
        </w:rPr>
        <w:t xml:space="preserve"> triangle </w:t>
      </w:r>
      <w:r w:rsidRPr="001B0D3C">
        <w:rPr>
          <w:rFonts w:eastAsia="Times New Roman" w:cs="Times New Roman"/>
          <w:sz w:val="24"/>
          <w:szCs w:val="24"/>
        </w:rPr>
        <w:t>(roll 2).”</w:t>
      </w:r>
      <w:r>
        <w:rPr>
          <w:rFonts w:eastAsia="Times New Roman" w:cs="Times New Roman"/>
          <w:sz w:val="24"/>
          <w:szCs w:val="24"/>
        </w:rPr>
        <w:t xml:space="preserve"> </w:t>
      </w:r>
      <w:r w:rsidRPr="001B0D3C">
        <w:rPr>
          <w:rFonts w:eastAsia="Times New Roman" w:cs="Times New Roman"/>
          <w:sz w:val="24"/>
          <w:szCs w:val="24"/>
        </w:rPr>
        <w:t>Complete your statement by determining whether the category of triangle from roll 1 is always, sometimes, or never the category of triangle from roll 2. Complete this process three more times for a total of four statements.</w:t>
      </w:r>
    </w:p>
    <w:p w14:paraId="3E1E505D" w14:textId="77777777" w:rsidR="0097111C" w:rsidRDefault="0097111C" w:rsidP="0097111C">
      <w:pPr>
        <w:spacing w:after="0" w:line="240" w:lineRule="auto"/>
        <w:ind w:left="1080" w:hanging="720"/>
        <w:textAlignment w:val="baseline"/>
        <w:rPr>
          <w:rFonts w:eastAsia="Times New Roman" w:cs="Times New Roman"/>
          <w:sz w:val="24"/>
          <w:szCs w:val="24"/>
        </w:rPr>
      </w:pPr>
      <w:r w:rsidRPr="001B0D3C">
        <w:rPr>
          <w:rFonts w:eastAsia="Times New Roman" w:cs="Times New Roman"/>
          <w:sz w:val="24"/>
          <w:szCs w:val="24"/>
        </w:rPr>
        <w:t xml:space="preserve">Part </w:t>
      </w:r>
      <w:r>
        <w:rPr>
          <w:rFonts w:eastAsia="Times New Roman" w:cs="Times New Roman"/>
          <w:sz w:val="24"/>
          <w:szCs w:val="24"/>
        </w:rPr>
        <w:t>C.</w:t>
      </w:r>
      <w:r w:rsidRPr="001B0D3C">
        <w:rPr>
          <w:rFonts w:eastAsia="Times New Roman" w:cs="Times New Roman"/>
          <w:sz w:val="24"/>
          <w:szCs w:val="24"/>
        </w:rPr>
        <w:t xml:space="preserve"> Choose one of the statements that you said is sometimes true. Give an example of when the statement is true and when the statement is not true using picture models or words. If none of your statements are sometimes true, then create one to give </w:t>
      </w:r>
      <w:r>
        <w:rPr>
          <w:rFonts w:eastAsia="Times New Roman" w:cs="Times New Roman"/>
          <w:sz w:val="24"/>
          <w:szCs w:val="24"/>
        </w:rPr>
        <w:t>an example</w:t>
      </w:r>
      <w:r w:rsidRPr="001B0D3C">
        <w:rPr>
          <w:rFonts w:eastAsia="Times New Roman" w:cs="Times New Roman"/>
          <w:sz w:val="24"/>
          <w:szCs w:val="24"/>
        </w:rPr>
        <w:t>.</w:t>
      </w:r>
    </w:p>
    <w:p w14:paraId="2BFDE10B" w14:textId="77777777" w:rsidR="0097111C" w:rsidRDefault="0097111C" w:rsidP="0097111C">
      <w:pPr>
        <w:spacing w:after="0" w:line="240" w:lineRule="auto"/>
        <w:textAlignment w:val="baseline"/>
        <w:rPr>
          <w:rFonts w:eastAsia="Times New Roman" w:cs="Times New Roman"/>
          <w:sz w:val="24"/>
          <w:szCs w:val="24"/>
        </w:rPr>
      </w:pPr>
    </w:p>
    <w:p w14:paraId="45AF33FE" w14:textId="77777777" w:rsidR="0097111C" w:rsidRPr="002668D1" w:rsidRDefault="0097111C" w:rsidP="0097111C">
      <w:pPr>
        <w:spacing w:after="0" w:line="240" w:lineRule="auto"/>
        <w:rPr>
          <w:rFonts w:eastAsia="Times New Roman" w:cs="Times New Roman"/>
          <w:i/>
          <w:sz w:val="24"/>
          <w:szCs w:val="24"/>
        </w:rPr>
      </w:pPr>
      <w:r w:rsidRPr="002668D1">
        <w:rPr>
          <w:rFonts w:eastAsia="Times New Roman" w:cs="Times New Roman"/>
          <w:i/>
          <w:sz w:val="24"/>
          <w:szCs w:val="24"/>
        </w:rPr>
        <w:t>Instructional Task 2</w:t>
      </w:r>
    </w:p>
    <w:p w14:paraId="6D6A7EAC" w14:textId="77777777" w:rsidR="0097111C" w:rsidRDefault="0097111C" w:rsidP="0097111C">
      <w:pPr>
        <w:spacing w:after="0" w:line="240" w:lineRule="auto"/>
        <w:ind w:left="360"/>
        <w:rPr>
          <w:rFonts w:eastAsia="Times New Roman" w:cs="Times New Roman"/>
          <w:sz w:val="24"/>
          <w:szCs w:val="24"/>
        </w:rPr>
      </w:pPr>
      <w:r w:rsidRPr="28167D95">
        <w:rPr>
          <w:rFonts w:eastAsia="Times New Roman" w:cs="Times New Roman"/>
          <w:sz w:val="24"/>
          <w:szCs w:val="24"/>
        </w:rPr>
        <w:t xml:space="preserve">Classify </w:t>
      </w:r>
      <w:r w:rsidRPr="37DFF2A2">
        <w:rPr>
          <w:rFonts w:eastAsia="Times New Roman" w:cs="Times New Roman"/>
          <w:sz w:val="24"/>
          <w:szCs w:val="24"/>
        </w:rPr>
        <w:t xml:space="preserve">each of </w:t>
      </w:r>
      <w:r w:rsidRPr="28167D95">
        <w:rPr>
          <w:rFonts w:eastAsia="Times New Roman" w:cs="Times New Roman"/>
          <w:sz w:val="24"/>
          <w:szCs w:val="24"/>
        </w:rPr>
        <w:t>the angles.</w:t>
      </w:r>
    </w:p>
    <w:p w14:paraId="298A7FCD" w14:textId="77777777" w:rsidR="0097111C" w:rsidRDefault="0097111C" w:rsidP="0097111C">
      <w:pPr>
        <w:spacing w:after="0" w:line="240" w:lineRule="auto"/>
        <w:ind w:left="360"/>
        <w:rPr>
          <w:rFonts w:eastAsia="Times New Roman" w:cs="Times New Roman"/>
          <w:sz w:val="24"/>
          <w:szCs w:val="24"/>
        </w:rPr>
      </w:pPr>
      <w:r w:rsidRPr="5DC0D1B4">
        <w:rPr>
          <w:rFonts w:eastAsia="Times New Roman" w:cs="Times New Roman"/>
          <w:sz w:val="24"/>
          <w:szCs w:val="24"/>
        </w:rPr>
        <w:t>List the attributes of each angle.</w:t>
      </w:r>
    </w:p>
    <w:p w14:paraId="4155A3EE" w14:textId="77777777" w:rsidR="0097111C" w:rsidRPr="0090237F" w:rsidRDefault="0097111C" w:rsidP="0097111C">
      <w:pPr>
        <w:spacing w:after="0" w:line="240" w:lineRule="auto"/>
        <w:rPr>
          <w:sz w:val="24"/>
          <w:szCs w:val="24"/>
        </w:rPr>
      </w:pPr>
      <w:r>
        <w:rPr>
          <w:noProof/>
        </w:rPr>
        <w:drawing>
          <wp:inline distT="0" distB="0" distL="0" distR="0" wp14:anchorId="0D7EADBE" wp14:editId="5157C759">
            <wp:extent cx="1066800" cy="1304925"/>
            <wp:effectExtent l="0" t="0" r="0" b="0"/>
            <wp:docPr id="578592716" name="Picture 578592716" descr="An angle opening less than ninety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92716" name="Picture 578592716" descr="An angle opening less than ninety degrees."/>
                    <pic:cNvPicPr/>
                  </pic:nvPicPr>
                  <pic:blipFill>
                    <a:blip r:embed="rId117">
                      <a:extLst>
                        <a:ext uri="{28A0092B-C50C-407E-A947-70E740481C1C}">
                          <a14:useLocalDpi xmlns:a14="http://schemas.microsoft.com/office/drawing/2010/main" val="0"/>
                        </a:ext>
                      </a:extLst>
                    </a:blip>
                    <a:stretch>
                      <a:fillRect/>
                    </a:stretch>
                  </pic:blipFill>
                  <pic:spPr>
                    <a:xfrm>
                      <a:off x="0" y="0"/>
                      <a:ext cx="1066800" cy="1304925"/>
                    </a:xfrm>
                    <a:prstGeom prst="rect">
                      <a:avLst/>
                    </a:prstGeom>
                  </pic:spPr>
                </pic:pic>
              </a:graphicData>
            </a:graphic>
          </wp:inline>
        </w:drawing>
      </w:r>
      <w:r>
        <w:rPr>
          <w:noProof/>
        </w:rPr>
        <w:drawing>
          <wp:inline distT="0" distB="0" distL="0" distR="0" wp14:anchorId="4647971F" wp14:editId="64E04651">
            <wp:extent cx="1104900" cy="1266825"/>
            <wp:effectExtent l="0" t="0" r="0" b="0"/>
            <wp:docPr id="1883776029" name="Picture 1883776029" descr="An angle measuring ninety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76029" name="Picture 1883776029" descr="An angle measuring ninety degrees."/>
                    <pic:cNvPicPr/>
                  </pic:nvPicPr>
                  <pic:blipFill>
                    <a:blip r:embed="rId118">
                      <a:extLst>
                        <a:ext uri="{28A0092B-C50C-407E-A947-70E740481C1C}">
                          <a14:useLocalDpi xmlns:a14="http://schemas.microsoft.com/office/drawing/2010/main" val="0"/>
                        </a:ext>
                      </a:extLst>
                    </a:blip>
                    <a:stretch>
                      <a:fillRect/>
                    </a:stretch>
                  </pic:blipFill>
                  <pic:spPr>
                    <a:xfrm>
                      <a:off x="0" y="0"/>
                      <a:ext cx="1104900" cy="1266825"/>
                    </a:xfrm>
                    <a:prstGeom prst="rect">
                      <a:avLst/>
                    </a:prstGeom>
                  </pic:spPr>
                </pic:pic>
              </a:graphicData>
            </a:graphic>
          </wp:inline>
        </w:drawing>
      </w:r>
      <w:r>
        <w:rPr>
          <w:noProof/>
        </w:rPr>
        <w:drawing>
          <wp:inline distT="0" distB="0" distL="0" distR="0" wp14:anchorId="3A8EEDC6" wp14:editId="7A02E136">
            <wp:extent cx="1714500" cy="314325"/>
            <wp:effectExtent l="0" t="0" r="0" b="9525"/>
            <wp:docPr id="1061514094" name="Picture 1061514094" descr="An angle measuring one hundred eighty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14094" name="Picture 1061514094" descr="An angle measuring one hundred eighty degrees."/>
                    <pic:cNvPicPr/>
                  </pic:nvPicPr>
                  <pic:blipFill>
                    <a:blip r:embed="rId119">
                      <a:extLst>
                        <a:ext uri="{28A0092B-C50C-407E-A947-70E740481C1C}">
                          <a14:useLocalDpi xmlns:a14="http://schemas.microsoft.com/office/drawing/2010/main" val="0"/>
                        </a:ext>
                      </a:extLst>
                    </a:blip>
                    <a:stretch>
                      <a:fillRect/>
                    </a:stretch>
                  </pic:blipFill>
                  <pic:spPr>
                    <a:xfrm>
                      <a:off x="0" y="0"/>
                      <a:ext cx="1714500" cy="314325"/>
                    </a:xfrm>
                    <a:prstGeom prst="rect">
                      <a:avLst/>
                    </a:prstGeom>
                  </pic:spPr>
                </pic:pic>
              </a:graphicData>
            </a:graphic>
          </wp:inline>
        </w:drawing>
      </w:r>
      <w:r>
        <w:rPr>
          <w:noProof/>
        </w:rPr>
        <w:drawing>
          <wp:inline distT="0" distB="0" distL="0" distR="0" wp14:anchorId="1AB706D0" wp14:editId="02465CB4">
            <wp:extent cx="1495425" cy="1057275"/>
            <wp:effectExtent l="0" t="0" r="0" b="0"/>
            <wp:docPr id="92929672" name="Picture 92929672" descr="An angle measuring more than ninety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9672" name="Picture 92929672" descr="An angle measuring more than ninety degrees."/>
                    <pic:cNvPicPr/>
                  </pic:nvPicPr>
                  <pic:blipFill>
                    <a:blip r:embed="rId120">
                      <a:extLst>
                        <a:ext uri="{28A0092B-C50C-407E-A947-70E740481C1C}">
                          <a14:useLocalDpi xmlns:a14="http://schemas.microsoft.com/office/drawing/2010/main" val="0"/>
                        </a:ext>
                      </a:extLst>
                    </a:blip>
                    <a:stretch>
                      <a:fillRect/>
                    </a:stretch>
                  </pic:blipFill>
                  <pic:spPr>
                    <a:xfrm>
                      <a:off x="0" y="0"/>
                      <a:ext cx="1495425" cy="1057275"/>
                    </a:xfrm>
                    <a:prstGeom prst="rect">
                      <a:avLst/>
                    </a:prstGeom>
                  </pic:spPr>
                </pic:pic>
              </a:graphicData>
            </a:graphic>
          </wp:inline>
        </w:drawing>
      </w:r>
      <w:r>
        <w:rPr>
          <w:noProof/>
        </w:rPr>
        <w:drawing>
          <wp:inline distT="0" distB="0" distL="0" distR="0" wp14:anchorId="0FDE0E72" wp14:editId="48BFAF59">
            <wp:extent cx="1657350" cy="1371600"/>
            <wp:effectExtent l="0" t="0" r="0" b="0"/>
            <wp:docPr id="1541288097" name="Picture 1541288097" descr="An angle measuring more than one hundred eighty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88097" name="Picture 1541288097" descr="An angle measuring more than one hundred eighty degrees."/>
                    <pic:cNvPicPr/>
                  </pic:nvPicPr>
                  <pic:blipFill>
                    <a:blip r:embed="rId121">
                      <a:extLst>
                        <a:ext uri="{28A0092B-C50C-407E-A947-70E740481C1C}">
                          <a14:useLocalDpi xmlns:a14="http://schemas.microsoft.com/office/drawing/2010/main" val="0"/>
                        </a:ext>
                      </a:extLst>
                    </a:blip>
                    <a:stretch>
                      <a:fillRect/>
                    </a:stretch>
                  </pic:blipFill>
                  <pic:spPr>
                    <a:xfrm>
                      <a:off x="0" y="0"/>
                      <a:ext cx="1657350" cy="1371600"/>
                    </a:xfrm>
                    <a:prstGeom prst="rect">
                      <a:avLst/>
                    </a:prstGeom>
                  </pic:spPr>
                </pic:pic>
              </a:graphicData>
            </a:graphic>
          </wp:inline>
        </w:drawing>
      </w:r>
    </w:p>
    <w:p w14:paraId="5D6B77B5" w14:textId="77777777" w:rsidR="00E3576E" w:rsidRPr="002668D1" w:rsidRDefault="00E3576E" w:rsidP="00E3576E">
      <w:pPr>
        <w:spacing w:after="0" w:line="240" w:lineRule="auto"/>
        <w:rPr>
          <w:rFonts w:eastAsia="Times New Roman" w:cs="Times New Roman"/>
          <w:i/>
          <w:sz w:val="24"/>
          <w:szCs w:val="24"/>
        </w:rPr>
      </w:pPr>
      <w:r w:rsidRPr="002668D1">
        <w:rPr>
          <w:rFonts w:eastAsia="Times New Roman" w:cs="Times New Roman"/>
          <w:i/>
          <w:sz w:val="24"/>
          <w:szCs w:val="24"/>
        </w:rPr>
        <w:t>Instructional Task 3</w:t>
      </w:r>
    </w:p>
    <w:p w14:paraId="7EDC4BBE" w14:textId="77777777" w:rsidR="00E3576E" w:rsidRDefault="00E3576E" w:rsidP="00E3576E">
      <w:pPr>
        <w:spacing w:after="0" w:line="240" w:lineRule="auto"/>
        <w:ind w:left="360"/>
        <w:rPr>
          <w:rFonts w:eastAsia="Times New Roman" w:cs="Times New Roman"/>
          <w:sz w:val="24"/>
          <w:szCs w:val="24"/>
        </w:rPr>
      </w:pPr>
      <w:r w:rsidRPr="65A79CEB">
        <w:rPr>
          <w:rFonts w:eastAsia="Times New Roman" w:cs="Times New Roman"/>
          <w:sz w:val="24"/>
          <w:szCs w:val="24"/>
        </w:rPr>
        <w:t xml:space="preserve">Draw a quadrilateral that does not </w:t>
      </w:r>
      <w:r w:rsidRPr="61214213">
        <w:rPr>
          <w:rFonts w:eastAsia="Times New Roman" w:cs="Times New Roman"/>
          <w:sz w:val="24"/>
          <w:szCs w:val="24"/>
        </w:rPr>
        <w:t>share</w:t>
      </w:r>
      <w:r w:rsidRPr="65A79CEB">
        <w:rPr>
          <w:rFonts w:eastAsia="Times New Roman" w:cs="Times New Roman"/>
          <w:sz w:val="24"/>
          <w:szCs w:val="24"/>
        </w:rPr>
        <w:t xml:space="preserve"> any defining attributes </w:t>
      </w:r>
      <w:r w:rsidRPr="61214213">
        <w:rPr>
          <w:rFonts w:eastAsia="Times New Roman" w:cs="Times New Roman"/>
          <w:sz w:val="24"/>
          <w:szCs w:val="24"/>
        </w:rPr>
        <w:t xml:space="preserve">with a square, </w:t>
      </w:r>
      <w:r w:rsidRPr="06BE5927">
        <w:rPr>
          <w:rFonts w:eastAsia="Times New Roman" w:cs="Times New Roman"/>
          <w:sz w:val="24"/>
          <w:szCs w:val="24"/>
        </w:rPr>
        <w:t xml:space="preserve">except for 4 straight sides and 4 vertices. </w:t>
      </w:r>
    </w:p>
    <w:p w14:paraId="6452B4ED" w14:textId="77777777" w:rsidR="00E3576E" w:rsidRDefault="00E3576E" w:rsidP="00E3576E">
      <w:pPr>
        <w:spacing w:after="0" w:line="240" w:lineRule="auto"/>
        <w:ind w:left="360"/>
        <w:rPr>
          <w:rFonts w:eastAsia="Times New Roman" w:cs="Times New Roman"/>
          <w:sz w:val="24"/>
          <w:szCs w:val="24"/>
        </w:rPr>
      </w:pPr>
      <w:r w:rsidRPr="06BE5927">
        <w:rPr>
          <w:rFonts w:eastAsia="Times New Roman" w:cs="Times New Roman"/>
          <w:sz w:val="24"/>
          <w:szCs w:val="24"/>
        </w:rPr>
        <w:t xml:space="preserve">Identify what shape you drew and explain how you decided on that shape. </w:t>
      </w:r>
    </w:p>
    <w:p w14:paraId="4DF8B118" w14:textId="77777777" w:rsidR="00E3576E" w:rsidRDefault="00E3576E" w:rsidP="00E3576E">
      <w:pPr>
        <w:spacing w:after="0" w:line="240" w:lineRule="auto"/>
        <w:rPr>
          <w:rFonts w:eastAsia="Times New Roman" w:cs="Times New Roman"/>
          <w:sz w:val="24"/>
          <w:szCs w:val="24"/>
        </w:rPr>
      </w:pPr>
    </w:p>
    <w:p w14:paraId="58AEC5B3" w14:textId="77777777" w:rsidR="00E3576E" w:rsidRPr="002668D1" w:rsidRDefault="00E3576E" w:rsidP="00E3576E">
      <w:pPr>
        <w:spacing w:after="0" w:line="240" w:lineRule="auto"/>
        <w:textAlignment w:val="baseline"/>
        <w:rPr>
          <w:rFonts w:eastAsiaTheme="minorEastAsia" w:cs="Times New Roman"/>
          <w:i/>
          <w:color w:val="000000" w:themeColor="text1"/>
          <w:sz w:val="24"/>
          <w:szCs w:val="24"/>
        </w:rPr>
      </w:pPr>
      <w:r w:rsidRPr="002668D1">
        <w:rPr>
          <w:rFonts w:eastAsiaTheme="minorEastAsia" w:cs="Times New Roman"/>
          <w:i/>
          <w:color w:val="000000" w:themeColor="text1"/>
          <w:sz w:val="24"/>
          <w:szCs w:val="24"/>
        </w:rPr>
        <w:t>Instructional Task 4</w:t>
      </w:r>
    </w:p>
    <w:p w14:paraId="03B47231" w14:textId="77777777" w:rsidR="00E3576E" w:rsidRDefault="00E3576E" w:rsidP="00E3576E">
      <w:pPr>
        <w:spacing w:after="0" w:line="240" w:lineRule="auto"/>
        <w:textAlignment w:val="baseline"/>
        <w:rPr>
          <w:rFonts w:eastAsiaTheme="minorEastAsia" w:cs="Times New Roman"/>
          <w:color w:val="000000" w:themeColor="text1"/>
          <w:sz w:val="24"/>
          <w:szCs w:val="24"/>
        </w:rPr>
      </w:pPr>
      <w:r w:rsidRPr="08F0CA73">
        <w:rPr>
          <w:rFonts w:eastAsiaTheme="minorEastAsia" w:cs="Times New Roman"/>
          <w:color w:val="000000" w:themeColor="text1"/>
          <w:sz w:val="24"/>
          <w:szCs w:val="24"/>
        </w:rPr>
        <w:t xml:space="preserve">Create a graphic organizer to compare and contrast two different types of triangles. </w:t>
      </w:r>
    </w:p>
    <w:p w14:paraId="3C8D6205" w14:textId="77777777" w:rsidR="00E3576E" w:rsidRPr="000A6D1B" w:rsidRDefault="00E3576E" w:rsidP="000A6D1B">
      <w:pPr>
        <w:pStyle w:val="ListParagraph"/>
        <w:numPr>
          <w:ilvl w:val="0"/>
          <w:numId w:val="167"/>
        </w:numPr>
        <w:textAlignment w:val="baseline"/>
        <w:rPr>
          <w:rFonts w:eastAsiaTheme="minorEastAsia" w:cs="Times New Roman"/>
          <w:color w:val="000000" w:themeColor="text1"/>
          <w:sz w:val="24"/>
          <w:szCs w:val="24"/>
        </w:rPr>
      </w:pPr>
      <w:r w:rsidRPr="000A6D1B">
        <w:rPr>
          <w:rFonts w:eastAsiaTheme="minorEastAsia" w:cs="Times New Roman"/>
          <w:color w:val="000000" w:themeColor="text1"/>
          <w:sz w:val="24"/>
          <w:szCs w:val="24"/>
        </w:rPr>
        <w:t xml:space="preserve">Identify all the similarities. </w:t>
      </w:r>
    </w:p>
    <w:p w14:paraId="16F637B4" w14:textId="77777777" w:rsidR="00E3576E" w:rsidRPr="000A6D1B" w:rsidRDefault="00E3576E" w:rsidP="000A6D1B">
      <w:pPr>
        <w:pStyle w:val="ListParagraph"/>
        <w:numPr>
          <w:ilvl w:val="0"/>
          <w:numId w:val="167"/>
        </w:numPr>
        <w:textAlignment w:val="baseline"/>
        <w:rPr>
          <w:rFonts w:eastAsiaTheme="minorEastAsia" w:cs="Times New Roman"/>
          <w:color w:val="000000" w:themeColor="text1"/>
          <w:sz w:val="24"/>
          <w:szCs w:val="24"/>
        </w:rPr>
      </w:pPr>
      <w:r w:rsidRPr="000A6D1B">
        <w:rPr>
          <w:rFonts w:eastAsiaTheme="minorEastAsia" w:cs="Times New Roman"/>
          <w:color w:val="000000" w:themeColor="text1"/>
          <w:sz w:val="24"/>
          <w:szCs w:val="24"/>
        </w:rPr>
        <w:t xml:space="preserve">Identify all the differences. </w:t>
      </w:r>
    </w:p>
    <w:p w14:paraId="7EC3BEB7" w14:textId="10A1BF54" w:rsidR="00E3576E" w:rsidRPr="000A6D1B" w:rsidRDefault="00E3576E" w:rsidP="000A6D1B">
      <w:pPr>
        <w:pStyle w:val="ListParagraph"/>
        <w:numPr>
          <w:ilvl w:val="0"/>
          <w:numId w:val="167"/>
        </w:numPr>
        <w:textAlignment w:val="baseline"/>
        <w:rPr>
          <w:rFonts w:eastAsiaTheme="minorEastAsia" w:cs="Times New Roman"/>
          <w:color w:val="000000" w:themeColor="text1"/>
          <w:sz w:val="24"/>
          <w:szCs w:val="24"/>
        </w:rPr>
      </w:pPr>
      <w:r w:rsidRPr="000A6D1B">
        <w:rPr>
          <w:rFonts w:eastAsiaTheme="minorEastAsia" w:cs="Times New Roman"/>
          <w:color w:val="000000" w:themeColor="text1"/>
          <w:sz w:val="24"/>
          <w:szCs w:val="24"/>
        </w:rPr>
        <w:t xml:space="preserve">Repeat with a new set. </w:t>
      </w:r>
    </w:p>
    <w:p w14:paraId="367879E0" w14:textId="77777777" w:rsidR="00E3576E" w:rsidRDefault="00E3576E" w:rsidP="000A6D1B">
      <w:pPr>
        <w:spacing w:after="0" w:line="240" w:lineRule="auto"/>
        <w:ind w:left="360" w:hanging="360"/>
        <w:textAlignment w:val="baseline"/>
        <w:rPr>
          <w:rFonts w:eastAsiaTheme="minorEastAsia" w:cs="Times New Roman"/>
          <w:color w:val="000000" w:themeColor="text1"/>
          <w:sz w:val="24"/>
          <w:szCs w:val="24"/>
        </w:rPr>
      </w:pPr>
      <w:r w:rsidRPr="08F0CA73">
        <w:rPr>
          <w:rFonts w:eastAsiaTheme="minorEastAsia" w:cs="Times New Roman"/>
          <w:color w:val="000000" w:themeColor="text1"/>
          <w:sz w:val="24"/>
          <w:szCs w:val="24"/>
        </w:rPr>
        <w:t xml:space="preserve">Create a graphic organizer to compare and contrast two different types of quadrilaterals. </w:t>
      </w:r>
    </w:p>
    <w:p w14:paraId="46E868E8" w14:textId="77777777" w:rsidR="00E3576E" w:rsidRPr="000A6D1B" w:rsidRDefault="00E3576E" w:rsidP="000A6D1B">
      <w:pPr>
        <w:pStyle w:val="ListParagraph"/>
        <w:numPr>
          <w:ilvl w:val="0"/>
          <w:numId w:val="168"/>
        </w:numPr>
        <w:textAlignment w:val="baseline"/>
        <w:rPr>
          <w:rFonts w:eastAsiaTheme="minorEastAsia" w:cs="Times New Roman"/>
          <w:color w:val="000000" w:themeColor="text1"/>
          <w:sz w:val="24"/>
          <w:szCs w:val="24"/>
        </w:rPr>
      </w:pPr>
      <w:r w:rsidRPr="000A6D1B">
        <w:rPr>
          <w:rFonts w:eastAsiaTheme="minorEastAsia" w:cs="Times New Roman"/>
          <w:color w:val="000000" w:themeColor="text1"/>
          <w:sz w:val="24"/>
          <w:szCs w:val="24"/>
        </w:rPr>
        <w:t xml:space="preserve">Identify all the similarities. </w:t>
      </w:r>
    </w:p>
    <w:p w14:paraId="5D0D60A6" w14:textId="77777777" w:rsidR="00E3576E" w:rsidRPr="000A6D1B" w:rsidRDefault="00E3576E" w:rsidP="000A6D1B">
      <w:pPr>
        <w:pStyle w:val="ListParagraph"/>
        <w:numPr>
          <w:ilvl w:val="0"/>
          <w:numId w:val="168"/>
        </w:numPr>
        <w:textAlignment w:val="baseline"/>
        <w:rPr>
          <w:rFonts w:eastAsiaTheme="minorEastAsia" w:cs="Times New Roman"/>
          <w:color w:val="000000" w:themeColor="text1"/>
          <w:sz w:val="24"/>
          <w:szCs w:val="24"/>
        </w:rPr>
      </w:pPr>
      <w:r w:rsidRPr="000A6D1B">
        <w:rPr>
          <w:rFonts w:eastAsiaTheme="minorEastAsia" w:cs="Times New Roman"/>
          <w:color w:val="000000" w:themeColor="text1"/>
          <w:sz w:val="24"/>
          <w:szCs w:val="24"/>
        </w:rPr>
        <w:t xml:space="preserve">Identify all the differences. </w:t>
      </w:r>
    </w:p>
    <w:p w14:paraId="6541AE5F" w14:textId="77777777" w:rsidR="00E3576E" w:rsidRPr="000A6D1B" w:rsidRDefault="00E3576E" w:rsidP="000A6D1B">
      <w:pPr>
        <w:pStyle w:val="ListParagraph"/>
        <w:numPr>
          <w:ilvl w:val="0"/>
          <w:numId w:val="168"/>
        </w:numPr>
        <w:textAlignment w:val="baseline"/>
        <w:rPr>
          <w:rFonts w:eastAsiaTheme="minorEastAsia" w:cs="Times New Roman"/>
          <w:color w:val="000000" w:themeColor="text1"/>
          <w:sz w:val="24"/>
          <w:szCs w:val="24"/>
        </w:rPr>
      </w:pPr>
      <w:r w:rsidRPr="000A6D1B">
        <w:rPr>
          <w:rFonts w:eastAsiaTheme="minorEastAsia" w:cs="Times New Roman"/>
          <w:color w:val="000000" w:themeColor="text1"/>
          <w:sz w:val="24"/>
          <w:szCs w:val="24"/>
        </w:rPr>
        <w:t xml:space="preserve">Repeat with a new set. </w:t>
      </w:r>
    </w:p>
    <w:p w14:paraId="23CB6C33" w14:textId="77777777" w:rsidR="00E3576E" w:rsidRDefault="00E3576E" w:rsidP="00E6665E">
      <w:pPr>
        <w:spacing w:after="0" w:line="240" w:lineRule="auto"/>
        <w:ind w:left="360"/>
        <w:jc w:val="center"/>
        <w:textAlignment w:val="baseline"/>
      </w:pPr>
      <w:r>
        <w:rPr>
          <w:noProof/>
        </w:rPr>
        <w:drawing>
          <wp:inline distT="0" distB="0" distL="0" distR="0" wp14:anchorId="4E029367" wp14:editId="2A0B769D">
            <wp:extent cx="1885950" cy="1476375"/>
            <wp:effectExtent l="0" t="0" r="0" b="0"/>
            <wp:docPr id="1978401011" name="Picture 1978401011" descr="An image of a rectangle containing several circles in a pattern. There are a total of thirteen circles. Two of the circles are slightly bigger than the other eleven. Divide the rectangle in fourths using three vertical lines. Then divide it in half using a horizontal line. At the intersection of added vertical lines from left to right one and three and the horizontal line there are to two slightly larger circles. At the intersection of vertical line two and the hoizontal there is a circle. Above and below the center circle there is another circle. The three circles in a vertical line are connected to the circle on their left and right by a straight lines. Five circles are connected to the circle on the left by straight lines and the last five circles are connected to the circle on the right by straight lines. The five circles on each side are labeled to list differences and the three circles vertically in the middle are labeled to list simila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01011" name="Picture 1978401011" descr="An image of a rectangle containing several circles in a pattern. There are a total of thirteen circles. Two of the circles are slightly bigger than the other eleven. Divide the rectangle in fourths using three vertical lines. Then divide it in half using a horizontal line. At the intersection of added vertical lines from left to right one and three and the horizontal line there are to two slightly larger circles. At the intersection of vertical line two and the hoizontal there is a circle. Above and below the center circle there is another circle. The three circles in a vertical line are connected to the circle on their left and right by a straight lines. Five circles are connected to the circle on the left by straight lines and the last five circles are connected to the circle on the right by straight lines. The five circles on each side are labeled to list differences and the three circles vertically in the middle are labeled to list similarities."/>
                    <pic:cNvPicPr/>
                  </pic:nvPicPr>
                  <pic:blipFill>
                    <a:blip r:embed="rId122">
                      <a:extLst>
                        <a:ext uri="{28A0092B-C50C-407E-A947-70E740481C1C}">
                          <a14:useLocalDpi xmlns:a14="http://schemas.microsoft.com/office/drawing/2010/main" val="0"/>
                        </a:ext>
                      </a:extLst>
                    </a:blip>
                    <a:stretch>
                      <a:fillRect/>
                    </a:stretch>
                  </pic:blipFill>
                  <pic:spPr>
                    <a:xfrm>
                      <a:off x="0" y="0"/>
                      <a:ext cx="1885950" cy="1476375"/>
                    </a:xfrm>
                    <a:prstGeom prst="rect">
                      <a:avLst/>
                    </a:prstGeom>
                  </pic:spPr>
                </pic:pic>
              </a:graphicData>
            </a:graphic>
          </wp:inline>
        </w:drawing>
      </w:r>
    </w:p>
    <w:p w14:paraId="39EBB6AB" w14:textId="77777777" w:rsidR="00E6665E" w:rsidRDefault="00E6665E" w:rsidP="00E6665E">
      <w:pPr>
        <w:spacing w:after="0" w:line="240" w:lineRule="auto"/>
        <w:ind w:left="360"/>
        <w:jc w:val="center"/>
        <w:textAlignment w:val="baseline"/>
      </w:pPr>
    </w:p>
    <w:p w14:paraId="78A16DD3" w14:textId="77777777" w:rsidR="008E399A" w:rsidRPr="00837F98" w:rsidRDefault="008E399A" w:rsidP="008E399A">
      <w:pPr>
        <w:spacing w:after="0" w:line="240" w:lineRule="auto"/>
        <w:textAlignment w:val="baseline"/>
        <w:rPr>
          <w:rFonts w:cs="Times New Roman"/>
          <w:sz w:val="24"/>
          <w:szCs w:val="24"/>
        </w:rPr>
      </w:pPr>
      <w:r w:rsidRPr="00837F98">
        <w:rPr>
          <w:rFonts w:cs="Times New Roman"/>
          <w:i/>
          <w:iCs/>
          <w:sz w:val="24"/>
          <w:szCs w:val="24"/>
        </w:rPr>
        <w:t>Instructional Task 5</w:t>
      </w:r>
    </w:p>
    <w:p w14:paraId="63FF2CC3" w14:textId="77777777" w:rsidR="008E399A" w:rsidRPr="00837F98" w:rsidRDefault="008E399A" w:rsidP="008E399A">
      <w:pPr>
        <w:spacing w:after="0" w:line="240" w:lineRule="auto"/>
        <w:ind w:left="360"/>
        <w:textAlignment w:val="baseline"/>
        <w:rPr>
          <w:rFonts w:cs="Times New Roman"/>
          <w:sz w:val="24"/>
          <w:szCs w:val="24"/>
        </w:rPr>
      </w:pPr>
      <w:r w:rsidRPr="00837F98">
        <w:rPr>
          <w:rFonts w:cs="Times New Roman"/>
          <w:sz w:val="24"/>
          <w:szCs w:val="24"/>
        </w:rPr>
        <w:t>Part A. Draw a rhombus that is NOT a square.</w:t>
      </w:r>
    </w:p>
    <w:p w14:paraId="4F653172" w14:textId="77777777" w:rsidR="008E399A" w:rsidRPr="00837F98" w:rsidRDefault="008E399A" w:rsidP="008E399A">
      <w:pPr>
        <w:spacing w:after="0" w:line="240" w:lineRule="auto"/>
        <w:ind w:left="360"/>
        <w:textAlignment w:val="baseline"/>
        <w:rPr>
          <w:rFonts w:cs="Times New Roman"/>
          <w:sz w:val="24"/>
          <w:szCs w:val="24"/>
        </w:rPr>
      </w:pPr>
      <w:r w:rsidRPr="00837F98">
        <w:rPr>
          <w:rFonts w:cs="Times New Roman"/>
          <w:sz w:val="24"/>
          <w:szCs w:val="24"/>
        </w:rPr>
        <w:t>Part B. Draw a rhombus that is also a square.</w:t>
      </w:r>
    </w:p>
    <w:p w14:paraId="7FD9F7C5" w14:textId="5E2E48EE" w:rsidR="0042031D" w:rsidRPr="00837F98" w:rsidRDefault="008E399A" w:rsidP="00B11208">
      <w:pPr>
        <w:tabs>
          <w:tab w:val="left" w:pos="720"/>
        </w:tabs>
        <w:spacing w:after="0" w:line="240" w:lineRule="auto"/>
        <w:ind w:left="1080" w:hanging="720"/>
        <w:textAlignment w:val="baseline"/>
        <w:rPr>
          <w:rFonts w:cs="Times New Roman"/>
          <w:sz w:val="24"/>
          <w:szCs w:val="24"/>
        </w:rPr>
      </w:pPr>
      <w:r w:rsidRPr="00837F98">
        <w:rPr>
          <w:rFonts w:cs="Times New Roman"/>
          <w:sz w:val="24"/>
          <w:szCs w:val="24"/>
        </w:rPr>
        <w:t>Part C. Compare the attributes of both figures to describe how they are similar and different. Your attributes should be at least the figures’ side lengths and its angle measures.</w:t>
      </w:r>
    </w:p>
    <w:p w14:paraId="196A48E2" w14:textId="77777777" w:rsidR="008E399A" w:rsidRPr="006B6BAE" w:rsidRDefault="008E399A" w:rsidP="008E399A">
      <w:pPr>
        <w:spacing w:after="0" w:line="240" w:lineRule="auto"/>
        <w:ind w:left="360"/>
        <w:textAlignment w:val="baseline"/>
        <w:rPr>
          <w:rFonts w:eastAsia="Times New Roman" w:cs="Times New Roman"/>
          <w:sz w:val="24"/>
          <w:szCs w:val="24"/>
        </w:rPr>
      </w:pPr>
    </w:p>
    <w:p w14:paraId="68034F27" w14:textId="77777777" w:rsidR="0042031D" w:rsidRPr="00BB5B56" w:rsidRDefault="0042031D" w:rsidP="00CE0248">
      <w:pPr>
        <w:pStyle w:val="GeometricReasoning"/>
      </w:pPr>
      <w:r w:rsidRPr="00BB5B56">
        <w:t>Instructional Items </w:t>
      </w:r>
    </w:p>
    <w:p w14:paraId="5694FDB8" w14:textId="77777777" w:rsidR="000F42CB" w:rsidRPr="00F419EE" w:rsidRDefault="000F42CB" w:rsidP="000F42CB">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2CD66412" w14:textId="77777777" w:rsidR="000F42CB" w:rsidRPr="001B0D3C" w:rsidRDefault="000F42CB" w:rsidP="000F42CB">
      <w:pPr>
        <w:spacing w:after="0" w:line="240" w:lineRule="auto"/>
        <w:ind w:left="360"/>
        <w:textAlignment w:val="baseline"/>
        <w:rPr>
          <w:rFonts w:eastAsia="Times New Roman" w:cs="Times New Roman"/>
          <w:sz w:val="24"/>
          <w:szCs w:val="24"/>
        </w:rPr>
      </w:pPr>
      <w:r w:rsidRPr="001B0D3C">
        <w:rPr>
          <w:rFonts w:eastAsia="Times New Roman" w:cs="Times New Roman"/>
          <w:sz w:val="24"/>
          <w:szCs w:val="24"/>
        </w:rPr>
        <w:t xml:space="preserve">Choose all the shapes that can </w:t>
      </w:r>
      <w:r w:rsidRPr="001B0D3C">
        <w:rPr>
          <w:rFonts w:eastAsia="Times New Roman" w:cs="Times New Roman"/>
          <w:b/>
          <w:bCs/>
          <w:sz w:val="24"/>
          <w:szCs w:val="24"/>
        </w:rPr>
        <w:t xml:space="preserve">always </w:t>
      </w:r>
      <w:r w:rsidRPr="001B0D3C">
        <w:rPr>
          <w:rFonts w:eastAsia="Times New Roman" w:cs="Times New Roman"/>
          <w:sz w:val="24"/>
          <w:szCs w:val="24"/>
        </w:rPr>
        <w:t>be classified as parallelograms.</w:t>
      </w:r>
    </w:p>
    <w:p w14:paraId="37C9D36B" w14:textId="77777777" w:rsidR="000F42CB" w:rsidRPr="001B0D3C" w:rsidRDefault="000F42CB" w:rsidP="009D7378">
      <w:pPr>
        <w:pStyle w:val="ListParagraph"/>
        <w:widowControl/>
        <w:numPr>
          <w:ilvl w:val="1"/>
          <w:numId w:val="54"/>
        </w:numPr>
        <w:ind w:left="1260" w:hanging="540"/>
        <w:contextualSpacing/>
        <w:textAlignment w:val="baseline"/>
        <w:rPr>
          <w:rFonts w:eastAsia="Times New Roman" w:cs="Times New Roman"/>
          <w:sz w:val="24"/>
          <w:szCs w:val="24"/>
        </w:rPr>
      </w:pPr>
      <w:r w:rsidRPr="001B0D3C">
        <w:rPr>
          <w:rFonts w:eastAsia="Times New Roman" w:cs="Times New Roman"/>
          <w:sz w:val="24"/>
          <w:szCs w:val="24"/>
        </w:rPr>
        <w:t>Trapezoid</w:t>
      </w:r>
    </w:p>
    <w:p w14:paraId="54C07148" w14:textId="77777777" w:rsidR="000F42CB" w:rsidRPr="001B0D3C" w:rsidRDefault="000F42CB" w:rsidP="009D7378">
      <w:pPr>
        <w:pStyle w:val="ListParagraph"/>
        <w:widowControl/>
        <w:numPr>
          <w:ilvl w:val="1"/>
          <w:numId w:val="54"/>
        </w:numPr>
        <w:ind w:left="1260" w:hanging="540"/>
        <w:contextualSpacing/>
        <w:textAlignment w:val="baseline"/>
        <w:rPr>
          <w:rFonts w:eastAsia="Times New Roman" w:cs="Times New Roman"/>
          <w:sz w:val="24"/>
          <w:szCs w:val="24"/>
        </w:rPr>
      </w:pPr>
      <w:r w:rsidRPr="001B0D3C">
        <w:rPr>
          <w:rFonts w:eastAsia="Times New Roman" w:cs="Times New Roman"/>
          <w:sz w:val="24"/>
          <w:szCs w:val="24"/>
        </w:rPr>
        <w:t>Rectangle</w:t>
      </w:r>
    </w:p>
    <w:p w14:paraId="75C6C6F2" w14:textId="77777777" w:rsidR="000F42CB" w:rsidRPr="001B0D3C" w:rsidRDefault="000F42CB" w:rsidP="009D7378">
      <w:pPr>
        <w:pStyle w:val="ListParagraph"/>
        <w:widowControl/>
        <w:numPr>
          <w:ilvl w:val="1"/>
          <w:numId w:val="54"/>
        </w:numPr>
        <w:ind w:left="1260" w:hanging="540"/>
        <w:contextualSpacing/>
        <w:textAlignment w:val="baseline"/>
        <w:rPr>
          <w:rFonts w:eastAsia="Times New Roman" w:cs="Times New Roman"/>
          <w:sz w:val="24"/>
          <w:szCs w:val="24"/>
        </w:rPr>
      </w:pPr>
      <w:r w:rsidRPr="001B0D3C">
        <w:rPr>
          <w:rFonts w:eastAsia="Times New Roman" w:cs="Times New Roman"/>
          <w:sz w:val="24"/>
          <w:szCs w:val="24"/>
        </w:rPr>
        <w:t>Rhombus</w:t>
      </w:r>
    </w:p>
    <w:p w14:paraId="65CB326A" w14:textId="77777777" w:rsidR="000F42CB" w:rsidRPr="001B0D3C" w:rsidRDefault="000F42CB" w:rsidP="009D7378">
      <w:pPr>
        <w:pStyle w:val="ListParagraph"/>
        <w:widowControl/>
        <w:numPr>
          <w:ilvl w:val="1"/>
          <w:numId w:val="54"/>
        </w:numPr>
        <w:ind w:left="1260" w:hanging="540"/>
        <w:contextualSpacing/>
        <w:textAlignment w:val="baseline"/>
        <w:rPr>
          <w:rFonts w:eastAsia="Times New Roman" w:cs="Times New Roman"/>
          <w:sz w:val="24"/>
          <w:szCs w:val="24"/>
        </w:rPr>
      </w:pPr>
      <w:r w:rsidRPr="001B0D3C">
        <w:rPr>
          <w:rFonts w:eastAsia="Times New Roman" w:cs="Times New Roman"/>
          <w:sz w:val="24"/>
          <w:szCs w:val="24"/>
        </w:rPr>
        <w:t>Square</w:t>
      </w:r>
    </w:p>
    <w:p w14:paraId="3F59FA21" w14:textId="77777777" w:rsidR="000F42CB" w:rsidRPr="00B54BDD" w:rsidRDefault="000F42CB" w:rsidP="009D7378">
      <w:pPr>
        <w:pStyle w:val="ListParagraph"/>
        <w:numPr>
          <w:ilvl w:val="1"/>
          <w:numId w:val="54"/>
        </w:numPr>
        <w:ind w:left="1260" w:hanging="540"/>
        <w:textAlignment w:val="baseline"/>
        <w:rPr>
          <w:rFonts w:eastAsia="Times New Roman" w:cs="Times New Roman"/>
          <w:sz w:val="24"/>
          <w:szCs w:val="24"/>
        </w:rPr>
      </w:pPr>
      <w:r w:rsidRPr="00B54BDD">
        <w:rPr>
          <w:rFonts w:eastAsia="Times New Roman" w:cs="Times New Roman"/>
          <w:sz w:val="24"/>
          <w:szCs w:val="24"/>
        </w:rPr>
        <w:t xml:space="preserve">Equilateral </w:t>
      </w:r>
      <w:r>
        <w:rPr>
          <w:rFonts w:eastAsia="Times New Roman" w:cs="Times New Roman"/>
          <w:sz w:val="24"/>
          <w:szCs w:val="24"/>
        </w:rPr>
        <w:t>T</w:t>
      </w:r>
      <w:r w:rsidRPr="00B54BDD">
        <w:rPr>
          <w:rFonts w:eastAsia="Times New Roman" w:cs="Times New Roman"/>
          <w:sz w:val="24"/>
          <w:szCs w:val="24"/>
        </w:rPr>
        <w:t>riangle</w:t>
      </w:r>
    </w:p>
    <w:p w14:paraId="79DD93DC" w14:textId="77777777" w:rsidR="000F42CB" w:rsidRPr="00F419EE" w:rsidRDefault="000F42CB" w:rsidP="00556C64">
      <w:pPr>
        <w:spacing w:after="0" w:line="240" w:lineRule="auto"/>
        <w:textAlignment w:val="baseline"/>
        <w:rPr>
          <w:rFonts w:eastAsia="Times New Roman" w:cs="Times New Roman"/>
          <w:sz w:val="24"/>
          <w:szCs w:val="24"/>
        </w:rPr>
      </w:pPr>
    </w:p>
    <w:p w14:paraId="447E50E3" w14:textId="77777777" w:rsidR="000F42CB" w:rsidRPr="007E5924" w:rsidRDefault="000F42CB" w:rsidP="006E7595">
      <w:pPr>
        <w:spacing w:after="0" w:line="240" w:lineRule="auto"/>
        <w:ind w:left="372" w:hanging="372"/>
        <w:textAlignment w:val="baseline"/>
        <w:rPr>
          <w:rFonts w:eastAsia="Times New Roman" w:cs="Times New Roman"/>
          <w:i/>
          <w:sz w:val="24"/>
          <w:szCs w:val="24"/>
        </w:rPr>
      </w:pPr>
      <w:r w:rsidRPr="007E5924">
        <w:rPr>
          <w:rFonts w:eastAsia="Times New Roman" w:cs="Times New Roman"/>
          <w:i/>
          <w:sz w:val="24"/>
          <w:szCs w:val="24"/>
        </w:rPr>
        <w:t>Instructional Item 2</w:t>
      </w:r>
    </w:p>
    <w:p w14:paraId="3CF1F8F2" w14:textId="77777777" w:rsidR="000F42CB" w:rsidRPr="00F419EE" w:rsidRDefault="000F42CB" w:rsidP="000F42CB">
      <w:pPr>
        <w:spacing w:after="0" w:line="240" w:lineRule="auto"/>
        <w:ind w:left="372"/>
        <w:textAlignment w:val="baseline"/>
        <w:rPr>
          <w:rFonts w:eastAsia="Times New Roman" w:cs="Times New Roman"/>
          <w:sz w:val="24"/>
          <w:szCs w:val="24"/>
        </w:rPr>
      </w:pPr>
      <w:r w:rsidRPr="4374D995">
        <w:rPr>
          <w:rFonts w:eastAsia="Times New Roman" w:cs="Times New Roman"/>
          <w:sz w:val="24"/>
          <w:szCs w:val="24"/>
        </w:rPr>
        <w:t>What type of triangle is shown?</w:t>
      </w:r>
    </w:p>
    <w:p w14:paraId="29E825A5" w14:textId="77777777" w:rsidR="000F42CB" w:rsidRPr="007E5924" w:rsidRDefault="000F42CB" w:rsidP="00E6665E">
      <w:pPr>
        <w:spacing w:after="0" w:line="240" w:lineRule="auto"/>
        <w:ind w:left="372"/>
        <w:jc w:val="center"/>
        <w:textAlignment w:val="baseline"/>
        <w:rPr>
          <w:rFonts w:cs="Times New Roman"/>
          <w:sz w:val="24"/>
          <w:szCs w:val="24"/>
        </w:rPr>
      </w:pPr>
      <w:r w:rsidRPr="007E5924">
        <w:rPr>
          <w:rFonts w:cs="Times New Roman"/>
          <w:noProof/>
          <w:sz w:val="24"/>
          <w:szCs w:val="24"/>
        </w:rPr>
        <w:drawing>
          <wp:inline distT="0" distB="0" distL="0" distR="0" wp14:anchorId="368A1E80" wp14:editId="5D0A1B90">
            <wp:extent cx="1371600" cy="866775"/>
            <wp:effectExtent l="0" t="0" r="0" b="0"/>
            <wp:docPr id="1323207070" name="Picture 1323207070" descr="A triangle pointing to the right with each interior angle less than ninety degrees. Two sides are equal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07070" name="Picture 1323207070" descr="A triangle pointing to the right with each interior angle less than ninety degrees. Two sides are equal in length."/>
                    <pic:cNvPicPr/>
                  </pic:nvPicPr>
                  <pic:blipFill>
                    <a:blip r:embed="rId123">
                      <a:extLst>
                        <a:ext uri="{28A0092B-C50C-407E-A947-70E740481C1C}">
                          <a14:useLocalDpi xmlns:a14="http://schemas.microsoft.com/office/drawing/2010/main" val="0"/>
                        </a:ext>
                      </a:extLst>
                    </a:blip>
                    <a:stretch>
                      <a:fillRect/>
                    </a:stretch>
                  </pic:blipFill>
                  <pic:spPr>
                    <a:xfrm>
                      <a:off x="0" y="0"/>
                      <a:ext cx="1371600" cy="866775"/>
                    </a:xfrm>
                    <a:prstGeom prst="rect">
                      <a:avLst/>
                    </a:prstGeom>
                  </pic:spPr>
                </pic:pic>
              </a:graphicData>
            </a:graphic>
          </wp:inline>
        </w:drawing>
      </w:r>
    </w:p>
    <w:p w14:paraId="49F8FA97" w14:textId="77777777" w:rsidR="000F42CB" w:rsidRPr="007E5924" w:rsidRDefault="000F42CB" w:rsidP="009D7378">
      <w:pPr>
        <w:pStyle w:val="ListParagraph"/>
        <w:numPr>
          <w:ilvl w:val="0"/>
          <w:numId w:val="119"/>
        </w:numPr>
        <w:ind w:left="1260" w:hanging="540"/>
        <w:textAlignment w:val="baseline"/>
        <w:rPr>
          <w:rFonts w:cs="Times New Roman"/>
          <w:sz w:val="24"/>
          <w:szCs w:val="24"/>
        </w:rPr>
      </w:pPr>
      <w:r w:rsidRPr="007E5924">
        <w:rPr>
          <w:rFonts w:cs="Times New Roman"/>
          <w:sz w:val="24"/>
          <w:szCs w:val="24"/>
        </w:rPr>
        <w:t>Equilateral Triangle</w:t>
      </w:r>
    </w:p>
    <w:p w14:paraId="6FB24FEA" w14:textId="77777777" w:rsidR="000F42CB" w:rsidRPr="007E5924" w:rsidRDefault="000F42CB" w:rsidP="009D7378">
      <w:pPr>
        <w:pStyle w:val="ListParagraph"/>
        <w:numPr>
          <w:ilvl w:val="0"/>
          <w:numId w:val="119"/>
        </w:numPr>
        <w:ind w:left="1260" w:hanging="540"/>
        <w:textAlignment w:val="baseline"/>
        <w:rPr>
          <w:rFonts w:cs="Times New Roman"/>
          <w:sz w:val="24"/>
          <w:szCs w:val="24"/>
        </w:rPr>
      </w:pPr>
      <w:r w:rsidRPr="007E5924">
        <w:rPr>
          <w:rFonts w:cs="Times New Roman"/>
          <w:sz w:val="24"/>
          <w:szCs w:val="24"/>
        </w:rPr>
        <w:t>Isosceles Triangle</w:t>
      </w:r>
    </w:p>
    <w:p w14:paraId="26B0B4C7" w14:textId="77777777" w:rsidR="000F42CB" w:rsidRPr="007E5924" w:rsidRDefault="000F42CB" w:rsidP="009D7378">
      <w:pPr>
        <w:pStyle w:val="ListParagraph"/>
        <w:numPr>
          <w:ilvl w:val="0"/>
          <w:numId w:val="119"/>
        </w:numPr>
        <w:ind w:left="1260" w:hanging="540"/>
        <w:textAlignment w:val="baseline"/>
        <w:rPr>
          <w:rFonts w:cs="Times New Roman"/>
          <w:sz w:val="24"/>
          <w:szCs w:val="24"/>
        </w:rPr>
      </w:pPr>
      <w:r w:rsidRPr="007E5924">
        <w:rPr>
          <w:rFonts w:cs="Times New Roman"/>
          <w:sz w:val="24"/>
          <w:szCs w:val="24"/>
        </w:rPr>
        <w:t>Obtuse Triangle</w:t>
      </w:r>
    </w:p>
    <w:p w14:paraId="6413F801" w14:textId="77777777" w:rsidR="000F42CB" w:rsidRPr="007E5924" w:rsidRDefault="000F42CB" w:rsidP="009D7378">
      <w:pPr>
        <w:pStyle w:val="ListParagraph"/>
        <w:numPr>
          <w:ilvl w:val="0"/>
          <w:numId w:val="119"/>
        </w:numPr>
        <w:ind w:left="1260" w:hanging="540"/>
        <w:textAlignment w:val="baseline"/>
        <w:rPr>
          <w:rFonts w:cs="Times New Roman"/>
          <w:sz w:val="24"/>
          <w:szCs w:val="24"/>
        </w:rPr>
      </w:pPr>
      <w:r w:rsidRPr="007E5924">
        <w:rPr>
          <w:rFonts w:cs="Times New Roman"/>
          <w:sz w:val="24"/>
          <w:szCs w:val="24"/>
        </w:rPr>
        <w:t>Scalene Triangle</w:t>
      </w:r>
    </w:p>
    <w:p w14:paraId="6D1E23AA" w14:textId="77777777" w:rsidR="000F42CB" w:rsidRPr="00F419EE" w:rsidRDefault="000F42CB" w:rsidP="00556C64">
      <w:pPr>
        <w:spacing w:after="0" w:line="240" w:lineRule="auto"/>
        <w:textAlignment w:val="baseline"/>
        <w:rPr>
          <w:rFonts w:eastAsia="Times New Roman" w:cs="Times New Roman"/>
          <w:sz w:val="24"/>
          <w:szCs w:val="24"/>
        </w:rPr>
      </w:pPr>
    </w:p>
    <w:p w14:paraId="384B20C7" w14:textId="77777777" w:rsidR="000F42CB" w:rsidRPr="007E5924" w:rsidRDefault="000F42CB" w:rsidP="006E7595">
      <w:pPr>
        <w:spacing w:after="0" w:line="240" w:lineRule="auto"/>
        <w:ind w:left="372" w:hanging="372"/>
        <w:textAlignment w:val="baseline"/>
        <w:rPr>
          <w:rFonts w:eastAsia="Times New Roman" w:cs="Times New Roman"/>
          <w:i/>
          <w:sz w:val="24"/>
          <w:szCs w:val="24"/>
        </w:rPr>
      </w:pPr>
      <w:r w:rsidRPr="007E5924">
        <w:rPr>
          <w:rFonts w:eastAsia="Times New Roman" w:cs="Times New Roman"/>
          <w:i/>
          <w:sz w:val="24"/>
          <w:szCs w:val="24"/>
        </w:rPr>
        <w:t>Instructional Item 3</w:t>
      </w:r>
    </w:p>
    <w:p w14:paraId="35353B0D" w14:textId="77777777" w:rsidR="000F42CB" w:rsidRPr="00F419EE" w:rsidRDefault="000F42CB" w:rsidP="006E7595">
      <w:pPr>
        <w:spacing w:after="0" w:line="240" w:lineRule="auto"/>
        <w:ind w:left="720" w:hanging="348"/>
        <w:textAlignment w:val="baseline"/>
        <w:rPr>
          <w:rFonts w:eastAsia="Times New Roman" w:cs="Times New Roman"/>
          <w:sz w:val="24"/>
          <w:szCs w:val="24"/>
        </w:rPr>
      </w:pPr>
      <w:r w:rsidRPr="4374D995">
        <w:rPr>
          <w:rFonts w:eastAsia="Times New Roman" w:cs="Times New Roman"/>
          <w:sz w:val="24"/>
          <w:szCs w:val="24"/>
        </w:rPr>
        <w:t>Which shape is an obtuse triangle?</w:t>
      </w:r>
    </w:p>
    <w:p w14:paraId="56272382" w14:textId="78A90925" w:rsidR="000F42CB" w:rsidRDefault="000F42CB" w:rsidP="009D7378">
      <w:pPr>
        <w:pStyle w:val="ListParagraph"/>
        <w:numPr>
          <w:ilvl w:val="0"/>
          <w:numId w:val="118"/>
        </w:numPr>
        <w:ind w:hanging="348"/>
        <w:textAlignment w:val="baseline"/>
        <w:rPr>
          <w:rFonts w:cs="Times New Roman"/>
          <w:sz w:val="24"/>
          <w:szCs w:val="24"/>
        </w:rPr>
      </w:pPr>
      <w:r w:rsidRPr="007E5924">
        <w:rPr>
          <w:rFonts w:cs="Times New Roman"/>
          <w:noProof/>
          <w:sz w:val="24"/>
          <w:szCs w:val="24"/>
        </w:rPr>
        <w:drawing>
          <wp:inline distT="0" distB="0" distL="0" distR="0" wp14:anchorId="60795453" wp14:editId="2F3D0AFF">
            <wp:extent cx="619125" cy="619125"/>
            <wp:effectExtent l="0" t="0" r="0" b="0"/>
            <wp:docPr id="650437143" name="Picture 650437143" descr="A triangle pointing up with each interior angle less than ninety degrees. All sides are equal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37143" name="Picture 650437143" descr="A triangle pointing up with each interior angle less than ninety degrees. All sides are equal in length."/>
                    <pic:cNvPicPr/>
                  </pic:nvPicPr>
                  <pic:blipFill>
                    <a:blip r:embed="rId124">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inline>
        </w:drawing>
      </w:r>
      <w:r w:rsidRPr="007E5924">
        <w:rPr>
          <w:rFonts w:cs="Times New Roman"/>
          <w:sz w:val="24"/>
          <w:szCs w:val="24"/>
        </w:rPr>
        <w:t xml:space="preserve">     </w:t>
      </w:r>
      <w:r w:rsidR="008E1E2D">
        <w:rPr>
          <w:rFonts w:cs="Times New Roman"/>
          <w:sz w:val="24"/>
          <w:szCs w:val="24"/>
        </w:rPr>
        <w:t>b</w:t>
      </w:r>
      <w:r w:rsidRPr="007E5924">
        <w:rPr>
          <w:rFonts w:cs="Times New Roman"/>
          <w:sz w:val="24"/>
          <w:szCs w:val="24"/>
        </w:rPr>
        <w:t xml:space="preserve">. </w:t>
      </w:r>
      <w:r w:rsidRPr="007E5924">
        <w:rPr>
          <w:rFonts w:cs="Times New Roman"/>
          <w:noProof/>
          <w:sz w:val="24"/>
          <w:szCs w:val="24"/>
        </w:rPr>
        <w:drawing>
          <wp:inline distT="0" distB="0" distL="0" distR="0" wp14:anchorId="3314D439" wp14:editId="373FE537">
            <wp:extent cx="889279" cy="561975"/>
            <wp:effectExtent l="0" t="0" r="0" b="0"/>
            <wp:docPr id="1207290084" name="Picture 1207290084" descr="A triangle pointing to the left with each interior angle less than ninety degrees. Two sides are equal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90084" name="Picture 1207290084" descr="A triangle pointing to the left with each interior angle less than ninety degrees. Two sides are equal in length."/>
                    <pic:cNvPicPr/>
                  </pic:nvPicPr>
                  <pic:blipFill>
                    <a:blip r:embed="rId123">
                      <a:extLst>
                        <a:ext uri="{28A0092B-C50C-407E-A947-70E740481C1C}">
                          <a14:useLocalDpi xmlns:a14="http://schemas.microsoft.com/office/drawing/2010/main" val="0"/>
                        </a:ext>
                      </a:extLst>
                    </a:blip>
                    <a:stretch>
                      <a:fillRect/>
                    </a:stretch>
                  </pic:blipFill>
                  <pic:spPr>
                    <a:xfrm flipH="1" flipV="1">
                      <a:off x="0" y="0"/>
                      <a:ext cx="889279" cy="561975"/>
                    </a:xfrm>
                    <a:prstGeom prst="rect">
                      <a:avLst/>
                    </a:prstGeom>
                  </pic:spPr>
                </pic:pic>
              </a:graphicData>
            </a:graphic>
          </wp:inline>
        </w:drawing>
      </w:r>
      <w:r w:rsidRPr="007E5924">
        <w:rPr>
          <w:rFonts w:cs="Times New Roman"/>
          <w:sz w:val="24"/>
          <w:szCs w:val="24"/>
        </w:rPr>
        <w:t xml:space="preserve">     </w:t>
      </w:r>
      <w:r w:rsidR="008E1E2D">
        <w:rPr>
          <w:rFonts w:cs="Times New Roman"/>
          <w:sz w:val="24"/>
          <w:szCs w:val="24"/>
        </w:rPr>
        <w:t>c</w:t>
      </w:r>
      <w:r w:rsidRPr="007E5924">
        <w:rPr>
          <w:rFonts w:cs="Times New Roman"/>
          <w:sz w:val="24"/>
          <w:szCs w:val="24"/>
        </w:rPr>
        <w:t xml:space="preserve">. </w:t>
      </w:r>
      <w:r w:rsidRPr="007E5924">
        <w:rPr>
          <w:rFonts w:cs="Times New Roman"/>
          <w:noProof/>
          <w:sz w:val="24"/>
          <w:szCs w:val="24"/>
        </w:rPr>
        <w:drawing>
          <wp:inline distT="0" distB="0" distL="0" distR="0" wp14:anchorId="432DFC1B" wp14:editId="515560B8">
            <wp:extent cx="790575" cy="592931"/>
            <wp:effectExtent l="0" t="0" r="0" b="0"/>
            <wp:docPr id="1078633123" name="Picture 1078633123" descr="A triangle  with one interior angle greater than ninety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33123" name="Picture 1078633123" descr="A triangle  with one interior angle greater than ninety degrees."/>
                    <pic:cNvPicPr/>
                  </pic:nvPicPr>
                  <pic:blipFill>
                    <a:blip r:embed="rId125">
                      <a:extLst>
                        <a:ext uri="{28A0092B-C50C-407E-A947-70E740481C1C}">
                          <a14:useLocalDpi xmlns:a14="http://schemas.microsoft.com/office/drawing/2010/main" val="0"/>
                        </a:ext>
                      </a:extLst>
                    </a:blip>
                    <a:stretch>
                      <a:fillRect/>
                    </a:stretch>
                  </pic:blipFill>
                  <pic:spPr>
                    <a:xfrm>
                      <a:off x="0" y="0"/>
                      <a:ext cx="790575" cy="592931"/>
                    </a:xfrm>
                    <a:prstGeom prst="rect">
                      <a:avLst/>
                    </a:prstGeom>
                  </pic:spPr>
                </pic:pic>
              </a:graphicData>
            </a:graphic>
          </wp:inline>
        </w:drawing>
      </w:r>
      <w:r w:rsidRPr="007E5924">
        <w:rPr>
          <w:rFonts w:cs="Times New Roman"/>
          <w:sz w:val="24"/>
          <w:szCs w:val="24"/>
        </w:rPr>
        <w:t xml:space="preserve">     </w:t>
      </w:r>
      <w:r w:rsidR="008E1E2D">
        <w:rPr>
          <w:rFonts w:cs="Times New Roman"/>
          <w:sz w:val="24"/>
          <w:szCs w:val="24"/>
        </w:rPr>
        <w:t>d</w:t>
      </w:r>
      <w:r w:rsidRPr="007E5924">
        <w:rPr>
          <w:rFonts w:cs="Times New Roman"/>
          <w:sz w:val="24"/>
          <w:szCs w:val="24"/>
        </w:rPr>
        <w:t xml:space="preserve">. </w:t>
      </w:r>
      <w:r w:rsidRPr="007E5924">
        <w:rPr>
          <w:rFonts w:cs="Times New Roman"/>
          <w:noProof/>
          <w:sz w:val="24"/>
          <w:szCs w:val="24"/>
        </w:rPr>
        <w:drawing>
          <wp:inline distT="0" distB="0" distL="0" distR="0" wp14:anchorId="279EC84A" wp14:editId="3EBE6B05">
            <wp:extent cx="703575" cy="612014"/>
            <wp:effectExtent l="0" t="0" r="0" b="0"/>
            <wp:docPr id="423124502" name="Picture 423124502" descr="A triangle with each interior angle less than ninety degrees. None of the sides are equal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24502" name="Picture 423124502" descr="A triangle with each interior angle less than ninety degrees. None of the sides are equal in length."/>
                    <pic:cNvPicPr/>
                  </pic:nvPicPr>
                  <pic:blipFill>
                    <a:blip r:embed="rId126">
                      <a:extLst>
                        <a:ext uri="{28A0092B-C50C-407E-A947-70E740481C1C}">
                          <a14:useLocalDpi xmlns:a14="http://schemas.microsoft.com/office/drawing/2010/main" val="0"/>
                        </a:ext>
                      </a:extLst>
                    </a:blip>
                    <a:stretch>
                      <a:fillRect/>
                    </a:stretch>
                  </pic:blipFill>
                  <pic:spPr>
                    <a:xfrm>
                      <a:off x="0" y="0"/>
                      <a:ext cx="703575" cy="612014"/>
                    </a:xfrm>
                    <a:prstGeom prst="rect">
                      <a:avLst/>
                    </a:prstGeom>
                  </pic:spPr>
                </pic:pic>
              </a:graphicData>
            </a:graphic>
          </wp:inline>
        </w:drawing>
      </w:r>
    </w:p>
    <w:p w14:paraId="2EFBDEBF" w14:textId="77777777" w:rsidR="00713743" w:rsidRPr="00713743" w:rsidRDefault="00713743" w:rsidP="00713743">
      <w:pPr>
        <w:spacing w:after="0"/>
        <w:textAlignment w:val="baseline"/>
        <w:rPr>
          <w:rFonts w:cs="Times New Roman"/>
          <w:sz w:val="24"/>
          <w:szCs w:val="24"/>
        </w:rPr>
      </w:pPr>
    </w:p>
    <w:p w14:paraId="2DB2A04E" w14:textId="77777777" w:rsidR="006E7595" w:rsidRPr="002D3A3D" w:rsidRDefault="006E7595" w:rsidP="00713743">
      <w:pPr>
        <w:spacing w:after="0"/>
        <w:textAlignment w:val="baseline"/>
        <w:rPr>
          <w:rFonts w:cs="Times New Roman"/>
          <w:i/>
          <w:sz w:val="24"/>
          <w:szCs w:val="24"/>
        </w:rPr>
      </w:pPr>
      <w:r w:rsidRPr="002D3A3D">
        <w:rPr>
          <w:rFonts w:cs="Times New Roman"/>
          <w:i/>
          <w:sz w:val="24"/>
          <w:szCs w:val="24"/>
        </w:rPr>
        <w:t>Instructional Item 6</w:t>
      </w:r>
    </w:p>
    <w:p w14:paraId="38BCAEF9" w14:textId="77777777" w:rsidR="006E7595" w:rsidRPr="00713743" w:rsidRDefault="006E7595" w:rsidP="00C707E0">
      <w:pPr>
        <w:spacing w:after="0"/>
        <w:ind w:left="360"/>
        <w:textAlignment w:val="baseline"/>
        <w:rPr>
          <w:rFonts w:cs="Times New Roman"/>
          <w:sz w:val="24"/>
          <w:szCs w:val="24"/>
        </w:rPr>
      </w:pPr>
      <w:r w:rsidRPr="00713743">
        <w:rPr>
          <w:rFonts w:cs="Times New Roman"/>
          <w:sz w:val="24"/>
          <w:szCs w:val="24"/>
        </w:rPr>
        <w:t xml:space="preserve">Using the table, identify the angles of the triangles by putting an X in the corresponding column. </w:t>
      </w:r>
    </w:p>
    <w:p w14:paraId="0C3CFC06" w14:textId="6654384C" w:rsidR="00603129" w:rsidRPr="00603129" w:rsidRDefault="00603129" w:rsidP="00C707E0">
      <w:pPr>
        <w:spacing w:after="0"/>
        <w:textAlignment w:val="baseline"/>
        <w:rPr>
          <w:rFonts w:cs="Times New Roman"/>
          <w:sz w:val="24"/>
          <w:szCs w:val="24"/>
        </w:rPr>
      </w:pPr>
    </w:p>
    <w:p w14:paraId="18D35350" w14:textId="77777777" w:rsidR="00603129" w:rsidRPr="007E5924" w:rsidRDefault="00603129" w:rsidP="00C707E0">
      <w:pPr>
        <w:spacing w:after="0" w:line="240" w:lineRule="auto"/>
        <w:ind w:left="372" w:hanging="372"/>
        <w:textAlignment w:val="baseline"/>
        <w:rPr>
          <w:rFonts w:eastAsia="Times New Roman" w:cs="Times New Roman"/>
          <w:i/>
          <w:sz w:val="24"/>
          <w:szCs w:val="24"/>
        </w:rPr>
      </w:pPr>
      <w:r w:rsidRPr="007E5924">
        <w:rPr>
          <w:rFonts w:eastAsia="Times New Roman" w:cs="Times New Roman"/>
          <w:i/>
          <w:sz w:val="24"/>
          <w:szCs w:val="24"/>
        </w:rPr>
        <w:t>Instructional Item 4</w:t>
      </w:r>
    </w:p>
    <w:p w14:paraId="7E2FF548" w14:textId="1E10C74A" w:rsidR="00603129" w:rsidRDefault="00603129" w:rsidP="00603129">
      <w:pPr>
        <w:spacing w:after="0" w:line="240" w:lineRule="auto"/>
        <w:ind w:left="372"/>
        <w:textAlignment w:val="baseline"/>
        <w:rPr>
          <w:rFonts w:eastAsia="Times New Roman" w:cs="Times New Roman"/>
          <w:sz w:val="24"/>
          <w:szCs w:val="24"/>
        </w:rPr>
      </w:pPr>
      <w:r>
        <w:rPr>
          <w:rFonts w:eastAsia="Times New Roman" w:cs="Times New Roman"/>
          <w:sz w:val="24"/>
          <w:szCs w:val="24"/>
        </w:rPr>
        <w:t>The figure below has equal side lengths. Classify the figure, selecting all that apply.</w:t>
      </w:r>
    </w:p>
    <w:p w14:paraId="10E1C777" w14:textId="77777777" w:rsidR="00603129" w:rsidRDefault="00603129" w:rsidP="0026258B">
      <w:pPr>
        <w:spacing w:after="0" w:line="240" w:lineRule="auto"/>
        <w:ind w:left="720"/>
        <w:jc w:val="center"/>
        <w:textAlignment w:val="baseline"/>
        <w:rPr>
          <w:rFonts w:cs="Times New Roman"/>
          <w:sz w:val="24"/>
          <w:szCs w:val="24"/>
        </w:rPr>
      </w:pPr>
      <w:r>
        <w:rPr>
          <w:rFonts w:cs="Times New Roman"/>
          <w:noProof/>
          <w:sz w:val="24"/>
          <w:szCs w:val="24"/>
        </w:rPr>
        <mc:AlternateContent>
          <mc:Choice Requires="wps">
            <w:drawing>
              <wp:inline distT="0" distB="0" distL="0" distR="0" wp14:anchorId="4D55BFBA" wp14:editId="2795D7CE">
                <wp:extent cx="1073150" cy="806450"/>
                <wp:effectExtent l="19050" t="0" r="31750" b="12700"/>
                <wp:docPr id="1550270811" name="Parallelo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3150" cy="806450"/>
                        </a:xfrm>
                        <a:prstGeom prst="parallelogram">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7204F2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alt="&quot;&quot;" style="width:84.5pt;height: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" adj="4058" fillcolor="#ffc000" strokecolor="#ffc000" strokeweight="1pt">
                <w10:anchorlock/>
              </v:shape>
            </w:pict>
          </mc:Fallback>
        </mc:AlternateContent>
      </w:r>
    </w:p>
    <w:p w14:paraId="40ADE0E5" w14:textId="77777777" w:rsidR="00603129" w:rsidRDefault="00603129" w:rsidP="009D7378">
      <w:pPr>
        <w:pStyle w:val="ListParagraph"/>
        <w:numPr>
          <w:ilvl w:val="0"/>
          <w:numId w:val="120"/>
        </w:numPr>
        <w:tabs>
          <w:tab w:val="left" w:pos="1350"/>
        </w:tabs>
        <w:ind w:left="1260" w:hanging="540"/>
        <w:textAlignment w:val="baseline"/>
        <w:rPr>
          <w:rFonts w:cs="Times New Roman"/>
          <w:sz w:val="24"/>
          <w:szCs w:val="24"/>
        </w:rPr>
      </w:pPr>
      <w:r>
        <w:rPr>
          <w:rFonts w:cs="Times New Roman"/>
          <w:sz w:val="24"/>
          <w:szCs w:val="24"/>
        </w:rPr>
        <w:t>Quadrilateral</w:t>
      </w:r>
    </w:p>
    <w:p w14:paraId="699981AA" w14:textId="77777777" w:rsidR="00603129" w:rsidRPr="007E5924" w:rsidRDefault="00603129" w:rsidP="009D7378">
      <w:pPr>
        <w:pStyle w:val="ListParagraph"/>
        <w:numPr>
          <w:ilvl w:val="0"/>
          <w:numId w:val="120"/>
        </w:numPr>
        <w:tabs>
          <w:tab w:val="left" w:pos="1260"/>
        </w:tabs>
        <w:ind w:left="1260" w:hanging="540"/>
        <w:textAlignment w:val="baseline"/>
        <w:rPr>
          <w:rFonts w:cs="Times New Roman"/>
          <w:sz w:val="24"/>
          <w:szCs w:val="24"/>
        </w:rPr>
      </w:pPr>
      <w:r w:rsidRPr="007E5924">
        <w:rPr>
          <w:rFonts w:cs="Times New Roman"/>
          <w:sz w:val="24"/>
          <w:szCs w:val="24"/>
        </w:rPr>
        <w:t>Rectangle</w:t>
      </w:r>
    </w:p>
    <w:p w14:paraId="411033BE" w14:textId="77777777" w:rsidR="00603129" w:rsidRPr="007E5924" w:rsidRDefault="00603129" w:rsidP="009D7378">
      <w:pPr>
        <w:pStyle w:val="ListParagraph"/>
        <w:numPr>
          <w:ilvl w:val="0"/>
          <w:numId w:val="120"/>
        </w:numPr>
        <w:tabs>
          <w:tab w:val="left" w:pos="1260"/>
        </w:tabs>
        <w:ind w:firstLine="0"/>
        <w:textAlignment w:val="baseline"/>
        <w:rPr>
          <w:rFonts w:cs="Times New Roman"/>
          <w:sz w:val="24"/>
          <w:szCs w:val="24"/>
        </w:rPr>
      </w:pPr>
      <w:r w:rsidRPr="007E5924">
        <w:rPr>
          <w:rFonts w:cs="Times New Roman"/>
          <w:sz w:val="24"/>
          <w:szCs w:val="24"/>
        </w:rPr>
        <w:t>Rhombus</w:t>
      </w:r>
    </w:p>
    <w:p w14:paraId="259DE9D3" w14:textId="77777777" w:rsidR="00603129" w:rsidRPr="007E5924" w:rsidRDefault="00603129" w:rsidP="009D7378">
      <w:pPr>
        <w:pStyle w:val="ListParagraph"/>
        <w:numPr>
          <w:ilvl w:val="0"/>
          <w:numId w:val="120"/>
        </w:numPr>
        <w:tabs>
          <w:tab w:val="left" w:pos="720"/>
          <w:tab w:val="left" w:pos="1260"/>
        </w:tabs>
        <w:ind w:firstLine="0"/>
        <w:textAlignment w:val="baseline"/>
        <w:rPr>
          <w:rFonts w:cs="Times New Roman"/>
          <w:sz w:val="24"/>
          <w:szCs w:val="24"/>
        </w:rPr>
      </w:pPr>
      <w:r w:rsidRPr="007E5924">
        <w:rPr>
          <w:rFonts w:cs="Times New Roman"/>
          <w:sz w:val="24"/>
          <w:szCs w:val="24"/>
        </w:rPr>
        <w:t>Square</w:t>
      </w:r>
    </w:p>
    <w:p w14:paraId="36200969" w14:textId="77777777" w:rsidR="00603129" w:rsidRPr="007E5924" w:rsidRDefault="00603129" w:rsidP="009D7378">
      <w:pPr>
        <w:pStyle w:val="ListParagraph"/>
        <w:numPr>
          <w:ilvl w:val="0"/>
          <w:numId w:val="120"/>
        </w:numPr>
        <w:tabs>
          <w:tab w:val="left" w:pos="1260"/>
          <w:tab w:val="left" w:pos="1350"/>
        </w:tabs>
        <w:ind w:firstLine="0"/>
        <w:textAlignment w:val="baseline"/>
        <w:rPr>
          <w:rFonts w:cs="Times New Roman"/>
          <w:sz w:val="24"/>
          <w:szCs w:val="24"/>
        </w:rPr>
      </w:pPr>
      <w:r w:rsidRPr="007E5924">
        <w:rPr>
          <w:rFonts w:cs="Times New Roman"/>
          <w:sz w:val="24"/>
          <w:szCs w:val="24"/>
        </w:rPr>
        <w:t>Trapezoid</w:t>
      </w:r>
    </w:p>
    <w:p w14:paraId="0615DF1C" w14:textId="77777777" w:rsidR="00603129" w:rsidRPr="007E5924" w:rsidRDefault="00603129" w:rsidP="00F90BC5">
      <w:pPr>
        <w:tabs>
          <w:tab w:val="left" w:pos="1080"/>
        </w:tabs>
        <w:spacing w:after="0" w:line="240" w:lineRule="auto"/>
        <w:textAlignment w:val="baseline"/>
        <w:rPr>
          <w:rFonts w:cs="Times New Roman"/>
          <w:sz w:val="24"/>
          <w:szCs w:val="24"/>
        </w:rPr>
      </w:pPr>
    </w:p>
    <w:p w14:paraId="101CE01C" w14:textId="77777777" w:rsidR="00603129" w:rsidRPr="007E5924" w:rsidRDefault="00603129" w:rsidP="00CD36B6">
      <w:pPr>
        <w:spacing w:after="0" w:line="240" w:lineRule="auto"/>
        <w:ind w:left="372" w:hanging="372"/>
        <w:textAlignment w:val="baseline"/>
        <w:rPr>
          <w:rFonts w:eastAsia="Times New Roman" w:cs="Times New Roman"/>
          <w:i/>
          <w:sz w:val="24"/>
          <w:szCs w:val="24"/>
        </w:rPr>
      </w:pPr>
      <w:r w:rsidRPr="007E5924">
        <w:rPr>
          <w:rFonts w:eastAsia="Times New Roman" w:cs="Times New Roman"/>
          <w:i/>
          <w:sz w:val="24"/>
          <w:szCs w:val="24"/>
        </w:rPr>
        <w:t>Instructional Item 5</w:t>
      </w:r>
    </w:p>
    <w:p w14:paraId="3ECE48B8" w14:textId="77777777" w:rsidR="00603129" w:rsidRPr="00F419EE" w:rsidRDefault="00603129" w:rsidP="00603129">
      <w:pPr>
        <w:spacing w:after="0" w:line="240" w:lineRule="auto"/>
        <w:ind w:left="372"/>
        <w:textAlignment w:val="baseline"/>
        <w:rPr>
          <w:rFonts w:eastAsia="Times New Roman" w:cs="Times New Roman"/>
          <w:sz w:val="24"/>
          <w:szCs w:val="24"/>
        </w:rPr>
      </w:pPr>
      <w:r w:rsidRPr="4374D995">
        <w:rPr>
          <w:rFonts w:eastAsia="Times New Roman" w:cs="Times New Roman"/>
          <w:sz w:val="24"/>
          <w:szCs w:val="24"/>
        </w:rPr>
        <w:t>Which shape is a rhombus?</w:t>
      </w:r>
    </w:p>
    <w:p w14:paraId="0AC89DAE" w14:textId="631F03B0" w:rsidR="00603129" w:rsidRPr="008E1E2D" w:rsidRDefault="008E1E2D" w:rsidP="008E1E2D">
      <w:pPr>
        <w:ind w:left="2520"/>
        <w:textAlignment w:val="baseline"/>
        <w:rPr>
          <w:rFonts w:cs="Times New Roman"/>
          <w:sz w:val="24"/>
          <w:szCs w:val="24"/>
        </w:rPr>
      </w:pPr>
      <w:r>
        <w:rPr>
          <w:rFonts w:cs="Times New Roman"/>
          <w:sz w:val="24"/>
          <w:szCs w:val="24"/>
        </w:rPr>
        <w:t>a.</w:t>
      </w:r>
      <w:r w:rsidR="00603129" w:rsidRPr="007E5924">
        <w:rPr>
          <w:noProof/>
        </w:rPr>
        <w:drawing>
          <wp:inline distT="0" distB="0" distL="0" distR="0" wp14:anchorId="0C43735B" wp14:editId="4359BD86">
            <wp:extent cx="693821" cy="323499"/>
            <wp:effectExtent l="0" t="0" r="0" b="0"/>
            <wp:docPr id="1365675620" name="Picture 1365675620" descr="A picture with two parallel lines that are horizontal. The one above is half the length of the one below. the two left ends are connected with a line and the two right ends are connected with a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75620" name="Picture 1365675620" descr="A picture with two parallel lines that are horizontal. The one above is half the length of the one below. the two left ends are connected with a line and the two right ends are connected with a line. "/>
                    <pic:cNvPicPr/>
                  </pic:nvPicPr>
                  <pic:blipFill>
                    <a:blip r:embed="rId127">
                      <a:extLst>
                        <a:ext uri="{28A0092B-C50C-407E-A947-70E740481C1C}">
                          <a14:useLocalDpi xmlns:a14="http://schemas.microsoft.com/office/drawing/2010/main" val="0"/>
                        </a:ext>
                      </a:extLst>
                    </a:blip>
                    <a:stretch>
                      <a:fillRect/>
                    </a:stretch>
                  </pic:blipFill>
                  <pic:spPr>
                    <a:xfrm>
                      <a:off x="0" y="0"/>
                      <a:ext cx="693821" cy="323499"/>
                    </a:xfrm>
                    <a:prstGeom prst="rect">
                      <a:avLst/>
                    </a:prstGeom>
                  </pic:spPr>
                </pic:pic>
              </a:graphicData>
            </a:graphic>
          </wp:inline>
        </w:drawing>
      </w:r>
      <w:r w:rsidR="00603129" w:rsidRPr="008E1E2D">
        <w:rPr>
          <w:rFonts w:cs="Times New Roman"/>
          <w:sz w:val="24"/>
          <w:szCs w:val="24"/>
        </w:rPr>
        <w:t xml:space="preserve">     </w:t>
      </w:r>
      <w:r>
        <w:rPr>
          <w:rFonts w:cs="Times New Roman"/>
          <w:sz w:val="24"/>
          <w:szCs w:val="24"/>
        </w:rPr>
        <w:t>b</w:t>
      </w:r>
      <w:r w:rsidR="00603129" w:rsidRPr="008E1E2D">
        <w:rPr>
          <w:rFonts w:cs="Times New Roman"/>
          <w:sz w:val="24"/>
          <w:szCs w:val="24"/>
        </w:rPr>
        <w:t xml:space="preserve">.    </w:t>
      </w:r>
      <w:r w:rsidR="00603129" w:rsidRPr="007E5924">
        <w:rPr>
          <w:noProof/>
        </w:rPr>
        <w:drawing>
          <wp:inline distT="0" distB="0" distL="0" distR="0" wp14:anchorId="141F7BCB" wp14:editId="32EA1DF2">
            <wp:extent cx="367393" cy="493568"/>
            <wp:effectExtent l="0" t="0" r="0" b="0"/>
            <wp:docPr id="906672833" name="Picture 906672833" descr="A parallelogram in the shape of a 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72833" name="Picture 906672833" descr="A parallelogram in the shape of a diamond."/>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67393" cy="493568"/>
                    </a:xfrm>
                    <a:prstGeom prst="rect">
                      <a:avLst/>
                    </a:prstGeom>
                  </pic:spPr>
                </pic:pic>
              </a:graphicData>
            </a:graphic>
          </wp:inline>
        </w:drawing>
      </w:r>
      <w:r w:rsidR="00603129" w:rsidRPr="008E1E2D">
        <w:rPr>
          <w:rFonts w:cs="Times New Roman"/>
          <w:sz w:val="24"/>
          <w:szCs w:val="24"/>
        </w:rPr>
        <w:t xml:space="preserve">  </w:t>
      </w:r>
      <w:r>
        <w:rPr>
          <w:rFonts w:cs="Times New Roman"/>
          <w:sz w:val="24"/>
          <w:szCs w:val="24"/>
        </w:rPr>
        <w:t>c</w:t>
      </w:r>
      <w:r w:rsidR="00603129" w:rsidRPr="008E1E2D">
        <w:rPr>
          <w:rFonts w:cs="Times New Roman"/>
          <w:sz w:val="24"/>
          <w:szCs w:val="24"/>
        </w:rPr>
        <w:t xml:space="preserve">. </w:t>
      </w:r>
      <w:r w:rsidR="00603129" w:rsidRPr="007E5924">
        <w:rPr>
          <w:noProof/>
        </w:rPr>
        <w:drawing>
          <wp:inline distT="0" distB="0" distL="0" distR="0" wp14:anchorId="301F6F89" wp14:editId="3D7C67A5">
            <wp:extent cx="436348" cy="428625"/>
            <wp:effectExtent l="0" t="0" r="0" b="0"/>
            <wp:docPr id="222329523" name="Picture 222329523" descr="A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29523" name="Picture 222329523" descr="A square. "/>
                    <pic:cNvPicPr/>
                  </pic:nvPicPr>
                  <pic:blipFill>
                    <a:blip r:embed="rId129">
                      <a:extLst>
                        <a:ext uri="{28A0092B-C50C-407E-A947-70E740481C1C}">
                          <a14:useLocalDpi xmlns:a14="http://schemas.microsoft.com/office/drawing/2010/main" val="0"/>
                        </a:ext>
                      </a:extLst>
                    </a:blip>
                    <a:stretch>
                      <a:fillRect/>
                    </a:stretch>
                  </pic:blipFill>
                  <pic:spPr>
                    <a:xfrm>
                      <a:off x="0" y="0"/>
                      <a:ext cx="436348" cy="428625"/>
                    </a:xfrm>
                    <a:prstGeom prst="rect">
                      <a:avLst/>
                    </a:prstGeom>
                  </pic:spPr>
                </pic:pic>
              </a:graphicData>
            </a:graphic>
          </wp:inline>
        </w:drawing>
      </w:r>
      <w:r w:rsidR="00603129" w:rsidRPr="008E1E2D">
        <w:rPr>
          <w:rFonts w:cs="Times New Roman"/>
          <w:sz w:val="24"/>
          <w:szCs w:val="24"/>
        </w:rPr>
        <w:t xml:space="preserve">     </w:t>
      </w:r>
      <w:r>
        <w:rPr>
          <w:rFonts w:cs="Times New Roman"/>
          <w:sz w:val="24"/>
          <w:szCs w:val="24"/>
        </w:rPr>
        <w:t>d</w:t>
      </w:r>
      <w:r w:rsidR="00603129" w:rsidRPr="008E1E2D">
        <w:rPr>
          <w:rFonts w:cs="Times New Roman"/>
          <w:sz w:val="24"/>
          <w:szCs w:val="24"/>
        </w:rPr>
        <w:t xml:space="preserve">. </w:t>
      </w:r>
      <w:r w:rsidR="00603129" w:rsidRPr="007E5924">
        <w:rPr>
          <w:noProof/>
        </w:rPr>
        <w:drawing>
          <wp:inline distT="0" distB="0" distL="0" distR="0" wp14:anchorId="3723AF2D" wp14:editId="650AA88B">
            <wp:extent cx="449385" cy="381000"/>
            <wp:effectExtent l="0" t="0" r="0" b="0"/>
            <wp:docPr id="1833114667" name="Picture 1833114667" descr="A parallelogram with the top line offset from the bottom line to the right. All four side are equal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14667" name="Picture 1833114667" descr="A parallelogram with the top line offset from the bottom line to the right. All four side are equal in length."/>
                    <pic:cNvPicPr/>
                  </pic:nvPicPr>
                  <pic:blipFill>
                    <a:blip r:embed="rId130">
                      <a:extLst>
                        <a:ext uri="{28A0092B-C50C-407E-A947-70E740481C1C}">
                          <a14:useLocalDpi xmlns:a14="http://schemas.microsoft.com/office/drawing/2010/main" val="0"/>
                        </a:ext>
                      </a:extLst>
                    </a:blip>
                    <a:stretch>
                      <a:fillRect/>
                    </a:stretch>
                  </pic:blipFill>
                  <pic:spPr>
                    <a:xfrm>
                      <a:off x="0" y="0"/>
                      <a:ext cx="449385" cy="381000"/>
                    </a:xfrm>
                    <a:prstGeom prst="rect">
                      <a:avLst/>
                    </a:prstGeom>
                  </pic:spPr>
                </pic:pic>
              </a:graphicData>
            </a:graphic>
          </wp:inline>
        </w:drawing>
      </w:r>
    </w:p>
    <w:p w14:paraId="6B1FD61C" w14:textId="77777777" w:rsidR="00CD36B6" w:rsidRPr="00CD36B6" w:rsidRDefault="00CD36B6" w:rsidP="00CD36B6">
      <w:pPr>
        <w:spacing w:after="0"/>
        <w:textAlignment w:val="baseline"/>
        <w:rPr>
          <w:rFonts w:cs="Times New Roman"/>
          <w:sz w:val="24"/>
          <w:szCs w:val="24"/>
        </w:rPr>
      </w:pPr>
    </w:p>
    <w:p w14:paraId="67F28440" w14:textId="77777777" w:rsidR="006E7595" w:rsidRPr="006E7595" w:rsidRDefault="006E7595" w:rsidP="00CD36B6">
      <w:pPr>
        <w:spacing w:after="0"/>
        <w:textAlignment w:val="baseline"/>
        <w:rPr>
          <w:rFonts w:cs="Times New Roman"/>
          <w:i/>
          <w:sz w:val="24"/>
          <w:szCs w:val="24"/>
        </w:rPr>
      </w:pPr>
      <w:r w:rsidRPr="006E7595">
        <w:rPr>
          <w:rFonts w:cs="Times New Roman"/>
          <w:i/>
          <w:sz w:val="24"/>
          <w:szCs w:val="24"/>
        </w:rPr>
        <w:t>Instructional Item 6</w:t>
      </w:r>
    </w:p>
    <w:p w14:paraId="5DC886A8" w14:textId="77777777" w:rsidR="006E7595" w:rsidRDefault="006E7595" w:rsidP="009D7378">
      <w:pPr>
        <w:pStyle w:val="ListParagraph"/>
        <w:numPr>
          <w:ilvl w:val="0"/>
          <w:numId w:val="106"/>
        </w:numPr>
        <w:textAlignment w:val="baseline"/>
        <w:rPr>
          <w:rFonts w:cs="Times New Roman"/>
          <w:sz w:val="24"/>
          <w:szCs w:val="24"/>
        </w:rPr>
      </w:pPr>
      <w:r w:rsidRPr="006E7595">
        <w:rPr>
          <w:rFonts w:cs="Times New Roman"/>
          <w:sz w:val="24"/>
          <w:szCs w:val="24"/>
        </w:rPr>
        <w:t xml:space="preserve">Using the table, identify the angles of the triangles by putting an X in the corresponding column. </w:t>
      </w:r>
    </w:p>
    <w:p w14:paraId="4801236D" w14:textId="53AC8B1D" w:rsidR="0042031D" w:rsidRDefault="0026258B" w:rsidP="0026258B">
      <w:pPr>
        <w:spacing w:after="0" w:line="240" w:lineRule="auto"/>
        <w:ind w:left="360"/>
        <w:jc w:val="center"/>
        <w:textAlignment w:val="baseline"/>
        <w:rPr>
          <w:rFonts w:eastAsia="Times New Roman" w:cs="Times New Roman"/>
          <w:b/>
          <w:bCs/>
          <w:sz w:val="24"/>
          <w:szCs w:val="24"/>
        </w:rPr>
      </w:pPr>
      <w:r w:rsidRPr="0026258B">
        <w:rPr>
          <w:rFonts w:cs="Times New Roman"/>
          <w:noProof/>
          <w:sz w:val="24"/>
          <w:szCs w:val="24"/>
        </w:rPr>
        <w:drawing>
          <wp:inline distT="0" distB="0" distL="0" distR="0" wp14:anchorId="1D61C2C3" wp14:editId="177FAFD4">
            <wp:extent cx="4667901" cy="3229426"/>
            <wp:effectExtent l="0" t="0" r="0" b="9525"/>
            <wp:docPr id="1902281687" name="Picture 1" descr="Table with 3 different types of tri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81687" name="Picture 1" descr="Table with 3 different types of triangles "/>
                    <pic:cNvPicPr/>
                  </pic:nvPicPr>
                  <pic:blipFill>
                    <a:blip r:embed="rId131"/>
                    <a:stretch>
                      <a:fillRect/>
                    </a:stretch>
                  </pic:blipFill>
                  <pic:spPr>
                    <a:xfrm>
                      <a:off x="0" y="0"/>
                      <a:ext cx="4667901" cy="3229426"/>
                    </a:xfrm>
                    <a:prstGeom prst="rect">
                      <a:avLst/>
                    </a:prstGeom>
                  </pic:spPr>
                </pic:pic>
              </a:graphicData>
            </a:graphic>
          </wp:inline>
        </w:drawing>
      </w:r>
    </w:p>
    <w:p w14:paraId="6EB8F844" w14:textId="77777777" w:rsidR="0042031D" w:rsidRPr="00DD243B" w:rsidRDefault="0042031D" w:rsidP="0042031D">
      <w:pPr>
        <w:pStyle w:val="Style4"/>
      </w:pPr>
      <w:r w:rsidRPr="006B6BAE">
        <w:t>*The strategies, tasks and items included in the B1G-M are examples and should not be considered comprehensive.</w:t>
      </w:r>
    </w:p>
    <w:p w14:paraId="49194994" w14:textId="77777777" w:rsidR="0042031D" w:rsidRPr="0055529C" w:rsidRDefault="0042031D" w:rsidP="00C707E0">
      <w:pPr>
        <w:spacing w:after="0"/>
        <w:rPr>
          <w:sz w:val="24"/>
          <w:szCs w:val="24"/>
        </w:rPr>
      </w:pPr>
    </w:p>
    <w:p w14:paraId="33A3CFA0" w14:textId="77777777" w:rsidR="002C42EA" w:rsidRDefault="002C42EA" w:rsidP="00C707E0">
      <w:pPr>
        <w:pStyle w:val="Heading3"/>
        <w:rPr>
          <w:rStyle w:val="normaltextrun"/>
        </w:rPr>
      </w:pPr>
      <w:bookmarkStart w:id="38" w:name="_MA.5.GR.1.2"/>
      <w:bookmarkEnd w:id="38"/>
      <w:r w:rsidRPr="001B0D3C">
        <w:rPr>
          <w:rStyle w:val="normaltextrun"/>
        </w:rPr>
        <w:t>MA.5.GR.1.2</w:t>
      </w:r>
    </w:p>
    <w:p w14:paraId="3F5F55C2" w14:textId="77777777" w:rsidR="001F1FC4" w:rsidRPr="006B6BAE" w:rsidRDefault="001F1FC4" w:rsidP="00C91967">
      <w:pPr>
        <w:pStyle w:val="Normal11"/>
      </w:pPr>
    </w:p>
    <w:p w14:paraId="4769BA82" w14:textId="77777777" w:rsidR="001F1FC4" w:rsidRPr="006B6BAE" w:rsidRDefault="001F1FC4" w:rsidP="00A571F8">
      <w:pPr>
        <w:pStyle w:val="GeometricReasoning"/>
      </w:pPr>
      <w:r w:rsidRPr="006B6BAE">
        <w:t>Benchmark</w:t>
      </w:r>
    </w:p>
    <w:p w14:paraId="2D95E34A" w14:textId="156B8671" w:rsidR="001F1FC4" w:rsidRDefault="00C257D5" w:rsidP="005825E7">
      <w:pPr>
        <w:pStyle w:val="Style3"/>
      </w:pPr>
      <w:r w:rsidRPr="001D6963">
        <w:rPr>
          <w:color w:val="000000"/>
        </w:rPr>
        <w:t>MA.5.GR.1.2</w:t>
      </w:r>
      <w:r w:rsidR="001F1FC4" w:rsidRPr="00C34525">
        <w:tab/>
      </w:r>
      <w:r w:rsidR="005825E7" w:rsidRPr="001D6963">
        <w:rPr>
          <w:rFonts w:eastAsia="Times New Roman"/>
        </w:rPr>
        <w:t>Identify and classify three-dimensional figures into categories based on their defining attributes. Figures are limited to right pyramids, right prisms, right circular cylinders, ri</w:t>
      </w:r>
      <w:r w:rsidR="005825E7">
        <w:rPr>
          <w:rFonts w:eastAsia="Times New Roman"/>
        </w:rPr>
        <w:t>ght circular cones and spheres</w:t>
      </w:r>
      <w:r w:rsidR="001F1FC4" w:rsidRPr="00112AEB">
        <w:rPr>
          <w:rFonts w:eastAsia="Times New Roman"/>
          <w:color w:val="000000"/>
        </w:rPr>
        <w:t>.</w:t>
      </w:r>
    </w:p>
    <w:p w14:paraId="6A3D5B35" w14:textId="77777777" w:rsidR="001F1FC4" w:rsidRPr="006B6BAE" w:rsidRDefault="001F1FC4" w:rsidP="001F1FC4">
      <w:pPr>
        <w:pStyle w:val="BenchmarkClarification"/>
      </w:pPr>
      <w:r w:rsidRPr="006B6BAE">
        <w:t xml:space="preserve">Benchmark Clarifications: </w:t>
      </w:r>
    </w:p>
    <w:p w14:paraId="06A37A6D" w14:textId="77777777" w:rsidR="00247CF0" w:rsidRDefault="00247CF0" w:rsidP="00247CF0">
      <w:pPr>
        <w:spacing w:after="0" w:line="240" w:lineRule="auto"/>
        <w:rPr>
          <w:rFonts w:eastAsia="Calibri" w:cs="Times New Roman"/>
        </w:rPr>
      </w:pPr>
      <w:r w:rsidRPr="007D07F9">
        <w:rPr>
          <w:rFonts w:eastAsia="Calibri" w:cs="Times New Roman"/>
          <w:i/>
        </w:rPr>
        <w:t xml:space="preserve">Clarification 1: </w:t>
      </w:r>
      <w:r w:rsidRPr="007D07F9">
        <w:rPr>
          <w:rFonts w:eastAsia="Calibri" w:cs="Times New Roman"/>
        </w:rPr>
        <w:t xml:space="preserve">Defining attributes include the number and shape of faces, number and shape of bases, whether or not there is an apex, curved or straight edges and curved </w:t>
      </w:r>
      <w:r>
        <w:rPr>
          <w:rFonts w:eastAsia="Calibri" w:cs="Times New Roman"/>
        </w:rPr>
        <w:t xml:space="preserve">surfaces </w:t>
      </w:r>
      <w:r w:rsidRPr="007D07F9">
        <w:rPr>
          <w:rFonts w:eastAsia="Calibri" w:cs="Times New Roman"/>
        </w:rPr>
        <w:t>or flat faces.</w:t>
      </w:r>
    </w:p>
    <w:p w14:paraId="4AA2A992" w14:textId="77777777" w:rsidR="00E11448" w:rsidRDefault="00E11448" w:rsidP="00247CF0">
      <w:pPr>
        <w:spacing w:after="0" w:line="240" w:lineRule="auto"/>
        <w:rPr>
          <w:rFonts w:eastAsia="Calibri" w:cs="Times New Roman"/>
        </w:rPr>
      </w:pPr>
    </w:p>
    <w:p w14:paraId="651B7859" w14:textId="77777777" w:rsidR="001F1FC4" w:rsidRPr="006B6BAE" w:rsidRDefault="001F1FC4" w:rsidP="00A571F8">
      <w:pPr>
        <w:pStyle w:val="GeometricReasoning"/>
      </w:pPr>
      <w:r w:rsidRPr="0057049E">
        <w:t>Connecting</w:t>
      </w:r>
      <w:r>
        <w:t xml:space="preserve"> </w:t>
      </w:r>
      <w:r w:rsidRPr="006B6BAE">
        <w:t>Benchmark</w:t>
      </w:r>
      <w:r>
        <w:t>s/</w:t>
      </w:r>
      <w:r w:rsidRPr="006B6BAE">
        <w:t>Horizontal Alignment</w:t>
      </w:r>
      <w:r>
        <w:t xml:space="preserve">        </w:t>
      </w:r>
    </w:p>
    <w:p w14:paraId="5478FDE9" w14:textId="77777777" w:rsidR="00A018A1" w:rsidRDefault="00A018A1" w:rsidP="009D7378">
      <w:pPr>
        <w:numPr>
          <w:ilvl w:val="0"/>
          <w:numId w:val="15"/>
        </w:numPr>
        <w:spacing w:after="0" w:line="240" w:lineRule="auto"/>
        <w:textAlignment w:val="baseline"/>
        <w:rPr>
          <w:rFonts w:eastAsia="Times New Roman" w:cs="Times New Roman"/>
          <w:sz w:val="24"/>
          <w:szCs w:val="24"/>
        </w:rPr>
      </w:pPr>
      <w:r w:rsidRPr="0021756A">
        <w:rPr>
          <w:rFonts w:eastAsia="Times New Roman" w:cs="Times New Roman"/>
          <w:sz w:val="24"/>
          <w:szCs w:val="24"/>
        </w:rPr>
        <w:t>There are no direct conne</w:t>
      </w:r>
      <w:r>
        <w:rPr>
          <w:rFonts w:eastAsia="Times New Roman" w:cs="Times New Roman"/>
          <w:sz w:val="24"/>
          <w:szCs w:val="24"/>
        </w:rPr>
        <w:t>ctions outside of this standard;</w:t>
      </w:r>
      <w:r w:rsidRPr="0021756A">
        <w:rPr>
          <w:rFonts w:eastAsia="Times New Roman" w:cs="Times New Roman"/>
          <w:sz w:val="24"/>
          <w:szCs w:val="24"/>
        </w:rPr>
        <w:t xml:space="preserve"> however</w:t>
      </w:r>
      <w:r>
        <w:rPr>
          <w:rFonts w:eastAsia="Times New Roman" w:cs="Times New Roman"/>
          <w:sz w:val="24"/>
          <w:szCs w:val="24"/>
        </w:rPr>
        <w:t>,</w:t>
      </w:r>
      <w:r w:rsidRPr="0021756A">
        <w:rPr>
          <w:rFonts w:eastAsia="Times New Roman" w:cs="Times New Roman"/>
          <w:sz w:val="24"/>
          <w:szCs w:val="24"/>
        </w:rPr>
        <w:t xml:space="preserve"> teachers are encouraged to find possible indirect connections.</w:t>
      </w:r>
    </w:p>
    <w:p w14:paraId="53DA9B31" w14:textId="77777777" w:rsidR="00A018A1" w:rsidRPr="0021756A" w:rsidRDefault="00A018A1" w:rsidP="00E11448">
      <w:pPr>
        <w:spacing w:after="0" w:line="240" w:lineRule="auto"/>
        <w:textAlignment w:val="baseline"/>
        <w:rPr>
          <w:rFonts w:eastAsia="Times New Roman" w:cs="Times New Roman"/>
          <w:sz w:val="24"/>
          <w:szCs w:val="24"/>
        </w:rPr>
      </w:pPr>
    </w:p>
    <w:p w14:paraId="0E6931E7" w14:textId="77777777" w:rsidR="001F1FC4" w:rsidRDefault="001F1FC4" w:rsidP="00A571F8">
      <w:pPr>
        <w:pStyle w:val="GeometricReasoning"/>
      </w:pPr>
      <w:r w:rsidRPr="009C58CD">
        <w:t>Terms</w:t>
      </w:r>
      <w:r w:rsidRPr="006B6BAE">
        <w:t> from the K-12 Glossary </w:t>
      </w:r>
    </w:p>
    <w:p w14:paraId="1144B5BA" w14:textId="77777777" w:rsidR="006D1659" w:rsidRPr="0021756A" w:rsidRDefault="006D1659" w:rsidP="009D7378">
      <w:pPr>
        <w:widowControl w:val="0"/>
        <w:numPr>
          <w:ilvl w:val="0"/>
          <w:numId w:val="15"/>
        </w:numPr>
        <w:spacing w:after="0" w:line="240" w:lineRule="auto"/>
        <w:textAlignment w:val="baseline"/>
        <w:rPr>
          <w:rFonts w:eastAsia="Calibri" w:cs="Times New Roman"/>
          <w:color w:val="000000" w:themeColor="text1"/>
          <w:sz w:val="24"/>
          <w:szCs w:val="24"/>
        </w:rPr>
      </w:pPr>
      <w:r w:rsidRPr="0021756A">
        <w:rPr>
          <w:rFonts w:eastAsia="Calibri" w:cs="Times New Roman"/>
          <w:color w:val="000000" w:themeColor="text1"/>
          <w:sz w:val="24"/>
          <w:szCs w:val="24"/>
        </w:rPr>
        <w:t>Cone</w:t>
      </w:r>
    </w:p>
    <w:p w14:paraId="13FC5AB8" w14:textId="77777777" w:rsidR="006D1659" w:rsidRPr="0021756A" w:rsidRDefault="006D1659" w:rsidP="009D7378">
      <w:pPr>
        <w:widowControl w:val="0"/>
        <w:numPr>
          <w:ilvl w:val="0"/>
          <w:numId w:val="15"/>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Cylinders</w:t>
      </w:r>
    </w:p>
    <w:p w14:paraId="5330F685" w14:textId="77777777" w:rsidR="006D1659" w:rsidRPr="0021756A" w:rsidRDefault="006D1659" w:rsidP="009D7378">
      <w:pPr>
        <w:widowControl w:val="0"/>
        <w:numPr>
          <w:ilvl w:val="0"/>
          <w:numId w:val="15"/>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Edge</w:t>
      </w:r>
    </w:p>
    <w:p w14:paraId="186E3691" w14:textId="77777777" w:rsidR="006D1659" w:rsidRPr="0021756A" w:rsidRDefault="006D1659" w:rsidP="009D7378">
      <w:pPr>
        <w:widowControl w:val="0"/>
        <w:numPr>
          <w:ilvl w:val="0"/>
          <w:numId w:val="15"/>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Prisms</w:t>
      </w:r>
    </w:p>
    <w:p w14:paraId="573021E1" w14:textId="77777777" w:rsidR="006D1659" w:rsidRPr="0021756A" w:rsidRDefault="006D1659" w:rsidP="009D7378">
      <w:pPr>
        <w:widowControl w:val="0"/>
        <w:numPr>
          <w:ilvl w:val="0"/>
          <w:numId w:val="15"/>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Pyramids</w:t>
      </w:r>
    </w:p>
    <w:p w14:paraId="74AC1F84" w14:textId="67CAB981" w:rsidR="001F1FC4" w:rsidRPr="006D1659" w:rsidRDefault="006D1659" w:rsidP="009D7378">
      <w:pPr>
        <w:widowControl w:val="0"/>
        <w:numPr>
          <w:ilvl w:val="0"/>
          <w:numId w:val="15"/>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Sphere</w:t>
      </w:r>
    </w:p>
    <w:p w14:paraId="0A41F86D" w14:textId="77777777" w:rsidR="001F1FC4" w:rsidRPr="000B295F" w:rsidRDefault="001F1FC4" w:rsidP="001F1FC4">
      <w:pPr>
        <w:pStyle w:val="ListParagraph"/>
        <w:textAlignment w:val="baseline"/>
        <w:rPr>
          <w:rFonts w:eastAsia="Times New Roman" w:cs="Times New Roman"/>
          <w:sz w:val="24"/>
          <w:szCs w:val="24"/>
        </w:rPr>
      </w:pPr>
    </w:p>
    <w:p w14:paraId="1FE42F9D" w14:textId="77777777" w:rsidR="001F1FC4" w:rsidRPr="00775194" w:rsidRDefault="001F1FC4" w:rsidP="00A571F8">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F1FC4" w:rsidRPr="006B6BAE" w14:paraId="3B6CBE27" w14:textId="77777777" w:rsidTr="00E11448">
        <w:trPr>
          <w:trHeight w:val="674"/>
        </w:trPr>
        <w:tc>
          <w:tcPr>
            <w:tcW w:w="2499" w:type="pct"/>
            <w:tcBorders>
              <w:top w:val="single" w:sz="4" w:space="0" w:color="auto"/>
              <w:left w:val="nil"/>
              <w:bottom w:val="nil"/>
              <w:right w:val="nil"/>
            </w:tcBorders>
            <w:shd w:val="clear" w:color="auto" w:fill="auto"/>
            <w:hideMark/>
          </w:tcPr>
          <w:p w14:paraId="10034E7D" w14:textId="77777777" w:rsidR="001F1FC4" w:rsidRPr="006B6BAE" w:rsidRDefault="001F1F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5F6804F" w14:textId="59EE1E1A" w:rsidR="001F1FC4" w:rsidRPr="00E11448" w:rsidRDefault="001F1FC4" w:rsidP="00E11448">
            <w:pPr>
              <w:numPr>
                <w:ilvl w:val="0"/>
                <w:numId w:val="14"/>
              </w:numPr>
              <w:spacing w:after="0" w:line="240" w:lineRule="auto"/>
              <w:textAlignment w:val="baseline"/>
              <w:rPr>
                <w:rFonts w:eastAsia="Times New Roman" w:cs="Times New Roman"/>
                <w:sz w:val="24"/>
                <w:szCs w:val="24"/>
              </w:rPr>
            </w:pPr>
            <w:r w:rsidRPr="006B6BAE">
              <w:rPr>
                <w:rFonts w:eastAsia="Times New Roman" w:cs="Times New Roman"/>
                <w:sz w:val="24"/>
                <w:szCs w:val="24"/>
                <w:lang w:val="fr-FR"/>
              </w:rPr>
              <w:t>MA</w:t>
            </w:r>
            <w:r w:rsidR="00FE0992" w:rsidRPr="0021756A">
              <w:rPr>
                <w:rFonts w:eastAsia="Times New Roman" w:cs="Times New Roman"/>
                <w:color w:val="000000" w:themeColor="text1"/>
                <w:sz w:val="24"/>
                <w:szCs w:val="24"/>
              </w:rPr>
              <w:t>.</w:t>
            </w:r>
            <w:r w:rsidR="00FE0992" w:rsidRPr="0021756A">
              <w:rPr>
                <w:rFonts w:eastAsia="Times New Roman" w:cs="Times New Roman"/>
                <w:sz w:val="24"/>
                <w:szCs w:val="24"/>
              </w:rPr>
              <w:t>4.GR.1.1</w:t>
            </w:r>
          </w:p>
        </w:tc>
        <w:tc>
          <w:tcPr>
            <w:tcW w:w="2501" w:type="pct"/>
            <w:tcBorders>
              <w:top w:val="single" w:sz="4" w:space="0" w:color="auto"/>
              <w:left w:val="nil"/>
              <w:bottom w:val="nil"/>
              <w:right w:val="nil"/>
            </w:tcBorders>
            <w:shd w:val="clear" w:color="auto" w:fill="auto"/>
          </w:tcPr>
          <w:p w14:paraId="6CA529CB" w14:textId="77777777" w:rsidR="001F1FC4" w:rsidRPr="006B6BAE" w:rsidRDefault="001F1F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43CCC0C" w14:textId="0481E17A" w:rsidR="001F1FC4" w:rsidRPr="000B295F" w:rsidRDefault="001F1FC4">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4C6FB6" w:rsidRPr="0021756A">
              <w:rPr>
                <w:rFonts w:eastAsia="Times New Roman" w:cs="Times New Roman"/>
                <w:sz w:val="24"/>
                <w:szCs w:val="24"/>
              </w:rPr>
              <w:t>.6.GR.2.4</w:t>
            </w:r>
          </w:p>
        </w:tc>
      </w:tr>
    </w:tbl>
    <w:p w14:paraId="55C7B72F" w14:textId="77777777" w:rsidR="001F1FC4" w:rsidRPr="006B6BAE" w:rsidRDefault="001F1FC4" w:rsidP="00A571F8">
      <w:pPr>
        <w:pStyle w:val="GeometricReasoning"/>
      </w:pPr>
      <w:r w:rsidRPr="006B6BAE">
        <w:t xml:space="preserve">Purpose and Instructional Strategies </w:t>
      </w:r>
    </w:p>
    <w:p w14:paraId="731FA5D8" w14:textId="77777777" w:rsidR="00A75211" w:rsidRPr="0021756A" w:rsidRDefault="00A75211" w:rsidP="00A75211">
      <w:pPr>
        <w:widowControl w:val="0"/>
        <w:spacing w:after="0" w:line="240" w:lineRule="auto"/>
        <w:textAlignment w:val="baseline"/>
        <w:rPr>
          <w:rFonts w:eastAsia="Times New Roman" w:cs="Times New Roman"/>
          <w:sz w:val="24"/>
          <w:szCs w:val="24"/>
        </w:rPr>
      </w:pPr>
      <w:r w:rsidRPr="0021756A">
        <w:rPr>
          <w:rFonts w:eastAsia="Times New Roman" w:cs="Times New Roman"/>
          <w:sz w:val="24"/>
          <w:szCs w:val="24"/>
        </w:rPr>
        <w:t>The purpose of this benchmark is to begin formal categorization of three-dimensional figures based on attributes of their f</w:t>
      </w:r>
      <w:r>
        <w:rPr>
          <w:rFonts w:eastAsia="Times New Roman" w:cs="Times New Roman"/>
          <w:sz w:val="24"/>
          <w:szCs w:val="24"/>
        </w:rPr>
        <w:t>aces, edges and vertices. Three-</w:t>
      </w:r>
      <w:r w:rsidRPr="0021756A">
        <w:rPr>
          <w:rFonts w:eastAsia="Times New Roman" w:cs="Times New Roman"/>
          <w:sz w:val="24"/>
          <w:szCs w:val="24"/>
        </w:rPr>
        <w:t>dimensional figures were identified informally in Kindergarte</w:t>
      </w:r>
      <w:r>
        <w:rPr>
          <w:rFonts w:eastAsia="Times New Roman" w:cs="Times New Roman"/>
          <w:sz w:val="24"/>
          <w:szCs w:val="24"/>
        </w:rPr>
        <w:t>n and G</w:t>
      </w:r>
      <w:r w:rsidRPr="0021756A">
        <w:rPr>
          <w:rFonts w:eastAsia="Times New Roman" w:cs="Times New Roman"/>
          <w:sz w:val="24"/>
          <w:szCs w:val="24"/>
        </w:rPr>
        <w:t xml:space="preserve">rade 1. </w:t>
      </w:r>
      <w:r>
        <w:rPr>
          <w:rFonts w:eastAsia="Times New Roman" w:cs="Times New Roman"/>
          <w:sz w:val="24"/>
          <w:szCs w:val="24"/>
        </w:rPr>
        <w:t>The work in G</w:t>
      </w:r>
      <w:r w:rsidRPr="0021756A">
        <w:rPr>
          <w:rFonts w:eastAsia="Times New Roman" w:cs="Times New Roman"/>
          <w:sz w:val="24"/>
          <w:szCs w:val="24"/>
        </w:rPr>
        <w:t xml:space="preserve">rade 5 prepares students for more detailed work with three-dimensional figures, including finding volumes and surface areas using formulas and nets </w:t>
      </w:r>
      <w:r>
        <w:rPr>
          <w:rFonts w:eastAsia="Times New Roman" w:cs="Times New Roman"/>
          <w:sz w:val="24"/>
          <w:szCs w:val="24"/>
        </w:rPr>
        <w:t xml:space="preserve">in Grade 6 </w:t>
      </w:r>
      <w:r w:rsidRPr="0021756A">
        <w:rPr>
          <w:rFonts w:eastAsia="Times New Roman" w:cs="Times New Roman"/>
          <w:sz w:val="24"/>
          <w:szCs w:val="24"/>
        </w:rPr>
        <w:t>(MA.6.GR.2.4).</w:t>
      </w:r>
    </w:p>
    <w:p w14:paraId="202A385F" w14:textId="77777777" w:rsidR="00A75211" w:rsidRPr="0021756A" w:rsidRDefault="00A75211" w:rsidP="009D7378">
      <w:pPr>
        <w:pStyle w:val="ListParagraph"/>
        <w:numPr>
          <w:ilvl w:val="0"/>
          <w:numId w:val="121"/>
        </w:numPr>
        <w:textAlignment w:val="baseline"/>
        <w:rPr>
          <w:rFonts w:eastAsia="Times New Roman" w:cs="Times New Roman"/>
          <w:sz w:val="24"/>
          <w:szCs w:val="24"/>
        </w:rPr>
      </w:pPr>
      <w:r w:rsidRPr="0021756A">
        <w:rPr>
          <w:rFonts w:eastAsia="Times New Roman" w:cs="Times New Roman"/>
          <w:sz w:val="24"/>
          <w:szCs w:val="24"/>
        </w:rPr>
        <w:t xml:space="preserve">Instruction includes having students use language they have already learned and apply it to a larger variety of figures including prisms and pyramids with any number of sides. </w:t>
      </w:r>
    </w:p>
    <w:p w14:paraId="69CB57D2" w14:textId="0EC15361" w:rsidR="001F1FC4" w:rsidRDefault="00A75211" w:rsidP="00A75211">
      <w:pPr>
        <w:spacing w:after="0" w:line="240" w:lineRule="auto"/>
        <w:rPr>
          <w:rFonts w:eastAsia="Times New Roman" w:cs="Times New Roman"/>
          <w:sz w:val="24"/>
          <w:szCs w:val="24"/>
        </w:rPr>
      </w:pPr>
      <w:r>
        <w:rPr>
          <w:rFonts w:eastAsia="Times New Roman" w:cs="Times New Roman"/>
          <w:sz w:val="24"/>
          <w:szCs w:val="24"/>
        </w:rPr>
        <w:t>Instruction includes explaining that a cone has one flat base</w:t>
      </w:r>
      <w:r w:rsidRPr="0021756A">
        <w:rPr>
          <w:rFonts w:eastAsia="Times New Roman" w:cs="Times New Roman"/>
          <w:sz w:val="24"/>
          <w:szCs w:val="24"/>
        </w:rPr>
        <w:t xml:space="preserve">, a cylinder has two flat </w:t>
      </w:r>
      <w:r>
        <w:rPr>
          <w:rFonts w:eastAsia="Times New Roman" w:cs="Times New Roman"/>
          <w:sz w:val="24"/>
          <w:szCs w:val="24"/>
        </w:rPr>
        <w:t>base</w:t>
      </w:r>
      <w:r w:rsidRPr="0021756A">
        <w:rPr>
          <w:rFonts w:eastAsia="Times New Roman" w:cs="Times New Roman"/>
          <w:sz w:val="24"/>
          <w:szCs w:val="24"/>
        </w:rPr>
        <w:t>s and a sphere does not ha</w:t>
      </w:r>
      <w:r>
        <w:rPr>
          <w:rFonts w:eastAsia="Times New Roman" w:cs="Times New Roman"/>
          <w:sz w:val="24"/>
          <w:szCs w:val="24"/>
        </w:rPr>
        <w:t>ve any flat bases</w:t>
      </w:r>
      <w:r w:rsidRPr="0021756A">
        <w:rPr>
          <w:rFonts w:eastAsia="Times New Roman" w:cs="Times New Roman"/>
          <w:sz w:val="24"/>
          <w:szCs w:val="24"/>
        </w:rPr>
        <w:t>, but each of these figures has a curved surface.</w:t>
      </w:r>
    </w:p>
    <w:p w14:paraId="1E20E835" w14:textId="77777777" w:rsidR="00A75211" w:rsidRDefault="00A75211" w:rsidP="00A75211">
      <w:pPr>
        <w:spacing w:after="0" w:line="240" w:lineRule="auto"/>
        <w:rPr>
          <w:rFonts w:eastAsia="Times New Roman" w:cs="Times New Roman"/>
          <w:sz w:val="24"/>
          <w:szCs w:val="24"/>
        </w:rPr>
      </w:pPr>
    </w:p>
    <w:p w14:paraId="38F4F3A6" w14:textId="77777777" w:rsidR="001F1FC4" w:rsidRPr="00AB3CDB" w:rsidRDefault="001F1FC4" w:rsidP="00A571F8">
      <w:pPr>
        <w:pStyle w:val="GeometricReasoning"/>
      </w:pPr>
      <w:r w:rsidRPr="006B6BAE">
        <w:t xml:space="preserve">Common </w:t>
      </w:r>
      <w:r w:rsidRPr="00BB5B56">
        <w:t>Misconceptions</w:t>
      </w:r>
      <w:r w:rsidRPr="006B6BAE">
        <w:t xml:space="preserve"> or Errors</w:t>
      </w:r>
    </w:p>
    <w:p w14:paraId="2833F169" w14:textId="64D574F3" w:rsidR="001F1FC4" w:rsidRDefault="00654AF6" w:rsidP="009D7378">
      <w:pPr>
        <w:widowControl w:val="0"/>
        <w:numPr>
          <w:ilvl w:val="0"/>
          <w:numId w:val="101"/>
        </w:numPr>
        <w:spacing w:after="0" w:line="240" w:lineRule="auto"/>
        <w:rPr>
          <w:rFonts w:eastAsia="Times New Roman" w:cs="Times New Roman"/>
          <w:sz w:val="24"/>
          <w:szCs w:val="24"/>
        </w:rPr>
      </w:pPr>
      <w:r w:rsidRPr="0021756A">
        <w:rPr>
          <w:rFonts w:eastAsia="Times New Roman" w:cs="Times New Roman"/>
          <w:sz w:val="24"/>
          <w:szCs w:val="24"/>
        </w:rPr>
        <w:t>Students may believe that the orientation of a figure changes the three-dimensional shape.</w:t>
      </w:r>
    </w:p>
    <w:p w14:paraId="1AC6B303" w14:textId="77777777" w:rsidR="00654AF6" w:rsidRPr="00654AF6" w:rsidRDefault="00654AF6" w:rsidP="00654AF6">
      <w:pPr>
        <w:widowControl w:val="0"/>
        <w:spacing w:after="0" w:line="240" w:lineRule="auto"/>
        <w:rPr>
          <w:rFonts w:eastAsia="Times New Roman" w:cs="Times New Roman"/>
          <w:sz w:val="24"/>
          <w:szCs w:val="24"/>
        </w:rPr>
      </w:pPr>
    </w:p>
    <w:p w14:paraId="6BC11545" w14:textId="77777777" w:rsidR="001F1FC4" w:rsidRPr="00A805BD" w:rsidRDefault="001F1FC4" w:rsidP="00A571F8">
      <w:pPr>
        <w:pStyle w:val="GeometricReasoning"/>
      </w:pPr>
      <w:r w:rsidRPr="006B6BAE">
        <w:t>Strategies to Support Tiered Instruction</w:t>
      </w:r>
    </w:p>
    <w:p w14:paraId="30BA1B14" w14:textId="77777777" w:rsidR="00533997" w:rsidRDefault="00533997" w:rsidP="009D7378">
      <w:pPr>
        <w:pStyle w:val="ListParagraph"/>
        <w:widowControl/>
        <w:numPr>
          <w:ilvl w:val="0"/>
          <w:numId w:val="17"/>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may include teacher providing a graphic organizer that contains three-dimensional figure names and definitions from the glossary. Students match images of the figures in different orientations to their definitions.  </w:t>
      </w:r>
    </w:p>
    <w:p w14:paraId="6EAD8EED" w14:textId="77777777" w:rsidR="00533997" w:rsidRPr="00935ED9" w:rsidRDefault="00533997" w:rsidP="009D7378">
      <w:pPr>
        <w:pStyle w:val="ListParagraph"/>
        <w:widowControl/>
        <w:numPr>
          <w:ilvl w:val="1"/>
          <w:numId w:val="17"/>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For example, the teacher may provide students with a graphic organizer like the one shown below and a set of three-dimensional figure picture cards. Students match the image to the defining attributes listed. </w:t>
      </w:r>
    </w:p>
    <w:p w14:paraId="4EBFDED9" w14:textId="77777777" w:rsidR="00935ED9" w:rsidRPr="0026258B" w:rsidRDefault="00935ED9" w:rsidP="009D7378">
      <w:pPr>
        <w:pStyle w:val="ListParagraph"/>
        <w:widowControl/>
        <w:numPr>
          <w:ilvl w:val="1"/>
          <w:numId w:val="17"/>
        </w:numPr>
        <w:contextualSpacing/>
        <w:rPr>
          <w:rFonts w:eastAsiaTheme="minorEastAsia"/>
          <w:color w:val="000000" w:themeColor="text1"/>
          <w:sz w:val="24"/>
          <w:szCs w:val="24"/>
        </w:rPr>
      </w:pPr>
    </w:p>
    <w:tbl>
      <w:tblPr>
        <w:tblStyle w:val="TableGrid"/>
        <w:tblW w:w="0" w:type="auto"/>
        <w:jc w:val="center"/>
        <w:tblLook w:val="04A0" w:firstRow="1" w:lastRow="0" w:firstColumn="1" w:lastColumn="0" w:noHBand="0" w:noVBand="1"/>
      </w:tblPr>
      <w:tblGrid>
        <w:gridCol w:w="1016"/>
        <w:gridCol w:w="1612"/>
        <w:gridCol w:w="1613"/>
        <w:gridCol w:w="1612"/>
        <w:gridCol w:w="1613"/>
        <w:gridCol w:w="1613"/>
      </w:tblGrid>
      <w:tr w:rsidR="00533997" w:rsidRPr="009878E6" w14:paraId="71C8DC58" w14:textId="77777777" w:rsidTr="00BB4FD3">
        <w:trPr>
          <w:trHeight w:val="215"/>
          <w:jc w:val="center"/>
        </w:trPr>
        <w:tc>
          <w:tcPr>
            <w:tcW w:w="1016" w:type="dxa"/>
            <w:shd w:val="clear" w:color="auto" w:fill="E7E6E6" w:themeFill="background2"/>
            <w:vAlign w:val="center"/>
          </w:tcPr>
          <w:p w14:paraId="135110F0" w14:textId="77777777" w:rsidR="00533997" w:rsidRPr="009878E6" w:rsidRDefault="00533997">
            <w:pPr>
              <w:rPr>
                <w:rFonts w:cs="Times New Roman"/>
                <w:b/>
                <w:sz w:val="20"/>
                <w:szCs w:val="14"/>
              </w:rPr>
            </w:pPr>
            <w:r w:rsidRPr="009878E6">
              <w:rPr>
                <w:rFonts w:cs="Times New Roman"/>
                <w:b/>
                <w:sz w:val="20"/>
                <w:szCs w:val="14"/>
              </w:rPr>
              <w:t>Figure</w:t>
            </w:r>
          </w:p>
        </w:tc>
        <w:tc>
          <w:tcPr>
            <w:tcW w:w="1612" w:type="dxa"/>
            <w:shd w:val="clear" w:color="auto" w:fill="E7E6E6" w:themeFill="background2"/>
            <w:vAlign w:val="center"/>
          </w:tcPr>
          <w:p w14:paraId="28037DF6" w14:textId="77777777" w:rsidR="00533997" w:rsidRPr="009878E6" w:rsidRDefault="00533997">
            <w:pPr>
              <w:jc w:val="center"/>
              <w:rPr>
                <w:rFonts w:cs="Times New Roman"/>
                <w:b/>
                <w:sz w:val="20"/>
                <w:szCs w:val="14"/>
              </w:rPr>
            </w:pPr>
            <w:r w:rsidRPr="009878E6">
              <w:rPr>
                <w:rFonts w:cs="Times New Roman"/>
                <w:b/>
                <w:sz w:val="20"/>
                <w:szCs w:val="14"/>
              </w:rPr>
              <w:t>Pyramid (right, regular)</w:t>
            </w:r>
          </w:p>
        </w:tc>
        <w:tc>
          <w:tcPr>
            <w:tcW w:w="1613" w:type="dxa"/>
            <w:shd w:val="clear" w:color="auto" w:fill="E7E6E6" w:themeFill="background2"/>
            <w:vAlign w:val="center"/>
          </w:tcPr>
          <w:p w14:paraId="290417BE" w14:textId="77777777" w:rsidR="00533997" w:rsidRPr="009878E6" w:rsidRDefault="00533997">
            <w:pPr>
              <w:jc w:val="center"/>
              <w:rPr>
                <w:rFonts w:cs="Times New Roman"/>
                <w:b/>
                <w:sz w:val="20"/>
                <w:szCs w:val="14"/>
              </w:rPr>
            </w:pPr>
            <w:r w:rsidRPr="009878E6">
              <w:rPr>
                <w:rFonts w:cs="Times New Roman"/>
                <w:b/>
                <w:sz w:val="20"/>
                <w:szCs w:val="14"/>
              </w:rPr>
              <w:t>Prism (right)</w:t>
            </w:r>
          </w:p>
        </w:tc>
        <w:tc>
          <w:tcPr>
            <w:tcW w:w="1612" w:type="dxa"/>
            <w:shd w:val="clear" w:color="auto" w:fill="E7E6E6" w:themeFill="background2"/>
            <w:vAlign w:val="center"/>
          </w:tcPr>
          <w:p w14:paraId="1D0F918B" w14:textId="77777777" w:rsidR="00533997" w:rsidRPr="009878E6" w:rsidRDefault="00533997">
            <w:pPr>
              <w:jc w:val="center"/>
              <w:rPr>
                <w:rFonts w:cs="Times New Roman"/>
                <w:b/>
                <w:sz w:val="20"/>
                <w:szCs w:val="14"/>
              </w:rPr>
            </w:pPr>
            <w:r w:rsidRPr="009878E6">
              <w:rPr>
                <w:rFonts w:cs="Times New Roman"/>
                <w:b/>
                <w:sz w:val="20"/>
                <w:szCs w:val="14"/>
              </w:rPr>
              <w:t>Circular Cylinder (right)</w:t>
            </w:r>
          </w:p>
        </w:tc>
        <w:tc>
          <w:tcPr>
            <w:tcW w:w="1613" w:type="dxa"/>
            <w:shd w:val="clear" w:color="auto" w:fill="E7E6E6" w:themeFill="background2"/>
            <w:vAlign w:val="center"/>
          </w:tcPr>
          <w:p w14:paraId="794F39D7" w14:textId="77777777" w:rsidR="00533997" w:rsidRPr="009878E6" w:rsidRDefault="00533997">
            <w:pPr>
              <w:jc w:val="center"/>
              <w:rPr>
                <w:rFonts w:cs="Times New Roman"/>
                <w:b/>
                <w:sz w:val="20"/>
                <w:szCs w:val="14"/>
              </w:rPr>
            </w:pPr>
            <w:r w:rsidRPr="009878E6">
              <w:rPr>
                <w:rFonts w:cs="Times New Roman"/>
                <w:b/>
                <w:sz w:val="20"/>
                <w:szCs w:val="14"/>
              </w:rPr>
              <w:t>Circular Cone</w:t>
            </w:r>
          </w:p>
        </w:tc>
        <w:tc>
          <w:tcPr>
            <w:tcW w:w="1613" w:type="dxa"/>
            <w:shd w:val="clear" w:color="auto" w:fill="E7E6E6" w:themeFill="background2"/>
            <w:vAlign w:val="center"/>
          </w:tcPr>
          <w:p w14:paraId="6F6ADDB8" w14:textId="77777777" w:rsidR="00533997" w:rsidRPr="009878E6" w:rsidRDefault="00533997">
            <w:pPr>
              <w:jc w:val="center"/>
              <w:rPr>
                <w:rFonts w:cs="Times New Roman"/>
                <w:b/>
                <w:sz w:val="20"/>
                <w:szCs w:val="14"/>
              </w:rPr>
            </w:pPr>
            <w:r w:rsidRPr="009878E6">
              <w:rPr>
                <w:rFonts w:cs="Times New Roman"/>
                <w:b/>
                <w:sz w:val="20"/>
                <w:szCs w:val="14"/>
              </w:rPr>
              <w:t>Sphere</w:t>
            </w:r>
          </w:p>
        </w:tc>
      </w:tr>
      <w:tr w:rsidR="00533997" w:rsidRPr="009878E6" w14:paraId="0D0BA539" w14:textId="77777777" w:rsidTr="00BB4FD3">
        <w:trPr>
          <w:trHeight w:val="1542"/>
          <w:jc w:val="center"/>
        </w:trPr>
        <w:tc>
          <w:tcPr>
            <w:tcW w:w="1016" w:type="dxa"/>
          </w:tcPr>
          <w:p w14:paraId="41BA0997" w14:textId="77777777" w:rsidR="00533997" w:rsidRPr="009878E6" w:rsidRDefault="00533997">
            <w:pPr>
              <w:rPr>
                <w:rFonts w:cs="Times New Roman"/>
                <w:sz w:val="20"/>
                <w:szCs w:val="14"/>
              </w:rPr>
            </w:pPr>
            <w:r w:rsidRPr="009878E6">
              <w:rPr>
                <w:rFonts w:cs="Times New Roman"/>
                <w:sz w:val="20"/>
                <w:szCs w:val="14"/>
              </w:rPr>
              <w:t>Defining Attributes</w:t>
            </w:r>
          </w:p>
        </w:tc>
        <w:tc>
          <w:tcPr>
            <w:tcW w:w="1612" w:type="dxa"/>
            <w:vAlign w:val="center"/>
          </w:tcPr>
          <w:p w14:paraId="190EB5CF" w14:textId="77777777" w:rsidR="00533997" w:rsidRPr="009878E6" w:rsidRDefault="00533997">
            <w:pPr>
              <w:jc w:val="center"/>
              <w:rPr>
                <w:rFonts w:cs="Times New Roman"/>
                <w:sz w:val="20"/>
                <w:szCs w:val="14"/>
              </w:rPr>
            </w:pPr>
            <w:r w:rsidRPr="00D20CDB">
              <w:rPr>
                <w:rFonts w:cs="Times New Roman"/>
                <w:sz w:val="20"/>
                <w:szCs w:val="14"/>
              </w:rPr>
              <w:t>A figure containing a polygonal base and triangular faces. The triangular faces have the same size and shape and they connect the sides of the base to a common point called the apex.</w:t>
            </w:r>
          </w:p>
        </w:tc>
        <w:tc>
          <w:tcPr>
            <w:tcW w:w="1613" w:type="dxa"/>
            <w:vAlign w:val="center"/>
          </w:tcPr>
          <w:p w14:paraId="64617268" w14:textId="77777777" w:rsidR="00533997" w:rsidRPr="009878E6" w:rsidRDefault="00533997">
            <w:pPr>
              <w:jc w:val="center"/>
              <w:rPr>
                <w:rFonts w:cs="Times New Roman"/>
                <w:sz w:val="20"/>
                <w:szCs w:val="14"/>
              </w:rPr>
            </w:pPr>
            <w:r w:rsidRPr="00D20CDB">
              <w:rPr>
                <w:rFonts w:cs="Times New Roman"/>
                <w:sz w:val="20"/>
                <w:szCs w:val="14"/>
              </w:rPr>
              <w:t>A figure with two parallel bases that are the same shape and size. The bases are connected by rectangular faces that are perpendicular to the bases. A box with identical polygons on each end.</w:t>
            </w:r>
          </w:p>
        </w:tc>
        <w:tc>
          <w:tcPr>
            <w:tcW w:w="1612" w:type="dxa"/>
            <w:vAlign w:val="center"/>
          </w:tcPr>
          <w:p w14:paraId="096EE011" w14:textId="77777777" w:rsidR="00533997" w:rsidRPr="009878E6" w:rsidRDefault="00533997">
            <w:pPr>
              <w:jc w:val="center"/>
              <w:rPr>
                <w:rFonts w:cs="Times New Roman"/>
                <w:sz w:val="20"/>
                <w:szCs w:val="14"/>
              </w:rPr>
            </w:pPr>
            <w:r w:rsidRPr="00D20CDB">
              <w:rPr>
                <w:rFonts w:cs="Times New Roman"/>
                <w:sz w:val="20"/>
                <w:szCs w:val="14"/>
              </w:rPr>
              <w:t>A figure containing two congruent, parallel, circular bases whose edges are connected by a perpendicular curved surface.</w:t>
            </w:r>
          </w:p>
        </w:tc>
        <w:tc>
          <w:tcPr>
            <w:tcW w:w="1613" w:type="dxa"/>
            <w:vAlign w:val="center"/>
          </w:tcPr>
          <w:p w14:paraId="7D96AF4F" w14:textId="77777777" w:rsidR="00533997" w:rsidRPr="009878E6" w:rsidRDefault="00533997">
            <w:pPr>
              <w:jc w:val="center"/>
              <w:rPr>
                <w:rFonts w:cs="Times New Roman"/>
                <w:sz w:val="20"/>
                <w:szCs w:val="14"/>
              </w:rPr>
            </w:pPr>
            <w:r w:rsidRPr="009878E6">
              <w:rPr>
                <w:rFonts w:cs="Times New Roman"/>
                <w:sz w:val="20"/>
                <w:szCs w:val="14"/>
              </w:rPr>
              <w:t>A three-dimensional figure with a circular base and an apex that is connected to the base by a collection of line segments that form a curved surface.</w:t>
            </w:r>
          </w:p>
        </w:tc>
        <w:tc>
          <w:tcPr>
            <w:tcW w:w="1613" w:type="dxa"/>
            <w:vAlign w:val="center"/>
          </w:tcPr>
          <w:p w14:paraId="18D06050" w14:textId="77777777" w:rsidR="00533997" w:rsidRPr="009878E6" w:rsidRDefault="00533997">
            <w:pPr>
              <w:jc w:val="center"/>
              <w:rPr>
                <w:rFonts w:cs="Times New Roman"/>
                <w:sz w:val="20"/>
                <w:szCs w:val="14"/>
              </w:rPr>
            </w:pPr>
            <w:r w:rsidRPr="009878E6">
              <w:rPr>
                <w:rFonts w:cs="Times New Roman"/>
                <w:sz w:val="20"/>
                <w:szCs w:val="14"/>
              </w:rPr>
              <w:t xml:space="preserve">A three-dimensional figure with all points equidistant from a point called the center. </w:t>
            </w:r>
          </w:p>
        </w:tc>
      </w:tr>
      <w:tr w:rsidR="00533997" w:rsidRPr="009878E6" w14:paraId="49640D81" w14:textId="77777777" w:rsidTr="00BB4FD3">
        <w:trPr>
          <w:trHeight w:val="864"/>
          <w:jc w:val="center"/>
        </w:trPr>
        <w:tc>
          <w:tcPr>
            <w:tcW w:w="1016" w:type="dxa"/>
          </w:tcPr>
          <w:p w14:paraId="12CE2C1D" w14:textId="77777777" w:rsidR="00533997" w:rsidRPr="009878E6" w:rsidRDefault="00533997">
            <w:pPr>
              <w:rPr>
                <w:rFonts w:cs="Times New Roman"/>
                <w:sz w:val="20"/>
                <w:szCs w:val="14"/>
              </w:rPr>
            </w:pPr>
            <w:r w:rsidRPr="009878E6">
              <w:rPr>
                <w:rFonts w:cs="Times New Roman"/>
                <w:sz w:val="20"/>
                <w:szCs w:val="14"/>
              </w:rPr>
              <w:t>Examples</w:t>
            </w:r>
          </w:p>
        </w:tc>
        <w:tc>
          <w:tcPr>
            <w:tcW w:w="1612" w:type="dxa"/>
          </w:tcPr>
          <w:p w14:paraId="0A7F150D" w14:textId="7EE7366A" w:rsidR="00533997" w:rsidRPr="009878E6" w:rsidRDefault="00533997">
            <w:pPr>
              <w:rPr>
                <w:rFonts w:cs="Times New Roman"/>
                <w:sz w:val="20"/>
                <w:szCs w:val="14"/>
              </w:rPr>
            </w:pPr>
          </w:p>
        </w:tc>
        <w:tc>
          <w:tcPr>
            <w:tcW w:w="1613" w:type="dxa"/>
          </w:tcPr>
          <w:p w14:paraId="48575642" w14:textId="071F8609" w:rsidR="00533997" w:rsidRPr="009878E6" w:rsidRDefault="00533997">
            <w:pPr>
              <w:rPr>
                <w:rFonts w:cs="Times New Roman"/>
                <w:sz w:val="20"/>
                <w:szCs w:val="14"/>
              </w:rPr>
            </w:pPr>
          </w:p>
        </w:tc>
        <w:tc>
          <w:tcPr>
            <w:tcW w:w="1612" w:type="dxa"/>
          </w:tcPr>
          <w:p w14:paraId="59950734" w14:textId="7B120154" w:rsidR="00533997" w:rsidRPr="009878E6" w:rsidRDefault="00533997">
            <w:pPr>
              <w:rPr>
                <w:rFonts w:cs="Times New Roman"/>
                <w:sz w:val="20"/>
                <w:szCs w:val="14"/>
              </w:rPr>
            </w:pPr>
          </w:p>
        </w:tc>
        <w:tc>
          <w:tcPr>
            <w:tcW w:w="1613" w:type="dxa"/>
          </w:tcPr>
          <w:p w14:paraId="45423EF1" w14:textId="5AEE17C0" w:rsidR="00533997" w:rsidRPr="009878E6" w:rsidRDefault="00533997">
            <w:pPr>
              <w:rPr>
                <w:rFonts w:cs="Times New Roman"/>
                <w:sz w:val="20"/>
                <w:szCs w:val="14"/>
              </w:rPr>
            </w:pPr>
          </w:p>
        </w:tc>
        <w:tc>
          <w:tcPr>
            <w:tcW w:w="1613" w:type="dxa"/>
          </w:tcPr>
          <w:p w14:paraId="1975705B" w14:textId="5F65AEC1" w:rsidR="00533997" w:rsidRPr="009878E6" w:rsidRDefault="00533997">
            <w:pPr>
              <w:rPr>
                <w:rFonts w:cs="Times New Roman"/>
                <w:sz w:val="20"/>
                <w:szCs w:val="14"/>
              </w:rPr>
            </w:pPr>
          </w:p>
        </w:tc>
      </w:tr>
    </w:tbl>
    <w:p w14:paraId="0F5B0A12" w14:textId="77777777" w:rsidR="00BB4FD3" w:rsidRDefault="00BB4FD3" w:rsidP="00BB4FD3">
      <w:pPr>
        <w:spacing w:after="0" w:line="240" w:lineRule="auto"/>
        <w:jc w:val="center"/>
        <w:rPr>
          <w:rFonts w:eastAsia="Times New Roman" w:cs="Times New Roman"/>
          <w:sz w:val="24"/>
          <w:szCs w:val="24"/>
        </w:rPr>
      </w:pPr>
    </w:p>
    <w:p w14:paraId="1BF5FCC2" w14:textId="29327263" w:rsidR="00BB4FD3" w:rsidRDefault="00BB4FD3" w:rsidP="00BB4FD3">
      <w:pPr>
        <w:spacing w:after="0" w:line="240" w:lineRule="auto"/>
        <w:jc w:val="center"/>
        <w:rPr>
          <w:rFonts w:eastAsia="Times New Roman" w:cs="Times New Roman"/>
          <w:sz w:val="24"/>
          <w:szCs w:val="24"/>
        </w:rPr>
      </w:pPr>
      <w:r>
        <w:rPr>
          <w:rFonts w:eastAsia="Times New Roman" w:cs="Times New Roman"/>
          <w:sz w:val="24"/>
          <w:szCs w:val="24"/>
        </w:rPr>
        <w:t>Example Figure Cards</w:t>
      </w:r>
    </w:p>
    <w:p w14:paraId="46EE6B21" w14:textId="77777777" w:rsidR="00BB4FD3" w:rsidRDefault="00BB4FD3" w:rsidP="00BB4FD3">
      <w:pPr>
        <w:spacing w:after="0" w:line="240" w:lineRule="auto"/>
        <w:jc w:val="center"/>
        <w:textAlignment w:val="baseline"/>
        <w:rPr>
          <w:rFonts w:eastAsia="Times New Roman" w:cs="Times New Roman"/>
          <w:b/>
          <w:bCs/>
          <w:sz w:val="24"/>
          <w:szCs w:val="24"/>
        </w:rPr>
      </w:pPr>
      <w:r>
        <w:rPr>
          <w:noProof/>
        </w:rPr>
        <w:drawing>
          <wp:inline distT="0" distB="0" distL="0" distR="0" wp14:anchorId="37790EE2" wp14:editId="21EB6619">
            <wp:extent cx="4125433" cy="2509284"/>
            <wp:effectExtent l="0" t="0" r="8890" b="5715"/>
            <wp:docPr id="199191202" name="Picture 199191202" descr="A rectangle outlined with a dashed line divided into twelve equal parts, four colunms and three rows, with dashed lines. Inside of the twelve parts are pictures of the following geometric shapes drawn three dimential. Row one: a triangle prism that is wider than it is high, a sphere, a slinder pyramid pointing up and a cylinder laying on its' side. Row two: A pyramid pointing down, a cone pointing up, a short wide pyramid pointing up and a rectangular box with the length greater than the heighth. Row three: a cube, a cylinder with the right end higher than the left end, a triangle shaped prism that is taller than it is wide and a cone pointing to the right."/>
            <wp:cNvGraphicFramePr/>
            <a:graphic xmlns:a="http://schemas.openxmlformats.org/drawingml/2006/main">
              <a:graphicData uri="http://schemas.openxmlformats.org/drawingml/2006/picture">
                <pic:pic xmlns:pic="http://schemas.openxmlformats.org/drawingml/2006/picture">
                  <pic:nvPicPr>
                    <pic:cNvPr id="199191202" name="Picture 199191202" descr="A rectangle outlined with a dashed line divided into twelve equal parts, four colunms and three rows, with dashed lines. Inside of the twelve parts are pictures of the following geometric shapes drawn three dimential. Row one: a triangle prism that is wider than it is high, a sphere, a slinder pyramid pointing up and a cylinder laying on its' side. Row two: A pyramid pointing down, a cone pointing up, a short wide pyramid pointing up and a rectangular box with the length greater than the heighth. Row three: a cube, a cylinder with the right end higher than the left end, a triangle shaped prism that is taller than it is wide and a cone pointing to the right."/>
                    <pic:cNvPicPr/>
                  </pic:nvPicPr>
                  <pic:blipFill rotWithShape="1">
                    <a:blip r:embed="rId132" cstate="print">
                      <a:extLst>
                        <a:ext uri="{28A0092B-C50C-407E-A947-70E740481C1C}">
                          <a14:useLocalDpi xmlns:a14="http://schemas.microsoft.com/office/drawing/2010/main" val="0"/>
                        </a:ext>
                      </a:extLst>
                    </a:blip>
                    <a:srcRect/>
                    <a:stretch/>
                  </pic:blipFill>
                  <pic:spPr bwMode="auto">
                    <a:xfrm>
                      <a:off x="0" y="0"/>
                      <a:ext cx="4134168" cy="2514597"/>
                    </a:xfrm>
                    <a:prstGeom prst="rect">
                      <a:avLst/>
                    </a:prstGeom>
                    <a:ln>
                      <a:noFill/>
                    </a:ln>
                    <a:extLst>
                      <a:ext uri="{53640926-AAD7-44D8-BBD7-CCE9431645EC}">
                        <a14:shadowObscured xmlns:a14="http://schemas.microsoft.com/office/drawing/2010/main"/>
                      </a:ext>
                    </a:extLst>
                  </pic:spPr>
                </pic:pic>
              </a:graphicData>
            </a:graphic>
          </wp:inline>
        </w:drawing>
      </w:r>
    </w:p>
    <w:p w14:paraId="4390A3DC" w14:textId="77777777" w:rsidR="00BB4FD3" w:rsidRDefault="00BB4FD3" w:rsidP="009D7378">
      <w:pPr>
        <w:pStyle w:val="ListParagraph"/>
        <w:widowControl/>
        <w:numPr>
          <w:ilvl w:val="0"/>
          <w:numId w:val="17"/>
        </w:numPr>
        <w:contextualSpacing/>
        <w:rPr>
          <w:rFonts w:eastAsiaTheme="minorEastAsia"/>
          <w:color w:val="000000" w:themeColor="text1"/>
          <w:sz w:val="24"/>
          <w:szCs w:val="24"/>
        </w:rPr>
      </w:pPr>
      <w:r>
        <w:rPr>
          <w:rFonts w:eastAsia="Times New Roman" w:cs="Times New Roman"/>
          <w:color w:val="000000" w:themeColor="text1"/>
          <w:sz w:val="24"/>
          <w:szCs w:val="24"/>
        </w:rPr>
        <w:t>Instruction may include providing three-dimensional figures made of plastic or wood and having students identify the shapes that make up their base or bases and faces. Students then look at the definition for each figure and classify it based on the attributes they identified.</w:t>
      </w:r>
    </w:p>
    <w:p w14:paraId="1EEB04B8" w14:textId="77777777" w:rsidR="00BB4FD3" w:rsidRDefault="00BB4FD3" w:rsidP="009D7378">
      <w:pPr>
        <w:pStyle w:val="ListParagraph"/>
        <w:widowControl/>
        <w:numPr>
          <w:ilvl w:val="1"/>
          <w:numId w:val="17"/>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For example, the teacher may provide the students with a triangular prism like the one shown below. The students then identify the two bases as triangles and the faces connecting them as rectangles. The teacher may provide students with the definitions for three-dimensional figures and have them determine which classification the three-dimensional figure fits in. </w:t>
      </w:r>
    </w:p>
    <w:p w14:paraId="3920B97F" w14:textId="77777777" w:rsidR="00BB4FD3" w:rsidRDefault="00BB4FD3" w:rsidP="00BB4FD3">
      <w:pPr>
        <w:spacing w:after="0" w:line="240" w:lineRule="auto"/>
        <w:jc w:val="center"/>
        <w:textAlignment w:val="baseline"/>
        <w:rPr>
          <w:rFonts w:eastAsia="Times New Roman" w:cs="Times New Roman"/>
          <w:b/>
          <w:bCs/>
          <w:sz w:val="24"/>
          <w:szCs w:val="24"/>
        </w:rPr>
      </w:pPr>
      <w:r>
        <w:rPr>
          <w:noProof/>
        </w:rPr>
        <w:drawing>
          <wp:inline distT="0" distB="0" distL="0" distR="0" wp14:anchorId="4AAF7CF9" wp14:editId="6DE51DF6">
            <wp:extent cx="1057275" cy="762000"/>
            <wp:effectExtent l="0" t="0" r="9525" b="0"/>
            <wp:docPr id="1358607878" name="Picture 1358607878" descr=" A triangle prism that is wider than it is high."/>
            <wp:cNvGraphicFramePr/>
            <a:graphic xmlns:a="http://schemas.openxmlformats.org/drawingml/2006/main">
              <a:graphicData uri="http://schemas.openxmlformats.org/drawingml/2006/picture">
                <pic:pic xmlns:pic="http://schemas.openxmlformats.org/drawingml/2006/picture">
                  <pic:nvPicPr>
                    <pic:cNvPr id="1358607878" name="Picture 1358607878" descr=" A triangle prism that is wider than it is high."/>
                    <pic:cNvPicPr/>
                  </pic:nvPicPr>
                  <pic:blipFill>
                    <a:blip r:embed="rId133">
                      <a:extLst>
                        <a:ext uri="{28A0092B-C50C-407E-A947-70E740481C1C}">
                          <a14:useLocalDpi xmlns:a14="http://schemas.microsoft.com/office/drawing/2010/main" val="0"/>
                        </a:ext>
                      </a:extLst>
                    </a:blip>
                    <a:stretch>
                      <a:fillRect/>
                    </a:stretch>
                  </pic:blipFill>
                  <pic:spPr>
                    <a:xfrm>
                      <a:off x="0" y="0"/>
                      <a:ext cx="1057275" cy="762000"/>
                    </a:xfrm>
                    <a:prstGeom prst="rect">
                      <a:avLst/>
                    </a:prstGeom>
                  </pic:spPr>
                </pic:pic>
              </a:graphicData>
            </a:graphic>
          </wp:inline>
        </w:drawing>
      </w:r>
    </w:p>
    <w:p w14:paraId="6959E6E2" w14:textId="77777777" w:rsidR="001F1FC4" w:rsidRDefault="001F1FC4" w:rsidP="008F6D4F">
      <w:pPr>
        <w:rPr>
          <w:sz w:val="24"/>
          <w:szCs w:val="24"/>
        </w:rPr>
      </w:pPr>
    </w:p>
    <w:p w14:paraId="52B685E4" w14:textId="77777777" w:rsidR="00CC6E7D" w:rsidRPr="00533997" w:rsidRDefault="00CC6E7D" w:rsidP="008F6D4F">
      <w:pPr>
        <w:rPr>
          <w:sz w:val="24"/>
          <w:szCs w:val="24"/>
        </w:rPr>
      </w:pPr>
    </w:p>
    <w:p w14:paraId="38FB5ED1" w14:textId="77777777" w:rsidR="001F1FC4" w:rsidRPr="00BB5B56" w:rsidRDefault="001F1FC4" w:rsidP="00A571F8">
      <w:pPr>
        <w:pStyle w:val="GeometricReasoning"/>
      </w:pPr>
      <w:r w:rsidRPr="006B6BAE">
        <w:t>Instructional Tasks </w:t>
      </w:r>
    </w:p>
    <w:p w14:paraId="6784C567" w14:textId="77777777" w:rsidR="0078303E" w:rsidRPr="0021756A" w:rsidRDefault="0078303E" w:rsidP="0078303E">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 1</w:t>
      </w:r>
      <w:r>
        <w:rPr>
          <w:rFonts w:eastAsia="Calibri" w:cs="Times New Roman"/>
          <w:i/>
          <w:sz w:val="24"/>
          <w:szCs w:val="24"/>
        </w:rPr>
        <w:t xml:space="preserve"> (MTR.4.1)</w:t>
      </w:r>
    </w:p>
    <w:p w14:paraId="6B95FB13" w14:textId="77777777" w:rsidR="0078303E" w:rsidRDefault="0078303E" w:rsidP="0078303E">
      <w:pPr>
        <w:spacing w:after="0" w:line="240" w:lineRule="auto"/>
        <w:ind w:left="360"/>
        <w:textAlignment w:val="baseline"/>
        <w:rPr>
          <w:rFonts w:eastAsia="Times New Roman" w:cs="Times New Roman"/>
          <w:sz w:val="24"/>
          <w:szCs w:val="24"/>
        </w:rPr>
      </w:pPr>
      <w:r w:rsidRPr="0021756A">
        <w:rPr>
          <w:rFonts w:eastAsia="Times New Roman" w:cs="Times New Roman"/>
          <w:sz w:val="24"/>
          <w:szCs w:val="24"/>
        </w:rPr>
        <w:t>Categorize the three-dimensional figures below into the table.</w:t>
      </w:r>
    </w:p>
    <w:tbl>
      <w:tblPr>
        <w:tblStyle w:val="TableGrid"/>
        <w:tblW w:w="0" w:type="auto"/>
        <w:jc w:val="center"/>
        <w:tblLook w:val="04A0" w:firstRow="1" w:lastRow="0" w:firstColumn="1" w:lastColumn="0" w:noHBand="0" w:noVBand="1"/>
      </w:tblPr>
      <w:tblGrid>
        <w:gridCol w:w="1663"/>
        <w:gridCol w:w="2070"/>
        <w:gridCol w:w="1980"/>
        <w:gridCol w:w="1260"/>
      </w:tblGrid>
      <w:tr w:rsidR="0078303E" w:rsidRPr="0021756A" w14:paraId="6B785F04" w14:textId="77777777">
        <w:trPr>
          <w:trHeight w:val="234"/>
          <w:jc w:val="center"/>
        </w:trPr>
        <w:tc>
          <w:tcPr>
            <w:tcW w:w="1663" w:type="dxa"/>
          </w:tcPr>
          <w:p w14:paraId="73CDEF00" w14:textId="77777777" w:rsidR="0078303E" w:rsidRPr="0021756A" w:rsidRDefault="0078303E">
            <w:pPr>
              <w:jc w:val="center"/>
              <w:textAlignment w:val="baseline"/>
              <w:rPr>
                <w:rFonts w:eastAsia="Times New Roman" w:cs="Times New Roman"/>
                <w:b/>
                <w:bCs/>
                <w:sz w:val="24"/>
                <w:szCs w:val="24"/>
              </w:rPr>
            </w:pPr>
            <w:r w:rsidRPr="0021756A">
              <w:rPr>
                <w:rFonts w:eastAsia="Times New Roman" w:cs="Times New Roman"/>
                <w:b/>
                <w:bCs/>
                <w:sz w:val="24"/>
                <w:szCs w:val="24"/>
              </w:rPr>
              <w:t>Contains circular faces</w:t>
            </w:r>
          </w:p>
        </w:tc>
        <w:tc>
          <w:tcPr>
            <w:tcW w:w="2070" w:type="dxa"/>
          </w:tcPr>
          <w:p w14:paraId="3E56D0CE" w14:textId="77777777" w:rsidR="0078303E" w:rsidRPr="0021756A" w:rsidRDefault="0078303E">
            <w:pPr>
              <w:jc w:val="center"/>
              <w:textAlignment w:val="baseline"/>
              <w:rPr>
                <w:rFonts w:eastAsia="Times New Roman" w:cs="Times New Roman"/>
                <w:b/>
                <w:bCs/>
                <w:sz w:val="24"/>
                <w:szCs w:val="24"/>
              </w:rPr>
            </w:pPr>
            <w:r w:rsidRPr="0021756A">
              <w:rPr>
                <w:rFonts w:eastAsia="Times New Roman" w:cs="Times New Roman"/>
                <w:b/>
                <w:bCs/>
                <w:sz w:val="24"/>
                <w:szCs w:val="24"/>
              </w:rPr>
              <w:t>Contains rectangular faces</w:t>
            </w:r>
          </w:p>
        </w:tc>
        <w:tc>
          <w:tcPr>
            <w:tcW w:w="1980" w:type="dxa"/>
          </w:tcPr>
          <w:p w14:paraId="239547C7" w14:textId="77777777" w:rsidR="0078303E" w:rsidRPr="0021756A" w:rsidRDefault="0078303E">
            <w:pPr>
              <w:jc w:val="center"/>
              <w:textAlignment w:val="baseline"/>
              <w:rPr>
                <w:rFonts w:eastAsia="Times New Roman" w:cs="Times New Roman"/>
                <w:b/>
                <w:bCs/>
                <w:sz w:val="24"/>
                <w:szCs w:val="24"/>
              </w:rPr>
            </w:pPr>
            <w:r w:rsidRPr="0021756A">
              <w:rPr>
                <w:rFonts w:eastAsia="Times New Roman" w:cs="Times New Roman"/>
                <w:b/>
                <w:bCs/>
                <w:sz w:val="24"/>
                <w:szCs w:val="24"/>
              </w:rPr>
              <w:t>May contain a rectangular face</w:t>
            </w:r>
          </w:p>
        </w:tc>
        <w:tc>
          <w:tcPr>
            <w:tcW w:w="1260" w:type="dxa"/>
          </w:tcPr>
          <w:p w14:paraId="30EF6813" w14:textId="77777777" w:rsidR="0078303E" w:rsidRPr="0021756A" w:rsidRDefault="0078303E">
            <w:pPr>
              <w:jc w:val="center"/>
              <w:textAlignment w:val="baseline"/>
              <w:rPr>
                <w:rFonts w:eastAsia="Times New Roman" w:cs="Times New Roman"/>
                <w:b/>
                <w:bCs/>
                <w:sz w:val="24"/>
                <w:szCs w:val="24"/>
              </w:rPr>
            </w:pPr>
            <w:r w:rsidRPr="0021756A">
              <w:rPr>
                <w:rFonts w:eastAsia="Times New Roman" w:cs="Times New Roman"/>
                <w:b/>
                <w:bCs/>
                <w:sz w:val="24"/>
                <w:szCs w:val="24"/>
              </w:rPr>
              <w:t>Contains no faces</w:t>
            </w:r>
          </w:p>
        </w:tc>
      </w:tr>
      <w:tr w:rsidR="0078303E" w:rsidRPr="0021756A" w14:paraId="5D606B85" w14:textId="77777777">
        <w:trPr>
          <w:trHeight w:val="1313"/>
          <w:jc w:val="center"/>
        </w:trPr>
        <w:tc>
          <w:tcPr>
            <w:tcW w:w="1663" w:type="dxa"/>
          </w:tcPr>
          <w:p w14:paraId="03E20C8D" w14:textId="77777777" w:rsidR="0078303E" w:rsidRPr="0021756A" w:rsidRDefault="0078303E">
            <w:pPr>
              <w:textAlignment w:val="baseline"/>
              <w:rPr>
                <w:rFonts w:eastAsia="Times New Roman" w:cs="Times New Roman"/>
                <w:sz w:val="24"/>
                <w:szCs w:val="24"/>
              </w:rPr>
            </w:pPr>
          </w:p>
        </w:tc>
        <w:tc>
          <w:tcPr>
            <w:tcW w:w="2070" w:type="dxa"/>
          </w:tcPr>
          <w:p w14:paraId="12082683" w14:textId="77777777" w:rsidR="0078303E" w:rsidRPr="0021756A" w:rsidRDefault="0078303E">
            <w:pPr>
              <w:textAlignment w:val="baseline"/>
              <w:rPr>
                <w:rFonts w:eastAsia="Times New Roman" w:cs="Times New Roman"/>
                <w:sz w:val="24"/>
                <w:szCs w:val="24"/>
              </w:rPr>
            </w:pPr>
          </w:p>
        </w:tc>
        <w:tc>
          <w:tcPr>
            <w:tcW w:w="1980" w:type="dxa"/>
          </w:tcPr>
          <w:p w14:paraId="5DBA2649" w14:textId="77777777" w:rsidR="0078303E" w:rsidRPr="0021756A" w:rsidRDefault="0078303E">
            <w:pPr>
              <w:textAlignment w:val="baseline"/>
              <w:rPr>
                <w:rFonts w:eastAsia="Times New Roman" w:cs="Times New Roman"/>
                <w:sz w:val="24"/>
                <w:szCs w:val="24"/>
              </w:rPr>
            </w:pPr>
          </w:p>
        </w:tc>
        <w:tc>
          <w:tcPr>
            <w:tcW w:w="1260" w:type="dxa"/>
          </w:tcPr>
          <w:p w14:paraId="495BAF49" w14:textId="77777777" w:rsidR="0078303E" w:rsidRPr="0021756A" w:rsidRDefault="0078303E">
            <w:pPr>
              <w:textAlignment w:val="baseline"/>
              <w:rPr>
                <w:rFonts w:eastAsia="Times New Roman" w:cs="Times New Roman"/>
                <w:sz w:val="24"/>
                <w:szCs w:val="24"/>
              </w:rPr>
            </w:pPr>
          </w:p>
        </w:tc>
      </w:tr>
    </w:tbl>
    <w:p w14:paraId="5709ABA6" w14:textId="3AFE9556" w:rsidR="0078303E" w:rsidRPr="0021756A" w:rsidRDefault="0078303E" w:rsidP="009D7378">
      <w:pPr>
        <w:pStyle w:val="ListParagraph"/>
        <w:widowControl/>
        <w:numPr>
          <w:ilvl w:val="0"/>
          <w:numId w:val="122"/>
        </w:numPr>
        <w:ind w:left="1080"/>
        <w:contextualSpacing/>
        <w:textAlignment w:val="baseline"/>
        <w:rPr>
          <w:rFonts w:eastAsia="Times New Roman" w:cs="Times New Roman"/>
          <w:sz w:val="24"/>
          <w:szCs w:val="24"/>
        </w:rPr>
      </w:pPr>
      <w:r w:rsidRPr="0021756A">
        <w:rPr>
          <w:rFonts w:eastAsia="Times New Roman" w:cs="Times New Roman"/>
          <w:sz w:val="24"/>
          <w:szCs w:val="24"/>
        </w:rPr>
        <w:t>Right pyramids</w:t>
      </w:r>
    </w:p>
    <w:p w14:paraId="290AF372" w14:textId="77777777" w:rsidR="0078303E" w:rsidRPr="0021756A" w:rsidRDefault="0078303E" w:rsidP="009D7378">
      <w:pPr>
        <w:pStyle w:val="ListParagraph"/>
        <w:widowControl/>
        <w:numPr>
          <w:ilvl w:val="0"/>
          <w:numId w:val="122"/>
        </w:numPr>
        <w:ind w:left="1080"/>
        <w:contextualSpacing/>
        <w:textAlignment w:val="baseline"/>
        <w:rPr>
          <w:rFonts w:eastAsia="Times New Roman" w:cs="Times New Roman"/>
          <w:sz w:val="24"/>
          <w:szCs w:val="24"/>
        </w:rPr>
      </w:pPr>
      <w:r w:rsidRPr="0021756A">
        <w:rPr>
          <w:rFonts w:eastAsia="Times New Roman" w:cs="Times New Roman"/>
          <w:sz w:val="24"/>
          <w:szCs w:val="24"/>
        </w:rPr>
        <w:t>Spheres</w:t>
      </w:r>
    </w:p>
    <w:p w14:paraId="242A24B9" w14:textId="77777777" w:rsidR="0078303E" w:rsidRPr="0021756A" w:rsidRDefault="0078303E" w:rsidP="009D7378">
      <w:pPr>
        <w:pStyle w:val="ListParagraph"/>
        <w:widowControl/>
        <w:numPr>
          <w:ilvl w:val="0"/>
          <w:numId w:val="122"/>
        </w:numPr>
        <w:ind w:left="1080"/>
        <w:contextualSpacing/>
        <w:textAlignment w:val="baseline"/>
        <w:rPr>
          <w:rFonts w:eastAsia="Times New Roman" w:cs="Times New Roman"/>
          <w:sz w:val="24"/>
          <w:szCs w:val="24"/>
        </w:rPr>
      </w:pPr>
      <w:r w:rsidRPr="0021756A">
        <w:rPr>
          <w:rFonts w:eastAsia="Times New Roman" w:cs="Times New Roman"/>
          <w:sz w:val="24"/>
          <w:szCs w:val="24"/>
        </w:rPr>
        <w:t>Right circular cylinders</w:t>
      </w:r>
    </w:p>
    <w:p w14:paraId="7FCF8B8B" w14:textId="77777777" w:rsidR="0078303E" w:rsidRPr="0021756A" w:rsidRDefault="0078303E" w:rsidP="009D7378">
      <w:pPr>
        <w:pStyle w:val="ListParagraph"/>
        <w:widowControl/>
        <w:numPr>
          <w:ilvl w:val="0"/>
          <w:numId w:val="122"/>
        </w:numPr>
        <w:ind w:left="1080"/>
        <w:contextualSpacing/>
        <w:textAlignment w:val="baseline"/>
        <w:rPr>
          <w:rFonts w:eastAsia="Times New Roman" w:cs="Times New Roman"/>
          <w:sz w:val="24"/>
          <w:szCs w:val="24"/>
        </w:rPr>
      </w:pPr>
      <w:r w:rsidRPr="0021756A">
        <w:rPr>
          <w:rFonts w:eastAsia="Times New Roman" w:cs="Times New Roman"/>
          <w:sz w:val="24"/>
          <w:szCs w:val="24"/>
        </w:rPr>
        <w:t>Right prisms</w:t>
      </w:r>
    </w:p>
    <w:p w14:paraId="5829587E" w14:textId="77777777" w:rsidR="0078303E" w:rsidRPr="00E00DAF" w:rsidRDefault="0078303E" w:rsidP="009D7378">
      <w:pPr>
        <w:pStyle w:val="ListParagraph"/>
        <w:widowControl/>
        <w:numPr>
          <w:ilvl w:val="0"/>
          <w:numId w:val="122"/>
        </w:numPr>
        <w:ind w:left="1080"/>
        <w:contextualSpacing/>
        <w:textAlignment w:val="baseline"/>
        <w:rPr>
          <w:rFonts w:eastAsiaTheme="minorEastAsia" w:cs="Times New Roman"/>
          <w:color w:val="000000" w:themeColor="text1"/>
          <w:sz w:val="24"/>
          <w:szCs w:val="24"/>
        </w:rPr>
      </w:pPr>
      <w:r w:rsidRPr="0021756A">
        <w:rPr>
          <w:rFonts w:eastAsia="Times New Roman" w:cs="Times New Roman"/>
          <w:sz w:val="24"/>
          <w:szCs w:val="24"/>
        </w:rPr>
        <w:t>Right circular cones</w:t>
      </w:r>
    </w:p>
    <w:p w14:paraId="6E02210D" w14:textId="77777777" w:rsidR="00E00DAF" w:rsidRPr="00E00DAF" w:rsidRDefault="00E00DAF" w:rsidP="00E00DAF">
      <w:pPr>
        <w:contextualSpacing/>
        <w:textAlignment w:val="baseline"/>
        <w:rPr>
          <w:rFonts w:eastAsiaTheme="minorEastAsia" w:cs="Times New Roman"/>
          <w:color w:val="000000" w:themeColor="text1"/>
          <w:sz w:val="24"/>
          <w:szCs w:val="24"/>
        </w:rPr>
      </w:pPr>
    </w:p>
    <w:p w14:paraId="23C5A47F" w14:textId="77777777" w:rsidR="00E00DAF" w:rsidRDefault="00E00DAF" w:rsidP="00E00DAF">
      <w:pPr>
        <w:contextualSpacing/>
        <w:textAlignment w:val="baseline"/>
        <w:rPr>
          <w:rFonts w:eastAsiaTheme="minorEastAsia" w:cs="Times New Roman"/>
          <w:i/>
          <w:color w:val="000000" w:themeColor="text1"/>
          <w:sz w:val="24"/>
          <w:szCs w:val="24"/>
        </w:rPr>
      </w:pPr>
      <w:r w:rsidRPr="00E00DAF">
        <w:rPr>
          <w:rFonts w:eastAsiaTheme="minorEastAsia" w:cs="Times New Roman"/>
          <w:i/>
          <w:color w:val="000000" w:themeColor="text1"/>
          <w:sz w:val="24"/>
          <w:szCs w:val="24"/>
        </w:rPr>
        <w:t>Instructional Task 2</w:t>
      </w:r>
    </w:p>
    <w:p w14:paraId="4A9BBAB4" w14:textId="4E86C665" w:rsidR="0026258B" w:rsidRPr="00E00DAF" w:rsidRDefault="0026258B" w:rsidP="00EA075E">
      <w:pPr>
        <w:ind w:left="360"/>
        <w:contextualSpacing/>
        <w:textAlignment w:val="baseline"/>
        <w:rPr>
          <w:rFonts w:eastAsiaTheme="minorEastAsia" w:cs="Times New Roman"/>
          <w:i/>
          <w:color w:val="000000" w:themeColor="text1"/>
          <w:sz w:val="24"/>
          <w:szCs w:val="24"/>
        </w:rPr>
      </w:pPr>
      <w:r>
        <w:rPr>
          <w:rFonts w:eastAsiaTheme="minorEastAsia" w:cs="Times New Roman"/>
          <w:color w:val="000000" w:themeColor="text1"/>
          <w:sz w:val="24"/>
          <w:szCs w:val="24"/>
        </w:rPr>
        <w:t>Complete the following table</w:t>
      </w:r>
      <w:r w:rsidR="00BD2779">
        <w:rPr>
          <w:rFonts w:eastAsiaTheme="minorEastAsia" w:cs="Times New Roman"/>
          <w:color w:val="000000" w:themeColor="text1"/>
          <w:sz w:val="24"/>
          <w:szCs w:val="24"/>
        </w:rPr>
        <w:t xml:space="preserve">. </w:t>
      </w:r>
    </w:p>
    <w:p w14:paraId="7CE1B7CB" w14:textId="7653650C" w:rsidR="001F1FC4" w:rsidRDefault="0056337A" w:rsidP="0056337A">
      <w:pPr>
        <w:spacing w:after="0" w:line="240" w:lineRule="auto"/>
        <w:ind w:left="360"/>
        <w:jc w:val="center"/>
        <w:textAlignment w:val="baseline"/>
        <w:rPr>
          <w:rFonts w:eastAsia="Times New Roman" w:cs="Times New Roman"/>
          <w:sz w:val="24"/>
          <w:szCs w:val="24"/>
        </w:rPr>
      </w:pPr>
      <w:r w:rsidRPr="0056337A">
        <w:rPr>
          <w:rFonts w:eastAsia="Times New Roman" w:cs="Times New Roman"/>
          <w:noProof/>
          <w:sz w:val="24"/>
          <w:szCs w:val="24"/>
        </w:rPr>
        <w:drawing>
          <wp:inline distT="0" distB="0" distL="0" distR="0" wp14:anchorId="78586BCD" wp14:editId="537C26B7">
            <wp:extent cx="5877745" cy="4686954"/>
            <wp:effectExtent l="0" t="0" r="8890" b="0"/>
            <wp:docPr id="440054081" name="Picture 1" descr="Table with 3-D shape attrib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54081" name="Picture 1" descr="Table with 3-D shape attributes "/>
                    <pic:cNvPicPr/>
                  </pic:nvPicPr>
                  <pic:blipFill>
                    <a:blip r:embed="rId134"/>
                    <a:stretch>
                      <a:fillRect/>
                    </a:stretch>
                  </pic:blipFill>
                  <pic:spPr>
                    <a:xfrm>
                      <a:off x="0" y="0"/>
                      <a:ext cx="5877745" cy="4686954"/>
                    </a:xfrm>
                    <a:prstGeom prst="rect">
                      <a:avLst/>
                    </a:prstGeom>
                  </pic:spPr>
                </pic:pic>
              </a:graphicData>
            </a:graphic>
          </wp:inline>
        </w:drawing>
      </w:r>
    </w:p>
    <w:p w14:paraId="1CA7CA3B" w14:textId="77777777" w:rsidR="0056337A" w:rsidRDefault="0056337A" w:rsidP="001F1FC4">
      <w:pPr>
        <w:spacing w:after="0" w:line="240" w:lineRule="auto"/>
        <w:textAlignment w:val="baseline"/>
        <w:rPr>
          <w:rFonts w:eastAsia="Times New Roman" w:cs="Times New Roman"/>
          <w:sz w:val="24"/>
          <w:szCs w:val="24"/>
        </w:rPr>
      </w:pPr>
    </w:p>
    <w:p w14:paraId="4F842B68" w14:textId="77777777" w:rsidR="00CF46BC" w:rsidRDefault="00CF46BC" w:rsidP="00EA075E">
      <w:pPr>
        <w:spacing w:after="0"/>
        <w:rPr>
          <w:rFonts w:cs="Times New Roman"/>
          <w:i/>
          <w:sz w:val="24"/>
          <w:szCs w:val="24"/>
        </w:rPr>
      </w:pPr>
      <w:r w:rsidRPr="00EB2B40">
        <w:rPr>
          <w:rFonts w:cs="Times New Roman"/>
          <w:i/>
          <w:sz w:val="24"/>
          <w:szCs w:val="24"/>
        </w:rPr>
        <w:t>Instructional Task 3</w:t>
      </w:r>
    </w:p>
    <w:p w14:paraId="1C821B23" w14:textId="77777777" w:rsidR="00CF46BC" w:rsidRPr="00EB2B40" w:rsidRDefault="00CF46BC" w:rsidP="00EA075E">
      <w:pPr>
        <w:spacing w:after="0" w:line="240" w:lineRule="auto"/>
        <w:ind w:left="360"/>
        <w:rPr>
          <w:rFonts w:cs="Times New Roman"/>
          <w:iCs/>
          <w:sz w:val="24"/>
          <w:szCs w:val="24"/>
        </w:rPr>
      </w:pPr>
      <w:r>
        <w:rPr>
          <w:rFonts w:cs="Times New Roman"/>
          <w:iCs/>
          <w:sz w:val="24"/>
          <w:szCs w:val="24"/>
        </w:rPr>
        <w:t>For this task, students will need access to 3-D manipulatives or 3-D model cards.</w:t>
      </w:r>
    </w:p>
    <w:p w14:paraId="4657C5D6" w14:textId="77777777" w:rsidR="00CF46BC" w:rsidRDefault="00CF46BC" w:rsidP="00330912">
      <w:pPr>
        <w:tabs>
          <w:tab w:val="left" w:pos="720"/>
        </w:tabs>
        <w:spacing w:after="0" w:line="240" w:lineRule="auto"/>
        <w:ind w:left="720" w:hanging="360"/>
        <w:rPr>
          <w:rFonts w:cs="Times New Roman"/>
          <w:sz w:val="24"/>
          <w:szCs w:val="24"/>
        </w:rPr>
      </w:pPr>
      <w:r w:rsidRPr="00EB2B40">
        <w:rPr>
          <w:rFonts w:cs="Times New Roman"/>
          <w:sz w:val="24"/>
          <w:szCs w:val="24"/>
        </w:rPr>
        <w:t xml:space="preserve">Select a 3-D shape and create a classification chart like the one displayed. </w:t>
      </w:r>
    </w:p>
    <w:p w14:paraId="304D7E75" w14:textId="4E9CA861" w:rsidR="00CF46BC" w:rsidRDefault="00CF46BC" w:rsidP="00330912">
      <w:pPr>
        <w:tabs>
          <w:tab w:val="left" w:pos="720"/>
        </w:tabs>
        <w:spacing w:after="0" w:line="240" w:lineRule="auto"/>
        <w:ind w:left="720" w:hanging="360"/>
        <w:rPr>
          <w:rFonts w:cs="Times New Roman"/>
          <w:sz w:val="24"/>
          <w:szCs w:val="24"/>
        </w:rPr>
      </w:pPr>
      <w:r w:rsidRPr="00EB2B40">
        <w:rPr>
          <w:rFonts w:cs="Times New Roman"/>
          <w:sz w:val="24"/>
          <w:szCs w:val="24"/>
        </w:rPr>
        <w:t xml:space="preserve">Identify the 3-D </w:t>
      </w:r>
      <w:r w:rsidR="00330912">
        <w:rPr>
          <w:rFonts w:cs="Times New Roman"/>
          <w:sz w:val="24"/>
          <w:szCs w:val="24"/>
        </w:rPr>
        <w:t>figure</w:t>
      </w:r>
      <w:r w:rsidRPr="00EB2B40">
        <w:rPr>
          <w:rFonts w:cs="Times New Roman"/>
          <w:sz w:val="24"/>
          <w:szCs w:val="24"/>
        </w:rPr>
        <w:t xml:space="preserve">. </w:t>
      </w:r>
    </w:p>
    <w:p w14:paraId="27F90E92" w14:textId="0B9DCD57" w:rsidR="00CF46BC" w:rsidRPr="00EB2B40" w:rsidRDefault="00CF46BC" w:rsidP="00AD7452">
      <w:pPr>
        <w:tabs>
          <w:tab w:val="left" w:pos="720"/>
        </w:tabs>
        <w:spacing w:after="0"/>
        <w:ind w:left="720" w:hanging="360"/>
        <w:rPr>
          <w:rFonts w:cs="Times New Roman"/>
          <w:sz w:val="24"/>
          <w:szCs w:val="24"/>
        </w:rPr>
      </w:pPr>
      <w:r w:rsidRPr="00EB2B40">
        <w:rPr>
          <w:rFonts w:cs="Times New Roman"/>
          <w:sz w:val="24"/>
          <w:szCs w:val="24"/>
        </w:rPr>
        <w:t>Repeat with another 3</w:t>
      </w:r>
      <w:r>
        <w:rPr>
          <w:rFonts w:cs="Times New Roman"/>
          <w:sz w:val="24"/>
          <w:szCs w:val="24"/>
        </w:rPr>
        <w:t>-</w:t>
      </w:r>
      <w:r w:rsidRPr="00EB2B40">
        <w:rPr>
          <w:rFonts w:cs="Times New Roman"/>
          <w:sz w:val="24"/>
          <w:szCs w:val="24"/>
        </w:rPr>
        <w:t xml:space="preserve">D </w:t>
      </w:r>
      <w:r w:rsidR="00330912">
        <w:rPr>
          <w:rFonts w:cs="Times New Roman"/>
          <w:sz w:val="24"/>
          <w:szCs w:val="24"/>
        </w:rPr>
        <w:t>figure</w:t>
      </w:r>
      <w:r w:rsidRPr="00EB2B40">
        <w:rPr>
          <w:rFonts w:cs="Times New Roman"/>
          <w:sz w:val="24"/>
          <w:szCs w:val="24"/>
        </w:rPr>
        <w:t xml:space="preserve">. </w:t>
      </w:r>
    </w:p>
    <w:p w14:paraId="5443FE6B" w14:textId="281ADC9D" w:rsidR="00CF46BC" w:rsidRDefault="001A0FF7" w:rsidP="007737F4">
      <w:pPr>
        <w:spacing w:after="0" w:line="240" w:lineRule="auto"/>
        <w:jc w:val="center"/>
        <w:textAlignment w:val="baseline"/>
        <w:rPr>
          <w:rFonts w:eastAsia="Times New Roman" w:cs="Times New Roman"/>
          <w:sz w:val="24"/>
          <w:szCs w:val="24"/>
        </w:rPr>
      </w:pPr>
      <w:r w:rsidRPr="001A0FF7">
        <w:rPr>
          <w:rFonts w:eastAsia="Times New Roman" w:cs="Times New Roman"/>
          <w:noProof/>
          <w:sz w:val="24"/>
          <w:szCs w:val="24"/>
        </w:rPr>
        <w:drawing>
          <wp:inline distT="0" distB="0" distL="0" distR="0" wp14:anchorId="298E49CE" wp14:editId="5C312DF8">
            <wp:extent cx="1724059" cy="1675181"/>
            <wp:effectExtent l="0" t="0" r="0" b="1270"/>
            <wp:docPr id="1658812839" name="Picture 1" descr="2 column table for 3-D figure attributes.&#10;Under column 1 attributes:&#10;Apex, Curved Edges, Straight Edges, No Bases, One Base, Two Base, Curved Surface and Flat Face.&#10;Column two blank for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12839" name="Picture 1" descr="2 column table for 3-D figure attributes.&#10;Under column 1 attributes:&#10;Apex, Curved Edges, Straight Edges, No Bases, One Base, Two Base, Curved Surface and Flat Face.&#10;Column two blank for answers"/>
                    <pic:cNvPicPr/>
                  </pic:nvPicPr>
                  <pic:blipFill>
                    <a:blip r:embed="rId135"/>
                    <a:stretch>
                      <a:fillRect/>
                    </a:stretch>
                  </pic:blipFill>
                  <pic:spPr>
                    <a:xfrm>
                      <a:off x="0" y="0"/>
                      <a:ext cx="1753535" cy="1703821"/>
                    </a:xfrm>
                    <a:prstGeom prst="rect">
                      <a:avLst/>
                    </a:prstGeom>
                  </pic:spPr>
                </pic:pic>
              </a:graphicData>
            </a:graphic>
          </wp:inline>
        </w:drawing>
      </w:r>
    </w:p>
    <w:p w14:paraId="3901356F" w14:textId="77777777" w:rsidR="00AD7452" w:rsidRDefault="00AD7452" w:rsidP="005A7169">
      <w:pPr>
        <w:spacing w:after="0"/>
        <w:rPr>
          <w:rFonts w:cs="Times New Roman"/>
          <w:i/>
          <w:sz w:val="24"/>
          <w:szCs w:val="24"/>
        </w:rPr>
      </w:pPr>
    </w:p>
    <w:p w14:paraId="0E53C405" w14:textId="7BC4691B" w:rsidR="005A7169" w:rsidRPr="005A7169" w:rsidRDefault="005A7169" w:rsidP="005A7169">
      <w:pPr>
        <w:spacing w:after="0"/>
        <w:rPr>
          <w:rFonts w:cs="Times New Roman"/>
          <w:i/>
          <w:sz w:val="24"/>
          <w:szCs w:val="24"/>
        </w:rPr>
      </w:pPr>
      <w:r w:rsidRPr="007217CB">
        <w:rPr>
          <w:rFonts w:cs="Times New Roman"/>
          <w:i/>
          <w:sz w:val="24"/>
          <w:szCs w:val="24"/>
        </w:rPr>
        <w:t>Instructional Task 4</w:t>
      </w:r>
    </w:p>
    <w:p w14:paraId="3E939F5A" w14:textId="77777777" w:rsidR="005A7169" w:rsidRPr="007217CB" w:rsidRDefault="005A7169" w:rsidP="005A7169">
      <w:pPr>
        <w:spacing w:after="0"/>
        <w:ind w:left="360"/>
        <w:rPr>
          <w:rFonts w:cs="Times New Roman"/>
          <w:sz w:val="24"/>
          <w:szCs w:val="24"/>
        </w:rPr>
      </w:pPr>
      <w:r w:rsidRPr="007217CB">
        <w:rPr>
          <w:rFonts w:cs="Times New Roman"/>
          <w:sz w:val="24"/>
          <w:szCs w:val="24"/>
        </w:rPr>
        <w:t xml:space="preserve">List the shapes that make up the attributes of the 3-D </w:t>
      </w:r>
      <w:r>
        <w:rPr>
          <w:rFonts w:cs="Times New Roman"/>
          <w:sz w:val="24"/>
          <w:szCs w:val="24"/>
        </w:rPr>
        <w:t>figure.</w:t>
      </w:r>
    </w:p>
    <w:p w14:paraId="405507A0" w14:textId="77777777" w:rsidR="005A7169" w:rsidRPr="00DF2569" w:rsidRDefault="005A7169" w:rsidP="005A7169">
      <w:pPr>
        <w:spacing w:after="0"/>
        <w:ind w:left="360"/>
        <w:rPr>
          <w:rFonts w:cs="Times New Roman"/>
          <w:sz w:val="24"/>
          <w:szCs w:val="24"/>
        </w:rPr>
      </w:pPr>
      <w:r w:rsidRPr="007217CB">
        <w:rPr>
          <w:rFonts w:cs="Times New Roman"/>
          <w:sz w:val="24"/>
          <w:szCs w:val="24"/>
        </w:rPr>
        <w:t>Identify the quantity of bases and faces for each 3-D</w:t>
      </w:r>
      <w:r>
        <w:rPr>
          <w:rFonts w:cs="Times New Roman"/>
          <w:sz w:val="24"/>
          <w:szCs w:val="24"/>
        </w:rPr>
        <w:t xml:space="preserve"> figure.</w:t>
      </w:r>
    </w:p>
    <w:p w14:paraId="19126D5A" w14:textId="77777777" w:rsidR="005A7169" w:rsidRPr="00DF2569" w:rsidRDefault="005A7169" w:rsidP="005A7169">
      <w:pPr>
        <w:spacing w:after="0"/>
        <w:ind w:left="360"/>
        <w:rPr>
          <w:rFonts w:cs="Times New Roman"/>
          <w:sz w:val="24"/>
          <w:szCs w:val="24"/>
        </w:rPr>
      </w:pPr>
      <w:r w:rsidRPr="00DF2569">
        <w:rPr>
          <w:rFonts w:cs="Times New Roman"/>
          <w:sz w:val="24"/>
          <w:szCs w:val="24"/>
        </w:rPr>
        <w:t xml:space="preserve">Repeat with another 3-D </w:t>
      </w:r>
      <w:r>
        <w:rPr>
          <w:rFonts w:cs="Times New Roman"/>
          <w:sz w:val="24"/>
          <w:szCs w:val="24"/>
        </w:rPr>
        <w:t>figure.</w:t>
      </w:r>
    </w:p>
    <w:p w14:paraId="72F9E292" w14:textId="77777777" w:rsidR="005A7169" w:rsidRPr="00DF2569" w:rsidRDefault="005A7169" w:rsidP="005A7169">
      <w:pPr>
        <w:spacing w:after="0"/>
        <w:ind w:left="360"/>
        <w:rPr>
          <w:rFonts w:cs="Times New Roman"/>
          <w:sz w:val="24"/>
          <w:szCs w:val="24"/>
        </w:rPr>
      </w:pPr>
      <w:r w:rsidRPr="00DF2569">
        <w:rPr>
          <w:rFonts w:cs="Times New Roman"/>
          <w:sz w:val="24"/>
          <w:szCs w:val="24"/>
        </w:rPr>
        <w:t xml:space="preserve">Example: </w:t>
      </w:r>
    </w:p>
    <w:p w14:paraId="3BAC53A6" w14:textId="0E3CB629" w:rsidR="005A7169" w:rsidRDefault="00BA59A7" w:rsidP="00BA59A7">
      <w:pPr>
        <w:spacing w:after="0" w:line="240" w:lineRule="auto"/>
        <w:jc w:val="center"/>
        <w:textAlignment w:val="baseline"/>
        <w:rPr>
          <w:rFonts w:eastAsia="Times New Roman" w:cs="Times New Roman"/>
          <w:sz w:val="24"/>
          <w:szCs w:val="24"/>
        </w:rPr>
      </w:pPr>
      <w:r w:rsidRPr="00BA59A7">
        <w:rPr>
          <w:rFonts w:eastAsia="Times New Roman" w:cs="Times New Roman"/>
          <w:noProof/>
          <w:sz w:val="24"/>
          <w:szCs w:val="24"/>
        </w:rPr>
        <w:drawing>
          <wp:inline distT="0" distB="0" distL="0" distR="0" wp14:anchorId="4A24EAFB" wp14:editId="7808A1D3">
            <wp:extent cx="4477375" cy="1600423"/>
            <wp:effectExtent l="0" t="0" r="0" b="0"/>
            <wp:docPr id="379764085" name="Picture 1" descr="Table of 3-D figures and their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64085" name="Picture 1" descr="Table of 3-D figures and their attributes"/>
                    <pic:cNvPicPr/>
                  </pic:nvPicPr>
                  <pic:blipFill>
                    <a:blip r:embed="rId136"/>
                    <a:stretch>
                      <a:fillRect/>
                    </a:stretch>
                  </pic:blipFill>
                  <pic:spPr>
                    <a:xfrm>
                      <a:off x="0" y="0"/>
                      <a:ext cx="4477375" cy="1600423"/>
                    </a:xfrm>
                    <a:prstGeom prst="rect">
                      <a:avLst/>
                    </a:prstGeom>
                  </pic:spPr>
                </pic:pic>
              </a:graphicData>
            </a:graphic>
          </wp:inline>
        </w:drawing>
      </w:r>
    </w:p>
    <w:p w14:paraId="7B81CB2A" w14:textId="77777777" w:rsidR="00BA59A7" w:rsidRPr="006B6BAE" w:rsidRDefault="00BA59A7" w:rsidP="00AD7452">
      <w:pPr>
        <w:spacing w:after="0" w:line="240" w:lineRule="auto"/>
        <w:textAlignment w:val="baseline"/>
        <w:rPr>
          <w:rFonts w:eastAsia="Times New Roman" w:cs="Times New Roman"/>
          <w:sz w:val="24"/>
          <w:szCs w:val="24"/>
        </w:rPr>
      </w:pPr>
    </w:p>
    <w:p w14:paraId="7A54E49F" w14:textId="77777777" w:rsidR="001F1FC4" w:rsidRPr="00BB5B56" w:rsidRDefault="001F1FC4" w:rsidP="00A571F8">
      <w:pPr>
        <w:pStyle w:val="GeometricReasoning"/>
      </w:pPr>
      <w:r w:rsidRPr="00BB5B56">
        <w:t>Instructional Items </w:t>
      </w:r>
    </w:p>
    <w:p w14:paraId="62665558" w14:textId="77777777" w:rsidR="00527A49" w:rsidRPr="0021756A" w:rsidRDefault="00527A49" w:rsidP="00527A49">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1</w:t>
      </w:r>
    </w:p>
    <w:p w14:paraId="0AE50197" w14:textId="77777777" w:rsidR="00527A49" w:rsidRPr="0021756A" w:rsidRDefault="00527A49" w:rsidP="00527A49">
      <w:pPr>
        <w:spacing w:after="0" w:line="240" w:lineRule="auto"/>
        <w:ind w:left="360"/>
        <w:textAlignment w:val="baseline"/>
        <w:rPr>
          <w:rFonts w:eastAsia="Times New Roman" w:cs="Times New Roman"/>
          <w:sz w:val="24"/>
          <w:szCs w:val="24"/>
        </w:rPr>
      </w:pPr>
      <w:r w:rsidRPr="0021756A">
        <w:rPr>
          <w:rFonts w:eastAsia="Times New Roman" w:cs="Times New Roman"/>
          <w:sz w:val="24"/>
          <w:szCs w:val="24"/>
        </w:rPr>
        <w:t xml:space="preserve">Select all the </w:t>
      </w:r>
      <w:r>
        <w:rPr>
          <w:rFonts w:eastAsia="Times New Roman" w:cs="Times New Roman"/>
          <w:sz w:val="24"/>
          <w:szCs w:val="24"/>
        </w:rPr>
        <w:t>figures</w:t>
      </w:r>
      <w:r w:rsidRPr="0021756A">
        <w:rPr>
          <w:rFonts w:eastAsia="Times New Roman" w:cs="Times New Roman"/>
          <w:sz w:val="24"/>
          <w:szCs w:val="24"/>
        </w:rPr>
        <w:t xml:space="preserve"> that contain an apex.</w:t>
      </w:r>
    </w:p>
    <w:p w14:paraId="0E7AB18F" w14:textId="77777777" w:rsidR="00527A49" w:rsidRPr="0021756A" w:rsidRDefault="00527A49" w:rsidP="009D7378">
      <w:pPr>
        <w:pStyle w:val="ListParagraph"/>
        <w:widowControl/>
        <w:numPr>
          <w:ilvl w:val="0"/>
          <w:numId w:val="123"/>
        </w:numPr>
        <w:ind w:left="1069"/>
        <w:contextualSpacing/>
        <w:textAlignment w:val="baseline"/>
        <w:rPr>
          <w:rFonts w:eastAsia="Times New Roman" w:cs="Times New Roman"/>
          <w:sz w:val="24"/>
          <w:szCs w:val="24"/>
        </w:rPr>
      </w:pPr>
      <w:r w:rsidRPr="0021756A">
        <w:rPr>
          <w:rFonts w:eastAsia="Times New Roman" w:cs="Times New Roman"/>
          <w:sz w:val="24"/>
          <w:szCs w:val="24"/>
        </w:rPr>
        <w:t>Right pyramids</w:t>
      </w:r>
    </w:p>
    <w:p w14:paraId="13FA7B2A" w14:textId="77777777" w:rsidR="00527A49" w:rsidRPr="0021756A" w:rsidRDefault="00527A49" w:rsidP="009D7378">
      <w:pPr>
        <w:pStyle w:val="ListParagraph"/>
        <w:widowControl/>
        <w:numPr>
          <w:ilvl w:val="0"/>
          <w:numId w:val="123"/>
        </w:numPr>
        <w:ind w:left="1069"/>
        <w:contextualSpacing/>
        <w:textAlignment w:val="baseline"/>
        <w:rPr>
          <w:rFonts w:eastAsia="Times New Roman" w:cs="Times New Roman"/>
          <w:sz w:val="24"/>
          <w:szCs w:val="24"/>
        </w:rPr>
      </w:pPr>
      <w:r w:rsidRPr="0021756A">
        <w:rPr>
          <w:rFonts w:eastAsia="Times New Roman" w:cs="Times New Roman"/>
          <w:sz w:val="24"/>
          <w:szCs w:val="24"/>
        </w:rPr>
        <w:t>Spheres</w:t>
      </w:r>
    </w:p>
    <w:p w14:paraId="0B53C74A" w14:textId="77777777" w:rsidR="00527A49" w:rsidRPr="0021756A" w:rsidRDefault="00527A49" w:rsidP="009D7378">
      <w:pPr>
        <w:pStyle w:val="ListParagraph"/>
        <w:widowControl/>
        <w:numPr>
          <w:ilvl w:val="0"/>
          <w:numId w:val="123"/>
        </w:numPr>
        <w:ind w:left="1069"/>
        <w:contextualSpacing/>
        <w:textAlignment w:val="baseline"/>
        <w:rPr>
          <w:rFonts w:eastAsia="Times New Roman" w:cs="Times New Roman"/>
          <w:sz w:val="24"/>
          <w:szCs w:val="24"/>
        </w:rPr>
      </w:pPr>
      <w:r w:rsidRPr="0021756A">
        <w:rPr>
          <w:rFonts w:eastAsia="Times New Roman" w:cs="Times New Roman"/>
          <w:sz w:val="24"/>
          <w:szCs w:val="24"/>
        </w:rPr>
        <w:t>Right circular cylinders</w:t>
      </w:r>
    </w:p>
    <w:p w14:paraId="699CDA4E" w14:textId="77777777" w:rsidR="009F0796" w:rsidRDefault="00527A49" w:rsidP="009D7378">
      <w:pPr>
        <w:pStyle w:val="ListParagraph"/>
        <w:widowControl/>
        <w:numPr>
          <w:ilvl w:val="0"/>
          <w:numId w:val="123"/>
        </w:numPr>
        <w:ind w:left="1069"/>
        <w:contextualSpacing/>
        <w:textAlignment w:val="baseline"/>
        <w:rPr>
          <w:rFonts w:eastAsia="Times New Roman" w:cs="Times New Roman"/>
          <w:sz w:val="24"/>
          <w:szCs w:val="24"/>
        </w:rPr>
      </w:pPr>
      <w:r w:rsidRPr="0021756A">
        <w:rPr>
          <w:rFonts w:eastAsia="Times New Roman" w:cs="Times New Roman"/>
          <w:sz w:val="24"/>
          <w:szCs w:val="24"/>
        </w:rPr>
        <w:t>Right prisms</w:t>
      </w:r>
    </w:p>
    <w:p w14:paraId="30DACE33" w14:textId="1AE8A208" w:rsidR="00527A49" w:rsidRPr="009F0796" w:rsidRDefault="00527A49" w:rsidP="009D7378">
      <w:pPr>
        <w:pStyle w:val="ListParagraph"/>
        <w:widowControl/>
        <w:numPr>
          <w:ilvl w:val="0"/>
          <w:numId w:val="123"/>
        </w:numPr>
        <w:ind w:left="1069"/>
        <w:contextualSpacing/>
        <w:textAlignment w:val="baseline"/>
        <w:rPr>
          <w:rFonts w:eastAsia="Times New Roman" w:cs="Times New Roman"/>
          <w:sz w:val="24"/>
          <w:szCs w:val="24"/>
        </w:rPr>
      </w:pPr>
      <w:r w:rsidRPr="009F0796">
        <w:rPr>
          <w:rFonts w:eastAsia="Times New Roman" w:cs="Times New Roman"/>
          <w:sz w:val="24"/>
          <w:szCs w:val="24"/>
        </w:rPr>
        <w:t>Right circular cones</w:t>
      </w:r>
    </w:p>
    <w:p w14:paraId="65D159DC" w14:textId="77777777" w:rsidR="001B6835" w:rsidRPr="0021756A" w:rsidRDefault="001B6835" w:rsidP="00AD7452">
      <w:pPr>
        <w:tabs>
          <w:tab w:val="left" w:pos="360"/>
        </w:tabs>
        <w:spacing w:after="0" w:line="240" w:lineRule="auto"/>
        <w:textAlignment w:val="baseline"/>
        <w:rPr>
          <w:rFonts w:eastAsia="Times New Roman" w:cs="Times New Roman"/>
          <w:sz w:val="24"/>
          <w:szCs w:val="24"/>
        </w:rPr>
      </w:pPr>
    </w:p>
    <w:p w14:paraId="5525556A" w14:textId="77777777" w:rsidR="00527A49" w:rsidRPr="007217CB" w:rsidRDefault="00527A49" w:rsidP="00527A49">
      <w:pPr>
        <w:spacing w:after="0" w:line="240" w:lineRule="auto"/>
        <w:textAlignment w:val="baseline"/>
        <w:rPr>
          <w:rFonts w:eastAsia="Times New Roman" w:cs="Times New Roman"/>
          <w:i/>
          <w:sz w:val="24"/>
          <w:szCs w:val="24"/>
        </w:rPr>
      </w:pPr>
      <w:r w:rsidRPr="007217CB">
        <w:rPr>
          <w:rFonts w:eastAsia="Times New Roman" w:cs="Times New Roman"/>
          <w:i/>
          <w:sz w:val="24"/>
          <w:szCs w:val="24"/>
        </w:rPr>
        <w:t>Instructional Item 2</w:t>
      </w:r>
    </w:p>
    <w:p w14:paraId="144AAA03" w14:textId="77777777" w:rsidR="00527A49" w:rsidRDefault="00527A49" w:rsidP="00527A49">
      <w:pPr>
        <w:spacing w:after="0" w:line="240" w:lineRule="auto"/>
        <w:ind w:left="360"/>
        <w:textAlignment w:val="baseline"/>
        <w:rPr>
          <w:rFonts w:eastAsia="Times New Roman" w:cs="Times New Roman"/>
          <w:sz w:val="24"/>
          <w:szCs w:val="24"/>
        </w:rPr>
      </w:pPr>
      <w:r>
        <w:rPr>
          <w:rFonts w:eastAsia="Times New Roman" w:cs="Times New Roman"/>
          <w:sz w:val="24"/>
          <w:szCs w:val="24"/>
        </w:rPr>
        <w:t>Fill in the blank to identify the attribute.</w:t>
      </w:r>
    </w:p>
    <w:p w14:paraId="1C620A5F" w14:textId="39DEE96D" w:rsidR="00D05C24" w:rsidRDefault="00D05C24" w:rsidP="00D05C24">
      <w:pPr>
        <w:spacing w:after="0" w:line="240" w:lineRule="auto"/>
        <w:jc w:val="center"/>
        <w:textAlignment w:val="baseline"/>
        <w:rPr>
          <w:rFonts w:eastAsia="Times New Roman" w:cs="Times New Roman"/>
          <w:sz w:val="24"/>
          <w:szCs w:val="24"/>
        </w:rPr>
      </w:pPr>
      <w:r w:rsidRPr="00D05C24">
        <w:rPr>
          <w:rFonts w:eastAsia="Times New Roman" w:cs="Times New Roman"/>
          <w:noProof/>
          <w:sz w:val="24"/>
          <w:szCs w:val="24"/>
        </w:rPr>
        <w:drawing>
          <wp:inline distT="0" distB="0" distL="0" distR="0" wp14:anchorId="37ADD290" wp14:editId="1EDCA0BA">
            <wp:extent cx="2534004" cy="1238423"/>
            <wp:effectExtent l="0" t="0" r="0" b="0"/>
            <wp:docPr id="914207392" name="Picture 1" descr="A drawing of a cone and a pyramid with a question mar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07392" name="Picture 1" descr="A drawing of a cone and a pyramid with a question mark&#10;&#10;"/>
                    <pic:cNvPicPr/>
                  </pic:nvPicPr>
                  <pic:blipFill>
                    <a:blip r:embed="rId137"/>
                    <a:stretch>
                      <a:fillRect/>
                    </a:stretch>
                  </pic:blipFill>
                  <pic:spPr>
                    <a:xfrm>
                      <a:off x="0" y="0"/>
                      <a:ext cx="2534004" cy="1238423"/>
                    </a:xfrm>
                    <a:prstGeom prst="rect">
                      <a:avLst/>
                    </a:prstGeom>
                  </pic:spPr>
                </pic:pic>
              </a:graphicData>
            </a:graphic>
          </wp:inline>
        </w:drawing>
      </w:r>
    </w:p>
    <w:p w14:paraId="465BC0B8" w14:textId="77777777" w:rsidR="00527A49" w:rsidRPr="0021756A" w:rsidRDefault="00527A49" w:rsidP="00527A49">
      <w:pPr>
        <w:spacing w:after="0" w:line="240" w:lineRule="auto"/>
        <w:textAlignment w:val="baseline"/>
        <w:rPr>
          <w:rFonts w:eastAsia="Times New Roman" w:cs="Times New Roman"/>
          <w:sz w:val="24"/>
          <w:szCs w:val="24"/>
        </w:rPr>
      </w:pPr>
    </w:p>
    <w:p w14:paraId="6CF745F4" w14:textId="77777777" w:rsidR="003032AB" w:rsidRPr="008B50CE" w:rsidRDefault="003032AB" w:rsidP="003032AB">
      <w:pPr>
        <w:spacing w:after="0" w:line="240" w:lineRule="auto"/>
        <w:textAlignment w:val="baseline"/>
        <w:rPr>
          <w:rFonts w:cs="Times New Roman"/>
          <w:i/>
          <w:sz w:val="24"/>
          <w:szCs w:val="24"/>
        </w:rPr>
      </w:pPr>
      <w:r w:rsidRPr="008B50CE">
        <w:rPr>
          <w:rFonts w:cs="Times New Roman"/>
          <w:i/>
          <w:sz w:val="24"/>
          <w:szCs w:val="24"/>
        </w:rPr>
        <w:t>Instructional Item 3</w:t>
      </w:r>
    </w:p>
    <w:p w14:paraId="65438E36" w14:textId="07205088" w:rsidR="003032AB" w:rsidRPr="008B50CE" w:rsidRDefault="003032AB" w:rsidP="003032AB">
      <w:pPr>
        <w:spacing w:after="0" w:line="240" w:lineRule="auto"/>
        <w:ind w:firstLine="360"/>
        <w:textAlignment w:val="baseline"/>
        <w:rPr>
          <w:rFonts w:cs="Times New Roman"/>
          <w:sz w:val="24"/>
          <w:szCs w:val="24"/>
        </w:rPr>
      </w:pPr>
      <w:r w:rsidRPr="008B50CE">
        <w:rPr>
          <w:rFonts w:cs="Times New Roman"/>
          <w:sz w:val="24"/>
          <w:szCs w:val="24"/>
        </w:rPr>
        <w:t xml:space="preserve">Select all the </w:t>
      </w:r>
      <w:r w:rsidR="00F07136">
        <w:rPr>
          <w:rFonts w:cs="Times New Roman"/>
          <w:sz w:val="24"/>
          <w:szCs w:val="24"/>
        </w:rPr>
        <w:t>figures</w:t>
      </w:r>
      <w:r w:rsidRPr="008B50CE">
        <w:rPr>
          <w:rFonts w:cs="Times New Roman"/>
          <w:sz w:val="24"/>
          <w:szCs w:val="24"/>
        </w:rPr>
        <w:t xml:space="preserve"> that do not contain an apex.</w:t>
      </w:r>
    </w:p>
    <w:p w14:paraId="6BB39AA3" w14:textId="77777777" w:rsidR="003032AB" w:rsidRPr="008B50CE" w:rsidRDefault="003032AB" w:rsidP="009D7378">
      <w:pPr>
        <w:pStyle w:val="ListParagraph"/>
        <w:numPr>
          <w:ilvl w:val="0"/>
          <w:numId w:val="124"/>
        </w:numPr>
        <w:ind w:firstLine="360"/>
        <w:textAlignment w:val="baseline"/>
        <w:rPr>
          <w:rFonts w:cs="Times New Roman"/>
          <w:sz w:val="24"/>
          <w:szCs w:val="24"/>
        </w:rPr>
      </w:pPr>
      <w:r w:rsidRPr="008B50CE">
        <w:rPr>
          <w:rFonts w:cs="Times New Roman"/>
          <w:sz w:val="24"/>
          <w:szCs w:val="24"/>
        </w:rPr>
        <w:t>Right circular cylinder</w:t>
      </w:r>
    </w:p>
    <w:p w14:paraId="64404411" w14:textId="77777777" w:rsidR="003032AB" w:rsidRPr="008B50CE" w:rsidRDefault="003032AB" w:rsidP="009D7378">
      <w:pPr>
        <w:pStyle w:val="ListParagraph"/>
        <w:numPr>
          <w:ilvl w:val="0"/>
          <w:numId w:val="124"/>
        </w:numPr>
        <w:ind w:firstLine="360"/>
        <w:textAlignment w:val="baseline"/>
        <w:rPr>
          <w:rFonts w:cs="Times New Roman"/>
          <w:sz w:val="24"/>
          <w:szCs w:val="24"/>
        </w:rPr>
      </w:pPr>
      <w:r w:rsidRPr="008B50CE">
        <w:rPr>
          <w:rFonts w:cs="Times New Roman"/>
          <w:sz w:val="24"/>
          <w:szCs w:val="24"/>
        </w:rPr>
        <w:t>Right circular cone</w:t>
      </w:r>
    </w:p>
    <w:p w14:paraId="10802CE6" w14:textId="77777777" w:rsidR="003032AB" w:rsidRPr="008B50CE" w:rsidRDefault="003032AB" w:rsidP="009D7378">
      <w:pPr>
        <w:pStyle w:val="ListParagraph"/>
        <w:numPr>
          <w:ilvl w:val="0"/>
          <w:numId w:val="124"/>
        </w:numPr>
        <w:ind w:firstLine="360"/>
        <w:textAlignment w:val="baseline"/>
        <w:rPr>
          <w:rFonts w:cs="Times New Roman"/>
          <w:sz w:val="24"/>
          <w:szCs w:val="24"/>
        </w:rPr>
      </w:pPr>
      <w:r w:rsidRPr="008B50CE">
        <w:rPr>
          <w:rFonts w:cs="Times New Roman"/>
          <w:sz w:val="24"/>
          <w:szCs w:val="24"/>
        </w:rPr>
        <w:t>Right prism</w:t>
      </w:r>
    </w:p>
    <w:p w14:paraId="20473C89" w14:textId="77777777" w:rsidR="003032AB" w:rsidRPr="008B50CE" w:rsidRDefault="003032AB" w:rsidP="009D7378">
      <w:pPr>
        <w:pStyle w:val="ListParagraph"/>
        <w:numPr>
          <w:ilvl w:val="0"/>
          <w:numId w:val="124"/>
        </w:numPr>
        <w:ind w:firstLine="360"/>
        <w:textAlignment w:val="baseline"/>
        <w:rPr>
          <w:rFonts w:cs="Times New Roman"/>
          <w:sz w:val="24"/>
          <w:szCs w:val="24"/>
        </w:rPr>
      </w:pPr>
      <w:r w:rsidRPr="008B50CE">
        <w:rPr>
          <w:rFonts w:cs="Times New Roman"/>
          <w:sz w:val="24"/>
          <w:szCs w:val="24"/>
        </w:rPr>
        <w:t>Right pyramid</w:t>
      </w:r>
    </w:p>
    <w:p w14:paraId="67EA2A76" w14:textId="77777777" w:rsidR="003032AB" w:rsidRPr="008B50CE" w:rsidRDefault="003032AB" w:rsidP="009D7378">
      <w:pPr>
        <w:pStyle w:val="ListParagraph"/>
        <w:numPr>
          <w:ilvl w:val="0"/>
          <w:numId w:val="124"/>
        </w:numPr>
        <w:ind w:firstLine="360"/>
        <w:textAlignment w:val="baseline"/>
        <w:rPr>
          <w:rFonts w:cs="Times New Roman"/>
          <w:sz w:val="24"/>
          <w:szCs w:val="24"/>
        </w:rPr>
      </w:pPr>
      <w:r w:rsidRPr="008B50CE">
        <w:rPr>
          <w:rFonts w:cs="Times New Roman"/>
          <w:sz w:val="24"/>
          <w:szCs w:val="24"/>
        </w:rPr>
        <w:t>Sphere</w:t>
      </w:r>
    </w:p>
    <w:p w14:paraId="1D6BD0C7" w14:textId="77777777" w:rsidR="003032AB" w:rsidRPr="008B50CE" w:rsidRDefault="003032AB" w:rsidP="001B6835">
      <w:pPr>
        <w:spacing w:after="0" w:line="240" w:lineRule="auto"/>
        <w:textAlignment w:val="baseline"/>
        <w:rPr>
          <w:rFonts w:cs="Times New Roman"/>
          <w:sz w:val="24"/>
          <w:szCs w:val="24"/>
        </w:rPr>
      </w:pPr>
    </w:p>
    <w:p w14:paraId="4C3528F3" w14:textId="77777777" w:rsidR="003032AB" w:rsidRPr="008B50CE" w:rsidRDefault="003032AB" w:rsidP="003032AB">
      <w:pPr>
        <w:spacing w:after="0" w:line="240" w:lineRule="auto"/>
        <w:textAlignment w:val="baseline"/>
        <w:rPr>
          <w:rFonts w:cs="Times New Roman"/>
          <w:i/>
          <w:sz w:val="24"/>
          <w:szCs w:val="24"/>
        </w:rPr>
      </w:pPr>
      <w:r w:rsidRPr="008B50CE">
        <w:rPr>
          <w:rFonts w:cs="Times New Roman"/>
          <w:i/>
          <w:sz w:val="24"/>
          <w:szCs w:val="24"/>
        </w:rPr>
        <w:t>Instructional Item 4</w:t>
      </w:r>
    </w:p>
    <w:p w14:paraId="2E70D722" w14:textId="77777777" w:rsidR="003032AB" w:rsidRPr="008B50CE" w:rsidRDefault="003032AB" w:rsidP="003032AB">
      <w:pPr>
        <w:spacing w:after="0" w:line="240" w:lineRule="auto"/>
        <w:ind w:firstLine="360"/>
        <w:textAlignment w:val="baseline"/>
        <w:rPr>
          <w:rFonts w:cs="Times New Roman"/>
          <w:sz w:val="24"/>
          <w:szCs w:val="24"/>
        </w:rPr>
      </w:pPr>
      <w:r w:rsidRPr="008B50CE">
        <w:rPr>
          <w:rFonts w:cs="Times New Roman"/>
          <w:sz w:val="24"/>
          <w:szCs w:val="24"/>
        </w:rPr>
        <w:t>Select all the true statements.</w:t>
      </w:r>
    </w:p>
    <w:p w14:paraId="39F9F98F" w14:textId="77777777" w:rsidR="003032AB" w:rsidRPr="008B50CE" w:rsidRDefault="003032AB" w:rsidP="009D7378">
      <w:pPr>
        <w:pStyle w:val="ListParagraph"/>
        <w:numPr>
          <w:ilvl w:val="0"/>
          <w:numId w:val="125"/>
        </w:numPr>
        <w:ind w:firstLine="360"/>
        <w:textAlignment w:val="baseline"/>
        <w:rPr>
          <w:rFonts w:cs="Times New Roman"/>
          <w:sz w:val="24"/>
          <w:szCs w:val="24"/>
        </w:rPr>
      </w:pPr>
      <w:r w:rsidRPr="008B50CE">
        <w:rPr>
          <w:rFonts w:cs="Times New Roman"/>
          <w:sz w:val="24"/>
          <w:szCs w:val="24"/>
        </w:rPr>
        <w:t>A 3-D figure has three dimensions: length, width, and height.</w:t>
      </w:r>
    </w:p>
    <w:p w14:paraId="45E7C45B" w14:textId="77777777" w:rsidR="003032AB" w:rsidRPr="008B50CE" w:rsidRDefault="003032AB" w:rsidP="009D7378">
      <w:pPr>
        <w:pStyle w:val="ListParagraph"/>
        <w:numPr>
          <w:ilvl w:val="0"/>
          <w:numId w:val="125"/>
        </w:numPr>
        <w:ind w:firstLine="360"/>
        <w:textAlignment w:val="baseline"/>
        <w:rPr>
          <w:rFonts w:cs="Times New Roman"/>
          <w:sz w:val="24"/>
          <w:szCs w:val="24"/>
        </w:rPr>
      </w:pPr>
      <w:r w:rsidRPr="008B50CE">
        <w:rPr>
          <w:rFonts w:cs="Times New Roman"/>
          <w:sz w:val="24"/>
          <w:szCs w:val="24"/>
        </w:rPr>
        <w:t>All 3-D figures have flat faces.</w:t>
      </w:r>
    </w:p>
    <w:p w14:paraId="6764B5FE" w14:textId="77777777" w:rsidR="003032AB" w:rsidRPr="008B50CE" w:rsidRDefault="003032AB" w:rsidP="009D7378">
      <w:pPr>
        <w:pStyle w:val="ListParagraph"/>
        <w:numPr>
          <w:ilvl w:val="0"/>
          <w:numId w:val="125"/>
        </w:numPr>
        <w:ind w:firstLine="360"/>
        <w:textAlignment w:val="baseline"/>
        <w:rPr>
          <w:rFonts w:cs="Times New Roman"/>
          <w:sz w:val="24"/>
          <w:szCs w:val="24"/>
        </w:rPr>
      </w:pPr>
      <w:r w:rsidRPr="008B50CE">
        <w:rPr>
          <w:rFonts w:cs="Times New Roman"/>
          <w:sz w:val="24"/>
          <w:szCs w:val="24"/>
        </w:rPr>
        <w:t>3-D figures are, also, called flat shapes.</w:t>
      </w:r>
    </w:p>
    <w:p w14:paraId="1DA6B06F" w14:textId="77777777" w:rsidR="003032AB" w:rsidRPr="008B50CE" w:rsidRDefault="003032AB" w:rsidP="009D7378">
      <w:pPr>
        <w:pStyle w:val="ListParagraph"/>
        <w:numPr>
          <w:ilvl w:val="0"/>
          <w:numId w:val="125"/>
        </w:numPr>
        <w:ind w:firstLine="360"/>
        <w:textAlignment w:val="baseline"/>
        <w:rPr>
          <w:rFonts w:cs="Times New Roman"/>
          <w:sz w:val="24"/>
          <w:szCs w:val="24"/>
        </w:rPr>
      </w:pPr>
      <w:r w:rsidRPr="008B50CE">
        <w:rPr>
          <w:rFonts w:cs="Times New Roman"/>
          <w:sz w:val="24"/>
          <w:szCs w:val="24"/>
        </w:rPr>
        <w:t>3-D figures are, also, called solids.</w:t>
      </w:r>
    </w:p>
    <w:p w14:paraId="1ECB6007" w14:textId="77777777" w:rsidR="003032AB" w:rsidRDefault="003032AB" w:rsidP="009D7378">
      <w:pPr>
        <w:pStyle w:val="ListParagraph"/>
        <w:numPr>
          <w:ilvl w:val="0"/>
          <w:numId w:val="125"/>
        </w:numPr>
        <w:ind w:firstLine="360"/>
        <w:textAlignment w:val="baseline"/>
        <w:rPr>
          <w:rFonts w:cs="Times New Roman"/>
          <w:sz w:val="24"/>
          <w:szCs w:val="24"/>
        </w:rPr>
      </w:pPr>
      <w:r w:rsidRPr="008B50CE">
        <w:rPr>
          <w:rFonts w:cs="Times New Roman"/>
          <w:sz w:val="24"/>
          <w:szCs w:val="24"/>
        </w:rPr>
        <w:t>3-D figures have volume.</w:t>
      </w:r>
    </w:p>
    <w:p w14:paraId="7B2FADE1" w14:textId="77777777" w:rsidR="003032AB" w:rsidRDefault="003032AB" w:rsidP="001B6835">
      <w:pPr>
        <w:spacing w:after="0"/>
        <w:textAlignment w:val="baseline"/>
        <w:rPr>
          <w:rFonts w:cs="Times New Roman"/>
          <w:sz w:val="24"/>
          <w:szCs w:val="24"/>
        </w:rPr>
      </w:pPr>
    </w:p>
    <w:p w14:paraId="6F2E798F" w14:textId="77777777" w:rsidR="003032AB" w:rsidRDefault="003032AB" w:rsidP="001B6835">
      <w:pPr>
        <w:spacing w:after="0"/>
        <w:textAlignment w:val="baseline"/>
        <w:rPr>
          <w:rFonts w:cs="Times New Roman"/>
          <w:i/>
          <w:iCs/>
          <w:sz w:val="24"/>
          <w:szCs w:val="24"/>
        </w:rPr>
      </w:pPr>
      <w:r>
        <w:rPr>
          <w:rFonts w:cs="Times New Roman"/>
          <w:i/>
          <w:iCs/>
          <w:sz w:val="24"/>
          <w:szCs w:val="24"/>
        </w:rPr>
        <w:t>Instructional Item 5</w:t>
      </w:r>
    </w:p>
    <w:p w14:paraId="48FD2796" w14:textId="64FA67A5" w:rsidR="00527A49" w:rsidRPr="0021756A" w:rsidRDefault="003032AB" w:rsidP="00EA036C">
      <w:pPr>
        <w:spacing w:after="0" w:line="240" w:lineRule="auto"/>
        <w:textAlignment w:val="baseline"/>
        <w:rPr>
          <w:rFonts w:eastAsia="Times New Roman" w:cs="Times New Roman"/>
          <w:sz w:val="24"/>
          <w:szCs w:val="24"/>
        </w:rPr>
      </w:pPr>
      <w:r>
        <w:rPr>
          <w:rFonts w:cs="Times New Roman"/>
          <w:sz w:val="24"/>
          <w:szCs w:val="24"/>
        </w:rPr>
        <w:t>Name two three-dimensional figures with curved edges.</w:t>
      </w:r>
    </w:p>
    <w:p w14:paraId="6651BFEE" w14:textId="77777777" w:rsidR="001F1FC4" w:rsidRPr="00DD243B" w:rsidRDefault="001F1FC4" w:rsidP="001F1FC4">
      <w:pPr>
        <w:pStyle w:val="Style4"/>
      </w:pPr>
      <w:r w:rsidRPr="006B6BAE">
        <w:t>*The strategies, tasks and items included in the B1G-M are examples and should not be considered comprehensive.</w:t>
      </w:r>
    </w:p>
    <w:p w14:paraId="693CF589" w14:textId="77777777" w:rsidR="001F1FC4" w:rsidRDefault="001F1FC4" w:rsidP="001F1FC4"/>
    <w:p w14:paraId="64E32DC7" w14:textId="77777777" w:rsidR="00BA4878" w:rsidRPr="00800E82" w:rsidRDefault="00BA4878" w:rsidP="00BA4878">
      <w:pPr>
        <w:spacing w:after="0" w:line="240" w:lineRule="auto"/>
        <w:jc w:val="center"/>
        <w:rPr>
          <w:rFonts w:eastAsia="Calibri" w:cs="Times New Roman"/>
          <w:i/>
          <w:sz w:val="24"/>
          <w:szCs w:val="24"/>
        </w:rPr>
      </w:pPr>
      <w:r w:rsidRPr="00800E82">
        <w:rPr>
          <w:rFonts w:eastAsia="Calibri" w:cs="Times New Roman"/>
          <w:b/>
          <w:color w:val="000000"/>
          <w:sz w:val="24"/>
          <w:szCs w:val="24"/>
        </w:rPr>
        <w:t>MA.5.GR.2</w:t>
      </w:r>
      <w:r w:rsidRPr="00800E82">
        <w:rPr>
          <w:rFonts w:eastAsia="Calibri" w:cs="Times New Roman"/>
          <w:b/>
          <w:i/>
          <w:color w:val="000000"/>
          <w:sz w:val="24"/>
          <w:szCs w:val="24"/>
        </w:rPr>
        <w:t xml:space="preserve"> </w:t>
      </w:r>
      <w:r w:rsidRPr="00800E82">
        <w:rPr>
          <w:rFonts w:eastAsia="Calibri" w:cs="Times New Roman"/>
          <w:i/>
          <w:sz w:val="24"/>
          <w:szCs w:val="24"/>
        </w:rPr>
        <w:t>Find the perimeter and area of rectangles with fractional or decimal side lengths.</w:t>
      </w:r>
    </w:p>
    <w:p w14:paraId="79BE3DA0" w14:textId="77777777" w:rsidR="004116D4" w:rsidRDefault="004116D4" w:rsidP="001056B4">
      <w:pPr>
        <w:spacing w:after="0" w:line="240" w:lineRule="auto"/>
        <w:rPr>
          <w:rFonts w:eastAsia="Times New Roman" w:cs="Times New Roman"/>
          <w:sz w:val="24"/>
          <w:szCs w:val="24"/>
        </w:rPr>
      </w:pPr>
    </w:p>
    <w:p w14:paraId="3AD2C877" w14:textId="77777777" w:rsidR="005F1E50" w:rsidRPr="00800E82" w:rsidRDefault="005F1E50" w:rsidP="005F1E50">
      <w:pPr>
        <w:pStyle w:val="Heading3"/>
        <w:rPr>
          <w:rStyle w:val="normaltextrun"/>
        </w:rPr>
      </w:pPr>
      <w:bookmarkStart w:id="39" w:name="_MA.5.GR.2.1"/>
      <w:bookmarkEnd w:id="39"/>
      <w:r w:rsidRPr="00800E82">
        <w:rPr>
          <w:rStyle w:val="normaltextrun"/>
        </w:rPr>
        <w:t>MA.5.GR.2.1</w:t>
      </w:r>
    </w:p>
    <w:p w14:paraId="696A30F7" w14:textId="77777777" w:rsidR="008D445F" w:rsidRPr="006B6BAE" w:rsidRDefault="008D445F" w:rsidP="00C91967">
      <w:pPr>
        <w:pStyle w:val="Normal11"/>
      </w:pPr>
    </w:p>
    <w:p w14:paraId="29E55703" w14:textId="77777777" w:rsidR="008D445F" w:rsidRPr="006B6BAE" w:rsidRDefault="008D445F" w:rsidP="008D445F">
      <w:pPr>
        <w:pStyle w:val="GeometricReasoning"/>
      </w:pPr>
      <w:r w:rsidRPr="006B6BAE">
        <w:t>Benchmark</w:t>
      </w:r>
    </w:p>
    <w:p w14:paraId="5E47DB6A" w14:textId="05619207" w:rsidR="008D445F" w:rsidRPr="006B6BAE" w:rsidRDefault="0036349B" w:rsidP="008D445F">
      <w:pPr>
        <w:pStyle w:val="Style3"/>
      </w:pPr>
      <w:r w:rsidRPr="001F5EFA">
        <w:rPr>
          <w:color w:val="000000"/>
        </w:rPr>
        <w:t>MA.5.GR.2.1</w:t>
      </w:r>
      <w:r w:rsidR="008D445F" w:rsidRPr="00C34525">
        <w:tab/>
      </w:r>
      <w:r w:rsidR="00C330EB" w:rsidRPr="001F5EFA">
        <w:t>Find the perimeter and area of a rectangle with fractional or decimal side lengths using visual models and formulas.</w:t>
      </w:r>
      <w:r w:rsidR="008D445F" w:rsidRPr="00112AEB">
        <w:rPr>
          <w:rFonts w:eastAsia="Times New Roman"/>
          <w:color w:val="000000"/>
        </w:rPr>
        <w:t>.</w:t>
      </w:r>
    </w:p>
    <w:p w14:paraId="05286164" w14:textId="77777777" w:rsidR="008D445F" w:rsidRPr="006B6BAE" w:rsidRDefault="008D445F" w:rsidP="008D445F">
      <w:pPr>
        <w:pStyle w:val="BenchmarkClarification"/>
      </w:pPr>
      <w:r w:rsidRPr="006B6BAE">
        <w:t xml:space="preserve">Benchmark Clarifications: </w:t>
      </w:r>
    </w:p>
    <w:p w14:paraId="0F485E2E" w14:textId="77777777" w:rsidR="007E3815" w:rsidRPr="007D07F9" w:rsidRDefault="007E3815" w:rsidP="007E3815">
      <w:pPr>
        <w:spacing w:after="0" w:line="240" w:lineRule="auto"/>
        <w:rPr>
          <w:rFonts w:eastAsia="Calibri" w:cs="Times New Roman"/>
          <w:i/>
        </w:rPr>
      </w:pPr>
      <w:r w:rsidRPr="007D07F9">
        <w:rPr>
          <w:rFonts w:eastAsia="Calibri" w:cs="Times New Roman"/>
          <w:i/>
        </w:rPr>
        <w:t xml:space="preserve">Clarification 1: </w:t>
      </w:r>
      <w:r w:rsidRPr="007D07F9">
        <w:rPr>
          <w:rFonts w:eastAsia="Calibri" w:cs="Times New Roman"/>
        </w:rPr>
        <w:t>Instruction includes finding the area of a rectangle with fractional side lengths by tiling it with squares having unit fraction side lengths and showing that the area is the same as would be found by multiplying the side lengths.</w:t>
      </w:r>
    </w:p>
    <w:p w14:paraId="6651BF89" w14:textId="77777777" w:rsidR="007E3815" w:rsidRDefault="007E3815" w:rsidP="007E3815">
      <w:pPr>
        <w:spacing w:after="0" w:line="240" w:lineRule="auto"/>
        <w:rPr>
          <w:rFonts w:eastAsia="Calibri" w:cs="Times New Roman"/>
        </w:rPr>
      </w:pPr>
      <w:r w:rsidRPr="007D07F9">
        <w:rPr>
          <w:rFonts w:eastAsia="Calibri" w:cs="Times New Roman"/>
          <w:i/>
        </w:rPr>
        <w:t>Clarification 2:</w:t>
      </w:r>
      <w:r w:rsidRPr="007D07F9">
        <w:rPr>
          <w:rFonts w:eastAsia="Calibri" w:cs="Times New Roman"/>
        </w:rPr>
        <w:t xml:space="preserve"> Responses include the appropriate units in word form.</w:t>
      </w:r>
    </w:p>
    <w:p w14:paraId="4B4ECEF7" w14:textId="77777777" w:rsidR="008D445F" w:rsidRPr="009D638A" w:rsidRDefault="008D445F" w:rsidP="008D445F">
      <w:pPr>
        <w:spacing w:after="0" w:line="240" w:lineRule="auto"/>
        <w:textAlignment w:val="baseline"/>
        <w:rPr>
          <w:rFonts w:eastAsia="Times New Roman" w:cs="Times New Roman"/>
        </w:rPr>
      </w:pPr>
    </w:p>
    <w:p w14:paraId="2966B4C5" w14:textId="77777777" w:rsidR="008D445F" w:rsidRPr="006B6BAE" w:rsidRDefault="008D445F" w:rsidP="008D445F">
      <w:pPr>
        <w:pStyle w:val="GeometricReasoning"/>
      </w:pPr>
      <w:r w:rsidRPr="0057049E">
        <w:t>Connecting</w:t>
      </w:r>
      <w:r>
        <w:t xml:space="preserve"> </w:t>
      </w:r>
      <w:r w:rsidRPr="006B6BAE">
        <w:t>Benchmark</w:t>
      </w:r>
      <w:r>
        <w:t>s/</w:t>
      </w:r>
      <w:r w:rsidRPr="006B6BAE">
        <w:t>Horizontal Alignment</w:t>
      </w:r>
      <w:r>
        <w:t xml:space="preserve">        </w:t>
      </w:r>
    </w:p>
    <w:p w14:paraId="57B53D3C" w14:textId="77777777" w:rsidR="00136297" w:rsidRDefault="00136297" w:rsidP="009D7378">
      <w:pPr>
        <w:numPr>
          <w:ilvl w:val="0"/>
          <w:numId w:val="15"/>
        </w:numPr>
        <w:spacing w:after="0" w:line="240" w:lineRule="auto"/>
        <w:textAlignment w:val="baseline"/>
        <w:rPr>
          <w:rFonts w:eastAsia="Times New Roman" w:cs="Times New Roman"/>
          <w:sz w:val="24"/>
          <w:szCs w:val="24"/>
        </w:rPr>
      </w:pPr>
      <w:r w:rsidRPr="001F5EFA">
        <w:rPr>
          <w:rFonts w:eastAsia="Times New Roman" w:cs="Times New Roman"/>
          <w:sz w:val="24"/>
          <w:szCs w:val="24"/>
        </w:rPr>
        <w:t>MA.5.NSO.</w:t>
      </w:r>
      <w:r>
        <w:rPr>
          <w:rFonts w:eastAsia="Times New Roman" w:cs="Times New Roman"/>
          <w:sz w:val="24"/>
          <w:szCs w:val="24"/>
        </w:rPr>
        <w:t xml:space="preserve">2.3 </w:t>
      </w:r>
    </w:p>
    <w:p w14:paraId="5EFAFAB7" w14:textId="77777777" w:rsidR="00136297" w:rsidRDefault="00136297"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MA.5.NSO.</w:t>
      </w:r>
      <w:r w:rsidRPr="001F5EFA">
        <w:rPr>
          <w:rFonts w:eastAsia="Times New Roman" w:cs="Times New Roman"/>
          <w:sz w:val="24"/>
          <w:szCs w:val="24"/>
        </w:rPr>
        <w:t>2.4</w:t>
      </w:r>
    </w:p>
    <w:p w14:paraId="5D71291A" w14:textId="77777777" w:rsidR="00136297" w:rsidRPr="001F5EFA" w:rsidRDefault="00136297"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MA.5.NSO.2.5</w:t>
      </w:r>
      <w:r w:rsidRPr="001F5EFA">
        <w:rPr>
          <w:rFonts w:eastAsia="Times New Roman" w:cs="Times New Roman"/>
          <w:sz w:val="24"/>
          <w:szCs w:val="24"/>
        </w:rPr>
        <w:t xml:space="preserve"> </w:t>
      </w:r>
    </w:p>
    <w:p w14:paraId="5942B67E" w14:textId="77777777" w:rsidR="00136297" w:rsidRDefault="00136297" w:rsidP="009D7378">
      <w:pPr>
        <w:widowControl w:val="0"/>
        <w:numPr>
          <w:ilvl w:val="0"/>
          <w:numId w:val="15"/>
        </w:numPr>
        <w:spacing w:after="0" w:line="240" w:lineRule="auto"/>
        <w:contextualSpacing/>
        <w:rPr>
          <w:rFonts w:eastAsia="Times New Roman" w:cs="Times New Roman"/>
          <w:sz w:val="24"/>
          <w:szCs w:val="24"/>
        </w:rPr>
      </w:pPr>
      <w:r w:rsidRPr="001F5EFA">
        <w:rPr>
          <w:rFonts w:eastAsia="Times New Roman" w:cs="Times New Roman"/>
          <w:sz w:val="24"/>
          <w:szCs w:val="24"/>
        </w:rPr>
        <w:t>MA.5.FR.</w:t>
      </w:r>
      <w:r>
        <w:rPr>
          <w:rFonts w:eastAsia="Times New Roman" w:cs="Times New Roman"/>
          <w:sz w:val="24"/>
          <w:szCs w:val="24"/>
        </w:rPr>
        <w:t>2.1</w:t>
      </w:r>
    </w:p>
    <w:p w14:paraId="6F5FD6C3" w14:textId="77777777" w:rsidR="00136297" w:rsidRDefault="00136297"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MA.5.FR.</w:t>
      </w:r>
      <w:r w:rsidRPr="001F5EFA">
        <w:rPr>
          <w:rFonts w:eastAsia="Times New Roman" w:cs="Times New Roman"/>
          <w:sz w:val="24"/>
          <w:szCs w:val="24"/>
        </w:rPr>
        <w:t>2.2</w:t>
      </w:r>
    </w:p>
    <w:p w14:paraId="4ABEF29F" w14:textId="77777777" w:rsidR="00136297" w:rsidRDefault="00136297"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MA.5.FR.2.3</w:t>
      </w:r>
    </w:p>
    <w:p w14:paraId="1A6E9A4D" w14:textId="77777777" w:rsidR="00136297" w:rsidRDefault="00136297"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MA.5.AR.1.2</w:t>
      </w:r>
    </w:p>
    <w:p w14:paraId="20223BF7" w14:textId="77777777" w:rsidR="00136297" w:rsidRDefault="00136297"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MA.5.M.1.1</w:t>
      </w:r>
    </w:p>
    <w:p w14:paraId="625EF2C1" w14:textId="77777777" w:rsidR="008D445F" w:rsidRPr="006B6BAE" w:rsidRDefault="008D445F" w:rsidP="008D445F">
      <w:pPr>
        <w:spacing w:after="0" w:line="240" w:lineRule="auto"/>
        <w:rPr>
          <w:rFonts w:eastAsia="Times New Roman" w:cs="Times New Roman"/>
          <w:sz w:val="24"/>
          <w:szCs w:val="24"/>
        </w:rPr>
      </w:pPr>
    </w:p>
    <w:p w14:paraId="6F93D0B2" w14:textId="77777777" w:rsidR="008D445F" w:rsidRDefault="008D445F" w:rsidP="008D445F">
      <w:pPr>
        <w:pStyle w:val="GeometricReasoning"/>
      </w:pPr>
      <w:r w:rsidRPr="009C58CD">
        <w:t>Terms</w:t>
      </w:r>
      <w:r w:rsidRPr="006B6BAE">
        <w:t> from the K-12 Glossary </w:t>
      </w:r>
    </w:p>
    <w:p w14:paraId="74259E04" w14:textId="77777777" w:rsidR="0099086E" w:rsidRDefault="0099086E"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Area Model</w:t>
      </w:r>
    </w:p>
    <w:p w14:paraId="622BE8A7" w14:textId="77777777" w:rsidR="0099086E" w:rsidRDefault="0099086E"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Equation</w:t>
      </w:r>
    </w:p>
    <w:p w14:paraId="14BA1CCD" w14:textId="3A3268EA" w:rsidR="008D445F" w:rsidRPr="00984932" w:rsidRDefault="0099086E"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Perimeter</w:t>
      </w:r>
    </w:p>
    <w:p w14:paraId="42EF99BF" w14:textId="77777777" w:rsidR="008D445F" w:rsidRPr="00681A19" w:rsidRDefault="008D445F" w:rsidP="008D445F">
      <w:pPr>
        <w:textAlignment w:val="baseline"/>
        <w:rPr>
          <w:rFonts w:eastAsia="Times New Roman" w:cs="Times New Roman"/>
          <w:sz w:val="24"/>
          <w:szCs w:val="24"/>
        </w:rPr>
      </w:pPr>
    </w:p>
    <w:p w14:paraId="7CEA13D8" w14:textId="77777777" w:rsidR="008D445F" w:rsidRPr="00775194" w:rsidRDefault="008D445F" w:rsidP="005E54ED">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D445F" w:rsidRPr="006B6BAE" w14:paraId="3C14AF03" w14:textId="77777777">
        <w:trPr>
          <w:trHeight w:val="962"/>
        </w:trPr>
        <w:tc>
          <w:tcPr>
            <w:tcW w:w="2499" w:type="pct"/>
            <w:tcBorders>
              <w:top w:val="single" w:sz="4" w:space="0" w:color="auto"/>
              <w:left w:val="nil"/>
              <w:bottom w:val="nil"/>
              <w:right w:val="nil"/>
            </w:tcBorders>
            <w:shd w:val="clear" w:color="auto" w:fill="auto"/>
            <w:hideMark/>
          </w:tcPr>
          <w:p w14:paraId="3B082F0B" w14:textId="77777777" w:rsidR="008D445F" w:rsidRPr="006B6BAE" w:rsidRDefault="008D445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0CBC02C" w14:textId="77777777" w:rsidR="004D3D1B" w:rsidRPr="001F5EFA" w:rsidRDefault="004D3D1B" w:rsidP="009D7378">
            <w:pPr>
              <w:numPr>
                <w:ilvl w:val="0"/>
                <w:numId w:val="14"/>
              </w:numPr>
              <w:spacing w:after="0" w:line="240" w:lineRule="auto"/>
              <w:textAlignment w:val="baseline"/>
              <w:rPr>
                <w:rFonts w:eastAsia="Times New Roman" w:cs="Times New Roman"/>
                <w:sz w:val="24"/>
                <w:szCs w:val="24"/>
              </w:rPr>
            </w:pPr>
            <w:r w:rsidRPr="001F5EFA">
              <w:rPr>
                <w:rFonts w:eastAsia="Times New Roman" w:cs="Times New Roman"/>
                <w:sz w:val="24"/>
                <w:szCs w:val="24"/>
              </w:rPr>
              <w:t>MA.3.GR.2.3</w:t>
            </w:r>
          </w:p>
          <w:p w14:paraId="43982875" w14:textId="77777777" w:rsidR="004D3D1B" w:rsidRPr="001F5EFA" w:rsidRDefault="004D3D1B" w:rsidP="009D7378">
            <w:pPr>
              <w:numPr>
                <w:ilvl w:val="0"/>
                <w:numId w:val="14"/>
              </w:numPr>
              <w:spacing w:after="0" w:line="240" w:lineRule="auto"/>
              <w:rPr>
                <w:rFonts w:cs="Times New Roman"/>
                <w:sz w:val="24"/>
                <w:szCs w:val="24"/>
              </w:rPr>
            </w:pPr>
            <w:r w:rsidRPr="001F5EFA">
              <w:rPr>
                <w:rFonts w:eastAsia="Times New Roman" w:cs="Times New Roman"/>
                <w:sz w:val="24"/>
                <w:szCs w:val="24"/>
              </w:rPr>
              <w:t>MA.4.GR.2.1</w:t>
            </w:r>
          </w:p>
          <w:p w14:paraId="0B0931D1" w14:textId="77777777" w:rsidR="008D445F" w:rsidRPr="000B295F" w:rsidRDefault="008D445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AC8C49D" w14:textId="77777777" w:rsidR="008D445F" w:rsidRPr="006B6BAE" w:rsidRDefault="008D445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32BA2E4" w14:textId="57B55501" w:rsidR="008D445F" w:rsidRPr="000B295F" w:rsidRDefault="008D445F"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6A670E" w:rsidRPr="001F5EFA">
              <w:rPr>
                <w:rFonts w:eastAsia="Times New Roman" w:cs="Times New Roman"/>
                <w:sz w:val="24"/>
                <w:szCs w:val="24"/>
              </w:rPr>
              <w:t>.6.GR.1.3</w:t>
            </w:r>
          </w:p>
        </w:tc>
      </w:tr>
    </w:tbl>
    <w:p w14:paraId="008AEA0D" w14:textId="77777777" w:rsidR="008D445F" w:rsidRPr="006B6BAE" w:rsidRDefault="008D445F" w:rsidP="005E54ED">
      <w:pPr>
        <w:pStyle w:val="GeometricReasoning"/>
      </w:pPr>
      <w:r w:rsidRPr="006B6BAE">
        <w:t xml:space="preserve">Purpose and Instructional Strategies </w:t>
      </w:r>
    </w:p>
    <w:p w14:paraId="2CE960B0" w14:textId="77777777" w:rsidR="00495DE0" w:rsidRPr="0021756A" w:rsidRDefault="00495DE0" w:rsidP="00495DE0">
      <w:pPr>
        <w:spacing w:after="0" w:line="240" w:lineRule="auto"/>
        <w:contextualSpacing/>
        <w:textAlignment w:val="baseline"/>
        <w:rPr>
          <w:rFonts w:eastAsiaTheme="minorEastAsia" w:cs="Times New Roman"/>
          <w:sz w:val="24"/>
          <w:szCs w:val="24"/>
        </w:rPr>
      </w:pPr>
      <w:r w:rsidRPr="0021756A">
        <w:rPr>
          <w:rFonts w:eastAsia="Times New Roman" w:cs="Times New Roman"/>
          <w:sz w:val="24"/>
          <w:szCs w:val="24"/>
        </w:rPr>
        <w:t>The purpose of this benchmark is for students to understand how to work with fractional and decimal sums and products when calculating perimeter and area. This benchmark connects to previous work where students found areas and perimeters with whole nu</w:t>
      </w:r>
      <w:r>
        <w:rPr>
          <w:rFonts w:eastAsia="Times New Roman" w:cs="Times New Roman"/>
          <w:sz w:val="24"/>
          <w:szCs w:val="24"/>
        </w:rPr>
        <w:t>mber side lengths in G</w:t>
      </w:r>
      <w:r w:rsidRPr="0021756A">
        <w:rPr>
          <w:rFonts w:eastAsia="Times New Roman" w:cs="Times New Roman"/>
          <w:sz w:val="24"/>
          <w:szCs w:val="24"/>
        </w:rPr>
        <w:t>rade 4 (MA.4.GR.2.1) and prepares for future work of finding area and peri</w:t>
      </w:r>
      <w:r>
        <w:rPr>
          <w:rFonts w:eastAsia="Times New Roman" w:cs="Times New Roman"/>
          <w:sz w:val="24"/>
          <w:szCs w:val="24"/>
        </w:rPr>
        <w:t>meter on a coordinate plane in G</w:t>
      </w:r>
      <w:r w:rsidRPr="0021756A">
        <w:rPr>
          <w:rFonts w:eastAsia="Times New Roman" w:cs="Times New Roman"/>
          <w:sz w:val="24"/>
          <w:szCs w:val="24"/>
        </w:rPr>
        <w:t>rade 6 (MA.6.GR.1.3).</w:t>
      </w:r>
    </w:p>
    <w:p w14:paraId="102F0C71" w14:textId="77777777" w:rsidR="00495DE0" w:rsidRPr="0021756A" w:rsidRDefault="00495DE0" w:rsidP="009D7378">
      <w:pPr>
        <w:pStyle w:val="ListParagraph"/>
        <w:widowControl/>
        <w:numPr>
          <w:ilvl w:val="0"/>
          <w:numId w:val="126"/>
        </w:numPr>
        <w:contextualSpacing/>
        <w:textAlignment w:val="baseline"/>
        <w:rPr>
          <w:rFonts w:eastAsiaTheme="minorEastAsia" w:cs="Times New Roman"/>
          <w:sz w:val="24"/>
          <w:szCs w:val="24"/>
        </w:rPr>
      </w:pPr>
      <w:r w:rsidRPr="0021756A">
        <w:rPr>
          <w:rFonts w:eastAsia="Calibri" w:cs="Times New Roman"/>
          <w:sz w:val="24"/>
          <w:szCs w:val="24"/>
        </w:rPr>
        <w:t xml:space="preserve">During instruction, teachers </w:t>
      </w:r>
      <w:r>
        <w:rPr>
          <w:rFonts w:eastAsia="Calibri" w:cs="Times New Roman"/>
          <w:sz w:val="24"/>
          <w:szCs w:val="24"/>
        </w:rPr>
        <w:t>may</w:t>
      </w:r>
      <w:r w:rsidRPr="0021756A">
        <w:rPr>
          <w:rFonts w:eastAsia="Calibri" w:cs="Times New Roman"/>
          <w:sz w:val="24"/>
          <w:szCs w:val="24"/>
        </w:rPr>
        <w:t xml:space="preserve"> encourage students to use models or drawings to assist them with finding the perimeter and area of a rectangle and have them explain how they used the model or drawing to arrive at the solution getting them to understand that multiplying fractional side lengths to find the area is the same as tiling a rectangle with unit squares of the appropriate unit </w:t>
      </w:r>
      <w:r>
        <w:rPr>
          <w:rFonts w:eastAsia="Calibri" w:cs="Times New Roman"/>
          <w:sz w:val="24"/>
          <w:szCs w:val="24"/>
        </w:rPr>
        <w:t>fraction side lengths</w:t>
      </w:r>
      <w:r w:rsidRPr="0021756A">
        <w:rPr>
          <w:rFonts w:eastAsia="Calibri" w:cs="Times New Roman"/>
          <w:sz w:val="24"/>
          <w:szCs w:val="24"/>
        </w:rPr>
        <w:t xml:space="preserve"> </w:t>
      </w:r>
      <w:r w:rsidRPr="00992718">
        <w:rPr>
          <w:rFonts w:eastAsia="Calibri" w:cs="Times New Roman"/>
          <w:i/>
          <w:sz w:val="24"/>
          <w:szCs w:val="24"/>
        </w:rPr>
        <w:t>(MTR.5.1)</w:t>
      </w:r>
      <w:r>
        <w:rPr>
          <w:rFonts w:eastAsia="Calibri" w:cs="Times New Roman"/>
          <w:sz w:val="24"/>
          <w:szCs w:val="24"/>
        </w:rPr>
        <w:t>.</w:t>
      </w:r>
    </w:p>
    <w:p w14:paraId="77FD0FFB" w14:textId="77777777" w:rsidR="00495DE0" w:rsidRPr="00960A38" w:rsidRDefault="00495DE0" w:rsidP="009D7378">
      <w:pPr>
        <w:pStyle w:val="ListParagraph"/>
        <w:widowControl/>
        <w:numPr>
          <w:ilvl w:val="0"/>
          <w:numId w:val="126"/>
        </w:numPr>
        <w:contextualSpacing/>
        <w:textAlignment w:val="baseline"/>
        <w:rPr>
          <w:rFonts w:eastAsiaTheme="minorEastAsia" w:cs="Times New Roman"/>
          <w:sz w:val="24"/>
          <w:szCs w:val="24"/>
        </w:rPr>
      </w:pPr>
      <w:r w:rsidRPr="0021756A">
        <w:rPr>
          <w:rFonts w:eastAsia="Calibri" w:cs="Times New Roman"/>
          <w:sz w:val="24"/>
          <w:szCs w:val="24"/>
        </w:rPr>
        <w:t xml:space="preserve">This benchmark provides a natural real-world context and a visual model for the multiplication of fractions and decimals. When finding the area, teachers can begin with students modeling multiplication with whole numbers and progress into the fractional and decimal parts, such as area models using rectangles or squares, fraction strips/bars and sets of counters. </w:t>
      </w:r>
    </w:p>
    <w:p w14:paraId="425B1495" w14:textId="77777777" w:rsidR="00495DE0" w:rsidRDefault="00495DE0" w:rsidP="009D7378">
      <w:pPr>
        <w:pStyle w:val="ListParagraph"/>
        <w:widowControl/>
        <w:numPr>
          <w:ilvl w:val="1"/>
          <w:numId w:val="126"/>
        </w:numPr>
        <w:contextualSpacing/>
        <w:textAlignment w:val="baseline"/>
        <w:rPr>
          <w:rFonts w:eastAsia="Calibri" w:cs="Times New Roman"/>
          <w:sz w:val="24"/>
          <w:szCs w:val="24"/>
        </w:rPr>
      </w:pPr>
      <w:r w:rsidRPr="0021756A">
        <w:rPr>
          <w:rFonts w:eastAsia="Calibri" w:cs="Times New Roman"/>
          <w:sz w:val="24"/>
          <w:szCs w:val="24"/>
        </w:rPr>
        <w:t>For example,</w:t>
      </w:r>
      <w:r w:rsidRPr="00960A38">
        <w:rPr>
          <w:rFonts w:eastAsia="Calibri" w:cs="Times New Roman"/>
          <w:sz w:val="24"/>
          <w:szCs w:val="24"/>
        </w:rPr>
        <w:t xml:space="preserve"> </w:t>
      </w:r>
      <w:r w:rsidRPr="0021756A">
        <w:rPr>
          <w:rFonts w:eastAsia="Calibri" w:cs="Times New Roman"/>
          <w:sz w:val="24"/>
          <w:szCs w:val="24"/>
        </w:rPr>
        <w:t xml:space="preserve">ask questions such as, “What does </w:t>
      </w:r>
      <m:oMath>
        <m:r>
          <w:rPr>
            <w:rFonts w:ascii="Cambria Math" w:eastAsia="Calibri" w:hAnsi="Cambria Math" w:cs="Times New Roman"/>
            <w:sz w:val="24"/>
            <w:szCs w:val="24"/>
          </w:rPr>
          <m:t>2×3</m:t>
        </m:r>
      </m:oMath>
      <w:r>
        <w:rPr>
          <w:rFonts w:eastAsia="Calibri" w:cs="Times New Roman"/>
          <w:sz w:val="24"/>
          <w:szCs w:val="24"/>
        </w:rPr>
        <w:t xml:space="preserve"> mean?” </w:t>
      </w:r>
      <w:r w:rsidRPr="0021756A">
        <w:rPr>
          <w:rFonts w:eastAsia="Calibri" w:cs="Times New Roman"/>
          <w:sz w:val="24"/>
          <w:szCs w:val="24"/>
        </w:rPr>
        <w:t xml:space="preserve">Then, follow with questions for multiplication with fractions, such as, “What does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r w:rsidRPr="0021756A">
        <w:rPr>
          <w:rFonts w:eastAsia="Calibri" w:cs="Times New Roman"/>
          <w:sz w:val="24"/>
          <w:szCs w:val="24"/>
        </w:rPr>
        <w:t xml:space="preserve"> mean?” “What does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×7</m:t>
        </m:r>
      </m:oMath>
      <w:r w:rsidRPr="0021756A">
        <w:rPr>
          <w:rFonts w:eastAsia="Calibri" w:cs="Times New Roman"/>
          <w:sz w:val="24"/>
          <w:szCs w:val="24"/>
        </w:rPr>
        <w:t xml:space="preserve"> mean?” (</w:t>
      </w:r>
      <m:oMath>
        <m:r>
          <w:rPr>
            <w:rFonts w:ascii="Cambria Math" w:eastAsia="Calibri" w:hAnsi="Cambria Math" w:cs="Times New Roman"/>
            <w:sz w:val="24"/>
            <w:szCs w:val="24"/>
          </w:rPr>
          <m:t>7</m:t>
        </m:r>
      </m:oMath>
      <w:r w:rsidRPr="0021756A">
        <w:rPr>
          <w:rFonts w:eastAsia="Calibri" w:cs="Times New Roman"/>
          <w:sz w:val="24"/>
          <w:szCs w:val="24"/>
        </w:rPr>
        <w:t xml:space="preserve"> sets of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r w:rsidRPr="0021756A">
        <w:rPr>
          <w:rFonts w:eastAsia="Calibri" w:cs="Times New Roman"/>
          <w:sz w:val="24"/>
          <w:szCs w:val="24"/>
        </w:rPr>
        <w:t xml:space="preserve">) and </w:t>
      </w:r>
      <w:r>
        <w:rPr>
          <w:rFonts w:eastAsia="Calibri" w:cs="Times New Roman"/>
          <w:sz w:val="24"/>
          <w:szCs w:val="24"/>
        </w:rPr>
        <w:t>“</w:t>
      </w:r>
      <w:r w:rsidRPr="0021756A">
        <w:rPr>
          <w:rFonts w:eastAsia="Calibri" w:cs="Times New Roman"/>
          <w:sz w:val="24"/>
          <w:szCs w:val="24"/>
        </w:rPr>
        <w:t xml:space="preserve">What does </w:t>
      </w:r>
      <m:oMath>
        <m:r>
          <w:rPr>
            <w:rFonts w:ascii="Cambria Math" w:eastAsia="Calibri" w:hAnsi="Cambria Math" w:cs="Times New Roman"/>
            <w:sz w:val="24"/>
            <w:szCs w:val="24"/>
          </w:rPr>
          <m:t>7×</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r>
        <w:rPr>
          <w:rFonts w:eastAsia="Calibri" w:cs="Times New Roman"/>
          <w:sz w:val="24"/>
          <w:szCs w:val="24"/>
        </w:rPr>
        <w:t xml:space="preserve"> </w:t>
      </w:r>
      <w:r w:rsidRPr="0021756A">
        <w:rPr>
          <w:rFonts w:eastAsia="Calibri" w:cs="Times New Roman"/>
          <w:sz w:val="24"/>
          <w:szCs w:val="24"/>
        </w:rPr>
        <w:t>mean?”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r>
        <w:rPr>
          <w:rFonts w:eastAsia="Calibri" w:cs="Times New Roman"/>
          <w:sz w:val="24"/>
          <w:szCs w:val="24"/>
        </w:rPr>
        <w:t xml:space="preserve"> </w:t>
      </w:r>
      <w:r w:rsidRPr="0021756A">
        <w:rPr>
          <w:rFonts w:eastAsia="Calibri" w:cs="Times New Roman"/>
          <w:sz w:val="24"/>
          <w:szCs w:val="24"/>
        </w:rPr>
        <w:t>of</w:t>
      </w:r>
      <w:r>
        <w:rPr>
          <w:rFonts w:eastAsia="Calibri" w:cs="Times New Roman"/>
          <w:sz w:val="24"/>
          <w:szCs w:val="24"/>
        </w:rPr>
        <w:t xml:space="preserve"> a set of </w:t>
      </w:r>
      <m:oMath>
        <m:r>
          <w:rPr>
            <w:rFonts w:ascii="Cambria Math" w:eastAsia="Calibri" w:hAnsi="Cambria Math" w:cs="Times New Roman"/>
            <w:sz w:val="24"/>
            <w:szCs w:val="24"/>
          </w:rPr>
          <m:t>7</m:t>
        </m:r>
      </m:oMath>
      <w:r>
        <w:rPr>
          <w:rFonts w:eastAsia="Calibri" w:cs="Times New Roman"/>
          <w:sz w:val="24"/>
          <w:szCs w:val="24"/>
        </w:rPr>
        <w:t>)</w:t>
      </w:r>
      <w:r w:rsidRPr="0021756A">
        <w:rPr>
          <w:rFonts w:eastAsia="Calibri" w:cs="Times New Roman"/>
          <w:sz w:val="24"/>
          <w:szCs w:val="24"/>
        </w:rPr>
        <w:t xml:space="preserve"> </w:t>
      </w:r>
      <w:r w:rsidRPr="00992718">
        <w:rPr>
          <w:rFonts w:eastAsia="Calibri" w:cs="Times New Roman"/>
          <w:i/>
          <w:sz w:val="24"/>
          <w:szCs w:val="24"/>
        </w:rPr>
        <w:t>(MTR.2.1, MTR.3.1, MTR.5.1)</w:t>
      </w:r>
      <w:r>
        <w:rPr>
          <w:rFonts w:eastAsia="Calibri" w:cs="Times New Roman"/>
          <w:sz w:val="24"/>
          <w:szCs w:val="24"/>
        </w:rPr>
        <w:t>.</w:t>
      </w:r>
    </w:p>
    <w:p w14:paraId="3B317078" w14:textId="77777777" w:rsidR="00495DE0" w:rsidRPr="00DC7941" w:rsidRDefault="00495DE0" w:rsidP="009D7378">
      <w:pPr>
        <w:pStyle w:val="ListParagraph"/>
        <w:numPr>
          <w:ilvl w:val="0"/>
          <w:numId w:val="126"/>
        </w:numPr>
        <w:textAlignment w:val="baseline"/>
        <w:rPr>
          <w:rFonts w:cs="Times New Roman"/>
          <w:sz w:val="24"/>
          <w:szCs w:val="24"/>
        </w:rPr>
      </w:pPr>
      <w:r>
        <w:rPr>
          <w:rFonts w:cs="Times New Roman"/>
          <w:sz w:val="24"/>
          <w:szCs w:val="24"/>
        </w:rPr>
        <w:t>Instruction includes providing students with access to the FAST Grade 5 reference sheet throughout instruction so they can practice using the tool to solve real-world volume problems.</w:t>
      </w:r>
    </w:p>
    <w:p w14:paraId="6C41A4AD" w14:textId="77777777" w:rsidR="008D445F" w:rsidRDefault="008D445F" w:rsidP="008D445F">
      <w:pPr>
        <w:spacing w:after="0" w:line="240" w:lineRule="auto"/>
        <w:rPr>
          <w:rFonts w:eastAsia="Times New Roman" w:cs="Times New Roman"/>
          <w:sz w:val="24"/>
          <w:szCs w:val="24"/>
        </w:rPr>
      </w:pPr>
    </w:p>
    <w:p w14:paraId="2D576448" w14:textId="77777777" w:rsidR="008D445F" w:rsidRPr="00AB3CDB" w:rsidRDefault="008D445F" w:rsidP="005E54ED">
      <w:pPr>
        <w:pStyle w:val="GeometricReasoning"/>
      </w:pPr>
      <w:r w:rsidRPr="006B6BAE">
        <w:t xml:space="preserve">Common </w:t>
      </w:r>
      <w:r w:rsidRPr="00BB5B56">
        <w:t>Misconceptions</w:t>
      </w:r>
      <w:r w:rsidRPr="006B6BAE">
        <w:t xml:space="preserve"> or Errors</w:t>
      </w:r>
    </w:p>
    <w:p w14:paraId="266D1EA4" w14:textId="77777777" w:rsidR="00104221" w:rsidRPr="00960A38" w:rsidRDefault="00104221" w:rsidP="009D7378">
      <w:pPr>
        <w:pStyle w:val="ListParagraph"/>
        <w:widowControl/>
        <w:numPr>
          <w:ilvl w:val="0"/>
          <w:numId w:val="101"/>
        </w:numPr>
        <w:contextualSpacing/>
        <w:textAlignment w:val="baseline"/>
        <w:rPr>
          <w:rFonts w:eastAsiaTheme="minorEastAsia" w:cs="Times New Roman"/>
          <w:sz w:val="24"/>
          <w:szCs w:val="24"/>
        </w:rPr>
      </w:pPr>
      <w:r w:rsidRPr="0021756A">
        <w:rPr>
          <w:rFonts w:eastAsia="Calibri" w:cs="Times New Roman"/>
          <w:sz w:val="24"/>
          <w:szCs w:val="24"/>
        </w:rPr>
        <w:t xml:space="preserve">Students may believe that multiplication always results in a larger number. Working with an area provides them with concrete situations where this is not true. </w:t>
      </w:r>
    </w:p>
    <w:p w14:paraId="433D48B4" w14:textId="77777777" w:rsidR="00104221" w:rsidRPr="0021756A" w:rsidRDefault="00104221" w:rsidP="009D7378">
      <w:pPr>
        <w:pStyle w:val="ListParagraph"/>
        <w:widowControl/>
        <w:numPr>
          <w:ilvl w:val="1"/>
          <w:numId w:val="101"/>
        </w:numPr>
        <w:contextualSpacing/>
        <w:textAlignment w:val="baseline"/>
        <w:rPr>
          <w:rFonts w:eastAsiaTheme="minorEastAsia" w:cs="Times New Roman"/>
          <w:sz w:val="24"/>
          <w:szCs w:val="24"/>
        </w:rPr>
      </w:pPr>
      <w:r w:rsidRPr="0021756A">
        <w:rPr>
          <w:rFonts w:eastAsia="Calibri" w:cs="Times New Roman"/>
          <w:sz w:val="24"/>
          <w:szCs w:val="24"/>
        </w:rPr>
        <w:t xml:space="preserve">For example, a city block that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21756A">
        <w:rPr>
          <w:rFonts w:eastAsia="Calibri" w:cs="Times New Roman"/>
          <w:sz w:val="24"/>
          <w:szCs w:val="24"/>
        </w:rPr>
        <w:t xml:space="preserve"> mile by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r>
          <w:rPr>
            <w:rFonts w:ascii="Cambria Math" w:eastAsia="Calibri" w:hAnsi="Cambria Math" w:cs="Times New Roman"/>
            <w:sz w:val="24"/>
            <w:szCs w:val="24"/>
          </w:rPr>
          <m:t xml:space="preserve"> </m:t>
        </m:r>
      </m:oMath>
      <w:r w:rsidRPr="0021756A">
        <w:rPr>
          <w:rFonts w:eastAsia="Calibri" w:cs="Times New Roman"/>
          <w:sz w:val="24"/>
          <w:szCs w:val="24"/>
        </w:rPr>
        <w:t xml:space="preserve">mile has an area of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100</m:t>
            </m:r>
          </m:den>
        </m:f>
      </m:oMath>
      <w:r>
        <w:rPr>
          <w:rFonts w:eastAsia="Calibri" w:cs="Times New Roman"/>
          <w:sz w:val="24"/>
          <w:szCs w:val="24"/>
        </w:rPr>
        <w:t xml:space="preserve"> </w:t>
      </w:r>
      <w:r w:rsidRPr="0021756A">
        <w:rPr>
          <w:rFonts w:eastAsia="Calibri" w:cs="Times New Roman"/>
          <w:sz w:val="24"/>
          <w:szCs w:val="24"/>
        </w:rPr>
        <w:t xml:space="preserve">of a square mile. </w:t>
      </w:r>
    </w:p>
    <w:p w14:paraId="0CAEDEAC" w14:textId="607A0EFC" w:rsidR="008D445F" w:rsidRPr="00BB5B56" w:rsidRDefault="00104221" w:rsidP="009D7378">
      <w:pPr>
        <w:pStyle w:val="ListParagraph"/>
        <w:widowControl/>
        <w:numPr>
          <w:ilvl w:val="0"/>
          <w:numId w:val="101"/>
        </w:numPr>
        <w:contextualSpacing/>
        <w:textAlignment w:val="baseline"/>
        <w:rPr>
          <w:rFonts w:eastAsia="Times New Roman" w:cs="Times New Roman"/>
          <w:b/>
          <w:bCs/>
          <w:sz w:val="24"/>
          <w:szCs w:val="24"/>
        </w:rPr>
      </w:pPr>
      <w:r w:rsidRPr="0021756A">
        <w:rPr>
          <w:rFonts w:eastAsia="Calibri" w:cs="Times New Roman"/>
          <w:sz w:val="24"/>
          <w:szCs w:val="24"/>
        </w:rPr>
        <w:t xml:space="preserve">Students </w:t>
      </w:r>
      <w:r>
        <w:rPr>
          <w:rFonts w:eastAsia="Calibri" w:cs="Times New Roman"/>
          <w:sz w:val="24"/>
          <w:szCs w:val="24"/>
        </w:rPr>
        <w:t xml:space="preserve">may </w:t>
      </w:r>
      <w:r w:rsidRPr="0021756A">
        <w:rPr>
          <w:rFonts w:eastAsia="Calibri" w:cs="Times New Roman"/>
          <w:sz w:val="24"/>
          <w:szCs w:val="24"/>
        </w:rPr>
        <w:t xml:space="preserve">have difficulty connecting visual models to the symbolic representation using equations. </w:t>
      </w:r>
      <w:r w:rsidRPr="00350262">
        <w:rPr>
          <w:rFonts w:eastAsia="Calibri" w:cs="Times New Roman"/>
          <w:sz w:val="24"/>
          <w:szCs w:val="24"/>
        </w:rPr>
        <w:t>Use concrete visuals to represent problems</w:t>
      </w:r>
      <w:r>
        <w:rPr>
          <w:rFonts w:eastAsia="Calibri" w:cs="Times New Roman"/>
          <w:sz w:val="24"/>
          <w:szCs w:val="24"/>
        </w:rPr>
        <w:t>.</w:t>
      </w:r>
    </w:p>
    <w:p w14:paraId="2BA12F06" w14:textId="77777777" w:rsidR="008D445F" w:rsidRPr="00A805BD" w:rsidRDefault="008D445F" w:rsidP="005E54ED">
      <w:pPr>
        <w:pStyle w:val="GeometricReasoning"/>
      </w:pPr>
      <w:r w:rsidRPr="006B6BAE">
        <w:t>Strategies to Support Tiered Instruction</w:t>
      </w:r>
    </w:p>
    <w:p w14:paraId="24975C15" w14:textId="77777777" w:rsidR="00A02F16" w:rsidRDefault="00A02F16" w:rsidP="009D7378">
      <w:pPr>
        <w:pStyle w:val="ListParagraph"/>
        <w:widowControl/>
        <w:numPr>
          <w:ilvl w:val="0"/>
          <w:numId w:val="17"/>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provides opportunities to use concrete visuals to represent problems. Instruction includes providing a rectangle to divide into fractional parts. The teacher provides students with fractional dimensions to divide the figure into to find the area of part of the whole figure. Before calculating the area, students explain if the area will be greater or less than one of the dimensions and explain how they know.  </w:t>
      </w:r>
    </w:p>
    <w:p w14:paraId="5DB46A91" w14:textId="77777777" w:rsidR="00A02F16" w:rsidRPr="00B12214" w:rsidRDefault="00A02F16" w:rsidP="009D7378">
      <w:pPr>
        <w:pStyle w:val="ListParagraph"/>
        <w:widowControl/>
        <w:numPr>
          <w:ilvl w:val="1"/>
          <w:numId w:val="17"/>
        </w:numPr>
        <w:contextualSpacing/>
        <w:rPr>
          <w:rFonts w:eastAsiaTheme="minorEastAsia"/>
          <w:color w:val="000000" w:themeColor="text1"/>
          <w:sz w:val="24"/>
          <w:szCs w:val="24"/>
        </w:rPr>
      </w:pPr>
      <w:r>
        <w:rPr>
          <w:rFonts w:eastAsia="Times New Roman" w:cs="Times New Roman"/>
          <w:color w:val="000000" w:themeColor="text1"/>
          <w:sz w:val="24"/>
          <w:szCs w:val="24"/>
        </w:rPr>
        <w:t>For example, the teacher provides students with a blank rectangle and has students divide into fractional parts as shown below. The teacher uses prompts like those shown to help guide the students. After dividing the figure, the students use two different colors to shade the fractional parts and label each side with the shaded dimensions (</w:t>
      </w:r>
      <m:oMath>
        <m:f>
          <m:fPr>
            <m:ctrlPr>
              <w:rPr>
                <w:rFonts w:ascii="Cambria Math" w:hAnsi="Cambria Math"/>
              </w:rPr>
            </m:ctrlPr>
          </m:fPr>
          <m:num>
            <m:r>
              <w:rPr>
                <w:rFonts w:ascii="Cambria Math" w:hAnsi="Cambria Math"/>
              </w:rPr>
              <m:t>6</m:t>
            </m:r>
          </m:num>
          <m:den>
            <m:r>
              <w:rPr>
                <w:rFonts w:ascii="Cambria Math" w:hAnsi="Cambria Math"/>
              </w:rPr>
              <m:t>8</m:t>
            </m:r>
          </m:den>
        </m:f>
      </m:oMath>
      <w:r>
        <w:rPr>
          <w:rFonts w:eastAsia="Times New Roman" w:cs="Times New Roman"/>
          <w:color w:val="000000" w:themeColor="text1"/>
          <w:sz w:val="24"/>
          <w:szCs w:val="24"/>
        </w:rPr>
        <w:t xml:space="preserve"> or </w:t>
      </w:r>
      <m:oMath>
        <m:f>
          <m:fPr>
            <m:ctrlPr>
              <w:rPr>
                <w:rFonts w:ascii="Cambria Math" w:hAnsi="Cambria Math"/>
              </w:rPr>
            </m:ctrlPr>
          </m:fPr>
          <m:num>
            <m:r>
              <w:rPr>
                <w:rFonts w:ascii="Cambria Math" w:hAnsi="Cambria Math"/>
              </w:rPr>
              <m:t>4</m:t>
            </m:r>
          </m:num>
          <m:den>
            <m:r>
              <w:rPr>
                <w:rFonts w:ascii="Cambria Math" w:hAnsi="Cambria Math"/>
              </w:rPr>
              <m:t>6</m:t>
            </m:r>
          </m:den>
        </m:f>
      </m:oMath>
      <w:r>
        <w:rPr>
          <w:rFonts w:eastAsia="Times New Roman" w:cs="Times New Roman"/>
          <w:color w:val="000000" w:themeColor="text1"/>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056"/>
      </w:tblGrid>
      <w:tr w:rsidR="00A02F16" w14:paraId="0BB4BF35" w14:textId="77777777">
        <w:trPr>
          <w:jc w:val="center"/>
        </w:trPr>
        <w:tc>
          <w:tcPr>
            <w:tcW w:w="4236" w:type="dxa"/>
            <w:vAlign w:val="center"/>
          </w:tcPr>
          <w:p w14:paraId="6D692DD1" w14:textId="77777777" w:rsidR="00A02F16" w:rsidRDefault="00A02F16">
            <w:p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Divide the figure vertically into eights.</w:t>
            </w:r>
          </w:p>
          <w:p w14:paraId="770F8F67" w14:textId="77777777" w:rsidR="00A02F16" w:rsidRDefault="00A02F16">
            <w:p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Divide the figure horizontally into sixths.</w:t>
            </w:r>
          </w:p>
          <w:p w14:paraId="2AFD5296" w14:textId="77777777" w:rsidR="00A02F16" w:rsidRDefault="00A02F16">
            <w:p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 xml:space="preserve">Shade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8</m:t>
                  </m:r>
                </m:den>
              </m:f>
            </m:oMath>
            <w:r>
              <w:rPr>
                <w:rFonts w:eastAsiaTheme="minorEastAsia" w:cs="Times New Roman"/>
                <w:color w:val="000000" w:themeColor="text1"/>
                <w:sz w:val="24"/>
                <w:szCs w:val="24"/>
              </w:rPr>
              <w:t xml:space="preserve"> vertically and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6</m:t>
                  </m:r>
                </m:den>
              </m:f>
            </m:oMath>
            <w:r>
              <w:rPr>
                <w:rFonts w:eastAsiaTheme="minorEastAsia" w:cs="Times New Roman"/>
                <w:color w:val="000000" w:themeColor="text1"/>
                <w:sz w:val="24"/>
                <w:szCs w:val="24"/>
              </w:rPr>
              <w:t xml:space="preserve"> horizontally. The area of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8</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6</m:t>
                  </m:r>
                </m:den>
              </m:f>
            </m:oMath>
            <w:r>
              <w:rPr>
                <w:rFonts w:eastAsiaTheme="minorEastAsia" w:cs="Times New Roman"/>
                <w:color w:val="000000" w:themeColor="text1"/>
                <w:sz w:val="24"/>
                <w:szCs w:val="24"/>
              </w:rPr>
              <w:t xml:space="preserve"> is </w:t>
            </w:r>
            <w:r w:rsidRPr="008D7695">
              <w:rPr>
                <w:rFonts w:eastAsiaTheme="minorEastAsia" w:cs="Times New Roman"/>
                <w:sz w:val="24"/>
                <w:szCs w:val="24"/>
              </w:rPr>
              <w:t xml:space="preserve">where the 2 shaded sections overlap. </w:t>
            </w:r>
          </w:p>
          <w:p w14:paraId="53561B2F" w14:textId="77777777" w:rsidR="00A02F16" w:rsidRDefault="00A02F16">
            <w:p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 xml:space="preserve">Is the shaded area greater or less than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8</m:t>
                  </m:r>
                </m:den>
              </m:f>
            </m:oMath>
            <w:r>
              <w:rPr>
                <w:rFonts w:eastAsiaTheme="minorEastAsia" w:cs="Times New Roman"/>
                <w:color w:val="000000" w:themeColor="text1"/>
                <w:sz w:val="24"/>
                <w:szCs w:val="24"/>
              </w:rPr>
              <w:t xml:space="preserve">? How do you know? </w:t>
            </w:r>
          </w:p>
        </w:tc>
        <w:tc>
          <w:tcPr>
            <w:tcW w:w="3966" w:type="dxa"/>
            <w:vAlign w:val="center"/>
          </w:tcPr>
          <w:p w14:paraId="295DB9FC" w14:textId="77777777" w:rsidR="00A02F16" w:rsidRDefault="00A02F16">
            <w:pPr>
              <w:contextualSpacing/>
              <w:rPr>
                <w:rFonts w:eastAsiaTheme="minorEastAsia" w:cs="Times New Roman"/>
                <w:color w:val="000000" w:themeColor="text1"/>
                <w:sz w:val="24"/>
                <w:szCs w:val="24"/>
              </w:rPr>
            </w:pPr>
            <w:r>
              <w:rPr>
                <w:noProof/>
              </w:rPr>
              <w:drawing>
                <wp:inline distT="0" distB="0" distL="0" distR="0" wp14:anchorId="2693EF99" wp14:editId="7889D297">
                  <wp:extent cx="2438400" cy="2047875"/>
                  <wp:effectExtent l="0" t="0" r="0" b="9525"/>
                  <wp:docPr id="199191231" name="Picture 199191231" descr="A rectangle divided into forty eight equal parts with eight columns and six rows. Columns one through six, from row one down to row four are colored red. Columns seven and eight from row one down to row four are colored green. Rows five and six from column one over to column six are colored blue. The last four parts that includes rows five and six  and columns seven and eight are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1231" name="Picture 199191231" descr="A rectangle divided into forty eight equal parts with eight columns and six rows. Columns one through six, from row one down to row four are colored red. Columns seven and eight from row one down to row four are colored green. Rows five and six from column one over to column six are colored blue. The last four parts that includes rows five and six  and columns seven and eight are white."/>
                          <pic:cNvPicPr/>
                        </pic:nvPicPr>
                        <pic:blipFill rotWithShape="1">
                          <a:blip r:embed="rId138"/>
                          <a:srcRect l="3091" r="2709" b="4575"/>
                          <a:stretch/>
                        </pic:blipFill>
                        <pic:spPr bwMode="auto">
                          <a:xfrm>
                            <a:off x="0" y="0"/>
                            <a:ext cx="2450703" cy="20582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1812BF" w14:textId="77777777" w:rsidR="00A02F16" w:rsidRDefault="00A02F16" w:rsidP="009D7378">
      <w:pPr>
        <w:pStyle w:val="ListParagraph"/>
        <w:widowControl/>
        <w:numPr>
          <w:ilvl w:val="0"/>
          <w:numId w:val="17"/>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includes providing fractional area models printed on transparency sheets. Models include equal size wholes divided into thirds, fourths, fifths, sixths, eighths, tenths, and twelfths. Students use two transparencies to show the area of given dimensions.   </w:t>
      </w:r>
    </w:p>
    <w:p w14:paraId="70A933AD" w14:textId="77777777" w:rsidR="003A4C6F" w:rsidRPr="00D05C24" w:rsidRDefault="003A4C6F" w:rsidP="009D7378">
      <w:pPr>
        <w:pStyle w:val="ListParagraph"/>
        <w:widowControl/>
        <w:numPr>
          <w:ilvl w:val="1"/>
          <w:numId w:val="17"/>
        </w:numPr>
        <w:contextualSpacing/>
        <w:rPr>
          <w:rFonts w:eastAsiaTheme="minorEastAsia"/>
          <w:color w:val="000000" w:themeColor="text1"/>
          <w:sz w:val="24"/>
          <w:szCs w:val="24"/>
        </w:rPr>
      </w:pPr>
      <w:r>
        <w:rPr>
          <w:rFonts w:eastAsia="Times New Roman" w:cs="Times New Roman"/>
          <w:color w:val="000000" w:themeColor="text1"/>
          <w:sz w:val="24"/>
          <w:szCs w:val="24"/>
        </w:rPr>
        <w:t>For example, the teacher asks students to find the area of a figure with side lengths of</w:t>
      </w:r>
      <m:oMath>
        <m:r>
          <w:rPr>
            <w:rFonts w:ascii="Cambria Math" w:hAnsi="Cambria Math"/>
          </w:rPr>
          <m:t> </m:t>
        </m:r>
        <m:f>
          <m:fPr>
            <m:ctrlPr>
              <w:rPr>
                <w:rFonts w:ascii="Cambria Math" w:hAnsi="Cambria Math"/>
              </w:rPr>
            </m:ctrlPr>
          </m:fPr>
          <m:num>
            <m:r>
              <w:rPr>
                <w:rFonts w:ascii="Cambria Math" w:hAnsi="Cambria Math"/>
              </w:rPr>
              <m:t>3</m:t>
            </m:r>
          </m:num>
          <m:den>
            <m:r>
              <w:rPr>
                <w:rFonts w:ascii="Cambria Math" w:hAnsi="Cambria Math"/>
              </w:rPr>
              <m:t>4</m:t>
            </m:r>
          </m:den>
        </m:f>
      </m:oMath>
      <w:r>
        <w:rPr>
          <w:rFonts w:eastAsia="Times New Roman" w:cs="Times New Roman"/>
          <w:color w:val="000000" w:themeColor="text1"/>
          <w:sz w:val="24"/>
          <w:szCs w:val="24"/>
        </w:rPr>
        <w:t xml:space="preserve"> inch and</w:t>
      </w:r>
      <m:oMath>
        <m:r>
          <w:rPr>
            <w:rFonts w:ascii="Cambria Math" w:hAnsi="Cambria Math"/>
          </w:rPr>
          <m:t> </m:t>
        </m:r>
        <m:f>
          <m:fPr>
            <m:ctrlPr>
              <w:rPr>
                <w:rFonts w:ascii="Cambria Math" w:hAnsi="Cambria Math"/>
              </w:rPr>
            </m:ctrlPr>
          </m:fPr>
          <m:num>
            <m:r>
              <w:rPr>
                <w:rFonts w:ascii="Cambria Math" w:hAnsi="Cambria Math"/>
              </w:rPr>
              <m:t>4</m:t>
            </m:r>
          </m:num>
          <m:den>
            <m:r>
              <w:rPr>
                <w:rFonts w:ascii="Cambria Math" w:hAnsi="Cambria Math"/>
              </w:rPr>
              <m:t>10</m:t>
            </m:r>
          </m:den>
        </m:f>
      </m:oMath>
      <w:r>
        <w:rPr>
          <w:rFonts w:eastAsia="Times New Roman" w:cs="Times New Roman"/>
          <w:color w:val="000000" w:themeColor="text1"/>
          <w:sz w:val="24"/>
          <w:szCs w:val="24"/>
        </w:rPr>
        <w:t xml:space="preserve"> inch. Students model </w:t>
      </w:r>
      <m:oMath>
        <m:f>
          <m:fPr>
            <m:ctrlPr>
              <w:rPr>
                <w:rFonts w:ascii="Cambria Math" w:hAnsi="Cambria Math"/>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10</m:t>
            </m:r>
          </m:den>
        </m:f>
      </m:oMath>
      <w:r>
        <w:rPr>
          <w:rFonts w:eastAsia="Times New Roman" w:cs="Times New Roman"/>
          <w:color w:val="000000" w:themeColor="text1"/>
          <w:sz w:val="24"/>
          <w:szCs w:val="24"/>
        </w:rPr>
        <w:t xml:space="preserve"> by shading </w:t>
      </w:r>
      <m:oMath>
        <m:f>
          <m:fPr>
            <m:ctrlPr>
              <w:rPr>
                <w:rFonts w:ascii="Cambria Math" w:hAnsi="Cambria Math"/>
              </w:rPr>
            </m:ctrlPr>
          </m:fPr>
          <m:num>
            <m:r>
              <w:rPr>
                <w:rFonts w:ascii="Cambria Math" w:hAnsi="Cambria Math"/>
              </w:rPr>
              <m:t>3</m:t>
            </m:r>
          </m:num>
          <m:den>
            <m:r>
              <w:rPr>
                <w:rFonts w:ascii="Cambria Math" w:hAnsi="Cambria Math"/>
              </w:rPr>
              <m:t>4</m:t>
            </m:r>
          </m:den>
        </m:f>
      </m:oMath>
      <w:r>
        <w:rPr>
          <w:rFonts w:eastAsia="Times New Roman" w:cs="Times New Roman"/>
          <w:color w:val="000000" w:themeColor="text1"/>
          <w:sz w:val="24"/>
          <w:szCs w:val="24"/>
        </w:rPr>
        <w:t xml:space="preserve"> of one fraction model and </w:t>
      </w:r>
      <m:oMath>
        <m:f>
          <m:fPr>
            <m:ctrlPr>
              <w:rPr>
                <w:rFonts w:ascii="Cambria Math" w:hAnsi="Cambria Math"/>
              </w:rPr>
            </m:ctrlPr>
          </m:fPr>
          <m:num>
            <m:r>
              <w:rPr>
                <w:rFonts w:ascii="Cambria Math" w:hAnsi="Cambria Math"/>
              </w:rPr>
              <m:t>4</m:t>
            </m:r>
          </m:num>
          <m:den>
            <m:r>
              <w:rPr>
                <w:rFonts w:ascii="Cambria Math" w:hAnsi="Cambria Math"/>
              </w:rPr>
              <m:t>10</m:t>
            </m:r>
          </m:den>
        </m:f>
      </m:oMath>
      <w:r>
        <w:rPr>
          <w:rFonts w:eastAsia="Times New Roman" w:cs="Times New Roman"/>
          <w:color w:val="000000" w:themeColor="text1"/>
          <w:sz w:val="24"/>
          <w:szCs w:val="24"/>
        </w:rPr>
        <w:t xml:space="preserve"> of another fraction model. The teacher has students explain if the area will be greater or less than </w:t>
      </w:r>
      <m:oMath>
        <m:f>
          <m:fPr>
            <m:ctrlPr>
              <w:rPr>
                <w:rFonts w:ascii="Cambria Math" w:hAnsi="Cambria Math"/>
              </w:rPr>
            </m:ctrlPr>
          </m:fPr>
          <m:num>
            <m:r>
              <w:rPr>
                <w:rFonts w:ascii="Cambria Math" w:hAnsi="Cambria Math"/>
              </w:rPr>
              <m:t>3</m:t>
            </m:r>
          </m:num>
          <m:den>
            <m:r>
              <w:rPr>
                <w:rFonts w:ascii="Cambria Math" w:hAnsi="Cambria Math"/>
              </w:rPr>
              <m:t>4</m:t>
            </m:r>
          </m:den>
        </m:f>
      </m:oMath>
      <w:r>
        <w:rPr>
          <w:rFonts w:eastAsia="Times New Roman" w:cs="Times New Roman"/>
          <w:color w:val="000000" w:themeColor="text1"/>
          <w:sz w:val="24"/>
          <w:szCs w:val="24"/>
        </w:rPr>
        <w:t xml:space="preserve"> and how they know. </w:t>
      </w:r>
      <w:r w:rsidRPr="008D7695">
        <w:rPr>
          <w:rFonts w:eastAsia="Times New Roman" w:cs="Times New Roman"/>
          <w:sz w:val="24"/>
          <w:szCs w:val="24"/>
        </w:rPr>
        <w:t xml:space="preserve">The students then overlap the two figures and determine the fractional parts that overlap as being the area. </w:t>
      </w:r>
    </w:p>
    <w:p w14:paraId="2630655E" w14:textId="77777777" w:rsidR="003A4C6F" w:rsidRDefault="003A4C6F" w:rsidP="003A4C6F">
      <w:pPr>
        <w:tabs>
          <w:tab w:val="left" w:pos="2244"/>
        </w:tabs>
        <w:spacing w:after="0" w:line="240" w:lineRule="auto"/>
        <w:jc w:val="center"/>
        <w:textAlignment w:val="baseline"/>
        <w:rPr>
          <w:rFonts w:eastAsia="Times New Roman" w:cs="Times New Roman"/>
          <w:b/>
          <w:bCs/>
          <w:sz w:val="24"/>
          <w:szCs w:val="24"/>
        </w:rPr>
      </w:pPr>
      <w:r>
        <w:rPr>
          <w:noProof/>
        </w:rPr>
        <w:drawing>
          <wp:inline distT="0" distB="0" distL="0" distR="0" wp14:anchorId="139C9D1E" wp14:editId="779328A8">
            <wp:extent cx="3952875" cy="1114425"/>
            <wp:effectExtent l="0" t="0" r="9525" b="9525"/>
            <wp:docPr id="36849959" name="Picture 36849959" descr="Two equal sized rectangles that are wider than they are tall are drawn next to each other. The one on the left is divided into ten equal rows. The top four rows are shaded yellow. The one on the right is divided into four equal columns. the first three columns are shaded blue."/>
            <wp:cNvGraphicFramePr/>
            <a:graphic xmlns:a="http://schemas.openxmlformats.org/drawingml/2006/main">
              <a:graphicData uri="http://schemas.openxmlformats.org/drawingml/2006/picture">
                <pic:pic xmlns:pic="http://schemas.openxmlformats.org/drawingml/2006/picture">
                  <pic:nvPicPr>
                    <pic:cNvPr id="36849959" name="Picture 36849959" descr="Two equal sized rectangles that are wider than they are tall are drawn next to each other. The one on the left is divided into ten equal rows. The top four rows are shaded yellow. The one on the right is divided into four equal columns. the first three columns are shaded blu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952875" cy="1114425"/>
                    </a:xfrm>
                    <a:prstGeom prst="rect">
                      <a:avLst/>
                    </a:prstGeom>
                  </pic:spPr>
                </pic:pic>
              </a:graphicData>
            </a:graphic>
          </wp:inline>
        </w:drawing>
      </w:r>
    </w:p>
    <w:p w14:paraId="005A1163" w14:textId="77777777" w:rsidR="003A4C6F" w:rsidRDefault="003A4C6F" w:rsidP="003A4C6F">
      <w:pPr>
        <w:spacing w:after="0" w:line="240" w:lineRule="auto"/>
        <w:ind w:left="720"/>
        <w:jc w:val="center"/>
        <w:rPr>
          <w:rFonts w:eastAsia="Times New Roman" w:cs="Times New Roman"/>
          <w:sz w:val="24"/>
          <w:szCs w:val="24"/>
        </w:rPr>
      </w:pPr>
      <w:r>
        <w:rPr>
          <w:rFonts w:eastAsia="Times New Roman" w:cs="Times New Roman"/>
          <w:sz w:val="24"/>
          <w:szCs w:val="24"/>
        </w:rPr>
        <w:t xml:space="preserve">Image showing </w:t>
      </w:r>
      <m:oMath>
        <m:f>
          <m:fPr>
            <m:ctrlPr>
              <w:rPr>
                <w:rFonts w:ascii="Cambria Math" w:hAnsi="Cambria Math"/>
              </w:rPr>
            </m:ctrlPr>
          </m:fPr>
          <m:num>
            <m:r>
              <w:rPr>
                <w:rFonts w:ascii="Cambria Math" w:hAnsi="Cambria Math"/>
              </w:rPr>
              <m:t>4</m:t>
            </m:r>
          </m:num>
          <m:den>
            <m:r>
              <w:rPr>
                <w:rFonts w:ascii="Cambria Math" w:hAnsi="Cambria Math"/>
              </w:rPr>
              <m:t>10</m:t>
            </m:r>
          </m:den>
        </m:f>
      </m:oMath>
      <w:r>
        <w:rPr>
          <w:rFonts w:eastAsia="Times New Roman" w:cs="Times New Roman"/>
        </w:rPr>
        <w:t xml:space="preserve"> </w:t>
      </w:r>
      <w:r>
        <w:rPr>
          <w:rFonts w:eastAsia="Times New Roman" w:cs="Times New Roman"/>
          <w:sz w:val="24"/>
          <w:szCs w:val="24"/>
        </w:rPr>
        <w:t xml:space="preserve">overlapping </w:t>
      </w:r>
      <m:oMath>
        <m:f>
          <m:fPr>
            <m:ctrlPr>
              <w:rPr>
                <w:rFonts w:ascii="Cambria Math" w:hAnsi="Cambria Math"/>
              </w:rPr>
            </m:ctrlPr>
          </m:fPr>
          <m:num>
            <m:r>
              <w:rPr>
                <w:rFonts w:ascii="Cambria Math" w:hAnsi="Cambria Math"/>
              </w:rPr>
              <m:t>3</m:t>
            </m:r>
          </m:num>
          <m:den>
            <m:r>
              <w:rPr>
                <w:rFonts w:ascii="Cambria Math" w:hAnsi="Cambria Math"/>
              </w:rPr>
              <m:t>4</m:t>
            </m:r>
          </m:den>
        </m:f>
      </m:oMath>
      <w:r>
        <w:rPr>
          <w:rFonts w:eastAsia="Times New Roman" w:cs="Times New Roman"/>
          <w:sz w:val="24"/>
          <w:szCs w:val="24"/>
        </w:rPr>
        <w:t xml:space="preserve">, </w:t>
      </w:r>
      <m:oMath>
        <m:f>
          <m:fPr>
            <m:ctrlPr>
              <w:rPr>
                <w:rFonts w:ascii="Cambria Math" w:hAnsi="Cambria Math"/>
              </w:rPr>
            </m:ctrlPr>
          </m:fPr>
          <m:num>
            <m:r>
              <w:rPr>
                <w:rFonts w:ascii="Cambria Math" w:hAnsi="Cambria Math"/>
              </w:rPr>
              <m:t>12</m:t>
            </m:r>
          </m:num>
          <m:den>
            <m:r>
              <w:rPr>
                <w:rFonts w:ascii="Cambria Math" w:hAnsi="Cambria Math"/>
              </w:rPr>
              <m:t>40</m:t>
            </m:r>
          </m:den>
        </m:f>
      </m:oMath>
      <w:r>
        <w:rPr>
          <w:rFonts w:eastAsia="Times New Roman" w:cs="Times New Roman"/>
          <w:sz w:val="24"/>
          <w:szCs w:val="24"/>
        </w:rPr>
        <w:t xml:space="preserve"> is overlapping.</w:t>
      </w:r>
    </w:p>
    <w:p w14:paraId="7CDBB430" w14:textId="77777777" w:rsidR="003A4C6F" w:rsidRDefault="003A4C6F" w:rsidP="003A4C6F">
      <w:pPr>
        <w:tabs>
          <w:tab w:val="left" w:pos="2244"/>
        </w:tabs>
        <w:spacing w:after="0" w:line="240" w:lineRule="auto"/>
        <w:jc w:val="center"/>
        <w:textAlignment w:val="baseline"/>
        <w:rPr>
          <w:rFonts w:eastAsia="Times New Roman" w:cs="Times New Roman"/>
          <w:b/>
          <w:bCs/>
          <w:sz w:val="24"/>
          <w:szCs w:val="24"/>
        </w:rPr>
      </w:pPr>
      <w:r>
        <w:rPr>
          <w:noProof/>
        </w:rPr>
        <w:drawing>
          <wp:inline distT="0" distB="0" distL="0" distR="0" wp14:anchorId="278C9934" wp14:editId="7C9FA70B">
            <wp:extent cx="2305050" cy="1362075"/>
            <wp:effectExtent l="0" t="0" r="0" b="9525"/>
            <wp:docPr id="1695321698" name="Picture 1695321698" descr="A rectangle divided into forty equal parts with four columns and ten rows. Columns one through three, from row one down to row four are colored red. Column four, from row one down to row four are colored yellow. Rows five through ten from column one over to column three are colored blue. The last six parts that includes rows four through ten in column four are white."/>
            <wp:cNvGraphicFramePr/>
            <a:graphic xmlns:a="http://schemas.openxmlformats.org/drawingml/2006/main">
              <a:graphicData uri="http://schemas.openxmlformats.org/drawingml/2006/picture">
                <pic:pic xmlns:pic="http://schemas.openxmlformats.org/drawingml/2006/picture">
                  <pic:nvPicPr>
                    <pic:cNvPr id="1695321698" name="Picture 1695321698" descr="A rectangle divided into forty equal parts with four columns and ten rows. Columns one through three, from row one down to row four are colored red. Column four, from row one down to row four are colored yellow. Rows five through ten from column one over to column three are colored blue. The last six parts that includes rows four through ten in column four are whit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305050" cy="1362075"/>
                    </a:xfrm>
                    <a:prstGeom prst="rect">
                      <a:avLst/>
                    </a:prstGeom>
                  </pic:spPr>
                </pic:pic>
              </a:graphicData>
            </a:graphic>
          </wp:inline>
        </w:drawing>
      </w:r>
    </w:p>
    <w:p w14:paraId="6195B80B" w14:textId="77777777" w:rsidR="008D445F" w:rsidRPr="008D6FF1" w:rsidRDefault="008D445F" w:rsidP="0051582F">
      <w:pPr>
        <w:spacing w:after="0"/>
        <w:rPr>
          <w:sz w:val="24"/>
          <w:szCs w:val="24"/>
        </w:rPr>
      </w:pPr>
    </w:p>
    <w:p w14:paraId="47C2670C" w14:textId="77777777" w:rsidR="008D445F" w:rsidRPr="00BB5B56" w:rsidRDefault="008D445F" w:rsidP="0051582F">
      <w:pPr>
        <w:pStyle w:val="GeometricReasoning"/>
      </w:pPr>
      <w:r w:rsidRPr="006B6BAE">
        <w:t>Instructional Tasks </w:t>
      </w:r>
    </w:p>
    <w:p w14:paraId="2FB9F01B" w14:textId="77777777" w:rsidR="00A058A3" w:rsidRPr="0021756A" w:rsidRDefault="00A058A3" w:rsidP="00A058A3">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 1</w:t>
      </w:r>
      <w:r>
        <w:rPr>
          <w:rFonts w:eastAsia="Calibri" w:cs="Times New Roman"/>
          <w:i/>
          <w:sz w:val="24"/>
          <w:szCs w:val="24"/>
        </w:rPr>
        <w:t xml:space="preserve"> (MTR.3.1)</w:t>
      </w:r>
    </w:p>
    <w:p w14:paraId="0B3D186C" w14:textId="77777777" w:rsidR="00A058A3" w:rsidRPr="0021756A" w:rsidRDefault="00A058A3" w:rsidP="00A058A3">
      <w:pPr>
        <w:spacing w:after="0" w:line="240" w:lineRule="auto"/>
        <w:ind w:left="360"/>
        <w:textAlignment w:val="baseline"/>
        <w:rPr>
          <w:rFonts w:eastAsia="Times New Roman" w:cs="Times New Roman"/>
          <w:sz w:val="24"/>
          <w:szCs w:val="24"/>
        </w:rPr>
      </w:pPr>
      <w:r w:rsidRPr="0021756A">
        <w:rPr>
          <w:rFonts w:eastAsia="Times New Roman" w:cs="Times New Roman"/>
          <w:sz w:val="24"/>
          <w:szCs w:val="24"/>
        </w:rPr>
        <w:t xml:space="preserve">Margaret draws a rectangle with a length of 5.2 inches. The width of her rectangle is one-half its length. </w:t>
      </w:r>
    </w:p>
    <w:p w14:paraId="41DEAE31" w14:textId="77777777" w:rsidR="00A058A3" w:rsidRPr="0021756A" w:rsidRDefault="00A058A3" w:rsidP="00A058A3">
      <w:pPr>
        <w:spacing w:after="0" w:line="240" w:lineRule="auto"/>
        <w:ind w:left="720"/>
        <w:textAlignment w:val="baseline"/>
        <w:rPr>
          <w:rFonts w:eastAsia="Times New Roman" w:cs="Times New Roman"/>
          <w:sz w:val="24"/>
          <w:szCs w:val="24"/>
        </w:rPr>
      </w:pPr>
      <w:r w:rsidRPr="0021756A">
        <w:rPr>
          <w:rFonts w:eastAsia="Times New Roman" w:cs="Times New Roman"/>
          <w:sz w:val="24"/>
          <w:szCs w:val="24"/>
        </w:rPr>
        <w:t>Part A. Draw Margaret’s rectangle and show its dimensions.</w:t>
      </w:r>
    </w:p>
    <w:p w14:paraId="16CD682B" w14:textId="77777777" w:rsidR="00A058A3" w:rsidRPr="0021756A" w:rsidRDefault="00A058A3" w:rsidP="00A058A3">
      <w:pPr>
        <w:spacing w:after="0" w:line="240" w:lineRule="auto"/>
        <w:ind w:left="720"/>
        <w:textAlignment w:val="baseline"/>
        <w:rPr>
          <w:rFonts w:eastAsia="Times New Roman" w:cs="Times New Roman"/>
          <w:sz w:val="24"/>
          <w:szCs w:val="24"/>
        </w:rPr>
      </w:pPr>
      <w:r w:rsidRPr="0021756A">
        <w:rPr>
          <w:rFonts w:eastAsia="Times New Roman" w:cs="Times New Roman"/>
          <w:sz w:val="24"/>
          <w:szCs w:val="24"/>
        </w:rPr>
        <w:t>Part B. What is the perimeter of her rectangle in inches?</w:t>
      </w:r>
    </w:p>
    <w:p w14:paraId="6121EF58" w14:textId="77777777" w:rsidR="00A058A3" w:rsidRPr="001A7025" w:rsidRDefault="00A058A3" w:rsidP="00A058A3">
      <w:pPr>
        <w:spacing w:after="0" w:line="240" w:lineRule="auto"/>
        <w:ind w:left="720"/>
        <w:textAlignment w:val="baseline"/>
        <w:rPr>
          <w:rFonts w:eastAsia="Times New Roman" w:cs="Times New Roman"/>
          <w:sz w:val="24"/>
          <w:szCs w:val="24"/>
        </w:rPr>
      </w:pPr>
      <w:r w:rsidRPr="0021756A">
        <w:rPr>
          <w:rFonts w:eastAsia="Times New Roman" w:cs="Times New Roman"/>
          <w:sz w:val="24"/>
          <w:szCs w:val="24"/>
        </w:rPr>
        <w:t>Part C. What is the area of her rectangle in square inches?</w:t>
      </w:r>
    </w:p>
    <w:p w14:paraId="6DE7E5DF" w14:textId="77777777" w:rsidR="00A058A3" w:rsidRPr="00E869F8" w:rsidRDefault="00A058A3" w:rsidP="00A058A3">
      <w:pPr>
        <w:spacing w:after="0" w:line="240" w:lineRule="auto"/>
        <w:rPr>
          <w:rFonts w:eastAsia="Times New Roman" w:cs="Times New Roman"/>
          <w:sz w:val="24"/>
          <w:szCs w:val="24"/>
        </w:rPr>
      </w:pPr>
    </w:p>
    <w:p w14:paraId="746A9338" w14:textId="77777777" w:rsidR="00A058A3" w:rsidRPr="009A092C" w:rsidRDefault="00A058A3" w:rsidP="00A058A3">
      <w:pPr>
        <w:spacing w:after="0" w:line="240" w:lineRule="auto"/>
        <w:rPr>
          <w:rFonts w:eastAsia="Times New Roman" w:cs="Times New Roman"/>
          <w:i/>
          <w:sz w:val="24"/>
          <w:szCs w:val="24"/>
        </w:rPr>
      </w:pPr>
      <w:r w:rsidRPr="009A092C">
        <w:rPr>
          <w:rFonts w:eastAsia="Times New Roman" w:cs="Times New Roman"/>
          <w:i/>
          <w:sz w:val="24"/>
          <w:szCs w:val="24"/>
        </w:rPr>
        <w:t>Instructional Task 2</w:t>
      </w:r>
    </w:p>
    <w:p w14:paraId="379ECB3F" w14:textId="77777777" w:rsidR="00A058A3" w:rsidRPr="00E869F8" w:rsidRDefault="00A058A3" w:rsidP="00C04459">
      <w:pPr>
        <w:spacing w:after="0" w:line="240" w:lineRule="auto"/>
        <w:ind w:left="360"/>
        <w:rPr>
          <w:rFonts w:eastAsia="Times New Roman" w:cs="Times New Roman"/>
          <w:sz w:val="24"/>
          <w:szCs w:val="24"/>
        </w:rPr>
      </w:pPr>
      <w:r w:rsidRPr="001A7025">
        <w:rPr>
          <w:rFonts w:eastAsia="Times New Roman" w:cs="Times New Roman"/>
          <w:sz w:val="24"/>
          <w:szCs w:val="24"/>
        </w:rPr>
        <w:t>A diagram of a soccer fi</w:t>
      </w:r>
      <w:r w:rsidRPr="00E869F8">
        <w:rPr>
          <w:rFonts w:eastAsia="Times New Roman" w:cs="Times New Roman"/>
          <w:sz w:val="24"/>
          <w:szCs w:val="24"/>
        </w:rPr>
        <w:t xml:space="preserve">eld is shown. </w:t>
      </w:r>
    </w:p>
    <w:p w14:paraId="61E80C1F" w14:textId="4C238030" w:rsidR="00A058A3" w:rsidRPr="002F55A0" w:rsidRDefault="00A058A3" w:rsidP="008F6B60">
      <w:pPr>
        <w:pStyle w:val="ListParagraph"/>
        <w:numPr>
          <w:ilvl w:val="0"/>
          <w:numId w:val="170"/>
        </w:numPr>
        <w:rPr>
          <w:rFonts w:eastAsia="Times New Roman" w:cs="Times New Roman"/>
          <w:sz w:val="24"/>
          <w:szCs w:val="24"/>
        </w:rPr>
      </w:pPr>
      <w:r w:rsidRPr="002F55A0">
        <w:rPr>
          <w:rFonts w:eastAsia="Times New Roman" w:cs="Times New Roman"/>
          <w:sz w:val="24"/>
          <w:szCs w:val="24"/>
        </w:rPr>
        <w:t>Roll a 6-sided die three times to find the length of the field.</w:t>
      </w:r>
    </w:p>
    <w:p w14:paraId="1E25F21B" w14:textId="420E0E02" w:rsidR="00A058A3" w:rsidRPr="002F55A0" w:rsidRDefault="00A058A3" w:rsidP="002F55A0">
      <w:pPr>
        <w:pStyle w:val="ListParagraph"/>
        <w:numPr>
          <w:ilvl w:val="0"/>
          <w:numId w:val="169"/>
        </w:numPr>
        <w:rPr>
          <w:rFonts w:eastAsia="Times New Roman" w:cs="Times New Roman"/>
          <w:sz w:val="24"/>
          <w:szCs w:val="24"/>
        </w:rPr>
      </w:pPr>
      <w:r w:rsidRPr="002F55A0">
        <w:rPr>
          <w:rFonts w:eastAsia="Times New Roman" w:cs="Times New Roman"/>
          <w:sz w:val="24"/>
          <w:szCs w:val="24"/>
        </w:rPr>
        <w:t>Roll a 6-sided die two times to find the width of the field.</w:t>
      </w:r>
    </w:p>
    <w:p w14:paraId="30C5BE6A" w14:textId="4CF2D6CB" w:rsidR="00A058A3" w:rsidRPr="002F55A0" w:rsidRDefault="00A058A3" w:rsidP="002F55A0">
      <w:pPr>
        <w:pStyle w:val="ListParagraph"/>
        <w:numPr>
          <w:ilvl w:val="0"/>
          <w:numId w:val="169"/>
        </w:numPr>
        <w:rPr>
          <w:rFonts w:eastAsia="Times New Roman" w:cs="Times New Roman"/>
          <w:sz w:val="24"/>
          <w:szCs w:val="24"/>
        </w:rPr>
      </w:pPr>
      <w:r w:rsidRPr="002F55A0">
        <w:rPr>
          <w:rFonts w:eastAsia="Times New Roman" w:cs="Times New Roman"/>
          <w:sz w:val="24"/>
          <w:szCs w:val="24"/>
        </w:rPr>
        <w:t>Using the measurements created, find the area of the field in square feet.</w:t>
      </w:r>
    </w:p>
    <w:p w14:paraId="2D26C2B9" w14:textId="34E817C0" w:rsidR="00A058A3" w:rsidRPr="002F55A0" w:rsidRDefault="00A058A3" w:rsidP="002F55A0">
      <w:pPr>
        <w:pStyle w:val="ListParagraph"/>
        <w:numPr>
          <w:ilvl w:val="0"/>
          <w:numId w:val="169"/>
        </w:numPr>
        <w:rPr>
          <w:rFonts w:eastAsia="Times New Roman" w:cs="Times New Roman"/>
          <w:sz w:val="24"/>
          <w:szCs w:val="24"/>
        </w:rPr>
      </w:pPr>
      <w:r w:rsidRPr="002F55A0">
        <w:rPr>
          <w:rFonts w:eastAsia="Times New Roman" w:cs="Times New Roman"/>
          <w:sz w:val="24"/>
          <w:szCs w:val="24"/>
        </w:rPr>
        <w:t xml:space="preserve">Use the same measurements to find the perimeter of the field. </w:t>
      </w:r>
    </w:p>
    <w:p w14:paraId="4309015B" w14:textId="792D4734" w:rsidR="00A058A3" w:rsidRPr="002F55A0" w:rsidRDefault="00A058A3" w:rsidP="002F55A0">
      <w:pPr>
        <w:pStyle w:val="ListParagraph"/>
        <w:numPr>
          <w:ilvl w:val="0"/>
          <w:numId w:val="169"/>
        </w:numPr>
        <w:rPr>
          <w:rFonts w:eastAsia="Times New Roman" w:cs="Times New Roman"/>
          <w:sz w:val="24"/>
          <w:szCs w:val="24"/>
        </w:rPr>
      </w:pPr>
      <w:r w:rsidRPr="002F55A0">
        <w:rPr>
          <w:rFonts w:eastAsia="Times New Roman" w:cs="Times New Roman"/>
          <w:sz w:val="24"/>
          <w:szCs w:val="24"/>
        </w:rPr>
        <w:t>Repeat.</w:t>
      </w:r>
    </w:p>
    <w:p w14:paraId="50C479B4" w14:textId="078755B4" w:rsidR="008D445F" w:rsidRDefault="005E0A90" w:rsidP="005E0A90">
      <w:pPr>
        <w:spacing w:after="0" w:line="240" w:lineRule="auto"/>
        <w:jc w:val="center"/>
        <w:textAlignment w:val="baseline"/>
        <w:rPr>
          <w:rFonts w:eastAsia="Times New Roman" w:cs="Times New Roman"/>
          <w:sz w:val="24"/>
          <w:szCs w:val="24"/>
        </w:rPr>
      </w:pPr>
      <w:r w:rsidRPr="009A092C">
        <w:rPr>
          <w:rFonts w:cs="Times New Roman"/>
          <w:noProof/>
          <w:sz w:val="24"/>
          <w:szCs w:val="24"/>
        </w:rPr>
        <w:drawing>
          <wp:inline distT="0" distB="0" distL="0" distR="0" wp14:anchorId="6DEF9C7A" wp14:editId="37531A23">
            <wp:extent cx="2295525" cy="1333500"/>
            <wp:effectExtent l="0" t="0" r="0" b="0"/>
            <wp:docPr id="1877469861" name="Picture 1877469861" descr="A picture of a rectange that is wider than it is tall, with a circle scribed in the middle. The diameter is a third of the heighth with the other two thirds divided equally above and below the circle. At each end of the rectangle is a rectangle scribled on the inside of the initial rectangle. One side of the smaller rectangles use the end heighth lines as one of their sides. Each of the smaller rectangles extand about a sixth of the way in towards the middle of the initial rectangle. They are twice as tall as they are wide and are equally spaced from the top and bottom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69861" name="Picture 1877469861" descr="A picture of a rectange that is wider than it is tall, with a circle scribed in the middle. The diameter is a third of the heighth with the other two thirds divided equally above and below the circle. At each end of the rectangle is a rectangle scribled on the inside of the initial rectangle. One side of the smaller rectangles use the end heighth lines as one of their sides. Each of the smaller rectangles extand about a sixth of the way in towards the middle of the initial rectangle. They are twice as tall as they are wide and are equally spaced from the top and bottom lines."/>
                    <pic:cNvPicPr/>
                  </pic:nvPicPr>
                  <pic:blipFill>
                    <a:blip r:embed="rId141">
                      <a:extLst>
                        <a:ext uri="{28A0092B-C50C-407E-A947-70E740481C1C}">
                          <a14:useLocalDpi xmlns:a14="http://schemas.microsoft.com/office/drawing/2010/main" val="0"/>
                        </a:ext>
                      </a:extLst>
                    </a:blip>
                    <a:stretch>
                      <a:fillRect/>
                    </a:stretch>
                  </pic:blipFill>
                  <pic:spPr>
                    <a:xfrm>
                      <a:off x="0" y="0"/>
                      <a:ext cx="2295525" cy="1333500"/>
                    </a:xfrm>
                    <a:prstGeom prst="rect">
                      <a:avLst/>
                    </a:prstGeom>
                  </pic:spPr>
                </pic:pic>
              </a:graphicData>
            </a:graphic>
          </wp:inline>
        </w:drawing>
      </w:r>
    </w:p>
    <w:p w14:paraId="56B9D32A" w14:textId="77777777" w:rsidR="008F6B60" w:rsidRDefault="008F6B60" w:rsidP="00523608">
      <w:pPr>
        <w:spacing w:after="0" w:line="240" w:lineRule="auto"/>
        <w:textAlignment w:val="baseline"/>
        <w:rPr>
          <w:rFonts w:eastAsiaTheme="minorEastAsia" w:cs="Times New Roman"/>
          <w:i/>
          <w:color w:val="000000" w:themeColor="text1"/>
          <w:sz w:val="24"/>
          <w:szCs w:val="24"/>
        </w:rPr>
      </w:pPr>
    </w:p>
    <w:p w14:paraId="356BA78D" w14:textId="235032CE" w:rsidR="00523608" w:rsidRPr="009A092C" w:rsidRDefault="00523608" w:rsidP="00523608">
      <w:pPr>
        <w:spacing w:after="0" w:line="240" w:lineRule="auto"/>
        <w:textAlignment w:val="baseline"/>
        <w:rPr>
          <w:rFonts w:eastAsiaTheme="minorEastAsia" w:cs="Times New Roman"/>
          <w:i/>
          <w:color w:val="000000" w:themeColor="text1"/>
          <w:sz w:val="24"/>
          <w:szCs w:val="24"/>
        </w:rPr>
      </w:pPr>
      <w:r w:rsidRPr="009A092C">
        <w:rPr>
          <w:rFonts w:eastAsiaTheme="minorEastAsia" w:cs="Times New Roman"/>
          <w:i/>
          <w:color w:val="000000" w:themeColor="text1"/>
          <w:sz w:val="24"/>
          <w:szCs w:val="24"/>
        </w:rPr>
        <w:t xml:space="preserve">Instructional Task </w:t>
      </w:r>
      <w:r>
        <w:rPr>
          <w:rFonts w:eastAsiaTheme="minorEastAsia" w:cs="Times New Roman"/>
          <w:i/>
          <w:color w:val="000000" w:themeColor="text1"/>
          <w:sz w:val="24"/>
          <w:szCs w:val="24"/>
        </w:rPr>
        <w:t>3</w:t>
      </w:r>
    </w:p>
    <w:p w14:paraId="7E07AA8E" w14:textId="77777777" w:rsidR="00523608" w:rsidRPr="00E869F8" w:rsidRDefault="00523608" w:rsidP="00E3687C">
      <w:pPr>
        <w:spacing w:after="0" w:line="240" w:lineRule="auto"/>
        <w:ind w:left="360"/>
        <w:textAlignment w:val="baseline"/>
        <w:rPr>
          <w:rFonts w:eastAsiaTheme="minorEastAsia" w:cs="Times New Roman"/>
          <w:color w:val="000000" w:themeColor="text1"/>
          <w:sz w:val="24"/>
          <w:szCs w:val="24"/>
        </w:rPr>
      </w:pPr>
      <w:r w:rsidRPr="001A7025">
        <w:rPr>
          <w:rFonts w:eastAsiaTheme="minorEastAsia" w:cs="Times New Roman"/>
          <w:color w:val="000000" w:themeColor="text1"/>
          <w:sz w:val="24"/>
          <w:szCs w:val="24"/>
        </w:rPr>
        <w:t xml:space="preserve">Jenna drew a rectangle that was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5</m:t>
            </m:r>
          </m:den>
        </m:f>
      </m:oMath>
      <w:r w:rsidRPr="001A7025">
        <w:rPr>
          <w:rFonts w:eastAsiaTheme="minorEastAsia" w:cs="Times New Roman"/>
          <w:color w:val="000000" w:themeColor="text1"/>
          <w:sz w:val="24"/>
          <w:szCs w:val="24"/>
        </w:rPr>
        <w:t xml:space="preserve"> inch </w:t>
      </w:r>
      <w:r>
        <w:rPr>
          <w:rFonts w:eastAsiaTheme="minorEastAsia" w:cs="Times New Roman"/>
          <w:color w:val="000000" w:themeColor="text1"/>
          <w:sz w:val="24"/>
          <w:szCs w:val="24"/>
        </w:rPr>
        <w:t>long</w:t>
      </w:r>
      <w:r w:rsidRPr="001A7025">
        <w:rPr>
          <w:rFonts w:eastAsiaTheme="minorEastAsia" w:cs="Times New Roman"/>
          <w:color w:val="000000" w:themeColor="text1"/>
          <w:sz w:val="24"/>
          <w:szCs w:val="24"/>
        </w:rPr>
        <w:t xml:space="preserve"> and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oMath>
      <w:r w:rsidRPr="001A7025">
        <w:rPr>
          <w:rFonts w:eastAsiaTheme="minorEastAsia" w:cs="Times New Roman"/>
          <w:color w:val="000000" w:themeColor="text1"/>
          <w:sz w:val="24"/>
          <w:szCs w:val="24"/>
        </w:rPr>
        <w:t xml:space="preserve"> inch </w:t>
      </w:r>
      <w:r>
        <w:rPr>
          <w:rFonts w:eastAsiaTheme="minorEastAsia" w:cs="Times New Roman"/>
          <w:color w:val="000000" w:themeColor="text1"/>
          <w:sz w:val="24"/>
          <w:szCs w:val="24"/>
        </w:rPr>
        <w:t>wide</w:t>
      </w:r>
      <w:r w:rsidRPr="00E869F8">
        <w:rPr>
          <w:rFonts w:eastAsiaTheme="minorEastAsia" w:cs="Times New Roman"/>
          <w:color w:val="000000" w:themeColor="text1"/>
          <w:sz w:val="24"/>
          <w:szCs w:val="24"/>
        </w:rPr>
        <w:t xml:space="preserve">. </w:t>
      </w:r>
    </w:p>
    <w:p w14:paraId="7DE09106" w14:textId="77777777" w:rsidR="00523608" w:rsidRDefault="00523608" w:rsidP="00E3687C">
      <w:pPr>
        <w:spacing w:after="0" w:line="240" w:lineRule="auto"/>
        <w:ind w:left="720"/>
        <w:textAlignment w:val="baseline"/>
        <w:rPr>
          <w:rFonts w:eastAsiaTheme="minorEastAsia" w:cs="Times New Roman"/>
          <w:color w:val="000000" w:themeColor="text1"/>
          <w:sz w:val="24"/>
          <w:szCs w:val="24"/>
        </w:rPr>
      </w:pPr>
      <w:r w:rsidRPr="00E869F8">
        <w:rPr>
          <w:rFonts w:eastAsiaTheme="minorEastAsia" w:cs="Times New Roman"/>
          <w:color w:val="000000" w:themeColor="text1"/>
          <w:sz w:val="24"/>
          <w:szCs w:val="24"/>
        </w:rPr>
        <w:t>Part A. Shade the diagram to show the rectangle that Jenna drew.</w:t>
      </w:r>
    </w:p>
    <w:p w14:paraId="2B2885D2" w14:textId="77777777" w:rsidR="00523608" w:rsidRDefault="00523608" w:rsidP="00523608">
      <w:pPr>
        <w:spacing w:after="0" w:line="240" w:lineRule="auto"/>
        <w:jc w:val="center"/>
        <w:textAlignment w:val="baseline"/>
        <w:rPr>
          <w:rFonts w:eastAsiaTheme="minorEastAsia" w:cs="Times New Roman"/>
          <w:color w:val="000000" w:themeColor="text1"/>
          <w:sz w:val="24"/>
          <w:szCs w:val="24"/>
        </w:rPr>
      </w:pPr>
      <w:r w:rsidRPr="009A092C">
        <w:rPr>
          <w:rFonts w:cs="Times New Roman"/>
          <w:noProof/>
          <w:sz w:val="24"/>
          <w:szCs w:val="24"/>
        </w:rPr>
        <w:drawing>
          <wp:inline distT="0" distB="0" distL="0" distR="0" wp14:anchorId="61F53A1A" wp14:editId="55C416BE">
            <wp:extent cx="1981200" cy="2066925"/>
            <wp:effectExtent l="0" t="0" r="0" b="0"/>
            <wp:docPr id="2104816881" name="Picture 2104816881" descr="A grid of squares in ten columns and ten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16881" name="Picture 2104816881" descr="A grid of squares in ten columns and ten rows."/>
                    <pic:cNvPicPr/>
                  </pic:nvPicPr>
                  <pic:blipFill>
                    <a:blip r:embed="rId142">
                      <a:extLst>
                        <a:ext uri="{28A0092B-C50C-407E-A947-70E740481C1C}">
                          <a14:useLocalDpi xmlns:a14="http://schemas.microsoft.com/office/drawing/2010/main" val="0"/>
                        </a:ext>
                      </a:extLst>
                    </a:blip>
                    <a:stretch>
                      <a:fillRect/>
                    </a:stretch>
                  </pic:blipFill>
                  <pic:spPr>
                    <a:xfrm>
                      <a:off x="0" y="0"/>
                      <a:ext cx="1981200" cy="2066925"/>
                    </a:xfrm>
                    <a:prstGeom prst="rect">
                      <a:avLst/>
                    </a:prstGeom>
                  </pic:spPr>
                </pic:pic>
              </a:graphicData>
            </a:graphic>
          </wp:inline>
        </w:drawing>
      </w:r>
    </w:p>
    <w:p w14:paraId="4CA29FD5" w14:textId="77777777" w:rsidR="00523608" w:rsidRPr="009A092C" w:rsidRDefault="00523608" w:rsidP="008F6B60">
      <w:pPr>
        <w:spacing w:after="0"/>
        <w:ind w:left="720"/>
        <w:rPr>
          <w:rFonts w:cs="Times New Roman"/>
          <w:sz w:val="24"/>
          <w:szCs w:val="24"/>
        </w:rPr>
      </w:pPr>
      <w:r w:rsidRPr="009A092C">
        <w:rPr>
          <w:rFonts w:cs="Times New Roman"/>
          <w:sz w:val="24"/>
          <w:szCs w:val="24"/>
        </w:rPr>
        <w:t>Part B. What equation could you use to find the area of the rectangle?</w:t>
      </w:r>
    </w:p>
    <w:p w14:paraId="15DA805A" w14:textId="77777777" w:rsidR="00523608" w:rsidRPr="009A092C" w:rsidRDefault="00523608" w:rsidP="008F6B60">
      <w:pPr>
        <w:spacing w:after="0"/>
        <w:ind w:left="720"/>
        <w:rPr>
          <w:rFonts w:cs="Times New Roman"/>
          <w:sz w:val="24"/>
          <w:szCs w:val="24"/>
        </w:rPr>
      </w:pPr>
      <w:r w:rsidRPr="009A092C">
        <w:rPr>
          <w:rFonts w:cs="Times New Roman"/>
          <w:sz w:val="24"/>
          <w:szCs w:val="24"/>
        </w:rPr>
        <w:t>Part C. What is the area of the rectangle in square inches?</w:t>
      </w:r>
    </w:p>
    <w:p w14:paraId="7A7ACB97" w14:textId="77777777" w:rsidR="00523608" w:rsidRPr="009A092C" w:rsidRDefault="00523608" w:rsidP="008F6B60">
      <w:pPr>
        <w:spacing w:after="0"/>
        <w:ind w:left="720"/>
        <w:rPr>
          <w:rFonts w:cs="Times New Roman"/>
          <w:sz w:val="24"/>
          <w:szCs w:val="24"/>
        </w:rPr>
      </w:pPr>
      <w:r w:rsidRPr="009A092C">
        <w:rPr>
          <w:rFonts w:cs="Times New Roman"/>
          <w:sz w:val="24"/>
          <w:szCs w:val="24"/>
        </w:rPr>
        <w:t>Part D. What equation could you use to find the perimeter of the rectangle?</w:t>
      </w:r>
    </w:p>
    <w:p w14:paraId="53E16A52" w14:textId="77777777" w:rsidR="00523608" w:rsidRDefault="00523608" w:rsidP="008F6B60">
      <w:pPr>
        <w:spacing w:after="0" w:line="240" w:lineRule="auto"/>
        <w:ind w:left="720"/>
        <w:textAlignment w:val="baseline"/>
        <w:rPr>
          <w:rFonts w:cs="Times New Roman"/>
          <w:sz w:val="24"/>
          <w:szCs w:val="24"/>
        </w:rPr>
      </w:pPr>
      <w:r w:rsidRPr="009A092C">
        <w:rPr>
          <w:rFonts w:cs="Times New Roman"/>
          <w:sz w:val="24"/>
          <w:szCs w:val="24"/>
        </w:rPr>
        <w:t>Part E. What is the perimeter of the rectangle in inches?</w:t>
      </w:r>
    </w:p>
    <w:p w14:paraId="09B8BF68" w14:textId="77777777" w:rsidR="00523608" w:rsidRDefault="00523608" w:rsidP="008F6B60">
      <w:pPr>
        <w:spacing w:after="0" w:line="240" w:lineRule="auto"/>
        <w:textAlignment w:val="baseline"/>
        <w:rPr>
          <w:rFonts w:cs="Times New Roman"/>
          <w:color w:val="000000" w:themeColor="text1"/>
          <w:sz w:val="24"/>
          <w:szCs w:val="24"/>
        </w:rPr>
      </w:pPr>
    </w:p>
    <w:p w14:paraId="0F93B6AD" w14:textId="77777777" w:rsidR="00523608" w:rsidRDefault="00523608" w:rsidP="00523608">
      <w:pPr>
        <w:spacing w:after="0" w:line="240" w:lineRule="auto"/>
        <w:textAlignment w:val="baseline"/>
        <w:rPr>
          <w:rFonts w:cs="Times New Roman"/>
          <w:i/>
          <w:iCs/>
          <w:color w:val="000000" w:themeColor="text1"/>
          <w:sz w:val="24"/>
          <w:szCs w:val="24"/>
        </w:rPr>
      </w:pPr>
      <w:r>
        <w:rPr>
          <w:rFonts w:cs="Times New Roman"/>
          <w:i/>
          <w:iCs/>
          <w:color w:val="000000" w:themeColor="text1"/>
          <w:sz w:val="24"/>
          <w:szCs w:val="24"/>
        </w:rPr>
        <w:t>Instructional Task 4</w:t>
      </w:r>
    </w:p>
    <w:p w14:paraId="30D3BFAC" w14:textId="77777777" w:rsidR="00523608" w:rsidRPr="006D0E1B" w:rsidRDefault="00523608" w:rsidP="00E3687C">
      <w:pPr>
        <w:spacing w:after="0" w:line="240" w:lineRule="auto"/>
        <w:ind w:left="360"/>
        <w:textAlignment w:val="baseline"/>
        <w:rPr>
          <w:rFonts w:cs="Times New Roman"/>
          <w:color w:val="000000" w:themeColor="text1"/>
          <w:sz w:val="24"/>
          <w:szCs w:val="24"/>
        </w:rPr>
      </w:pPr>
      <w:r>
        <w:rPr>
          <w:rFonts w:cs="Times New Roman"/>
          <w:color w:val="000000" w:themeColor="text1"/>
          <w:sz w:val="24"/>
          <w:szCs w:val="24"/>
        </w:rPr>
        <w:t>Use what you know about the attributes of two-dimensional figures to solve the problems below.</w:t>
      </w:r>
    </w:p>
    <w:p w14:paraId="466D057F" w14:textId="77777777" w:rsidR="00523608" w:rsidRDefault="00523608" w:rsidP="00E3687C">
      <w:pPr>
        <w:tabs>
          <w:tab w:val="left" w:pos="450"/>
        </w:tabs>
        <w:spacing w:after="0" w:line="240" w:lineRule="auto"/>
        <w:ind w:left="720"/>
        <w:textAlignment w:val="baseline"/>
        <w:rPr>
          <w:rFonts w:cs="Times New Roman"/>
          <w:color w:val="000000" w:themeColor="text1"/>
          <w:sz w:val="24"/>
          <w:szCs w:val="24"/>
        </w:rPr>
      </w:pPr>
      <w:r>
        <w:rPr>
          <w:rFonts w:cs="Times New Roman"/>
          <w:color w:val="000000" w:themeColor="text1"/>
          <w:sz w:val="24"/>
          <w:szCs w:val="24"/>
        </w:rPr>
        <w:t>Part A. A rhombus has a perimeter of 5.6 centimeters. What is the length of its sides?</w:t>
      </w:r>
    </w:p>
    <w:p w14:paraId="5F78B512" w14:textId="77777777" w:rsidR="00523608" w:rsidRDefault="00523608" w:rsidP="00E3687C">
      <w:pPr>
        <w:tabs>
          <w:tab w:val="left" w:pos="450"/>
        </w:tabs>
        <w:spacing w:after="0" w:line="240" w:lineRule="auto"/>
        <w:ind w:left="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B. A square has an area of 49 square feet. What is the length of its sides?</w:t>
      </w:r>
    </w:p>
    <w:p w14:paraId="34C76EDF" w14:textId="77777777" w:rsidR="00523608" w:rsidRPr="001C01A5" w:rsidRDefault="00523608" w:rsidP="00E3687C">
      <w:pPr>
        <w:tabs>
          <w:tab w:val="left" w:pos="450"/>
        </w:tabs>
        <w:spacing w:after="0" w:line="240" w:lineRule="auto"/>
        <w:ind w:left="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C. An equilateral triangle has a perimeter of 0.36 feet. What is the length of its sides?</w:t>
      </w:r>
    </w:p>
    <w:p w14:paraId="57DA4D6B" w14:textId="77777777" w:rsidR="005E0A90" w:rsidRPr="006B6BAE" w:rsidRDefault="005E0A90" w:rsidP="005E0A90">
      <w:pPr>
        <w:spacing w:after="0" w:line="240" w:lineRule="auto"/>
        <w:textAlignment w:val="baseline"/>
        <w:rPr>
          <w:rFonts w:eastAsia="Times New Roman" w:cs="Times New Roman"/>
          <w:sz w:val="24"/>
          <w:szCs w:val="24"/>
        </w:rPr>
      </w:pPr>
    </w:p>
    <w:p w14:paraId="1C7DBBF2" w14:textId="77777777" w:rsidR="008D445F" w:rsidRPr="00BB5B56" w:rsidRDefault="008D445F" w:rsidP="005E54ED">
      <w:pPr>
        <w:pStyle w:val="GeometricReasoning"/>
      </w:pPr>
      <w:r w:rsidRPr="00BB5B56">
        <w:t>Instructional Items </w:t>
      </w:r>
    </w:p>
    <w:p w14:paraId="31FBABF9" w14:textId="77777777" w:rsidR="008760AA" w:rsidRPr="0021756A" w:rsidRDefault="008760AA" w:rsidP="008760AA">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1</w:t>
      </w:r>
    </w:p>
    <w:p w14:paraId="00587584" w14:textId="1CAA02A3" w:rsidR="00D05C24" w:rsidRPr="0021756A" w:rsidRDefault="008760AA" w:rsidP="00024C9D">
      <w:pPr>
        <w:spacing w:after="0" w:line="240" w:lineRule="auto"/>
        <w:ind w:left="360"/>
        <w:textAlignment w:val="baseline"/>
        <w:rPr>
          <w:rFonts w:eastAsia="Times New Roman" w:cs="Times New Roman"/>
          <w:sz w:val="24"/>
          <w:szCs w:val="24"/>
        </w:rPr>
      </w:pPr>
      <w:r w:rsidRPr="0021756A">
        <w:rPr>
          <w:rFonts w:eastAsia="Times New Roman" w:cs="Times New Roman"/>
          <w:sz w:val="24"/>
          <w:szCs w:val="24"/>
        </w:rPr>
        <w:t xml:space="preserve">What is the area of the square below? </w:t>
      </w:r>
    </w:p>
    <w:p w14:paraId="225494E3" w14:textId="6B1473AA" w:rsidR="000F3248" w:rsidRPr="0021756A" w:rsidRDefault="00024C9D" w:rsidP="00024C9D">
      <w:pPr>
        <w:spacing w:after="0" w:line="240" w:lineRule="auto"/>
        <w:jc w:val="center"/>
        <w:textAlignment w:val="baseline"/>
        <w:rPr>
          <w:rFonts w:eastAsia="Times New Roman" w:cs="Times New Roman"/>
          <w:sz w:val="24"/>
          <w:szCs w:val="24"/>
        </w:rPr>
      </w:pPr>
      <w:r w:rsidRPr="00024C9D">
        <w:rPr>
          <w:rFonts w:eastAsia="Times New Roman" w:cs="Times New Roman"/>
          <w:noProof/>
          <w:sz w:val="24"/>
          <w:szCs w:val="24"/>
        </w:rPr>
        <w:drawing>
          <wp:inline distT="0" distB="0" distL="0" distR="0" wp14:anchorId="24EBBB0A" wp14:editId="5C26BD3A">
            <wp:extent cx="1581371" cy="971686"/>
            <wp:effectExtent l="0" t="0" r="0" b="0"/>
            <wp:docPr id="1118724171" name="Picture 1" descr="A square with a side labeled 0.7 inch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24171" name="Picture 1" descr="A square with a side labeled 0.7 inches&#10;&#10;"/>
                    <pic:cNvPicPr/>
                  </pic:nvPicPr>
                  <pic:blipFill>
                    <a:blip r:embed="rId143"/>
                    <a:stretch>
                      <a:fillRect/>
                    </a:stretch>
                  </pic:blipFill>
                  <pic:spPr>
                    <a:xfrm>
                      <a:off x="0" y="0"/>
                      <a:ext cx="1581371" cy="971686"/>
                    </a:xfrm>
                    <a:prstGeom prst="rect">
                      <a:avLst/>
                    </a:prstGeom>
                  </pic:spPr>
                </pic:pic>
              </a:graphicData>
            </a:graphic>
          </wp:inline>
        </w:drawing>
      </w:r>
    </w:p>
    <w:p w14:paraId="21349D27" w14:textId="77777777" w:rsidR="00612A74" w:rsidRDefault="00612A74" w:rsidP="000F3248">
      <w:pPr>
        <w:spacing w:after="0" w:line="240" w:lineRule="auto"/>
        <w:textAlignment w:val="baseline"/>
        <w:rPr>
          <w:rFonts w:eastAsia="Times New Roman" w:cs="Times New Roman"/>
          <w:i/>
          <w:sz w:val="24"/>
          <w:szCs w:val="24"/>
        </w:rPr>
      </w:pPr>
    </w:p>
    <w:p w14:paraId="21E08010" w14:textId="6A8F942E" w:rsidR="000F3248" w:rsidRPr="006D0E1B" w:rsidRDefault="000F3248" w:rsidP="000F3248">
      <w:pPr>
        <w:spacing w:after="0" w:line="240" w:lineRule="auto"/>
        <w:textAlignment w:val="baseline"/>
        <w:rPr>
          <w:rFonts w:eastAsia="Times New Roman" w:cs="Times New Roman"/>
          <w:i/>
          <w:sz w:val="24"/>
          <w:szCs w:val="24"/>
        </w:rPr>
      </w:pPr>
      <w:r w:rsidRPr="006D0E1B">
        <w:rPr>
          <w:rFonts w:eastAsia="Times New Roman" w:cs="Times New Roman"/>
          <w:i/>
          <w:sz w:val="24"/>
          <w:szCs w:val="24"/>
        </w:rPr>
        <w:t>Instructional Item 2</w:t>
      </w:r>
    </w:p>
    <w:p w14:paraId="3C9DB71C" w14:textId="77777777" w:rsidR="000F3248" w:rsidRDefault="000F3248" w:rsidP="000F3248">
      <w:pPr>
        <w:spacing w:after="0" w:line="240" w:lineRule="auto"/>
        <w:ind w:left="372"/>
        <w:textAlignment w:val="baseline"/>
        <w:rPr>
          <w:rFonts w:eastAsia="Times New Roman" w:cs="Times New Roman"/>
          <w:sz w:val="24"/>
          <w:szCs w:val="24"/>
        </w:rPr>
      </w:pPr>
      <w:r w:rsidRPr="3E84007E">
        <w:rPr>
          <w:rFonts w:eastAsia="Times New Roman" w:cs="Times New Roman"/>
          <w:sz w:val="24"/>
          <w:szCs w:val="24"/>
        </w:rPr>
        <w:t xml:space="preserve">Which of the following rectangles has a perimeter of 24 inches and an area of </w:t>
      </w:r>
      <w:r>
        <w:rPr>
          <w:rFonts w:eastAsia="Times New Roman" w:cs="Times New Roman"/>
          <w:sz w:val="24"/>
          <w:szCs w:val="24"/>
        </w:rPr>
        <w:t>32</w:t>
      </w:r>
      <w:r w:rsidRPr="3E84007E">
        <w:rPr>
          <w:rFonts w:eastAsia="Times New Roman" w:cs="Times New Roman"/>
          <w:sz w:val="24"/>
          <w:szCs w:val="24"/>
        </w:rPr>
        <w:t xml:space="preserve"> inches?</w:t>
      </w:r>
    </w:p>
    <w:p w14:paraId="09868A16" w14:textId="77777777" w:rsidR="000F3248" w:rsidRPr="0021756A" w:rsidRDefault="000F3248" w:rsidP="000F3248">
      <w:pPr>
        <w:spacing w:after="0" w:line="240" w:lineRule="auto"/>
        <w:ind w:left="372"/>
        <w:textAlignment w:val="baseline"/>
      </w:pPr>
      <w:r w:rsidRPr="7EC9F409">
        <w:rPr>
          <w:rFonts w:eastAsia="Times New Roman" w:cs="Times New Roman"/>
          <w:sz w:val="24"/>
          <w:szCs w:val="24"/>
        </w:rPr>
        <w:t xml:space="preserve">a. </w:t>
      </w:r>
      <w:r>
        <w:rPr>
          <w:noProof/>
        </w:rPr>
        <w:drawing>
          <wp:inline distT="0" distB="0" distL="0" distR="0" wp14:anchorId="44ABEED7" wp14:editId="77766662">
            <wp:extent cx="2066925" cy="962025"/>
            <wp:effectExtent l="0" t="0" r="0" b="0"/>
            <wp:docPr id="1962167855" name="Picture 1962167855" descr="4 inch by 9 inch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67855" name="Picture 1962167855" descr="4 inch by 9 inch rectangle "/>
                    <pic:cNvPicPr/>
                  </pic:nvPicPr>
                  <pic:blipFill>
                    <a:blip r:embed="rId144">
                      <a:extLst>
                        <a:ext uri="{28A0092B-C50C-407E-A947-70E740481C1C}">
                          <a14:useLocalDpi xmlns:a14="http://schemas.microsoft.com/office/drawing/2010/main" val="0"/>
                        </a:ext>
                      </a:extLst>
                    </a:blip>
                    <a:stretch>
                      <a:fillRect/>
                    </a:stretch>
                  </pic:blipFill>
                  <pic:spPr>
                    <a:xfrm>
                      <a:off x="0" y="0"/>
                      <a:ext cx="2066925" cy="962025"/>
                    </a:xfrm>
                    <a:prstGeom prst="rect">
                      <a:avLst/>
                    </a:prstGeom>
                  </pic:spPr>
                </pic:pic>
              </a:graphicData>
            </a:graphic>
          </wp:inline>
        </w:drawing>
      </w:r>
    </w:p>
    <w:p w14:paraId="096C2A77" w14:textId="77777777" w:rsidR="000F3248" w:rsidRPr="0021756A" w:rsidRDefault="000F3248" w:rsidP="000F3248">
      <w:pPr>
        <w:spacing w:after="0" w:line="240" w:lineRule="auto"/>
        <w:ind w:left="372"/>
        <w:textAlignment w:val="baseline"/>
      </w:pPr>
      <w:r w:rsidRPr="7EC9F409">
        <w:rPr>
          <w:rFonts w:eastAsia="Times New Roman" w:cs="Times New Roman"/>
          <w:sz w:val="24"/>
          <w:szCs w:val="24"/>
        </w:rPr>
        <w:t>b.</w:t>
      </w:r>
      <w:r>
        <w:rPr>
          <w:noProof/>
        </w:rPr>
        <w:drawing>
          <wp:inline distT="0" distB="0" distL="0" distR="0" wp14:anchorId="14ADB8E7" wp14:editId="325FB7D3">
            <wp:extent cx="1543050" cy="762000"/>
            <wp:effectExtent l="0" t="0" r="0" b="0"/>
            <wp:docPr id="58613803" name="Picture 58613803" descr="4 inch by 6 inch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3803" name="Picture 58613803" descr="4 inch by 6 inch rectangle "/>
                    <pic:cNvPicPr/>
                  </pic:nvPicPr>
                  <pic:blipFill>
                    <a:blip r:embed="rId145">
                      <a:extLst>
                        <a:ext uri="{28A0092B-C50C-407E-A947-70E740481C1C}">
                          <a14:useLocalDpi xmlns:a14="http://schemas.microsoft.com/office/drawing/2010/main" val="0"/>
                        </a:ext>
                      </a:extLst>
                    </a:blip>
                    <a:stretch>
                      <a:fillRect/>
                    </a:stretch>
                  </pic:blipFill>
                  <pic:spPr>
                    <a:xfrm>
                      <a:off x="0" y="0"/>
                      <a:ext cx="1543050" cy="762000"/>
                    </a:xfrm>
                    <a:prstGeom prst="rect">
                      <a:avLst/>
                    </a:prstGeom>
                  </pic:spPr>
                </pic:pic>
              </a:graphicData>
            </a:graphic>
          </wp:inline>
        </w:drawing>
      </w:r>
    </w:p>
    <w:p w14:paraId="15A5BAC0" w14:textId="77777777" w:rsidR="000F3248" w:rsidRPr="0021756A" w:rsidRDefault="000F3248" w:rsidP="000F3248">
      <w:pPr>
        <w:spacing w:after="0" w:line="240" w:lineRule="auto"/>
        <w:ind w:left="372"/>
        <w:textAlignment w:val="baseline"/>
      </w:pPr>
      <w:r>
        <w:t xml:space="preserve">c. </w:t>
      </w:r>
      <w:r>
        <w:rPr>
          <w:noProof/>
        </w:rPr>
        <w:drawing>
          <wp:inline distT="0" distB="0" distL="0" distR="0" wp14:anchorId="479E0D35" wp14:editId="16F8F633">
            <wp:extent cx="1790700" cy="809625"/>
            <wp:effectExtent l="0" t="0" r="0" b="0"/>
            <wp:docPr id="1754791838" name="Picture 1754791838" descr="4 inch by 8 inch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91838" name="Picture 1754791838" descr="4 inch by 8 inch rectangle "/>
                    <pic:cNvPicPr/>
                  </pic:nvPicPr>
                  <pic:blipFill>
                    <a:blip r:embed="rId146">
                      <a:extLst>
                        <a:ext uri="{28A0092B-C50C-407E-A947-70E740481C1C}">
                          <a14:useLocalDpi xmlns:a14="http://schemas.microsoft.com/office/drawing/2010/main" val="0"/>
                        </a:ext>
                      </a:extLst>
                    </a:blip>
                    <a:stretch>
                      <a:fillRect/>
                    </a:stretch>
                  </pic:blipFill>
                  <pic:spPr>
                    <a:xfrm>
                      <a:off x="0" y="0"/>
                      <a:ext cx="1790700" cy="809625"/>
                    </a:xfrm>
                    <a:prstGeom prst="rect">
                      <a:avLst/>
                    </a:prstGeom>
                  </pic:spPr>
                </pic:pic>
              </a:graphicData>
            </a:graphic>
          </wp:inline>
        </w:drawing>
      </w:r>
    </w:p>
    <w:p w14:paraId="411D3B47" w14:textId="77777777" w:rsidR="000F3248" w:rsidRPr="0021756A" w:rsidRDefault="000F3248" w:rsidP="000F3248">
      <w:pPr>
        <w:spacing w:after="0" w:line="240" w:lineRule="auto"/>
        <w:textAlignment w:val="baseline"/>
        <w:rPr>
          <w:rFonts w:eastAsia="Times New Roman" w:cs="Times New Roman"/>
          <w:sz w:val="24"/>
          <w:szCs w:val="24"/>
        </w:rPr>
      </w:pPr>
    </w:p>
    <w:p w14:paraId="1977DDF3" w14:textId="77777777" w:rsidR="000F3248" w:rsidRPr="006D0E1B" w:rsidRDefault="000F3248" w:rsidP="000F3248">
      <w:pPr>
        <w:spacing w:after="0" w:line="240" w:lineRule="auto"/>
        <w:textAlignment w:val="baseline"/>
        <w:rPr>
          <w:rFonts w:eastAsia="Times New Roman" w:cs="Times New Roman"/>
          <w:i/>
          <w:sz w:val="24"/>
          <w:szCs w:val="24"/>
        </w:rPr>
      </w:pPr>
      <w:r w:rsidRPr="006D0E1B">
        <w:rPr>
          <w:rFonts w:eastAsia="Times New Roman" w:cs="Times New Roman"/>
          <w:i/>
          <w:sz w:val="24"/>
          <w:szCs w:val="24"/>
        </w:rPr>
        <w:t>Instructional Item 3</w:t>
      </w:r>
    </w:p>
    <w:p w14:paraId="268A6DE0" w14:textId="77777777" w:rsidR="000F3248" w:rsidRPr="0021756A" w:rsidRDefault="000F3248" w:rsidP="000F3248">
      <w:pPr>
        <w:spacing w:after="0" w:line="240" w:lineRule="auto"/>
        <w:ind w:left="372"/>
        <w:textAlignment w:val="baseline"/>
        <w:rPr>
          <w:rFonts w:eastAsia="Times New Roman" w:cs="Times New Roman"/>
          <w:sz w:val="24"/>
          <w:szCs w:val="24"/>
        </w:rPr>
      </w:pPr>
      <w:r w:rsidRPr="5EF8A398">
        <w:rPr>
          <w:rFonts w:eastAsia="Times New Roman" w:cs="Times New Roman"/>
          <w:sz w:val="24"/>
          <w:szCs w:val="24"/>
        </w:rPr>
        <w:t xml:space="preserve">Find the </w:t>
      </w:r>
      <w:r w:rsidRPr="56A9C9B4">
        <w:rPr>
          <w:rFonts w:eastAsia="Times New Roman" w:cs="Times New Roman"/>
          <w:sz w:val="24"/>
          <w:szCs w:val="24"/>
        </w:rPr>
        <w:t>area</w:t>
      </w:r>
      <w:r w:rsidRPr="5EF8A398">
        <w:rPr>
          <w:rFonts w:eastAsia="Times New Roman" w:cs="Times New Roman"/>
          <w:sz w:val="24"/>
          <w:szCs w:val="24"/>
        </w:rPr>
        <w:t xml:space="preserve"> of the </w:t>
      </w:r>
      <w:r>
        <w:rPr>
          <w:rFonts w:eastAsia="Times New Roman" w:cs="Times New Roman"/>
          <w:sz w:val="24"/>
          <w:szCs w:val="24"/>
        </w:rPr>
        <w:t>figure</w:t>
      </w:r>
      <w:r w:rsidRPr="5EF8A398">
        <w:rPr>
          <w:rFonts w:eastAsia="Times New Roman" w:cs="Times New Roman"/>
          <w:sz w:val="24"/>
          <w:szCs w:val="24"/>
        </w:rPr>
        <w:t>. Find the perimeter of the same</w:t>
      </w:r>
      <w:r w:rsidRPr="56A9C9B4">
        <w:rPr>
          <w:rFonts w:eastAsia="Times New Roman" w:cs="Times New Roman"/>
          <w:sz w:val="24"/>
          <w:szCs w:val="24"/>
        </w:rPr>
        <w:t xml:space="preserve"> </w:t>
      </w:r>
      <w:r>
        <w:rPr>
          <w:rFonts w:eastAsia="Times New Roman" w:cs="Times New Roman"/>
          <w:sz w:val="24"/>
          <w:szCs w:val="24"/>
        </w:rPr>
        <w:t>figure</w:t>
      </w:r>
      <w:r w:rsidRPr="56A9C9B4">
        <w:rPr>
          <w:rFonts w:eastAsia="Times New Roman" w:cs="Times New Roman"/>
          <w:sz w:val="24"/>
          <w:szCs w:val="24"/>
        </w:rPr>
        <w:t xml:space="preserve">. </w:t>
      </w:r>
    </w:p>
    <w:p w14:paraId="27A5DF80" w14:textId="77777777" w:rsidR="000F3248" w:rsidRPr="0021756A" w:rsidRDefault="000F3248" w:rsidP="00024C9D">
      <w:pPr>
        <w:spacing w:after="0" w:line="240" w:lineRule="auto"/>
        <w:ind w:left="372"/>
        <w:jc w:val="center"/>
        <w:textAlignment w:val="baseline"/>
      </w:pPr>
      <w:r>
        <w:rPr>
          <w:noProof/>
        </w:rPr>
        <w:drawing>
          <wp:inline distT="0" distB="0" distL="0" distR="0" wp14:anchorId="24D065A3" wp14:editId="09B74DA9">
            <wp:extent cx="1409700" cy="800100"/>
            <wp:effectExtent l="0" t="0" r="0" b="0"/>
            <wp:docPr id="97890230" name="Picture 97890230" descr="5.8 cm by 3.1 cm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0230" name="Picture 97890230" descr="5.8 cm by 3.1 cm rectangle "/>
                    <pic:cNvPicPr/>
                  </pic:nvPicPr>
                  <pic:blipFill>
                    <a:blip r:embed="rId147">
                      <a:extLst>
                        <a:ext uri="{28A0092B-C50C-407E-A947-70E740481C1C}">
                          <a14:useLocalDpi xmlns:a14="http://schemas.microsoft.com/office/drawing/2010/main" val="0"/>
                        </a:ext>
                      </a:extLst>
                    </a:blip>
                    <a:stretch>
                      <a:fillRect/>
                    </a:stretch>
                  </pic:blipFill>
                  <pic:spPr>
                    <a:xfrm>
                      <a:off x="0" y="0"/>
                      <a:ext cx="1409700" cy="800100"/>
                    </a:xfrm>
                    <a:prstGeom prst="rect">
                      <a:avLst/>
                    </a:prstGeom>
                  </pic:spPr>
                </pic:pic>
              </a:graphicData>
            </a:graphic>
          </wp:inline>
        </w:drawing>
      </w:r>
    </w:p>
    <w:p w14:paraId="2D8CC8A2" w14:textId="77777777" w:rsidR="000F3248" w:rsidRPr="0021756A" w:rsidRDefault="000F3248" w:rsidP="000F3248">
      <w:pPr>
        <w:spacing w:after="0" w:line="240" w:lineRule="auto"/>
        <w:textAlignment w:val="baseline"/>
        <w:rPr>
          <w:rFonts w:eastAsia="Times New Roman" w:cs="Times New Roman"/>
          <w:sz w:val="24"/>
          <w:szCs w:val="24"/>
        </w:rPr>
      </w:pPr>
    </w:p>
    <w:p w14:paraId="0CF9C552" w14:textId="77777777" w:rsidR="000F3248" w:rsidRPr="006D0E1B" w:rsidRDefault="000F3248" w:rsidP="000F3248">
      <w:pPr>
        <w:spacing w:after="0" w:line="240" w:lineRule="auto"/>
        <w:textAlignment w:val="baseline"/>
        <w:rPr>
          <w:rFonts w:eastAsia="Times New Roman" w:cs="Times New Roman"/>
          <w:i/>
          <w:sz w:val="24"/>
          <w:szCs w:val="24"/>
        </w:rPr>
      </w:pPr>
      <w:r w:rsidRPr="006D0E1B">
        <w:rPr>
          <w:rFonts w:eastAsia="Times New Roman" w:cs="Times New Roman"/>
          <w:i/>
          <w:sz w:val="24"/>
          <w:szCs w:val="24"/>
        </w:rPr>
        <w:t>Instructional Item 4</w:t>
      </w:r>
    </w:p>
    <w:p w14:paraId="6513A5CA" w14:textId="77777777" w:rsidR="000F3248" w:rsidRPr="0021756A" w:rsidRDefault="000F3248" w:rsidP="000F3248">
      <w:pPr>
        <w:spacing w:after="0" w:line="240" w:lineRule="auto"/>
        <w:ind w:left="372"/>
        <w:textAlignment w:val="baseline"/>
        <w:rPr>
          <w:rFonts w:eastAsia="Times New Roman" w:cs="Times New Roman"/>
          <w:sz w:val="24"/>
          <w:szCs w:val="24"/>
        </w:rPr>
      </w:pPr>
      <w:r w:rsidRPr="181EF605">
        <w:rPr>
          <w:rFonts w:eastAsia="Times New Roman" w:cs="Times New Roman"/>
          <w:sz w:val="24"/>
          <w:szCs w:val="24"/>
        </w:rPr>
        <w:t xml:space="preserve">A rectangle is </w:t>
      </w:r>
      <w:r w:rsidRPr="5145AD18">
        <w:rPr>
          <w:rFonts w:eastAsia="Times New Roman" w:cs="Times New Roman"/>
          <w:sz w:val="24"/>
          <w:szCs w:val="24"/>
        </w:rPr>
        <w:t>1</w:t>
      </w:r>
      <w:r>
        <w:rPr>
          <w:rFonts w:eastAsia="Times New Roman" w:cs="Times New Roman"/>
          <w:sz w:val="24"/>
          <w:szCs w:val="24"/>
        </w:rPr>
        <w:t>.</w:t>
      </w:r>
      <w:r w:rsidRPr="5145AD18">
        <w:rPr>
          <w:rFonts w:eastAsia="Times New Roman" w:cs="Times New Roman"/>
          <w:sz w:val="24"/>
          <w:szCs w:val="24"/>
        </w:rPr>
        <w:t>4</w:t>
      </w:r>
      <w:r w:rsidRPr="181EF605">
        <w:rPr>
          <w:rFonts w:eastAsia="Times New Roman" w:cs="Times New Roman"/>
          <w:sz w:val="24"/>
          <w:szCs w:val="24"/>
        </w:rPr>
        <w:t xml:space="preserve"> centimeters long and </w:t>
      </w:r>
      <w:r>
        <w:rPr>
          <w:rFonts w:eastAsia="Times New Roman" w:cs="Times New Roman"/>
          <w:sz w:val="24"/>
          <w:szCs w:val="24"/>
        </w:rPr>
        <w:t>0.</w:t>
      </w:r>
      <w:r w:rsidRPr="181EF605">
        <w:rPr>
          <w:rFonts w:eastAsia="Times New Roman" w:cs="Times New Roman"/>
          <w:sz w:val="24"/>
          <w:szCs w:val="24"/>
        </w:rPr>
        <w:t xml:space="preserve">9 </w:t>
      </w:r>
      <w:r w:rsidRPr="5145AD18">
        <w:rPr>
          <w:rFonts w:eastAsia="Times New Roman" w:cs="Times New Roman"/>
          <w:sz w:val="24"/>
          <w:szCs w:val="24"/>
        </w:rPr>
        <w:t>centimeters wide.</w:t>
      </w:r>
    </w:p>
    <w:p w14:paraId="3DCC2FC4" w14:textId="77777777" w:rsidR="000F3248" w:rsidRPr="0021756A" w:rsidRDefault="000F3248" w:rsidP="000F3248">
      <w:pPr>
        <w:spacing w:after="0" w:line="240" w:lineRule="auto"/>
        <w:ind w:left="372"/>
        <w:textAlignment w:val="baseline"/>
        <w:rPr>
          <w:rFonts w:eastAsia="Times New Roman" w:cs="Times New Roman"/>
          <w:sz w:val="24"/>
          <w:szCs w:val="24"/>
        </w:rPr>
      </w:pPr>
      <w:r w:rsidRPr="5145AD18">
        <w:rPr>
          <w:rFonts w:eastAsia="Times New Roman" w:cs="Times New Roman"/>
          <w:sz w:val="24"/>
          <w:szCs w:val="24"/>
        </w:rPr>
        <w:t xml:space="preserve">What is the perimeter of the rectangle? </w:t>
      </w:r>
    </w:p>
    <w:p w14:paraId="77537C20" w14:textId="6FC2DD8A" w:rsidR="008D445F" w:rsidRPr="00A272B9" w:rsidRDefault="000F3248" w:rsidP="000F3248">
      <w:pPr>
        <w:spacing w:after="0" w:line="240" w:lineRule="auto"/>
        <w:ind w:left="372"/>
        <w:textAlignment w:val="baseline"/>
        <w:rPr>
          <w:rFonts w:eastAsia="Times New Roman" w:cs="Times New Roman"/>
          <w:sz w:val="24"/>
          <w:szCs w:val="24"/>
        </w:rPr>
      </w:pPr>
      <w:r w:rsidRPr="5145AD18">
        <w:rPr>
          <w:rFonts w:eastAsia="Times New Roman" w:cs="Times New Roman"/>
          <w:sz w:val="24"/>
          <w:szCs w:val="24"/>
        </w:rPr>
        <w:t>What is the area of the rectangle?</w:t>
      </w:r>
    </w:p>
    <w:p w14:paraId="58CDDB7F" w14:textId="77777777" w:rsidR="008D445F" w:rsidRPr="00DD243B" w:rsidRDefault="008D445F" w:rsidP="008D445F">
      <w:pPr>
        <w:pStyle w:val="Style4"/>
      </w:pPr>
      <w:r w:rsidRPr="006B6BAE">
        <w:t>*The strategies, tasks and items included in the B1G-M are examples and should not be considered comprehensive.</w:t>
      </w:r>
    </w:p>
    <w:p w14:paraId="6C6A8B59" w14:textId="77777777" w:rsidR="008D445F" w:rsidRDefault="008D445F" w:rsidP="008D445F"/>
    <w:p w14:paraId="20850877" w14:textId="77777777" w:rsidR="0033613D" w:rsidRPr="00800E82" w:rsidRDefault="0033613D" w:rsidP="0033613D">
      <w:pPr>
        <w:spacing w:after="0" w:line="240" w:lineRule="auto"/>
        <w:jc w:val="center"/>
        <w:rPr>
          <w:rFonts w:eastAsia="Calibri" w:cs="Times New Roman"/>
          <w:i/>
          <w:sz w:val="24"/>
          <w:szCs w:val="24"/>
        </w:rPr>
      </w:pPr>
      <w:r w:rsidRPr="001B0D3C">
        <w:rPr>
          <w:rFonts w:eastAsia="Calibri" w:cs="Times New Roman"/>
          <w:b/>
          <w:color w:val="000000"/>
          <w:sz w:val="24"/>
          <w:szCs w:val="24"/>
        </w:rPr>
        <w:t>MA.5.GR.3</w:t>
      </w:r>
      <w:r w:rsidRPr="007D07F9">
        <w:rPr>
          <w:rFonts w:eastAsia="Calibri" w:cs="Times New Roman"/>
          <w:b/>
          <w:i/>
          <w:color w:val="000000"/>
          <w:sz w:val="24"/>
          <w:szCs w:val="24"/>
        </w:rPr>
        <w:t xml:space="preserve"> </w:t>
      </w:r>
      <w:r w:rsidRPr="001B0D3C">
        <w:rPr>
          <w:rFonts w:eastAsia="Calibri" w:cs="Times New Roman"/>
          <w:i/>
          <w:sz w:val="24"/>
          <w:szCs w:val="24"/>
        </w:rPr>
        <w:t xml:space="preserve">Solve problems </w:t>
      </w:r>
      <w:r w:rsidRPr="00800E82">
        <w:rPr>
          <w:rFonts w:eastAsia="Calibri" w:cs="Times New Roman"/>
          <w:i/>
          <w:sz w:val="24"/>
          <w:szCs w:val="24"/>
        </w:rPr>
        <w:t>involving the volume of right rectangular prisms.</w:t>
      </w:r>
    </w:p>
    <w:p w14:paraId="7F33B478" w14:textId="77777777" w:rsidR="004116D4" w:rsidRDefault="004116D4" w:rsidP="001056B4">
      <w:pPr>
        <w:spacing w:after="0" w:line="240" w:lineRule="auto"/>
        <w:rPr>
          <w:rFonts w:eastAsia="Times New Roman" w:cs="Times New Roman"/>
          <w:sz w:val="24"/>
          <w:szCs w:val="24"/>
        </w:rPr>
      </w:pPr>
    </w:p>
    <w:p w14:paraId="75AD93B2" w14:textId="77777777" w:rsidR="00AF622B" w:rsidRPr="00800E82" w:rsidRDefault="00AF622B" w:rsidP="00AF622B">
      <w:pPr>
        <w:pStyle w:val="Heading3"/>
        <w:rPr>
          <w:rStyle w:val="normaltextrun"/>
        </w:rPr>
      </w:pPr>
      <w:bookmarkStart w:id="40" w:name="_MA.5.GR.3.1"/>
      <w:bookmarkEnd w:id="40"/>
      <w:r w:rsidRPr="00800E82">
        <w:rPr>
          <w:rStyle w:val="normaltextrun"/>
        </w:rPr>
        <w:t>MA.5.GR.3.1</w:t>
      </w:r>
    </w:p>
    <w:p w14:paraId="36910FB4" w14:textId="77777777" w:rsidR="00F1308F" w:rsidRPr="006B6BAE" w:rsidRDefault="00F1308F" w:rsidP="00C91967">
      <w:pPr>
        <w:pStyle w:val="Normal11"/>
      </w:pPr>
    </w:p>
    <w:p w14:paraId="761440AF" w14:textId="77777777" w:rsidR="00F1308F" w:rsidRPr="006B6BAE" w:rsidRDefault="00F1308F" w:rsidP="00AF622B">
      <w:pPr>
        <w:pStyle w:val="GeometricReasoning"/>
      </w:pPr>
      <w:r w:rsidRPr="006B6BAE">
        <w:t>Benchmark</w:t>
      </w:r>
    </w:p>
    <w:p w14:paraId="020260AE" w14:textId="4C1D930A" w:rsidR="00F1308F" w:rsidRPr="006B6BAE" w:rsidRDefault="00A92356" w:rsidP="00F1308F">
      <w:pPr>
        <w:pStyle w:val="Style3"/>
      </w:pPr>
      <w:r w:rsidRPr="001F5EFA">
        <w:rPr>
          <w:color w:val="000000"/>
        </w:rPr>
        <w:t>MA.5.GR.3.1</w:t>
      </w:r>
      <w:r w:rsidR="00F1308F" w:rsidRPr="00C34525">
        <w:tab/>
      </w:r>
      <w:r w:rsidR="00A878AF" w:rsidRPr="001F5EFA">
        <w:t>Explore volume as an attribute of three-dimensional figures by packing them with unit cubes without gaps. Find the volume of a right rectangular prism with whole-number side lengths by counting unit cubes</w:t>
      </w:r>
      <w:r w:rsidR="00F1308F" w:rsidRPr="00112AEB">
        <w:rPr>
          <w:rFonts w:eastAsia="Times New Roman"/>
          <w:color w:val="000000"/>
        </w:rPr>
        <w:t>.</w:t>
      </w:r>
    </w:p>
    <w:p w14:paraId="74B479D1" w14:textId="77777777" w:rsidR="00DD602C" w:rsidRPr="007D07F9" w:rsidRDefault="00DD602C" w:rsidP="00DD602C">
      <w:pPr>
        <w:spacing w:after="0" w:line="240" w:lineRule="auto"/>
        <w:rPr>
          <w:rFonts w:eastAsia="Calibri" w:cs="Times New Roman"/>
          <w:u w:val="single"/>
        </w:rPr>
      </w:pPr>
      <w:r w:rsidRPr="007D07F9">
        <w:rPr>
          <w:rFonts w:eastAsia="Calibri" w:cs="Times New Roman"/>
          <w:u w:val="single"/>
        </w:rPr>
        <w:t xml:space="preserve">Benchmark Clarifications: </w:t>
      </w:r>
    </w:p>
    <w:p w14:paraId="4AB238BE" w14:textId="77777777" w:rsidR="00DD602C" w:rsidRDefault="00DD602C" w:rsidP="00DD602C">
      <w:pPr>
        <w:spacing w:after="0" w:line="240" w:lineRule="auto"/>
        <w:rPr>
          <w:rFonts w:eastAsia="Calibri" w:cs="Times New Roman"/>
        </w:rPr>
      </w:pPr>
      <w:r w:rsidRPr="007D07F9">
        <w:rPr>
          <w:rFonts w:eastAsia="Calibri" w:cs="Times New Roman"/>
          <w:i/>
        </w:rPr>
        <w:t xml:space="preserve">Clarification 1: </w:t>
      </w:r>
      <w:r w:rsidRPr="007D07F9">
        <w:rPr>
          <w:rFonts w:eastAsia="Calibri" w:cs="Times New Roman"/>
        </w:rPr>
        <w:t>Instruction emphasizes the conceptual understanding that volume is an attribute that can be measured for a three-dimensional figure. The measurement unit for volume is the volume of a unit cube, which is a cube with edge length of 1 unit.</w:t>
      </w:r>
    </w:p>
    <w:p w14:paraId="57F64503" w14:textId="77777777" w:rsidR="00F1308F" w:rsidRPr="009D638A" w:rsidRDefault="00F1308F" w:rsidP="00F1308F">
      <w:pPr>
        <w:spacing w:after="0" w:line="240" w:lineRule="auto"/>
        <w:textAlignment w:val="baseline"/>
        <w:rPr>
          <w:rFonts w:eastAsia="Times New Roman" w:cs="Times New Roman"/>
        </w:rPr>
      </w:pPr>
    </w:p>
    <w:p w14:paraId="1DC25730" w14:textId="77777777" w:rsidR="00F1308F" w:rsidRPr="006B6BAE" w:rsidRDefault="00F1308F" w:rsidP="00AF622B">
      <w:pPr>
        <w:pStyle w:val="GeometricReasoning"/>
      </w:pPr>
      <w:r w:rsidRPr="0057049E">
        <w:t>Connecting</w:t>
      </w:r>
      <w:r>
        <w:t xml:space="preserve"> </w:t>
      </w:r>
      <w:r w:rsidRPr="006B6BAE">
        <w:t>Benchmark</w:t>
      </w:r>
      <w:r>
        <w:t>s/</w:t>
      </w:r>
      <w:r w:rsidRPr="006B6BAE">
        <w:t>Horizontal Alignment</w:t>
      </w:r>
      <w:r>
        <w:t xml:space="preserve">        </w:t>
      </w:r>
    </w:p>
    <w:p w14:paraId="439790C6" w14:textId="22F3AC55" w:rsidR="00F1308F" w:rsidRDefault="00F1308F"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w:t>
      </w:r>
      <w:r w:rsidR="00692AFA" w:rsidRPr="28167D95">
        <w:rPr>
          <w:rFonts w:eastAsia="Times New Roman" w:cs="Times New Roman"/>
          <w:sz w:val="24"/>
          <w:szCs w:val="24"/>
        </w:rPr>
        <w:t>.5.NSO.2.1</w:t>
      </w:r>
    </w:p>
    <w:p w14:paraId="2899C895" w14:textId="77777777" w:rsidR="00F1308F" w:rsidRPr="006B6BAE" w:rsidRDefault="00F1308F" w:rsidP="00F1308F">
      <w:pPr>
        <w:spacing w:after="0" w:line="240" w:lineRule="auto"/>
        <w:rPr>
          <w:rFonts w:eastAsia="Times New Roman" w:cs="Times New Roman"/>
          <w:sz w:val="24"/>
          <w:szCs w:val="24"/>
        </w:rPr>
      </w:pPr>
    </w:p>
    <w:p w14:paraId="2EB0CF00" w14:textId="77777777" w:rsidR="00F1308F" w:rsidRDefault="00F1308F" w:rsidP="00AF622B">
      <w:pPr>
        <w:pStyle w:val="GeometricReasoning"/>
      </w:pPr>
      <w:r w:rsidRPr="009C58CD">
        <w:t>Terms</w:t>
      </w:r>
      <w:r w:rsidRPr="006B6BAE">
        <w:t> from the K-12 Glossary </w:t>
      </w:r>
    </w:p>
    <w:p w14:paraId="232B8DCC" w14:textId="77777777" w:rsidR="009C73F4" w:rsidRDefault="009C73F4"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Composite Figure</w:t>
      </w:r>
    </w:p>
    <w:p w14:paraId="500208CB" w14:textId="58EB8E2B" w:rsidR="00F1308F" w:rsidRDefault="009C73F4" w:rsidP="009D7378">
      <w:pPr>
        <w:numPr>
          <w:ilvl w:val="0"/>
          <w:numId w:val="15"/>
        </w:numPr>
        <w:spacing w:after="0" w:line="240" w:lineRule="auto"/>
        <w:textAlignment w:val="baseline"/>
        <w:rPr>
          <w:rFonts w:eastAsia="Times New Roman" w:cs="Times New Roman"/>
          <w:sz w:val="24"/>
          <w:szCs w:val="24"/>
        </w:rPr>
      </w:pPr>
      <w:r w:rsidRPr="006D0E1B">
        <w:rPr>
          <w:rFonts w:eastAsia="Times New Roman" w:cs="Times New Roman"/>
          <w:sz w:val="24"/>
          <w:szCs w:val="24"/>
        </w:rPr>
        <w:t>Rectangular Prism</w:t>
      </w:r>
    </w:p>
    <w:p w14:paraId="79182CC2" w14:textId="77777777" w:rsidR="00F1308F" w:rsidRPr="00681A19" w:rsidRDefault="00F1308F" w:rsidP="00F1308F">
      <w:pPr>
        <w:textAlignment w:val="baseline"/>
        <w:rPr>
          <w:rFonts w:eastAsia="Times New Roman" w:cs="Times New Roman"/>
          <w:sz w:val="24"/>
          <w:szCs w:val="24"/>
        </w:rPr>
      </w:pPr>
    </w:p>
    <w:p w14:paraId="2F7A0697" w14:textId="77777777" w:rsidR="00F1308F" w:rsidRPr="00775194" w:rsidRDefault="00F1308F" w:rsidP="00AF622B">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1308F" w:rsidRPr="006B6BAE" w14:paraId="254FA9DF" w14:textId="77777777">
        <w:trPr>
          <w:trHeight w:val="962"/>
        </w:trPr>
        <w:tc>
          <w:tcPr>
            <w:tcW w:w="2499" w:type="pct"/>
            <w:tcBorders>
              <w:top w:val="single" w:sz="4" w:space="0" w:color="auto"/>
              <w:left w:val="nil"/>
              <w:bottom w:val="nil"/>
              <w:right w:val="nil"/>
            </w:tcBorders>
            <w:shd w:val="clear" w:color="auto" w:fill="auto"/>
            <w:hideMark/>
          </w:tcPr>
          <w:p w14:paraId="775B88EC" w14:textId="77777777" w:rsidR="00F1308F" w:rsidRPr="006B6BAE" w:rsidRDefault="00F1308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C0175E9" w14:textId="77777777" w:rsidR="0022210B" w:rsidRPr="001F5EFA" w:rsidRDefault="00F1308F" w:rsidP="009D7378">
            <w:pPr>
              <w:numPr>
                <w:ilvl w:val="0"/>
                <w:numId w:val="14"/>
              </w:numPr>
              <w:spacing w:after="0" w:line="240" w:lineRule="auto"/>
              <w:textAlignment w:val="baseline"/>
              <w:rPr>
                <w:rFonts w:eastAsia="Times New Roman" w:cs="Times New Roman"/>
                <w:sz w:val="24"/>
              </w:rPr>
            </w:pPr>
            <w:r w:rsidRPr="006B6BAE">
              <w:rPr>
                <w:rFonts w:eastAsia="Times New Roman" w:cs="Times New Roman"/>
                <w:sz w:val="24"/>
                <w:szCs w:val="24"/>
                <w:lang w:val="fr-FR"/>
              </w:rPr>
              <w:t>MA</w:t>
            </w:r>
            <w:r w:rsidR="0022210B" w:rsidRPr="28167D95">
              <w:rPr>
                <w:rFonts w:eastAsia="Times New Roman" w:cs="Times New Roman"/>
                <w:sz w:val="24"/>
                <w:szCs w:val="24"/>
              </w:rPr>
              <w:t>.3.GR.2.1 </w:t>
            </w:r>
          </w:p>
          <w:p w14:paraId="0DA0BD2C" w14:textId="3F1548EE" w:rsidR="00F1308F" w:rsidRPr="006B6BAE" w:rsidRDefault="00F1308F" w:rsidP="0022210B">
            <w:pPr>
              <w:spacing w:after="0" w:line="240" w:lineRule="auto"/>
              <w:ind w:left="360"/>
              <w:textAlignment w:val="baseline"/>
              <w:rPr>
                <w:rFonts w:eastAsia="Times New Roman" w:cs="Times New Roman"/>
                <w:sz w:val="24"/>
                <w:szCs w:val="24"/>
                <w:lang w:val="fr-FR"/>
              </w:rPr>
            </w:pPr>
          </w:p>
          <w:p w14:paraId="6A860923" w14:textId="77777777" w:rsidR="00F1308F" w:rsidRPr="000B295F" w:rsidRDefault="00F1308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31980D9" w14:textId="77777777" w:rsidR="00F1308F" w:rsidRPr="006B6BAE" w:rsidRDefault="00F1308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470C558" w14:textId="7EB2B920" w:rsidR="00F1308F" w:rsidRPr="000B295F" w:rsidRDefault="00F1308F"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5A0E44" w:rsidRPr="004D4B2E">
              <w:rPr>
                <w:rFonts w:eastAsia="Times New Roman" w:cs="Times New Roman"/>
                <w:sz w:val="24"/>
                <w:szCs w:val="24"/>
              </w:rPr>
              <w:t>.6.GR.2.3</w:t>
            </w:r>
          </w:p>
        </w:tc>
      </w:tr>
    </w:tbl>
    <w:p w14:paraId="7C348EE0" w14:textId="77777777" w:rsidR="00F1308F" w:rsidRPr="006B6BAE" w:rsidRDefault="00F1308F" w:rsidP="00AF622B">
      <w:pPr>
        <w:pStyle w:val="GeometricReasoning"/>
      </w:pPr>
      <w:r w:rsidRPr="006B6BAE">
        <w:t xml:space="preserve">Purpose and Instructional Strategies </w:t>
      </w:r>
    </w:p>
    <w:p w14:paraId="0F39E45C" w14:textId="77777777" w:rsidR="00B213F7" w:rsidRPr="004D4B2E" w:rsidRDefault="00B213F7" w:rsidP="00B213F7">
      <w:pPr>
        <w:spacing w:after="0" w:line="240" w:lineRule="auto"/>
        <w:textAlignment w:val="baseline"/>
        <w:rPr>
          <w:rFonts w:eastAsia="Times New Roman" w:cs="Times New Roman"/>
          <w:sz w:val="24"/>
        </w:rPr>
      </w:pPr>
      <w:r>
        <w:rPr>
          <w:rFonts w:eastAsia="Times New Roman" w:cs="Times New Roman"/>
          <w:sz w:val="24"/>
        </w:rPr>
        <w:t>T</w:t>
      </w:r>
      <w:r w:rsidRPr="001F5EFA">
        <w:rPr>
          <w:rFonts w:eastAsia="Calibri" w:cs="Times New Roman"/>
          <w:sz w:val="24"/>
        </w:rPr>
        <w:t xml:space="preserve">his benchmark introduces volume to students. </w:t>
      </w:r>
      <w:r>
        <w:rPr>
          <w:rFonts w:eastAsia="Calibri" w:cs="Times New Roman"/>
          <w:sz w:val="24"/>
        </w:rPr>
        <w:t>To introduce the topic, Grade 5 focuses on calculating volume of right rectangular prisms.</w:t>
      </w:r>
      <w:r w:rsidRPr="001F5EFA">
        <w:rPr>
          <w:rFonts w:eastAsia="Calibri" w:cs="Times New Roman"/>
          <w:sz w:val="24"/>
        </w:rPr>
        <w:t xml:space="preserve"> </w:t>
      </w:r>
      <w:r>
        <w:rPr>
          <w:rFonts w:eastAsia="Calibri" w:cs="Times New Roman"/>
          <w:sz w:val="24"/>
        </w:rPr>
        <w:t>Students’</w:t>
      </w:r>
      <w:r w:rsidRPr="001F5EFA">
        <w:rPr>
          <w:rFonts w:eastAsia="Calibri" w:cs="Times New Roman"/>
          <w:sz w:val="24"/>
        </w:rPr>
        <w:t xml:space="preserve"> prior experiences with volume were restricted to liquid volume (also called capacity). </w:t>
      </w:r>
      <w:r>
        <w:rPr>
          <w:rFonts w:eastAsia="Calibri" w:cs="Times New Roman"/>
          <w:sz w:val="24"/>
        </w:rPr>
        <w:t>Understanding of volume of right rectangular prisms</w:t>
      </w:r>
      <w:r w:rsidRPr="001F5EFA">
        <w:rPr>
          <w:rFonts w:eastAsia="Calibri" w:cs="Times New Roman"/>
          <w:sz w:val="24"/>
        </w:rPr>
        <w:t xml:space="preserve"> extends from the understanding of area</w:t>
      </w:r>
      <w:r>
        <w:rPr>
          <w:rFonts w:eastAsia="Calibri" w:cs="Times New Roman"/>
          <w:sz w:val="24"/>
        </w:rPr>
        <w:t xml:space="preserve"> beginning in Grade 3 (</w:t>
      </w:r>
      <w:r>
        <w:rPr>
          <w:rFonts w:eastAsia="Times New Roman" w:cs="Times New Roman"/>
          <w:sz w:val="24"/>
        </w:rPr>
        <w:t>MA.3.GR.2.1),</w:t>
      </w:r>
      <w:r>
        <w:rPr>
          <w:rFonts w:eastAsia="Calibri" w:cs="Times New Roman"/>
          <w:sz w:val="24"/>
        </w:rPr>
        <w:t xml:space="preserve"> with the idea that one layer</w:t>
      </w:r>
      <w:r w:rsidRPr="004D4B2E">
        <w:rPr>
          <w:rFonts w:eastAsia="Calibri" w:cs="Times New Roman"/>
          <w:sz w:val="24"/>
        </w:rPr>
        <w:t xml:space="preserve"> (such as the bott</w:t>
      </w:r>
      <w:r>
        <w:rPr>
          <w:rFonts w:eastAsia="Calibri" w:cs="Times New Roman"/>
          <w:sz w:val="24"/>
        </w:rPr>
        <w:t>om of cube) can be built up by</w:t>
      </w:r>
      <w:r w:rsidRPr="004D4B2E">
        <w:rPr>
          <w:rFonts w:eastAsia="Calibri" w:cs="Times New Roman"/>
          <w:sz w:val="24"/>
        </w:rPr>
        <w:t xml:space="preserve"> a</w:t>
      </w:r>
      <w:r>
        <w:rPr>
          <w:rFonts w:eastAsia="Calibri" w:cs="Times New Roman"/>
          <w:sz w:val="24"/>
        </w:rPr>
        <w:t>dding more</w:t>
      </w:r>
      <w:r w:rsidRPr="004D4B2E">
        <w:rPr>
          <w:rFonts w:eastAsia="Calibri" w:cs="Times New Roman"/>
          <w:sz w:val="24"/>
        </w:rPr>
        <w:t xml:space="preserve"> layer</w:t>
      </w:r>
      <w:r>
        <w:rPr>
          <w:rFonts w:eastAsia="Calibri" w:cs="Times New Roman"/>
          <w:sz w:val="24"/>
        </w:rPr>
        <w:t>s</w:t>
      </w:r>
      <w:r w:rsidRPr="004D4B2E">
        <w:rPr>
          <w:rFonts w:eastAsia="Calibri" w:cs="Times New Roman"/>
          <w:sz w:val="24"/>
        </w:rPr>
        <w:t xml:space="preserve"> of unit cubes</w:t>
      </w:r>
      <w:r>
        <w:rPr>
          <w:rFonts w:eastAsia="Calibri" w:cs="Times New Roman"/>
          <w:sz w:val="24"/>
        </w:rPr>
        <w:t>.</w:t>
      </w:r>
      <w:r w:rsidRPr="004D4B2E">
        <w:rPr>
          <w:rFonts w:eastAsia="Calibri" w:cs="Times New Roman"/>
          <w:sz w:val="24"/>
        </w:rPr>
        <w:t xml:space="preserve"> </w:t>
      </w:r>
      <w:r>
        <w:rPr>
          <w:rFonts w:eastAsia="Calibri" w:cs="Times New Roman"/>
          <w:sz w:val="24"/>
        </w:rPr>
        <w:t>In Grade 6, (</w:t>
      </w:r>
      <w:r w:rsidRPr="004D4B2E">
        <w:rPr>
          <w:rFonts w:eastAsia="Times New Roman" w:cs="Times New Roman"/>
          <w:sz w:val="24"/>
          <w:szCs w:val="24"/>
        </w:rPr>
        <w:t>MA.6.GR.2.3</w:t>
      </w:r>
      <w:r>
        <w:rPr>
          <w:rFonts w:eastAsia="Times New Roman" w:cs="Times New Roman"/>
          <w:sz w:val="24"/>
          <w:szCs w:val="24"/>
        </w:rPr>
        <w:t>) students solve volume problems involving rectangular prisms with fraction and decimal side lengths.</w:t>
      </w:r>
      <w:r>
        <w:rPr>
          <w:rFonts w:eastAsia="Calibri" w:cs="Times New Roman"/>
          <w:sz w:val="24"/>
        </w:rPr>
        <w:t xml:space="preserve"> </w:t>
      </w:r>
    </w:p>
    <w:p w14:paraId="3AFA57B7" w14:textId="77777777" w:rsidR="00B213F7" w:rsidRPr="001F5EFA" w:rsidRDefault="00B213F7" w:rsidP="009D7378">
      <w:pPr>
        <w:pStyle w:val="ListParagraph"/>
        <w:numPr>
          <w:ilvl w:val="0"/>
          <w:numId w:val="14"/>
        </w:numPr>
        <w:textAlignment w:val="baseline"/>
        <w:rPr>
          <w:rFonts w:eastAsiaTheme="minorEastAsia" w:cs="Times New Roman"/>
          <w:sz w:val="24"/>
        </w:rPr>
      </w:pPr>
      <w:r w:rsidRPr="28167D95">
        <w:rPr>
          <w:rFonts w:eastAsia="Calibri" w:cs="Times New Roman"/>
          <w:sz w:val="24"/>
          <w:szCs w:val="24"/>
        </w:rPr>
        <w:t xml:space="preserve">As students develop their understanding of volume, they recognize that a 1unit cube is the standard unit for measuring volume. </w:t>
      </w:r>
      <w:r>
        <w:rPr>
          <w:rFonts w:eastAsia="Calibri" w:cs="Times New Roman"/>
          <w:sz w:val="24"/>
          <w:szCs w:val="24"/>
        </w:rPr>
        <w:t>A unit</w:t>
      </w:r>
      <w:r w:rsidRPr="28167D95">
        <w:rPr>
          <w:rFonts w:eastAsia="Calibri" w:cs="Times New Roman"/>
          <w:sz w:val="24"/>
          <w:szCs w:val="24"/>
        </w:rPr>
        <w:t xml:space="preserve"> cube has a length of 1 unit, a width of 1 unit and a height of 1 unit and is </w:t>
      </w:r>
      <w:r>
        <w:rPr>
          <w:rFonts w:eastAsia="Calibri" w:cs="Times New Roman"/>
          <w:sz w:val="24"/>
          <w:szCs w:val="24"/>
        </w:rPr>
        <w:t xml:space="preserve">referred to as one </w:t>
      </w:r>
      <w:r w:rsidRPr="28167D95">
        <w:rPr>
          <w:rFonts w:eastAsia="Calibri" w:cs="Times New Roman"/>
          <w:sz w:val="24"/>
          <w:szCs w:val="24"/>
        </w:rPr>
        <w:t>cubic</w:t>
      </w:r>
      <w:r w:rsidRPr="006D0E1B">
        <w:rPr>
          <w:rFonts w:eastAsia="Calibri" w:cs="Times New Roman"/>
          <w:i/>
          <w:sz w:val="24"/>
          <w:szCs w:val="24"/>
        </w:rPr>
        <w:t xml:space="preserve"> unit</w:t>
      </w:r>
      <w:r w:rsidRPr="28167D95">
        <w:rPr>
          <w:rFonts w:eastAsia="Calibri" w:cs="Times New Roman"/>
          <w:sz w:val="24"/>
          <w:szCs w:val="24"/>
        </w:rPr>
        <w:t xml:space="preserve">. </w:t>
      </w:r>
      <w:r>
        <w:rPr>
          <w:rFonts w:eastAsia="Calibri" w:cs="Times New Roman"/>
          <w:sz w:val="24"/>
          <w:szCs w:val="24"/>
        </w:rPr>
        <w:t xml:space="preserve">The volume of a three-dimensional figure refers to the number of cubic units that can be placed in it without gaps or overlaps. </w:t>
      </w:r>
      <w:r w:rsidRPr="28167D95">
        <w:rPr>
          <w:rFonts w:eastAsia="Calibri" w:cs="Times New Roman"/>
          <w:sz w:val="24"/>
          <w:szCs w:val="24"/>
        </w:rPr>
        <w:t xml:space="preserve">This cubic unit is written with an exponent of 3 (e.g., </w:t>
      </w:r>
      <m:oMath>
        <m:sSup>
          <m:sSupPr>
            <m:ctrlPr>
              <w:rPr>
                <w:rFonts w:ascii="Cambria Math" w:eastAsia="Calibri" w:hAnsi="Cambria Math" w:cs="Times New Roman"/>
                <w:i/>
                <w:sz w:val="24"/>
              </w:rPr>
            </m:ctrlPr>
          </m:sSupPr>
          <m:e>
            <m:r>
              <w:rPr>
                <w:rFonts w:ascii="Cambria Math" w:eastAsia="Calibri" w:hAnsi="Cambria Math" w:cs="Times New Roman"/>
                <w:sz w:val="24"/>
              </w:rPr>
              <m:t>in</m:t>
            </m:r>
          </m:e>
          <m:sup>
            <m:r>
              <w:rPr>
                <w:rFonts w:ascii="Cambria Math" w:eastAsia="Calibri" w:hAnsi="Cambria Math" w:cs="Times New Roman"/>
                <w:sz w:val="24"/>
              </w:rPr>
              <m:t>3</m:t>
            </m:r>
          </m:sup>
        </m:sSup>
      </m:oMath>
      <w:r w:rsidRPr="28167D95">
        <w:rPr>
          <w:rFonts w:eastAsia="Calibri" w:cs="Times New Roman"/>
          <w:sz w:val="24"/>
          <w:szCs w:val="24"/>
        </w:rPr>
        <w:t xml:space="preserve">, </w:t>
      </w:r>
      <m:oMath>
        <m:sSup>
          <m:sSupPr>
            <m:ctrlPr>
              <w:rPr>
                <w:rFonts w:ascii="Cambria Math" w:eastAsia="Calibri" w:hAnsi="Cambria Math" w:cs="Times New Roman"/>
                <w:i/>
                <w:sz w:val="24"/>
              </w:rPr>
            </m:ctrlPr>
          </m:sSupPr>
          <m:e>
            <m:r>
              <w:rPr>
                <w:rFonts w:ascii="Cambria Math" w:eastAsia="Calibri" w:hAnsi="Cambria Math" w:cs="Times New Roman"/>
                <w:sz w:val="24"/>
                <w:vertAlign w:val="superscript"/>
              </w:rPr>
              <m:t>3</m:t>
            </m:r>
          </m:e>
          <m:sup>
            <m:r>
              <w:rPr>
                <w:rFonts w:ascii="Cambria Math" w:eastAsia="Calibri" w:hAnsi="Cambria Math" w:cs="Times New Roman"/>
                <w:sz w:val="24"/>
              </w:rPr>
              <m:t>3</m:t>
            </m:r>
          </m:sup>
        </m:sSup>
      </m:oMath>
      <w:r w:rsidRPr="28167D95">
        <w:rPr>
          <w:rFonts w:eastAsia="Calibri" w:cs="Times New Roman"/>
          <w:sz w:val="24"/>
          <w:szCs w:val="24"/>
        </w:rPr>
        <w:t xml:space="preserve">). Students connect this notation to their understanding of the powers of 10 in our place value system </w:t>
      </w:r>
      <w:r w:rsidRPr="28167D95">
        <w:rPr>
          <w:rFonts w:eastAsia="Calibri" w:cs="Times New Roman"/>
          <w:i/>
          <w:sz w:val="24"/>
          <w:szCs w:val="24"/>
        </w:rPr>
        <w:t>(MTR.5.1)</w:t>
      </w:r>
      <w:r w:rsidRPr="28167D95">
        <w:rPr>
          <w:rFonts w:eastAsia="Calibri" w:cs="Times New Roman"/>
          <w:sz w:val="24"/>
          <w:szCs w:val="24"/>
        </w:rPr>
        <w:t xml:space="preserve">. </w:t>
      </w:r>
    </w:p>
    <w:p w14:paraId="075A106E" w14:textId="1ADAB4FB" w:rsidR="00F1308F" w:rsidRDefault="00945F3C" w:rsidP="00945F3C">
      <w:pPr>
        <w:spacing w:after="0" w:line="240" w:lineRule="auto"/>
        <w:jc w:val="center"/>
        <w:rPr>
          <w:rFonts w:eastAsia="Times New Roman" w:cs="Times New Roman"/>
          <w:sz w:val="24"/>
          <w:szCs w:val="24"/>
        </w:rPr>
      </w:pPr>
      <w:r w:rsidRPr="001F5EFA">
        <w:rPr>
          <w:rFonts w:cs="Times New Roman"/>
          <w:noProof/>
          <w:sz w:val="24"/>
        </w:rPr>
        <w:drawing>
          <wp:inline distT="0" distB="0" distL="0" distR="0" wp14:anchorId="535DCF7C" wp14:editId="3269DA60">
            <wp:extent cx="2616265" cy="1228725"/>
            <wp:effectExtent l="0" t="0" r="0" b="0"/>
            <wp:docPr id="426144242" name="Picture 426144242" descr="illustration of levels of cubes in a rectangular pr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44242" name="Picture 426144242" descr="illustration of levels of cubes in a rectangular prism "/>
                    <pic:cNvPicPr/>
                  </pic:nvPicPr>
                  <pic:blipFill rotWithShape="1">
                    <a:blip r:embed="rId148" cstate="print">
                      <a:extLst>
                        <a:ext uri="{28A0092B-C50C-407E-A947-70E740481C1C}">
                          <a14:useLocalDpi xmlns:a14="http://schemas.microsoft.com/office/drawing/2010/main" val="0"/>
                        </a:ext>
                      </a:extLst>
                    </a:blip>
                    <a:srcRect/>
                    <a:stretch/>
                  </pic:blipFill>
                  <pic:spPr bwMode="auto">
                    <a:xfrm>
                      <a:off x="0" y="0"/>
                      <a:ext cx="2618792" cy="1229912"/>
                    </a:xfrm>
                    <a:prstGeom prst="rect">
                      <a:avLst/>
                    </a:prstGeom>
                    <a:ln>
                      <a:noFill/>
                    </a:ln>
                    <a:extLst>
                      <a:ext uri="{53640926-AAD7-44D8-BBD7-CCE9431645EC}">
                        <a14:shadowObscured xmlns:a14="http://schemas.microsoft.com/office/drawing/2010/main"/>
                      </a:ext>
                    </a:extLst>
                  </pic:spPr>
                </pic:pic>
              </a:graphicData>
            </a:graphic>
          </wp:inline>
        </w:drawing>
      </w:r>
    </w:p>
    <w:p w14:paraId="7B4B8282" w14:textId="77777777" w:rsidR="00945F3C" w:rsidRDefault="00945F3C" w:rsidP="00F1308F">
      <w:pPr>
        <w:spacing w:after="0" w:line="240" w:lineRule="auto"/>
        <w:rPr>
          <w:rFonts w:eastAsia="Times New Roman" w:cs="Times New Roman"/>
          <w:sz w:val="24"/>
          <w:szCs w:val="24"/>
        </w:rPr>
      </w:pPr>
    </w:p>
    <w:p w14:paraId="2534F28D" w14:textId="77777777" w:rsidR="00F1308F" w:rsidRPr="00AB3CDB" w:rsidRDefault="00F1308F" w:rsidP="00AF622B">
      <w:pPr>
        <w:pStyle w:val="GeometricReasoning"/>
      </w:pPr>
      <w:r w:rsidRPr="006B6BAE">
        <w:t xml:space="preserve">Common </w:t>
      </w:r>
      <w:r w:rsidRPr="00BB5B56">
        <w:t>Misconceptions</w:t>
      </w:r>
      <w:r w:rsidRPr="006B6BAE">
        <w:t xml:space="preserve"> or Errors</w:t>
      </w:r>
    </w:p>
    <w:p w14:paraId="1E287A4C" w14:textId="77777777" w:rsidR="009E179D" w:rsidRPr="00946083" w:rsidRDefault="009E179D" w:rsidP="009D7378">
      <w:pPr>
        <w:widowControl w:val="0"/>
        <w:numPr>
          <w:ilvl w:val="0"/>
          <w:numId w:val="101"/>
        </w:numPr>
        <w:spacing w:after="0" w:line="240" w:lineRule="auto"/>
        <w:rPr>
          <w:rFonts w:eastAsia="Times New Roman" w:cs="Times New Roman"/>
          <w:sz w:val="24"/>
          <w:szCs w:val="24"/>
        </w:rPr>
      </w:pPr>
      <w:r w:rsidRPr="001F5EFA">
        <w:rPr>
          <w:rFonts w:eastAsia="Calibri" w:cs="Times New Roman"/>
          <w:sz w:val="24"/>
        </w:rPr>
        <w:t xml:space="preserve">Students may incorrectly fill figures to find volume with cubes. </w:t>
      </w:r>
      <w:r w:rsidRPr="00575966">
        <w:rPr>
          <w:rFonts w:eastAsia="Calibri" w:cs="Times New Roman"/>
          <w:sz w:val="24"/>
        </w:rPr>
        <w:t>Students need to ensure there is no empty space included and that unit cubes are equally sized and packed tightly in without overlaps.</w:t>
      </w:r>
    </w:p>
    <w:p w14:paraId="7B49D39A" w14:textId="77777777" w:rsidR="00F1308F" w:rsidRPr="009E179D" w:rsidRDefault="00F1308F" w:rsidP="009E179D">
      <w:pPr>
        <w:spacing w:after="0"/>
        <w:contextualSpacing/>
        <w:textAlignment w:val="baseline"/>
        <w:rPr>
          <w:rFonts w:eastAsia="Times New Roman" w:cs="Times New Roman"/>
          <w:b/>
          <w:bCs/>
          <w:sz w:val="24"/>
          <w:szCs w:val="24"/>
        </w:rPr>
      </w:pPr>
    </w:p>
    <w:p w14:paraId="5A47A69E" w14:textId="77777777" w:rsidR="00F1308F" w:rsidRPr="00A805BD" w:rsidRDefault="00F1308F" w:rsidP="009E179D">
      <w:pPr>
        <w:pStyle w:val="GeometricReasoning"/>
      </w:pPr>
      <w:r w:rsidRPr="006B6BAE">
        <w:t>Strategies to Support Tiered Instruction</w:t>
      </w:r>
    </w:p>
    <w:p w14:paraId="2A2E8F7D" w14:textId="77777777" w:rsidR="00E67820" w:rsidRPr="006D0E1B" w:rsidRDefault="00E67820" w:rsidP="009D7378">
      <w:pPr>
        <w:pStyle w:val="ListParagraph"/>
        <w:widowControl/>
        <w:numPr>
          <w:ilvl w:val="0"/>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Instruction may include providing unit cubes and having students build rectangular prisms with specific dimensions and then calculating the volume.</w:t>
      </w:r>
    </w:p>
    <w:p w14:paraId="57436B67" w14:textId="77777777" w:rsidR="00E67820" w:rsidRPr="006D0E1B" w:rsidRDefault="00E67820" w:rsidP="009D7378">
      <w:pPr>
        <w:pStyle w:val="ListParagraph"/>
        <w:widowControl/>
        <w:numPr>
          <w:ilvl w:val="1"/>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teacher provides students with unit cubes and the following dimensions: </w:t>
      </w:r>
      <w:r>
        <w:rPr>
          <w:rFonts w:eastAsia="Times New Roman" w:cs="Times New Roman"/>
          <w:sz w:val="24"/>
          <w:szCs w:val="24"/>
        </w:rPr>
        <w:t>l</w:t>
      </w:r>
      <w:r w:rsidRPr="00CD3DB2">
        <w:rPr>
          <w:rFonts w:eastAsia="Times New Roman" w:cs="Times New Roman"/>
          <w:sz w:val="24"/>
          <w:szCs w:val="24"/>
        </w:rPr>
        <w:t xml:space="preserve">ength is 8 units, width is 4 units, and height is 5 units. </w:t>
      </w:r>
      <w:r>
        <w:rPr>
          <w:rFonts w:eastAsia="Times New Roman" w:cs="Times New Roman"/>
          <w:color w:val="000000" w:themeColor="text1"/>
          <w:sz w:val="24"/>
          <w:szCs w:val="24"/>
        </w:rPr>
        <w:t xml:space="preserve">Students stack equally sized </w:t>
      </w:r>
      <w:r>
        <w:rPr>
          <w:rFonts w:cs="Times New Roman"/>
          <w:sz w:val="24"/>
          <w:szCs w:val="24"/>
        </w:rPr>
        <w:t>unit cubes and ensure that the cubes are packed tightly</w:t>
      </w:r>
      <w:r>
        <w:rPr>
          <w:rFonts w:eastAsia="Times New Roman" w:cs="Times New Roman"/>
          <w:color w:val="000000" w:themeColor="text1"/>
          <w:sz w:val="24"/>
          <w:szCs w:val="24"/>
        </w:rPr>
        <w:t xml:space="preserve"> with no gaps or overlaps to create a solid three-dimensional figure. Students begin building the figure as shown below, continuing to fill it in until </w:t>
      </w:r>
      <w:r w:rsidRPr="001A379C">
        <w:rPr>
          <w:rFonts w:eastAsia="Times New Roman" w:cs="Times New Roman"/>
          <w:color w:val="000000" w:themeColor="text1"/>
          <w:sz w:val="24"/>
          <w:szCs w:val="24"/>
        </w:rPr>
        <w:t>it is complete.</w:t>
      </w:r>
      <w:r>
        <w:rPr>
          <w:rFonts w:eastAsia="Times New Roman" w:cs="Times New Roman"/>
          <w:color w:val="000000" w:themeColor="text1"/>
          <w:sz w:val="24"/>
          <w:szCs w:val="24"/>
        </w:rPr>
        <w:t xml:space="preserve"> Students calculate the volume by multiplying </w:t>
      </w:r>
      <m:oMath>
        <m:r>
          <w:rPr>
            <w:rFonts w:ascii="Cambria Math" w:hAnsi="Cambria Math" w:cs="Times New Roman"/>
            <w:sz w:val="24"/>
            <w:szCs w:val="24"/>
          </w:rPr>
          <m:t>8 × 4 × 5</m:t>
        </m:r>
      </m:oMath>
      <w:r>
        <w:rPr>
          <w:rFonts w:eastAsia="Times New Roman" w:cs="Times New Roman"/>
          <w:color w:val="000000" w:themeColor="text1"/>
          <w:sz w:val="24"/>
          <w:szCs w:val="24"/>
        </w:rPr>
        <w:t xml:space="preserve"> and then decompose the figure and count the cubes to determine if their calculation is correct. </w:t>
      </w:r>
    </w:p>
    <w:p w14:paraId="507C22B6" w14:textId="77777777" w:rsidR="00E67820" w:rsidRDefault="00E67820" w:rsidP="00E67820">
      <w:pPr>
        <w:spacing w:after="0" w:line="240" w:lineRule="auto"/>
        <w:jc w:val="center"/>
        <w:textAlignment w:val="baseline"/>
        <w:rPr>
          <w:rFonts w:eastAsia="Times New Roman" w:cs="Times New Roman"/>
          <w:b/>
          <w:bCs/>
          <w:sz w:val="24"/>
          <w:szCs w:val="24"/>
        </w:rPr>
      </w:pPr>
      <w:r w:rsidRPr="006D0E1B">
        <w:rPr>
          <w:rFonts w:cs="Times New Roman"/>
          <w:noProof/>
          <w:sz w:val="24"/>
          <w:szCs w:val="24"/>
        </w:rPr>
        <w:drawing>
          <wp:inline distT="0" distB="0" distL="0" distR="0" wp14:anchorId="23EC46C9" wp14:editId="2324B13E">
            <wp:extent cx="1396271" cy="893135"/>
            <wp:effectExtent l="0" t="0" r="0" b="2540"/>
            <wp:docPr id="748058314" name="Picture 748058314" descr="levels of cubes in a rectangluar prism "/>
            <wp:cNvGraphicFramePr/>
            <a:graphic xmlns:a="http://schemas.openxmlformats.org/drawingml/2006/main">
              <a:graphicData uri="http://schemas.openxmlformats.org/drawingml/2006/picture">
                <pic:pic xmlns:pic="http://schemas.openxmlformats.org/drawingml/2006/picture">
                  <pic:nvPicPr>
                    <pic:cNvPr id="748058314" name="Picture 748058314" descr="levels of cubes in a rectangluar prism "/>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403877" cy="898000"/>
                    </a:xfrm>
                    <a:prstGeom prst="rect">
                      <a:avLst/>
                    </a:prstGeom>
                  </pic:spPr>
                </pic:pic>
              </a:graphicData>
            </a:graphic>
          </wp:inline>
        </w:drawing>
      </w:r>
    </w:p>
    <w:p w14:paraId="1D6A93B0" w14:textId="77777777" w:rsidR="00945F3C" w:rsidRDefault="00945F3C" w:rsidP="00E67820">
      <w:pPr>
        <w:spacing w:after="0" w:line="240" w:lineRule="auto"/>
        <w:jc w:val="center"/>
        <w:textAlignment w:val="baseline"/>
        <w:rPr>
          <w:rFonts w:eastAsia="Times New Roman" w:cs="Times New Roman"/>
          <w:b/>
          <w:bCs/>
          <w:sz w:val="24"/>
          <w:szCs w:val="24"/>
        </w:rPr>
      </w:pPr>
    </w:p>
    <w:p w14:paraId="454C8738" w14:textId="77777777" w:rsidR="00E67820" w:rsidRPr="00C06014" w:rsidRDefault="00E67820" w:rsidP="009D7378">
      <w:pPr>
        <w:pStyle w:val="ListParagraph"/>
        <w:numPr>
          <w:ilvl w:val="0"/>
          <w:numId w:val="17"/>
        </w:numPr>
        <w:textAlignment w:val="baseline"/>
        <w:rPr>
          <w:rFonts w:eastAsia="Times New Roman" w:cs="Times New Roman"/>
          <w:b/>
          <w:bCs/>
          <w:sz w:val="24"/>
          <w:szCs w:val="24"/>
        </w:rPr>
      </w:pPr>
      <w:r w:rsidRPr="00B12214">
        <w:rPr>
          <w:rFonts w:eastAsia="Times New Roman" w:cs="Times New Roman"/>
          <w:color w:val="000000" w:themeColor="text1"/>
          <w:sz w:val="24"/>
          <w:szCs w:val="24"/>
        </w:rPr>
        <w:t>Instruction</w:t>
      </w:r>
      <w:r>
        <w:rPr>
          <w:rFonts w:eastAsia="Times New Roman" w:cs="Times New Roman"/>
          <w:color w:val="000000" w:themeColor="text1"/>
          <w:sz w:val="24"/>
          <w:szCs w:val="24"/>
        </w:rPr>
        <w:t xml:space="preserve"> may</w:t>
      </w:r>
      <w:r w:rsidRPr="00B12214">
        <w:rPr>
          <w:rFonts w:eastAsia="Times New Roman" w:cs="Times New Roman"/>
          <w:color w:val="000000" w:themeColor="text1"/>
          <w:sz w:val="24"/>
          <w:szCs w:val="24"/>
        </w:rPr>
        <w:t xml:space="preserve"> include providing rectangular prisms filled with cubes. Some are filled correctly with no gaps or overlaps, and others have the cubes filling the rectangular prism, but with gaps left between them. Students identify which are stacked correctly to find volume and which are not stacked correctly and record the dimensions of the number of cubes for the height, length, and width, counting the total to determine the volume.</w:t>
      </w:r>
    </w:p>
    <w:p w14:paraId="09CFD5FE" w14:textId="77777777" w:rsidR="00F1308F" w:rsidRPr="008D6FF1" w:rsidRDefault="00F1308F" w:rsidP="00310349">
      <w:pPr>
        <w:spacing w:after="0"/>
        <w:rPr>
          <w:sz w:val="24"/>
          <w:szCs w:val="24"/>
        </w:rPr>
      </w:pPr>
    </w:p>
    <w:p w14:paraId="0551158B" w14:textId="77777777" w:rsidR="00F1308F" w:rsidRPr="00BB5B56" w:rsidRDefault="00F1308F" w:rsidP="00310349">
      <w:pPr>
        <w:pStyle w:val="GeometricReasoning"/>
      </w:pPr>
      <w:r w:rsidRPr="006B6BAE">
        <w:t>Instructional Tasks </w:t>
      </w:r>
    </w:p>
    <w:p w14:paraId="0D5A3195" w14:textId="77777777" w:rsidR="00DE06A0" w:rsidRPr="00F419EE" w:rsidRDefault="00DE06A0" w:rsidP="00DE06A0">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(MTR.6.1)</w:t>
      </w:r>
    </w:p>
    <w:p w14:paraId="582CE5D6" w14:textId="77777777" w:rsidR="00DE06A0" w:rsidRPr="003208B0" w:rsidRDefault="00DE06A0" w:rsidP="00DE06A0">
      <w:pPr>
        <w:spacing w:after="0" w:line="240" w:lineRule="auto"/>
        <w:ind w:left="360"/>
        <w:textAlignment w:val="baseline"/>
        <w:rPr>
          <w:rFonts w:eastAsia="Times New Roman" w:cs="Times New Roman"/>
          <w:sz w:val="24"/>
          <w:szCs w:val="24"/>
        </w:rPr>
      </w:pPr>
      <w:r w:rsidRPr="003208B0">
        <w:rPr>
          <w:rFonts w:eastAsia="Times New Roman" w:cs="Times New Roman"/>
          <w:sz w:val="24"/>
          <w:szCs w:val="24"/>
        </w:rPr>
        <w:t>Molly is putting her cube-shaped blocks into their storage container after she finishes playing with her sister. The storage container is shaped like a right rectangular prism, and she has a total of 120 blocks. The bottom layer of her storage container holds exactly 6 rows of 4 blocks each with no gaps or overlaps. The storage container holds exactly 6 layers of blocks with no gaps or overlaps.</w:t>
      </w:r>
    </w:p>
    <w:p w14:paraId="4D7A323C" w14:textId="77777777" w:rsidR="00DE06A0" w:rsidRPr="003208B0" w:rsidRDefault="00DE06A0" w:rsidP="00DE06A0">
      <w:pPr>
        <w:spacing w:after="0" w:line="240" w:lineRule="auto"/>
        <w:ind w:left="1440" w:hanging="720"/>
        <w:textAlignment w:val="baseline"/>
        <w:rPr>
          <w:rFonts w:eastAsia="Times New Roman" w:cs="Times New Roman"/>
          <w:sz w:val="24"/>
          <w:szCs w:val="24"/>
        </w:rPr>
      </w:pPr>
      <w:r w:rsidRPr="003208B0">
        <w:rPr>
          <w:rFonts w:eastAsia="Times New Roman" w:cs="Times New Roman"/>
          <w:sz w:val="24"/>
          <w:szCs w:val="24"/>
        </w:rPr>
        <w:t>Part A. Will all of Molly’s blocks fit in the storage container? Explain how you know using drawings and equations.</w:t>
      </w:r>
    </w:p>
    <w:p w14:paraId="0B778944" w14:textId="6E0B7460" w:rsidR="00DE06A0" w:rsidRPr="003208B0" w:rsidRDefault="00DE06A0" w:rsidP="00DE06A0">
      <w:pPr>
        <w:spacing w:after="0" w:line="240" w:lineRule="auto"/>
        <w:ind w:left="1440" w:hanging="720"/>
        <w:textAlignment w:val="baseline"/>
        <w:rPr>
          <w:rFonts w:eastAsia="Times New Roman" w:cs="Times New Roman"/>
          <w:sz w:val="24"/>
          <w:szCs w:val="24"/>
        </w:rPr>
      </w:pPr>
      <w:r w:rsidRPr="003208B0">
        <w:rPr>
          <w:rFonts w:eastAsia="Times New Roman" w:cs="Times New Roman"/>
          <w:sz w:val="24"/>
          <w:szCs w:val="24"/>
        </w:rPr>
        <w:t>Part B. If there is enough room, determine how many more blocks Molly could fit in the storage container. If there is not enough room, determine how many blocks will not fit be able to fit in the storage container.</w:t>
      </w:r>
    </w:p>
    <w:p w14:paraId="03D9BD1D" w14:textId="77777777" w:rsidR="00DE06A0" w:rsidRPr="003208B0" w:rsidRDefault="00DE06A0" w:rsidP="00DE06A0">
      <w:pPr>
        <w:spacing w:after="0" w:line="240" w:lineRule="auto"/>
        <w:textAlignment w:val="baseline"/>
        <w:rPr>
          <w:rFonts w:eastAsia="Times New Roman" w:cs="Times New Roman"/>
          <w:sz w:val="24"/>
          <w:szCs w:val="24"/>
        </w:rPr>
      </w:pPr>
    </w:p>
    <w:p w14:paraId="5338B8FB" w14:textId="77777777" w:rsidR="00DE06A0" w:rsidRPr="006D0E1B" w:rsidRDefault="00DE06A0" w:rsidP="007226EC">
      <w:pPr>
        <w:spacing w:after="0"/>
        <w:rPr>
          <w:rFonts w:cs="Times New Roman"/>
          <w:i/>
          <w:sz w:val="24"/>
          <w:szCs w:val="24"/>
        </w:rPr>
      </w:pPr>
      <w:r w:rsidRPr="006D0E1B">
        <w:rPr>
          <w:rFonts w:cs="Times New Roman"/>
          <w:i/>
          <w:sz w:val="24"/>
          <w:szCs w:val="24"/>
        </w:rPr>
        <w:t>Instructional Task 2</w:t>
      </w:r>
    </w:p>
    <w:p w14:paraId="421D5EE8" w14:textId="77777777" w:rsidR="00DE06A0" w:rsidRPr="006D0E1B" w:rsidRDefault="00DE06A0" w:rsidP="007226EC">
      <w:pPr>
        <w:spacing w:after="0"/>
        <w:ind w:left="360"/>
        <w:rPr>
          <w:rFonts w:cs="Times New Roman"/>
          <w:sz w:val="24"/>
          <w:szCs w:val="24"/>
        </w:rPr>
      </w:pPr>
      <w:r w:rsidRPr="006D0E1B">
        <w:rPr>
          <w:rFonts w:cs="Times New Roman"/>
          <w:sz w:val="24"/>
          <w:szCs w:val="24"/>
        </w:rPr>
        <w:t xml:space="preserve">The Breakfast Cereal Company is designing a new box. </w:t>
      </w:r>
    </w:p>
    <w:p w14:paraId="7BCECF6E" w14:textId="77777777" w:rsidR="00DE06A0" w:rsidRPr="006D0E1B" w:rsidRDefault="00DE06A0" w:rsidP="00DE06A0">
      <w:pPr>
        <w:ind w:left="360"/>
        <w:rPr>
          <w:rFonts w:cs="Times New Roman"/>
          <w:sz w:val="24"/>
          <w:szCs w:val="24"/>
        </w:rPr>
      </w:pPr>
      <w:r w:rsidRPr="006D0E1B">
        <w:rPr>
          <w:rFonts w:cs="Times New Roman"/>
          <w:sz w:val="24"/>
          <w:szCs w:val="24"/>
        </w:rPr>
        <w:t>The boxes must be in the shape of a right rectangular prism and measure 144 cubic centimeters.</w:t>
      </w:r>
    </w:p>
    <w:p w14:paraId="47F8B768" w14:textId="77777777" w:rsidR="00DE06A0" w:rsidRPr="006D0E1B" w:rsidRDefault="00DE06A0" w:rsidP="007226EC">
      <w:pPr>
        <w:spacing w:after="0"/>
        <w:ind w:left="360"/>
        <w:rPr>
          <w:rFonts w:cs="Times New Roman"/>
          <w:sz w:val="24"/>
          <w:szCs w:val="24"/>
        </w:rPr>
      </w:pPr>
      <w:r w:rsidRPr="006D0E1B">
        <w:rPr>
          <w:rFonts w:cs="Times New Roman"/>
          <w:sz w:val="24"/>
          <w:szCs w:val="24"/>
        </w:rPr>
        <w:t xml:space="preserve">What are some possible package designs the company could use? </w:t>
      </w:r>
    </w:p>
    <w:p w14:paraId="01924701" w14:textId="559C709F" w:rsidR="005F21AD" w:rsidRDefault="00DE06A0" w:rsidP="00B538C2">
      <w:pPr>
        <w:spacing w:after="0"/>
        <w:ind w:left="360"/>
        <w:rPr>
          <w:rFonts w:cs="Times New Roman"/>
          <w:sz w:val="24"/>
          <w:szCs w:val="24"/>
        </w:rPr>
      </w:pPr>
      <w:r w:rsidRPr="006D0E1B">
        <w:rPr>
          <w:rFonts w:cs="Times New Roman"/>
          <w:sz w:val="24"/>
          <w:szCs w:val="24"/>
        </w:rPr>
        <w:t xml:space="preserve">Draw models and write equations to their volumes for all the boxes you design. </w:t>
      </w:r>
    </w:p>
    <w:p w14:paraId="077B5E80" w14:textId="4DB1FEEB" w:rsidR="005F21AD" w:rsidRDefault="00B538C2" w:rsidP="00B538C2">
      <w:pPr>
        <w:spacing w:after="0"/>
        <w:jc w:val="center"/>
        <w:rPr>
          <w:rFonts w:cs="Times New Roman"/>
          <w:i/>
          <w:sz w:val="24"/>
          <w:szCs w:val="24"/>
        </w:rPr>
      </w:pPr>
      <w:r w:rsidRPr="00B538C2">
        <w:rPr>
          <w:rFonts w:cs="Times New Roman"/>
          <w:i/>
          <w:noProof/>
          <w:sz w:val="24"/>
          <w:szCs w:val="24"/>
        </w:rPr>
        <w:drawing>
          <wp:inline distT="0" distB="0" distL="0" distR="0" wp14:anchorId="408D6B97" wp14:editId="29AE4DFD">
            <wp:extent cx="4105848" cy="1228896"/>
            <wp:effectExtent l="0" t="0" r="9525" b="0"/>
            <wp:docPr id="158468393" name="Picture 1" descr="Table with box de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8393" name="Picture 1" descr="Table with box desings"/>
                    <pic:cNvPicPr/>
                  </pic:nvPicPr>
                  <pic:blipFill>
                    <a:blip r:embed="rId150"/>
                    <a:stretch>
                      <a:fillRect/>
                    </a:stretch>
                  </pic:blipFill>
                  <pic:spPr>
                    <a:xfrm>
                      <a:off x="0" y="0"/>
                      <a:ext cx="4105848" cy="1228896"/>
                    </a:xfrm>
                    <a:prstGeom prst="rect">
                      <a:avLst/>
                    </a:prstGeom>
                  </pic:spPr>
                </pic:pic>
              </a:graphicData>
            </a:graphic>
          </wp:inline>
        </w:drawing>
      </w:r>
    </w:p>
    <w:p w14:paraId="7EB3F974" w14:textId="77777777" w:rsidR="007A1F1C" w:rsidRDefault="007A1F1C" w:rsidP="007226EC">
      <w:pPr>
        <w:spacing w:after="0"/>
        <w:rPr>
          <w:rFonts w:cs="Times New Roman"/>
          <w:i/>
          <w:sz w:val="24"/>
          <w:szCs w:val="24"/>
        </w:rPr>
      </w:pPr>
    </w:p>
    <w:p w14:paraId="638FC14B" w14:textId="1AE92EC5" w:rsidR="00194713" w:rsidRPr="009A3A2E" w:rsidRDefault="00194713" w:rsidP="007226EC">
      <w:pPr>
        <w:spacing w:after="0"/>
        <w:rPr>
          <w:rFonts w:cs="Times New Roman"/>
          <w:i/>
          <w:sz w:val="24"/>
          <w:szCs w:val="24"/>
        </w:rPr>
      </w:pPr>
      <w:r w:rsidRPr="009A3A2E">
        <w:rPr>
          <w:rFonts w:cs="Times New Roman"/>
          <w:i/>
          <w:sz w:val="24"/>
          <w:szCs w:val="24"/>
        </w:rPr>
        <w:t>Instructional Task 3</w:t>
      </w:r>
    </w:p>
    <w:p w14:paraId="1CF74998" w14:textId="77777777" w:rsidR="00194713" w:rsidRPr="009A3A2E" w:rsidRDefault="00194713" w:rsidP="007226EC">
      <w:pPr>
        <w:spacing w:after="0"/>
        <w:ind w:left="360"/>
        <w:rPr>
          <w:rFonts w:cs="Times New Roman"/>
          <w:sz w:val="24"/>
          <w:szCs w:val="24"/>
        </w:rPr>
      </w:pPr>
      <w:r w:rsidRPr="009A3A2E">
        <w:rPr>
          <w:rFonts w:cs="Times New Roman"/>
          <w:sz w:val="24"/>
          <w:szCs w:val="24"/>
        </w:rPr>
        <w:t xml:space="preserve">Ving is putting 900 cube-shaped blocks into a box. The box is a right rectangular prism. The bottom layer of the box holds exactly 8 rows of 12 blocks each with no gaps or overlaps. The box holds exactly 11 layers of blocks with no gaps or overlaps. </w:t>
      </w:r>
    </w:p>
    <w:p w14:paraId="55CEFC8C" w14:textId="5975D8B1" w:rsidR="00194713" w:rsidRPr="009A3A2E" w:rsidRDefault="00194713" w:rsidP="007A1F1C">
      <w:pPr>
        <w:autoSpaceDE w:val="0"/>
        <w:autoSpaceDN w:val="0"/>
        <w:ind w:left="990" w:hanging="270"/>
        <w:contextualSpacing/>
        <w:rPr>
          <w:rFonts w:cs="Times New Roman"/>
          <w:sz w:val="24"/>
          <w:szCs w:val="24"/>
        </w:rPr>
      </w:pPr>
      <w:r w:rsidRPr="009A3A2E">
        <w:rPr>
          <w:rFonts w:cs="Times New Roman"/>
          <w:sz w:val="24"/>
          <w:szCs w:val="24"/>
        </w:rPr>
        <w:t xml:space="preserve">a. Will all of Ving’s blocks fit into the box? Use drawings and equations to justify your answer. </w:t>
      </w:r>
    </w:p>
    <w:p w14:paraId="00BB66C6" w14:textId="1906DA64" w:rsidR="00194713" w:rsidRPr="009A3A2E" w:rsidRDefault="00194713" w:rsidP="007A1F1C">
      <w:pPr>
        <w:spacing w:after="0" w:line="240" w:lineRule="auto"/>
        <w:ind w:left="990" w:hanging="270"/>
        <w:textAlignment w:val="baseline"/>
        <w:rPr>
          <w:rFonts w:cs="Times New Roman"/>
          <w:sz w:val="24"/>
          <w:szCs w:val="24"/>
        </w:rPr>
      </w:pPr>
      <w:r w:rsidRPr="009A3A2E">
        <w:rPr>
          <w:rFonts w:cs="Times New Roman"/>
          <w:sz w:val="24"/>
          <w:szCs w:val="24"/>
        </w:rPr>
        <w:t>b. If there is enough room, find out how many more blocks Ving could fit into the box. If there is not enough room, find out how many blocks will not fit into the box.</w:t>
      </w:r>
    </w:p>
    <w:p w14:paraId="30625A3A" w14:textId="77777777" w:rsidR="00194713" w:rsidRPr="009A3A2E" w:rsidRDefault="00194713" w:rsidP="00194713">
      <w:pPr>
        <w:spacing w:after="0" w:line="240" w:lineRule="auto"/>
        <w:textAlignment w:val="baseline"/>
        <w:rPr>
          <w:rFonts w:eastAsiaTheme="minorEastAsia" w:cs="Times New Roman"/>
          <w:color w:val="000000" w:themeColor="text1"/>
          <w:sz w:val="24"/>
          <w:szCs w:val="24"/>
        </w:rPr>
      </w:pPr>
    </w:p>
    <w:p w14:paraId="482C2190" w14:textId="77777777" w:rsidR="00194713" w:rsidRPr="009A3A2E" w:rsidRDefault="00194713" w:rsidP="007226EC">
      <w:pPr>
        <w:spacing w:after="0"/>
        <w:rPr>
          <w:rFonts w:cs="Times New Roman"/>
          <w:i/>
          <w:sz w:val="24"/>
          <w:szCs w:val="24"/>
        </w:rPr>
      </w:pPr>
      <w:r w:rsidRPr="009A3A2E">
        <w:rPr>
          <w:rFonts w:cs="Times New Roman"/>
          <w:i/>
          <w:sz w:val="24"/>
          <w:szCs w:val="24"/>
        </w:rPr>
        <w:t>Instructional Task 4</w:t>
      </w:r>
    </w:p>
    <w:p w14:paraId="60106305" w14:textId="77777777" w:rsidR="00194713" w:rsidRPr="00446FC6" w:rsidRDefault="00194713" w:rsidP="007226EC">
      <w:pPr>
        <w:spacing w:after="0"/>
        <w:ind w:left="360"/>
        <w:rPr>
          <w:rFonts w:cs="Times New Roman"/>
          <w:sz w:val="24"/>
          <w:szCs w:val="24"/>
        </w:rPr>
      </w:pPr>
      <w:r w:rsidRPr="009A3A2E">
        <w:rPr>
          <w:rFonts w:cs="Times New Roman"/>
          <w:sz w:val="24"/>
          <w:szCs w:val="24"/>
        </w:rPr>
        <w:t>Select all the rectangular prism sheds that have a volume of 1,792 cubi</w:t>
      </w:r>
      <w:r>
        <w:rPr>
          <w:rFonts w:cs="Times New Roman"/>
          <w:sz w:val="24"/>
          <w:szCs w:val="24"/>
        </w:rPr>
        <w:t>c</w:t>
      </w:r>
      <w:r w:rsidRPr="00446FC6">
        <w:rPr>
          <w:rFonts w:cs="Times New Roman"/>
          <w:sz w:val="24"/>
          <w:szCs w:val="24"/>
        </w:rPr>
        <w:t xml:space="preserve"> feet.</w:t>
      </w:r>
    </w:p>
    <w:p w14:paraId="6FB3A6E8" w14:textId="77777777" w:rsidR="00194713" w:rsidRPr="00446FC6" w:rsidRDefault="00194713" w:rsidP="009D7378">
      <w:pPr>
        <w:pStyle w:val="ListParagraph"/>
        <w:numPr>
          <w:ilvl w:val="0"/>
          <w:numId w:val="127"/>
        </w:numPr>
        <w:tabs>
          <w:tab w:val="left" w:pos="1080"/>
        </w:tabs>
        <w:autoSpaceDE w:val="0"/>
        <w:autoSpaceDN w:val="0"/>
        <w:ind w:firstLine="0"/>
        <w:contextualSpacing/>
        <w:rPr>
          <w:rFonts w:cs="Times New Roman"/>
          <w:sz w:val="24"/>
          <w:szCs w:val="24"/>
        </w:rPr>
      </w:pPr>
      <w:r w:rsidRPr="00446FC6">
        <w:rPr>
          <w:rFonts w:cs="Times New Roman"/>
          <w:sz w:val="24"/>
          <w:szCs w:val="24"/>
        </w:rPr>
        <w:t>8 feet x 16 feet x 14 feet</w:t>
      </w:r>
    </w:p>
    <w:p w14:paraId="5A17084B" w14:textId="77777777" w:rsidR="00194713" w:rsidRPr="00446FC6" w:rsidRDefault="00194713" w:rsidP="009D7378">
      <w:pPr>
        <w:pStyle w:val="ListParagraph"/>
        <w:numPr>
          <w:ilvl w:val="0"/>
          <w:numId w:val="127"/>
        </w:numPr>
        <w:tabs>
          <w:tab w:val="left" w:pos="1080"/>
        </w:tabs>
        <w:autoSpaceDE w:val="0"/>
        <w:autoSpaceDN w:val="0"/>
        <w:ind w:firstLine="0"/>
        <w:contextualSpacing/>
        <w:rPr>
          <w:rFonts w:cs="Times New Roman"/>
          <w:sz w:val="24"/>
          <w:szCs w:val="24"/>
        </w:rPr>
      </w:pPr>
      <w:r w:rsidRPr="00446FC6">
        <w:rPr>
          <w:rFonts w:cs="Times New Roman"/>
          <w:sz w:val="24"/>
          <w:szCs w:val="24"/>
        </w:rPr>
        <w:t>4 feet x 16 feet x 28 feet</w:t>
      </w:r>
    </w:p>
    <w:p w14:paraId="40A60262" w14:textId="77777777" w:rsidR="00194713" w:rsidRPr="00446FC6" w:rsidRDefault="00194713" w:rsidP="009D7378">
      <w:pPr>
        <w:pStyle w:val="ListParagraph"/>
        <w:numPr>
          <w:ilvl w:val="0"/>
          <w:numId w:val="127"/>
        </w:numPr>
        <w:tabs>
          <w:tab w:val="left" w:pos="1080"/>
        </w:tabs>
        <w:autoSpaceDE w:val="0"/>
        <w:autoSpaceDN w:val="0"/>
        <w:ind w:firstLine="0"/>
        <w:contextualSpacing/>
        <w:rPr>
          <w:rFonts w:cs="Times New Roman"/>
          <w:sz w:val="24"/>
          <w:szCs w:val="24"/>
        </w:rPr>
      </w:pPr>
      <w:r w:rsidRPr="00446FC6">
        <w:rPr>
          <w:rFonts w:cs="Times New Roman"/>
          <w:sz w:val="24"/>
          <w:szCs w:val="24"/>
        </w:rPr>
        <w:t>8 feet x 8 feet x 28 feet</w:t>
      </w:r>
    </w:p>
    <w:p w14:paraId="3BB63AF9" w14:textId="77777777" w:rsidR="00194713" w:rsidRPr="00BF4BCC" w:rsidRDefault="00194713" w:rsidP="009D7378">
      <w:pPr>
        <w:pStyle w:val="ListParagraph"/>
        <w:numPr>
          <w:ilvl w:val="0"/>
          <w:numId w:val="127"/>
        </w:numPr>
        <w:tabs>
          <w:tab w:val="left" w:pos="1080"/>
        </w:tabs>
        <w:autoSpaceDE w:val="0"/>
        <w:autoSpaceDN w:val="0"/>
        <w:ind w:firstLine="0"/>
        <w:contextualSpacing/>
        <w:textAlignment w:val="baseline"/>
        <w:rPr>
          <w:rFonts w:eastAsiaTheme="minorEastAsia" w:cs="Times New Roman"/>
          <w:color w:val="000000" w:themeColor="text1"/>
          <w:sz w:val="24"/>
          <w:szCs w:val="24"/>
        </w:rPr>
      </w:pPr>
      <w:r w:rsidRPr="00446FC6">
        <w:rPr>
          <w:rFonts w:cs="Times New Roman"/>
          <w:sz w:val="24"/>
          <w:szCs w:val="24"/>
        </w:rPr>
        <w:t>4 feet x 20 feet x 22 feet</w:t>
      </w:r>
    </w:p>
    <w:p w14:paraId="24162FD2" w14:textId="77777777" w:rsidR="00F1308F" w:rsidRPr="006B6BAE" w:rsidRDefault="00F1308F" w:rsidP="009C454C">
      <w:pPr>
        <w:tabs>
          <w:tab w:val="left" w:pos="1080"/>
        </w:tabs>
        <w:spacing w:after="0" w:line="240" w:lineRule="auto"/>
        <w:ind w:left="360"/>
        <w:textAlignment w:val="baseline"/>
        <w:rPr>
          <w:rFonts w:eastAsia="Times New Roman" w:cs="Times New Roman"/>
          <w:sz w:val="24"/>
          <w:szCs w:val="24"/>
        </w:rPr>
      </w:pPr>
    </w:p>
    <w:p w14:paraId="02355A31" w14:textId="77777777" w:rsidR="00F1308F" w:rsidRPr="00BB5B56" w:rsidRDefault="00F1308F" w:rsidP="00AF622B">
      <w:pPr>
        <w:pStyle w:val="GeometricReasoning"/>
      </w:pPr>
      <w:r w:rsidRPr="00BB5B56">
        <w:t>Instructional Items </w:t>
      </w:r>
    </w:p>
    <w:p w14:paraId="66C2344F" w14:textId="77777777" w:rsidR="00507D77" w:rsidRPr="00F419EE" w:rsidRDefault="00507D77" w:rsidP="00507D77">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435DAB64" w14:textId="77777777" w:rsidR="00507D77" w:rsidRPr="001F5EFA" w:rsidRDefault="00507D77" w:rsidP="00507D77">
      <w:pPr>
        <w:spacing w:after="0" w:line="240" w:lineRule="auto"/>
        <w:ind w:left="360"/>
        <w:textAlignment w:val="baseline"/>
        <w:rPr>
          <w:rFonts w:eastAsia="Times New Roman" w:cs="Times New Roman"/>
          <w:sz w:val="24"/>
        </w:rPr>
      </w:pPr>
      <w:r w:rsidRPr="001F5EFA">
        <w:rPr>
          <w:rFonts w:eastAsia="Times New Roman" w:cs="Times New Roman"/>
          <w:sz w:val="24"/>
        </w:rPr>
        <w:t>What is the volume of the right rectangular prism?</w:t>
      </w:r>
    </w:p>
    <w:p w14:paraId="7B84FC5B" w14:textId="03B4E323" w:rsidR="00507D77" w:rsidRPr="009A3A2E" w:rsidRDefault="00507D77" w:rsidP="00507D77">
      <w:pPr>
        <w:spacing w:after="0" w:line="240" w:lineRule="auto"/>
        <w:jc w:val="center"/>
        <w:textAlignment w:val="baseline"/>
        <w:rPr>
          <w:rFonts w:eastAsia="Times New Roman" w:cs="Times New Roman"/>
          <w:sz w:val="24"/>
          <w:szCs w:val="24"/>
        </w:rPr>
      </w:pPr>
      <w:r>
        <w:rPr>
          <w:rFonts w:eastAsia="Times New Roman" w:cs="Times New Roman"/>
          <w:noProof/>
          <w:sz w:val="24"/>
          <w:szCs w:val="24"/>
        </w:rPr>
        <w:drawing>
          <wp:inline distT="0" distB="0" distL="0" distR="0" wp14:anchorId="4CF4CF51" wp14:editId="35E52283">
            <wp:extent cx="1565275" cy="1323340"/>
            <wp:effectExtent l="0" t="0" r="0" b="0"/>
            <wp:docPr id="863670596" name="Picture 103" descr="volume illustration for a rectangluar pr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70596" name="Picture 103" descr="volume illustration for a rectangluar prism "/>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65275" cy="1323340"/>
                    </a:xfrm>
                    <a:prstGeom prst="rect">
                      <a:avLst/>
                    </a:prstGeom>
                    <a:noFill/>
                    <a:ln>
                      <a:noFill/>
                    </a:ln>
                  </pic:spPr>
                </pic:pic>
              </a:graphicData>
            </a:graphic>
          </wp:inline>
        </w:drawing>
      </w:r>
    </w:p>
    <w:p w14:paraId="0FB80D94" w14:textId="77777777" w:rsidR="007A1F1C" w:rsidRDefault="007A1F1C" w:rsidP="00201F96">
      <w:pPr>
        <w:spacing w:after="0"/>
        <w:rPr>
          <w:i/>
          <w:sz w:val="24"/>
        </w:rPr>
      </w:pPr>
    </w:p>
    <w:p w14:paraId="37D237E1" w14:textId="2A0B5491" w:rsidR="00507D77" w:rsidRPr="008C76EC" w:rsidRDefault="00507D77" w:rsidP="00201F96">
      <w:pPr>
        <w:spacing w:after="0"/>
        <w:rPr>
          <w:i/>
          <w:sz w:val="24"/>
        </w:rPr>
      </w:pPr>
      <w:r w:rsidRPr="008C76EC">
        <w:rPr>
          <w:i/>
          <w:sz w:val="24"/>
        </w:rPr>
        <w:t>Instructional Item 2</w:t>
      </w:r>
    </w:p>
    <w:p w14:paraId="16B6804B" w14:textId="77777777" w:rsidR="00507D77" w:rsidRPr="009A3A2E" w:rsidRDefault="00507D77" w:rsidP="00201F96">
      <w:pPr>
        <w:spacing w:after="0"/>
        <w:rPr>
          <w:rFonts w:cs="Times New Roman"/>
          <w:sz w:val="24"/>
          <w:szCs w:val="24"/>
        </w:rPr>
      </w:pPr>
      <w:r w:rsidRPr="009A3A2E">
        <w:rPr>
          <w:rFonts w:cs="Times New Roman"/>
          <w:sz w:val="24"/>
          <w:szCs w:val="24"/>
        </w:rPr>
        <w:t xml:space="preserve">Select True or False for each statement in the table. </w:t>
      </w:r>
    </w:p>
    <w:p w14:paraId="726470A5" w14:textId="77777777" w:rsidR="00507D77" w:rsidRDefault="00507D77" w:rsidP="00201F96">
      <w:pPr>
        <w:spacing w:after="0"/>
        <w:rPr>
          <w:rFonts w:cs="Times New Roman"/>
          <w:sz w:val="24"/>
          <w:szCs w:val="24"/>
        </w:rPr>
      </w:pPr>
      <w:r w:rsidRPr="009A3A2E">
        <w:rPr>
          <w:rFonts w:cs="Times New Roman"/>
          <w:sz w:val="24"/>
          <w:szCs w:val="24"/>
        </w:rPr>
        <w:t xml:space="preserve">Put an X in the column with the correct answer. </w:t>
      </w:r>
    </w:p>
    <w:p w14:paraId="171801F1" w14:textId="22FE532D" w:rsidR="007226EC" w:rsidRDefault="00824340" w:rsidP="00824340">
      <w:pPr>
        <w:jc w:val="center"/>
        <w:rPr>
          <w:rFonts w:cs="Times New Roman"/>
          <w:i/>
          <w:sz w:val="24"/>
          <w:szCs w:val="24"/>
        </w:rPr>
      </w:pPr>
      <w:r w:rsidRPr="00824340">
        <w:rPr>
          <w:rFonts w:cs="Times New Roman"/>
          <w:i/>
          <w:noProof/>
          <w:sz w:val="24"/>
          <w:szCs w:val="24"/>
        </w:rPr>
        <w:drawing>
          <wp:inline distT="0" distB="0" distL="0" distR="0" wp14:anchorId="11C9A590" wp14:editId="75420AF8">
            <wp:extent cx="4020111" cy="2248214"/>
            <wp:effectExtent l="0" t="0" r="0" b="0"/>
            <wp:docPr id="562530568" name="Picture 1" descr="Table with true and false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30568" name="Picture 1" descr="Table with true and false statements"/>
                    <pic:cNvPicPr/>
                  </pic:nvPicPr>
                  <pic:blipFill>
                    <a:blip r:embed="rId152"/>
                    <a:stretch>
                      <a:fillRect/>
                    </a:stretch>
                  </pic:blipFill>
                  <pic:spPr>
                    <a:xfrm>
                      <a:off x="0" y="0"/>
                      <a:ext cx="4020111" cy="2248214"/>
                    </a:xfrm>
                    <a:prstGeom prst="rect">
                      <a:avLst/>
                    </a:prstGeom>
                  </pic:spPr>
                </pic:pic>
              </a:graphicData>
            </a:graphic>
          </wp:inline>
        </w:drawing>
      </w:r>
    </w:p>
    <w:p w14:paraId="131BD94D" w14:textId="77777777" w:rsidR="000B510F" w:rsidRDefault="000B510F" w:rsidP="00201F96">
      <w:pPr>
        <w:spacing w:after="0"/>
        <w:rPr>
          <w:rFonts w:cs="Times New Roman"/>
          <w:i/>
          <w:sz w:val="24"/>
          <w:szCs w:val="24"/>
        </w:rPr>
      </w:pPr>
    </w:p>
    <w:p w14:paraId="24724EEA" w14:textId="6C8A5CED" w:rsidR="009C18B7" w:rsidRPr="009A3A2E" w:rsidRDefault="009C18B7" w:rsidP="00201F96">
      <w:pPr>
        <w:spacing w:after="0"/>
        <w:rPr>
          <w:rFonts w:cs="Times New Roman"/>
          <w:i/>
          <w:sz w:val="24"/>
          <w:szCs w:val="24"/>
        </w:rPr>
      </w:pPr>
      <w:r w:rsidRPr="009A3A2E">
        <w:rPr>
          <w:rFonts w:cs="Times New Roman"/>
          <w:i/>
          <w:sz w:val="24"/>
          <w:szCs w:val="24"/>
        </w:rPr>
        <w:t>Instructional Item 3</w:t>
      </w:r>
    </w:p>
    <w:p w14:paraId="48F7956A" w14:textId="6B20FFE1" w:rsidR="009C18B7" w:rsidRPr="009A3A2E" w:rsidRDefault="009C18B7" w:rsidP="00201F96">
      <w:pPr>
        <w:spacing w:after="0"/>
        <w:ind w:left="360"/>
        <w:rPr>
          <w:rFonts w:cs="Times New Roman"/>
          <w:sz w:val="24"/>
          <w:szCs w:val="24"/>
        </w:rPr>
      </w:pPr>
      <w:r w:rsidRPr="009A3A2E">
        <w:rPr>
          <w:rFonts w:cs="Times New Roman"/>
          <w:sz w:val="24"/>
          <w:szCs w:val="24"/>
        </w:rPr>
        <w:t>Write a formula you can use to find the volume of the right rectangular prism; then solve to find the volume of the prism.</w:t>
      </w:r>
    </w:p>
    <w:p w14:paraId="5D2BD062" w14:textId="77777777" w:rsidR="009C18B7" w:rsidRPr="009A3A2E" w:rsidRDefault="009C18B7" w:rsidP="00DF7D1F">
      <w:pPr>
        <w:ind w:left="360"/>
        <w:rPr>
          <w:rFonts w:cs="Times New Roman"/>
          <w:sz w:val="24"/>
          <w:szCs w:val="24"/>
        </w:rPr>
      </w:pPr>
      <w:r w:rsidRPr="009A3A2E">
        <w:rPr>
          <w:rFonts w:cs="Times New Roman"/>
          <w:sz w:val="24"/>
          <w:szCs w:val="24"/>
        </w:rPr>
        <w:t xml:space="preserve">Volume = ______ X ______ </w:t>
      </w:r>
      <w:proofErr w:type="spellStart"/>
      <w:r w:rsidRPr="009A3A2E">
        <w:rPr>
          <w:rFonts w:cs="Times New Roman"/>
          <w:sz w:val="24"/>
          <w:szCs w:val="24"/>
        </w:rPr>
        <w:t>X</w:t>
      </w:r>
      <w:proofErr w:type="spellEnd"/>
      <w:r w:rsidRPr="009A3A2E">
        <w:rPr>
          <w:rFonts w:cs="Times New Roman"/>
          <w:sz w:val="24"/>
          <w:szCs w:val="24"/>
        </w:rPr>
        <w:t xml:space="preserve"> ______ </w:t>
      </w:r>
      <w:proofErr w:type="spellStart"/>
      <w:r w:rsidRPr="009A3A2E">
        <w:rPr>
          <w:rFonts w:cs="Times New Roman"/>
          <w:sz w:val="24"/>
          <w:szCs w:val="24"/>
        </w:rPr>
        <w:t>X</w:t>
      </w:r>
      <w:proofErr w:type="spellEnd"/>
      <w:r w:rsidRPr="009A3A2E">
        <w:rPr>
          <w:rFonts w:cs="Times New Roman"/>
          <w:sz w:val="24"/>
          <w:szCs w:val="24"/>
        </w:rPr>
        <w:t xml:space="preserve"> ______ = ______ cubic units</w:t>
      </w:r>
    </w:p>
    <w:p w14:paraId="74E62760" w14:textId="182D35BF" w:rsidR="009C18B7" w:rsidRPr="009A3A2E" w:rsidRDefault="009C18B7" w:rsidP="00DF7D1F">
      <w:pPr>
        <w:jc w:val="center"/>
        <w:rPr>
          <w:rFonts w:cs="Times New Roman"/>
          <w:sz w:val="24"/>
          <w:szCs w:val="24"/>
        </w:rPr>
      </w:pPr>
      <w:r w:rsidRPr="009A3A2E">
        <w:rPr>
          <w:rFonts w:cs="Times New Roman"/>
          <w:noProof/>
          <w:sz w:val="24"/>
          <w:szCs w:val="24"/>
        </w:rPr>
        <w:drawing>
          <wp:inline distT="0" distB="0" distL="0" distR="0" wp14:anchorId="4D8DC65F" wp14:editId="2FE4A2A2">
            <wp:extent cx="1437375" cy="1226197"/>
            <wp:effectExtent l="0" t="0" r="0" b="0"/>
            <wp:docPr id="1560084865" name="Picture 1560084865" descr="rectangular prism with volume vis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84865" name="Picture 1560084865" descr="rectangular prism with volume visual "/>
                    <pic:cNvPicPr/>
                  </pic:nvPicPr>
                  <pic:blipFill>
                    <a:blip r:embed="rId153">
                      <a:extLst>
                        <a:ext uri="{28A0092B-C50C-407E-A947-70E740481C1C}">
                          <a14:useLocalDpi xmlns:a14="http://schemas.microsoft.com/office/drawing/2010/main" val="0"/>
                        </a:ext>
                      </a:extLst>
                    </a:blip>
                    <a:stretch>
                      <a:fillRect/>
                    </a:stretch>
                  </pic:blipFill>
                  <pic:spPr>
                    <a:xfrm>
                      <a:off x="0" y="0"/>
                      <a:ext cx="1437375" cy="1226197"/>
                    </a:xfrm>
                    <a:prstGeom prst="rect">
                      <a:avLst/>
                    </a:prstGeom>
                  </pic:spPr>
                </pic:pic>
              </a:graphicData>
            </a:graphic>
          </wp:inline>
        </w:drawing>
      </w:r>
    </w:p>
    <w:p w14:paraId="3C817DAB" w14:textId="77777777" w:rsidR="009C18B7" w:rsidRPr="009A3A2E" w:rsidRDefault="009C18B7" w:rsidP="00201F96">
      <w:pPr>
        <w:spacing w:after="0"/>
        <w:rPr>
          <w:rFonts w:cs="Times New Roman"/>
          <w:i/>
          <w:sz w:val="24"/>
          <w:szCs w:val="24"/>
        </w:rPr>
      </w:pPr>
      <w:r w:rsidRPr="009A3A2E">
        <w:rPr>
          <w:rFonts w:cs="Times New Roman"/>
          <w:i/>
          <w:sz w:val="24"/>
          <w:szCs w:val="24"/>
        </w:rPr>
        <w:t>Instructional Item 4</w:t>
      </w:r>
    </w:p>
    <w:p w14:paraId="4EBEE342" w14:textId="77777777" w:rsidR="009C18B7" w:rsidRPr="009A3A2E" w:rsidRDefault="009C18B7" w:rsidP="00201F96">
      <w:pPr>
        <w:spacing w:after="0"/>
        <w:ind w:firstLine="360"/>
        <w:rPr>
          <w:rFonts w:cs="Times New Roman"/>
          <w:sz w:val="24"/>
          <w:szCs w:val="24"/>
        </w:rPr>
      </w:pPr>
      <w:r w:rsidRPr="009A3A2E">
        <w:rPr>
          <w:rFonts w:cs="Times New Roman"/>
          <w:sz w:val="24"/>
          <w:szCs w:val="24"/>
        </w:rPr>
        <w:t>Which scenario describes a person using volume to solve a real-life math problem.</w:t>
      </w:r>
    </w:p>
    <w:p w14:paraId="0C214886" w14:textId="77777777" w:rsidR="009C18B7" w:rsidRPr="009A3A2E" w:rsidRDefault="009C18B7" w:rsidP="009D7378">
      <w:pPr>
        <w:pStyle w:val="ListParagraph"/>
        <w:numPr>
          <w:ilvl w:val="0"/>
          <w:numId w:val="128"/>
        </w:numPr>
        <w:autoSpaceDE w:val="0"/>
        <w:autoSpaceDN w:val="0"/>
        <w:ind w:firstLine="360"/>
        <w:contextualSpacing/>
        <w:rPr>
          <w:rFonts w:cs="Times New Roman"/>
          <w:sz w:val="24"/>
          <w:szCs w:val="24"/>
        </w:rPr>
      </w:pPr>
      <w:r w:rsidRPr="009A3A2E">
        <w:rPr>
          <w:rFonts w:cs="Times New Roman"/>
          <w:sz w:val="24"/>
          <w:szCs w:val="24"/>
        </w:rPr>
        <w:t>Alex is going to fill a planter box with soil. How much soil does he need to buy?</w:t>
      </w:r>
    </w:p>
    <w:p w14:paraId="73E80595" w14:textId="6D103248" w:rsidR="009C18B7" w:rsidRPr="009A3A2E" w:rsidRDefault="009C18B7" w:rsidP="000B510F">
      <w:pPr>
        <w:pStyle w:val="ListParagraph"/>
        <w:numPr>
          <w:ilvl w:val="0"/>
          <w:numId w:val="128"/>
        </w:numPr>
        <w:autoSpaceDE w:val="0"/>
        <w:autoSpaceDN w:val="0"/>
        <w:ind w:left="1440"/>
        <w:contextualSpacing/>
        <w:rPr>
          <w:rFonts w:cs="Times New Roman"/>
          <w:sz w:val="24"/>
          <w:szCs w:val="24"/>
        </w:rPr>
      </w:pPr>
      <w:r w:rsidRPr="009A3A2E">
        <w:rPr>
          <w:rFonts w:cs="Times New Roman"/>
          <w:sz w:val="24"/>
          <w:szCs w:val="24"/>
        </w:rPr>
        <w:t>Ben is going to cover the floor with carpet. How much carpet does he need to buy?</w:t>
      </w:r>
    </w:p>
    <w:p w14:paraId="272B1B38" w14:textId="4A17A077" w:rsidR="009C18B7" w:rsidRPr="009A3A2E" w:rsidRDefault="009C18B7" w:rsidP="000B510F">
      <w:pPr>
        <w:pStyle w:val="ListParagraph"/>
        <w:numPr>
          <w:ilvl w:val="0"/>
          <w:numId w:val="128"/>
        </w:numPr>
        <w:autoSpaceDE w:val="0"/>
        <w:autoSpaceDN w:val="0"/>
        <w:ind w:left="1440"/>
        <w:contextualSpacing/>
        <w:rPr>
          <w:rFonts w:cs="Times New Roman"/>
          <w:sz w:val="24"/>
          <w:szCs w:val="24"/>
        </w:rPr>
      </w:pPr>
      <w:r w:rsidRPr="009A3A2E">
        <w:rPr>
          <w:rFonts w:cs="Times New Roman"/>
          <w:sz w:val="24"/>
          <w:szCs w:val="24"/>
        </w:rPr>
        <w:t>Cass is going to put a border around a bulletin board. How much border does she need?</w:t>
      </w:r>
    </w:p>
    <w:p w14:paraId="3BBFF103" w14:textId="5FDBDA61" w:rsidR="009C18B7" w:rsidRDefault="009C18B7" w:rsidP="00E31381">
      <w:pPr>
        <w:pStyle w:val="ListParagraph"/>
        <w:numPr>
          <w:ilvl w:val="0"/>
          <w:numId w:val="128"/>
        </w:numPr>
        <w:autoSpaceDE w:val="0"/>
        <w:autoSpaceDN w:val="0"/>
        <w:ind w:left="1440"/>
        <w:contextualSpacing/>
        <w:rPr>
          <w:rFonts w:cs="Times New Roman"/>
          <w:sz w:val="24"/>
          <w:szCs w:val="24"/>
        </w:rPr>
      </w:pPr>
      <w:r w:rsidRPr="009A3A2E">
        <w:rPr>
          <w:rFonts w:cs="Times New Roman"/>
          <w:sz w:val="24"/>
          <w:szCs w:val="24"/>
        </w:rPr>
        <w:t>Deb is going to put a fence around her garden. How much fence does she need to buy?</w:t>
      </w:r>
    </w:p>
    <w:p w14:paraId="1CE756A5" w14:textId="77777777" w:rsidR="00F1308F" w:rsidRPr="00DD243B" w:rsidRDefault="00F1308F" w:rsidP="00F1308F">
      <w:pPr>
        <w:pStyle w:val="Style4"/>
      </w:pPr>
      <w:r w:rsidRPr="006B6BAE">
        <w:t>*The strategies, tasks and items included in the B1G-M are examples and should not be considered comprehensive.</w:t>
      </w:r>
    </w:p>
    <w:p w14:paraId="71F3CA0F" w14:textId="77777777" w:rsidR="00F1308F" w:rsidRDefault="00F1308F" w:rsidP="00E31381">
      <w:pPr>
        <w:spacing w:after="0"/>
      </w:pPr>
    </w:p>
    <w:p w14:paraId="5671581A" w14:textId="77777777" w:rsidR="00386C6E" w:rsidRPr="00800E82" w:rsidRDefault="00386C6E" w:rsidP="00E31381">
      <w:pPr>
        <w:pStyle w:val="Heading3"/>
        <w:rPr>
          <w:rStyle w:val="normaltextrun"/>
        </w:rPr>
      </w:pPr>
      <w:bookmarkStart w:id="41" w:name="_MA.5.GR.3.2"/>
      <w:bookmarkEnd w:id="41"/>
      <w:r w:rsidRPr="00800E82">
        <w:rPr>
          <w:rStyle w:val="normaltextrun"/>
        </w:rPr>
        <w:t>MA.5.GR.3.2</w:t>
      </w:r>
    </w:p>
    <w:p w14:paraId="1CD59344" w14:textId="77777777" w:rsidR="000C4F9C" w:rsidRPr="006B6BAE" w:rsidRDefault="000C4F9C" w:rsidP="00C91967">
      <w:pPr>
        <w:pStyle w:val="Normal11"/>
      </w:pPr>
    </w:p>
    <w:p w14:paraId="487F5991" w14:textId="77777777" w:rsidR="000C4F9C" w:rsidRPr="006B6BAE" w:rsidRDefault="000C4F9C" w:rsidP="005E5E18">
      <w:pPr>
        <w:pStyle w:val="GeometricReasoning"/>
      </w:pPr>
      <w:r w:rsidRPr="006B6BAE">
        <w:t>Benchmark</w:t>
      </w:r>
    </w:p>
    <w:p w14:paraId="589BDC8D" w14:textId="0E03F83A" w:rsidR="000C4F9C" w:rsidRPr="006B6BAE" w:rsidRDefault="00003AF0" w:rsidP="000C4F9C">
      <w:pPr>
        <w:pStyle w:val="Style3"/>
      </w:pPr>
      <w:r w:rsidRPr="001F5EFA">
        <w:rPr>
          <w:color w:val="000000"/>
        </w:rPr>
        <w:t>MA.5.GR.3.2</w:t>
      </w:r>
      <w:r w:rsidR="000C4F9C" w:rsidRPr="00C34525">
        <w:tab/>
      </w:r>
      <w:r w:rsidR="008B2345" w:rsidRPr="001F5EFA">
        <w:t>Find the volume of a right rectangular prism with whole-number side lengths using a visual model and a formula</w:t>
      </w:r>
      <w:r w:rsidR="000C4F9C" w:rsidRPr="00112AEB">
        <w:rPr>
          <w:rFonts w:eastAsia="Times New Roman"/>
          <w:color w:val="000000"/>
        </w:rPr>
        <w:t>.</w:t>
      </w:r>
    </w:p>
    <w:p w14:paraId="3CB9B97C" w14:textId="77777777" w:rsidR="006D3A93" w:rsidRPr="009A3A2E" w:rsidRDefault="006D3A93" w:rsidP="006D3A93">
      <w:pPr>
        <w:spacing w:after="0" w:line="240" w:lineRule="auto"/>
        <w:rPr>
          <w:rFonts w:eastAsia="Calibri" w:cs="Times New Roman"/>
          <w:sz w:val="24"/>
          <w:szCs w:val="24"/>
          <w:u w:val="single"/>
        </w:rPr>
      </w:pPr>
      <w:r w:rsidRPr="009A3A2E">
        <w:rPr>
          <w:rFonts w:eastAsia="Calibri" w:cs="Times New Roman"/>
          <w:sz w:val="24"/>
          <w:szCs w:val="24"/>
          <w:u w:val="single"/>
        </w:rPr>
        <w:t xml:space="preserve">Benchmark Clarifications: </w:t>
      </w:r>
    </w:p>
    <w:p w14:paraId="3C0DAD7A" w14:textId="77777777" w:rsidR="006D3A93" w:rsidRPr="009A3A2E" w:rsidRDefault="006D3A93" w:rsidP="006D3A93">
      <w:pPr>
        <w:spacing w:after="0" w:line="240" w:lineRule="auto"/>
        <w:rPr>
          <w:rFonts w:eastAsia="Calibri" w:cs="Times New Roman"/>
          <w:sz w:val="24"/>
          <w:szCs w:val="24"/>
        </w:rPr>
      </w:pPr>
      <w:r w:rsidRPr="009A3A2E">
        <w:rPr>
          <w:rFonts w:eastAsia="Calibri" w:cs="Times New Roman"/>
          <w:i/>
          <w:sz w:val="24"/>
          <w:szCs w:val="24"/>
        </w:rPr>
        <w:t>Clarification 1:</w:t>
      </w:r>
      <w:r w:rsidRPr="009A3A2E">
        <w:rPr>
          <w:rFonts w:eastAsia="Calibri" w:cs="Times New Roman"/>
          <w:sz w:val="24"/>
          <w:szCs w:val="24"/>
        </w:rPr>
        <w:t xml:space="preserve"> Instruction includes finding the volume of right rectangular prisms by packing the figure with unit cubes, using a visual model or applying a multiplication formula. </w:t>
      </w:r>
      <w:r w:rsidRPr="009A3A2E">
        <w:rPr>
          <w:rFonts w:eastAsia="Calibri" w:cs="Times New Roman"/>
          <w:i/>
          <w:sz w:val="24"/>
          <w:szCs w:val="24"/>
        </w:rPr>
        <w:t xml:space="preserve"> </w:t>
      </w:r>
    </w:p>
    <w:p w14:paraId="73C4FC95" w14:textId="77777777" w:rsidR="006D3A93" w:rsidRPr="009A3A2E" w:rsidRDefault="006D3A93" w:rsidP="006D3A93">
      <w:pPr>
        <w:spacing w:after="0" w:line="240" w:lineRule="auto"/>
        <w:rPr>
          <w:rFonts w:eastAsia="Calibri" w:cs="Times New Roman"/>
          <w:sz w:val="24"/>
          <w:szCs w:val="24"/>
        </w:rPr>
      </w:pPr>
      <w:r w:rsidRPr="009A3A2E">
        <w:rPr>
          <w:rFonts w:eastAsia="Calibri" w:cs="Times New Roman"/>
          <w:i/>
          <w:sz w:val="24"/>
          <w:szCs w:val="24"/>
        </w:rPr>
        <w:t>Clarification 2:</w:t>
      </w:r>
      <w:r w:rsidRPr="009A3A2E">
        <w:rPr>
          <w:rFonts w:eastAsia="Calibri" w:cs="Times New Roman"/>
          <w:sz w:val="24"/>
          <w:szCs w:val="24"/>
        </w:rPr>
        <w:t xml:space="preserve"> Right rectangular prisms cannot exceed two-digit edge lengths and responses include the appropriate units in word form.</w:t>
      </w:r>
    </w:p>
    <w:p w14:paraId="33CCDD65" w14:textId="77777777" w:rsidR="000C4F9C" w:rsidRPr="009D638A" w:rsidRDefault="000C4F9C" w:rsidP="000C4F9C">
      <w:pPr>
        <w:spacing w:after="0" w:line="240" w:lineRule="auto"/>
        <w:textAlignment w:val="baseline"/>
        <w:rPr>
          <w:rFonts w:eastAsia="Times New Roman" w:cs="Times New Roman"/>
        </w:rPr>
      </w:pPr>
    </w:p>
    <w:p w14:paraId="55563B6A" w14:textId="77777777" w:rsidR="000C4F9C" w:rsidRPr="006B6BAE" w:rsidRDefault="000C4F9C" w:rsidP="005E5E18">
      <w:pPr>
        <w:pStyle w:val="GeometricReasoning"/>
      </w:pPr>
      <w:r w:rsidRPr="0057049E">
        <w:t>Connecting</w:t>
      </w:r>
      <w:r>
        <w:t xml:space="preserve"> </w:t>
      </w:r>
      <w:r w:rsidRPr="006B6BAE">
        <w:t>Benchmark</w:t>
      </w:r>
      <w:r>
        <w:t>s/</w:t>
      </w:r>
      <w:r w:rsidRPr="006B6BAE">
        <w:t>Horizontal Alignment</w:t>
      </w:r>
      <w:r>
        <w:t xml:space="preserve">        </w:t>
      </w:r>
    </w:p>
    <w:p w14:paraId="68323589" w14:textId="6CE0C448" w:rsidR="000C4F9C" w:rsidRDefault="000C4F9C"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w:t>
      </w:r>
      <w:r w:rsidR="00A811E8">
        <w:rPr>
          <w:rFonts w:eastAsia="Times New Roman" w:cs="Times New Roman"/>
          <w:sz w:val="24"/>
          <w:szCs w:val="24"/>
        </w:rPr>
        <w:t>.5.NSO.2</w:t>
      </w:r>
      <w:r w:rsidR="00A811E8" w:rsidRPr="001F5EFA">
        <w:rPr>
          <w:rFonts w:eastAsia="Times New Roman" w:cs="Times New Roman"/>
          <w:sz w:val="24"/>
          <w:szCs w:val="24"/>
        </w:rPr>
        <w:t>.1</w:t>
      </w:r>
    </w:p>
    <w:p w14:paraId="693CB56A" w14:textId="77777777" w:rsidR="000C4F9C" w:rsidRPr="006B6BAE" w:rsidRDefault="000C4F9C" w:rsidP="000C4F9C">
      <w:pPr>
        <w:spacing w:after="0" w:line="240" w:lineRule="auto"/>
        <w:rPr>
          <w:rFonts w:eastAsia="Times New Roman" w:cs="Times New Roman"/>
          <w:sz w:val="24"/>
          <w:szCs w:val="24"/>
        </w:rPr>
      </w:pPr>
    </w:p>
    <w:p w14:paraId="59088BE2" w14:textId="77777777" w:rsidR="000C4F9C" w:rsidRDefault="000C4F9C" w:rsidP="005E5E18">
      <w:pPr>
        <w:pStyle w:val="GeometricReasoning"/>
      </w:pPr>
      <w:r w:rsidRPr="009C58CD">
        <w:t>Terms</w:t>
      </w:r>
      <w:r w:rsidRPr="006B6BAE">
        <w:t> from the K-12 Glossary </w:t>
      </w:r>
    </w:p>
    <w:p w14:paraId="4E368C57" w14:textId="77777777" w:rsidR="00DA44E2" w:rsidRPr="009A3A2E" w:rsidRDefault="00DA44E2"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Composite Figure</w:t>
      </w:r>
    </w:p>
    <w:p w14:paraId="1DB2B183" w14:textId="77777777" w:rsidR="00DA44E2" w:rsidRPr="00AA78E9" w:rsidRDefault="00DA44E2"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w:t>
      </w:r>
      <w:r w:rsidRPr="001F5EFA">
        <w:rPr>
          <w:rFonts w:eastAsia="Times New Roman" w:cs="Times New Roman"/>
          <w:sz w:val="24"/>
          <w:szCs w:val="24"/>
        </w:rPr>
        <w:t xml:space="preserve">ectangular </w:t>
      </w:r>
      <w:r>
        <w:rPr>
          <w:rFonts w:eastAsia="Times New Roman" w:cs="Times New Roman"/>
          <w:sz w:val="24"/>
          <w:szCs w:val="24"/>
        </w:rPr>
        <w:t>P</w:t>
      </w:r>
      <w:r w:rsidRPr="001F5EFA">
        <w:rPr>
          <w:rFonts w:eastAsia="Times New Roman" w:cs="Times New Roman"/>
          <w:sz w:val="24"/>
          <w:szCs w:val="24"/>
        </w:rPr>
        <w:t>rism</w:t>
      </w:r>
    </w:p>
    <w:p w14:paraId="37EB37EA" w14:textId="501FA462" w:rsidR="000C4F9C" w:rsidRPr="00DA44E2" w:rsidRDefault="00DA44E2"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Times New Roman" w:cs="Times New Roman"/>
          <w:color w:val="000000" w:themeColor="text1"/>
          <w:sz w:val="24"/>
          <w:szCs w:val="24"/>
        </w:rPr>
        <w:t>Volume</w:t>
      </w:r>
    </w:p>
    <w:p w14:paraId="55CCEB8A" w14:textId="77777777" w:rsidR="000C4F9C" w:rsidRPr="00681A19" w:rsidRDefault="000C4F9C" w:rsidP="00DA44E2">
      <w:pPr>
        <w:spacing w:after="0"/>
        <w:textAlignment w:val="baseline"/>
        <w:rPr>
          <w:rFonts w:eastAsia="Times New Roman" w:cs="Times New Roman"/>
          <w:sz w:val="24"/>
          <w:szCs w:val="24"/>
        </w:rPr>
      </w:pPr>
    </w:p>
    <w:p w14:paraId="3174FDAD" w14:textId="77777777" w:rsidR="000C4F9C" w:rsidRPr="00775194" w:rsidRDefault="000C4F9C" w:rsidP="00DA44E2">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C4F9C" w:rsidRPr="006B6BAE" w14:paraId="14D4555E" w14:textId="77777777" w:rsidTr="00E31381">
        <w:trPr>
          <w:trHeight w:val="683"/>
        </w:trPr>
        <w:tc>
          <w:tcPr>
            <w:tcW w:w="2499" w:type="pct"/>
            <w:tcBorders>
              <w:top w:val="single" w:sz="4" w:space="0" w:color="auto"/>
              <w:left w:val="nil"/>
              <w:bottom w:val="nil"/>
              <w:right w:val="nil"/>
            </w:tcBorders>
            <w:shd w:val="clear" w:color="auto" w:fill="auto"/>
            <w:hideMark/>
          </w:tcPr>
          <w:p w14:paraId="7034A8F1" w14:textId="77777777" w:rsidR="000C4F9C" w:rsidRPr="006B6BAE" w:rsidRDefault="000C4F9C" w:rsidP="00DA44E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47633E8" w14:textId="6A076364" w:rsidR="000C4F9C" w:rsidRPr="00E31381" w:rsidRDefault="000C4F9C" w:rsidP="00E31381">
            <w:pPr>
              <w:numPr>
                <w:ilvl w:val="0"/>
                <w:numId w:val="14"/>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EB4575" w:rsidRPr="001F5EFA">
              <w:rPr>
                <w:rFonts w:eastAsia="Times New Roman" w:cs="Times New Roman"/>
                <w:sz w:val="24"/>
                <w:szCs w:val="24"/>
              </w:rPr>
              <w:t>.3.GR.2.2</w:t>
            </w:r>
          </w:p>
        </w:tc>
        <w:tc>
          <w:tcPr>
            <w:tcW w:w="2501" w:type="pct"/>
            <w:tcBorders>
              <w:top w:val="single" w:sz="4" w:space="0" w:color="auto"/>
              <w:left w:val="nil"/>
              <w:bottom w:val="nil"/>
              <w:right w:val="nil"/>
            </w:tcBorders>
            <w:shd w:val="clear" w:color="auto" w:fill="auto"/>
          </w:tcPr>
          <w:p w14:paraId="15B1F7CB" w14:textId="77777777" w:rsidR="000C4F9C" w:rsidRPr="006B6BAE" w:rsidRDefault="000C4F9C" w:rsidP="00DA44E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77BD62C" w14:textId="5F462A2C" w:rsidR="000C4F9C" w:rsidRPr="000B295F" w:rsidRDefault="000C4F9C"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B375DD" w:rsidRPr="001F5EFA">
              <w:rPr>
                <w:rFonts w:eastAsia="Times New Roman" w:cs="Times New Roman"/>
                <w:sz w:val="24"/>
                <w:szCs w:val="24"/>
              </w:rPr>
              <w:t>.6.GR.2.3</w:t>
            </w:r>
          </w:p>
        </w:tc>
      </w:tr>
    </w:tbl>
    <w:p w14:paraId="30DBA288" w14:textId="77777777" w:rsidR="000C4F9C" w:rsidRPr="006B6BAE" w:rsidRDefault="000C4F9C" w:rsidP="005E5E18">
      <w:pPr>
        <w:pStyle w:val="GeometricReasoning"/>
      </w:pPr>
      <w:r w:rsidRPr="006B6BAE">
        <w:t xml:space="preserve">Purpose and Instructional Strategies </w:t>
      </w:r>
    </w:p>
    <w:p w14:paraId="7B4823AA" w14:textId="77777777" w:rsidR="0018169F" w:rsidRPr="007446BD" w:rsidRDefault="0018169F" w:rsidP="0018169F">
      <w:pPr>
        <w:widowControl w:val="0"/>
        <w:spacing w:after="0" w:line="240" w:lineRule="auto"/>
        <w:textAlignment w:val="baseline"/>
        <w:rPr>
          <w:rFonts w:eastAsia="Times New Roman" w:cs="Times New Roman"/>
          <w:sz w:val="24"/>
          <w:szCs w:val="24"/>
        </w:rPr>
      </w:pPr>
      <w:r w:rsidRPr="001F5EFA">
        <w:rPr>
          <w:rFonts w:eastAsia="Times New Roman" w:cs="Times New Roman"/>
          <w:sz w:val="24"/>
          <w:szCs w:val="24"/>
        </w:rPr>
        <w:t>The purpose of this benchmark is for students to make connections between packing a right rectangular prism with unit cubes to determine its volume and developing and applying a multiplication formula to calculate it more efficiently.</w:t>
      </w:r>
      <w:r>
        <w:rPr>
          <w:rFonts w:eastAsia="Times New Roman" w:cs="Times New Roman"/>
          <w:sz w:val="24"/>
          <w:szCs w:val="24"/>
        </w:rPr>
        <w:t xml:space="preserve"> Students have developed experience with area since Grade 3 (</w:t>
      </w:r>
      <w:r w:rsidRPr="001F5EFA">
        <w:rPr>
          <w:rFonts w:eastAsia="Times New Roman" w:cs="Times New Roman"/>
          <w:sz w:val="24"/>
          <w:szCs w:val="24"/>
        </w:rPr>
        <w:t>MA.3.GR.2.2</w:t>
      </w:r>
      <w:r>
        <w:rPr>
          <w:rFonts w:eastAsia="Times New Roman" w:cs="Times New Roman"/>
          <w:sz w:val="24"/>
          <w:szCs w:val="24"/>
        </w:rPr>
        <w:t>).</w:t>
      </w:r>
      <w:r w:rsidRPr="007446BD">
        <w:rPr>
          <w:rFonts w:eastAsia="Times New Roman" w:cs="Times New Roman"/>
          <w:sz w:val="24"/>
          <w:szCs w:val="24"/>
        </w:rPr>
        <w:t xml:space="preserve"> </w:t>
      </w:r>
      <w:r>
        <w:rPr>
          <w:rFonts w:eastAsia="Times New Roman" w:cs="Times New Roman"/>
          <w:sz w:val="24"/>
          <w:szCs w:val="24"/>
        </w:rPr>
        <w:t>For volume, s</w:t>
      </w:r>
      <w:r w:rsidRPr="007446BD">
        <w:rPr>
          <w:rFonts w:eastAsia="Times New Roman" w:cs="Times New Roman"/>
          <w:sz w:val="24"/>
          <w:szCs w:val="24"/>
        </w:rPr>
        <w:t>ide lengths a</w:t>
      </w:r>
      <w:r>
        <w:rPr>
          <w:rFonts w:eastAsia="Times New Roman" w:cs="Times New Roman"/>
          <w:sz w:val="24"/>
          <w:szCs w:val="24"/>
        </w:rPr>
        <w:t>re limited to whole numbers in G</w:t>
      </w:r>
      <w:r w:rsidRPr="007446BD">
        <w:rPr>
          <w:rFonts w:eastAsia="Times New Roman" w:cs="Times New Roman"/>
          <w:sz w:val="24"/>
          <w:szCs w:val="24"/>
        </w:rPr>
        <w:t>rade 5</w:t>
      </w:r>
      <w:r>
        <w:rPr>
          <w:rFonts w:eastAsia="Times New Roman" w:cs="Times New Roman"/>
          <w:sz w:val="24"/>
          <w:szCs w:val="24"/>
        </w:rPr>
        <w:t>, and</w:t>
      </w:r>
      <w:r w:rsidRPr="007446BD">
        <w:rPr>
          <w:rFonts w:eastAsia="Times New Roman" w:cs="Times New Roman"/>
          <w:sz w:val="24"/>
          <w:szCs w:val="24"/>
        </w:rPr>
        <w:t xml:space="preserve"> problems extend to fracti</w:t>
      </w:r>
      <w:r>
        <w:rPr>
          <w:rFonts w:eastAsia="Times New Roman" w:cs="Times New Roman"/>
          <w:sz w:val="24"/>
          <w:szCs w:val="24"/>
        </w:rPr>
        <w:t>on and decimal side lengths in G</w:t>
      </w:r>
      <w:r w:rsidRPr="007446BD">
        <w:rPr>
          <w:rFonts w:eastAsia="Times New Roman" w:cs="Times New Roman"/>
          <w:sz w:val="24"/>
          <w:szCs w:val="24"/>
        </w:rPr>
        <w:t>rade 6 (MA.6.GR.2.3).</w:t>
      </w:r>
    </w:p>
    <w:p w14:paraId="198D292C" w14:textId="77777777" w:rsidR="0018169F" w:rsidRPr="001F5EFA" w:rsidRDefault="0018169F" w:rsidP="009D7378">
      <w:pPr>
        <w:pStyle w:val="ListParagraph"/>
        <w:numPr>
          <w:ilvl w:val="0"/>
          <w:numId w:val="14"/>
        </w:numPr>
        <w:textAlignment w:val="baseline"/>
        <w:rPr>
          <w:rFonts w:cs="Times New Roman"/>
          <w:sz w:val="24"/>
          <w:szCs w:val="24"/>
        </w:rPr>
      </w:pPr>
      <w:r w:rsidRPr="001F5EFA">
        <w:rPr>
          <w:rFonts w:eastAsia="Times New Roman" w:cs="Times New Roman"/>
          <w:sz w:val="24"/>
          <w:szCs w:val="24"/>
        </w:rPr>
        <w:t xml:space="preserve">Instruction </w:t>
      </w:r>
      <w:r>
        <w:rPr>
          <w:rFonts w:eastAsia="Times New Roman" w:cs="Times New Roman"/>
          <w:sz w:val="24"/>
          <w:szCs w:val="24"/>
        </w:rPr>
        <w:t>may support</w:t>
      </w:r>
      <w:r w:rsidRPr="001F5EFA">
        <w:rPr>
          <w:rFonts w:eastAsia="Times New Roman" w:cs="Times New Roman"/>
          <w:sz w:val="24"/>
          <w:szCs w:val="24"/>
        </w:rPr>
        <w:t xml:space="preserve"> mak</w:t>
      </w:r>
      <w:r>
        <w:rPr>
          <w:rFonts w:eastAsia="Times New Roman" w:cs="Times New Roman"/>
          <w:sz w:val="24"/>
          <w:szCs w:val="24"/>
        </w:rPr>
        <w:t>ing</w:t>
      </w:r>
      <w:r w:rsidRPr="001F5EFA">
        <w:rPr>
          <w:rFonts w:eastAsia="Times New Roman" w:cs="Times New Roman"/>
          <w:sz w:val="24"/>
          <w:szCs w:val="24"/>
        </w:rPr>
        <w:t xml:space="preserve"> connections between the exploration expected of MA.5.GR.3.1 and what is happening mathematically when calculating volume </w:t>
      </w:r>
      <w:r w:rsidRPr="00992718">
        <w:rPr>
          <w:rFonts w:eastAsia="Times New Roman" w:cs="Times New Roman"/>
          <w:i/>
          <w:sz w:val="24"/>
          <w:szCs w:val="24"/>
        </w:rPr>
        <w:t>(MTR.2.1)</w:t>
      </w:r>
      <w:r w:rsidRPr="001F5EFA">
        <w:rPr>
          <w:rFonts w:eastAsia="Times New Roman" w:cs="Times New Roman"/>
          <w:sz w:val="24"/>
          <w:szCs w:val="24"/>
        </w:rPr>
        <w:t xml:space="preserve">. </w:t>
      </w:r>
    </w:p>
    <w:p w14:paraId="57712C90" w14:textId="77777777" w:rsidR="0018169F" w:rsidRPr="001F5EFA" w:rsidRDefault="0018169F" w:rsidP="009D7378">
      <w:pPr>
        <w:pStyle w:val="ListParagraph"/>
        <w:numPr>
          <w:ilvl w:val="0"/>
          <w:numId w:val="14"/>
        </w:numPr>
        <w:textAlignment w:val="baseline"/>
        <w:rPr>
          <w:rFonts w:cs="Times New Roman"/>
          <w:sz w:val="24"/>
          <w:szCs w:val="24"/>
        </w:rPr>
      </w:pPr>
      <w:r w:rsidRPr="001F5EFA">
        <w:rPr>
          <w:rFonts w:eastAsia="Times New Roman" w:cs="Times New Roman"/>
          <w:sz w:val="24"/>
          <w:szCs w:val="24"/>
        </w:rPr>
        <w:t xml:space="preserve">Instruction </w:t>
      </w:r>
      <w:r>
        <w:rPr>
          <w:rFonts w:eastAsia="Times New Roman" w:cs="Times New Roman"/>
          <w:sz w:val="24"/>
          <w:szCs w:val="24"/>
        </w:rPr>
        <w:t>may</w:t>
      </w:r>
      <w:r w:rsidRPr="001F5EFA">
        <w:rPr>
          <w:rFonts w:eastAsia="Times New Roman" w:cs="Times New Roman"/>
          <w:sz w:val="24"/>
          <w:szCs w:val="24"/>
        </w:rPr>
        <w:t xml:space="preserve"> begin by connecting the measurement of a right rectangular prism to the calculation of a rectangle’s area. The bottom layer of the prism is packed with a number of rows with a number of cubes in each, like area of a rectangle is calculated with unit squares. From there, the third dimension (height) of the prism is calculated by the number of layers stacked atop one another. </w:t>
      </w:r>
    </w:p>
    <w:p w14:paraId="2BC77744" w14:textId="77777777" w:rsidR="0018169F" w:rsidRPr="001F5EFA" w:rsidRDefault="0018169F" w:rsidP="009D7378">
      <w:pPr>
        <w:pStyle w:val="ListParagraph"/>
        <w:numPr>
          <w:ilvl w:val="0"/>
          <w:numId w:val="14"/>
        </w:numPr>
        <w:textAlignment w:val="baseline"/>
        <w:rPr>
          <w:rFonts w:cs="Times New Roman"/>
          <w:sz w:val="24"/>
          <w:szCs w:val="24"/>
        </w:rPr>
      </w:pPr>
      <w:r w:rsidRPr="001F5EFA">
        <w:rPr>
          <w:rFonts w:eastAsia="Times New Roman" w:cs="Times New Roman"/>
          <w:sz w:val="24"/>
          <w:szCs w:val="24"/>
        </w:rPr>
        <w:t xml:space="preserve">Having students explore how volume is calculated helps students see the patterns and develop a multiplication formula that will help them make sense of the two most common volume formulas, </w:t>
      </w:r>
      <m:oMath>
        <m:r>
          <w:rPr>
            <w:rFonts w:ascii="Cambria Math" w:eastAsia="Times New Roman" w:hAnsi="Cambria Math" w:cs="Times New Roman"/>
            <w:sz w:val="24"/>
            <w:szCs w:val="24"/>
          </w:rPr>
          <m:t>V=B×h</m:t>
        </m:r>
      </m:oMath>
      <w:r w:rsidRPr="001F5EFA">
        <w:rPr>
          <w:rFonts w:eastAsia="Times New Roman" w:cs="Times New Roman"/>
          <w:sz w:val="24"/>
          <w:szCs w:val="24"/>
        </w:rPr>
        <w:t xml:space="preserve"> (where </w:t>
      </w:r>
      <m:oMath>
        <m:r>
          <w:rPr>
            <w:rFonts w:ascii="Cambria Math" w:eastAsia="Times New Roman" w:hAnsi="Cambria Math" w:cs="Times New Roman"/>
            <w:sz w:val="24"/>
            <w:szCs w:val="24"/>
          </w:rPr>
          <m:t>B</m:t>
        </m:r>
      </m:oMath>
      <w:r w:rsidRPr="001F5EFA">
        <w:rPr>
          <w:rFonts w:eastAsia="Times New Roman" w:cs="Times New Roman"/>
          <w:sz w:val="24"/>
          <w:szCs w:val="24"/>
        </w:rPr>
        <w:t xml:space="preserve"> represents the area of the rectangular prism’s base) and </w:t>
      </w:r>
      <m:oMath>
        <m:r>
          <w:rPr>
            <w:rFonts w:ascii="Cambria Math" w:eastAsia="Times New Roman" w:hAnsi="Cambria Math" w:cs="Times New Roman"/>
            <w:sz w:val="24"/>
            <w:szCs w:val="24"/>
          </w:rPr>
          <m:t>V=l×w×h</m:t>
        </m:r>
      </m:oMath>
      <w:r w:rsidRPr="001F5EFA">
        <w:rPr>
          <w:rFonts w:eastAsia="Times New Roman" w:cs="Times New Roman"/>
          <w:sz w:val="24"/>
          <w:szCs w:val="24"/>
        </w:rPr>
        <w:t xml:space="preserve">. If students understand conceptually what the formulas mean, they are more likely to use them effectively and efficiently </w:t>
      </w:r>
      <w:r w:rsidRPr="00992718">
        <w:rPr>
          <w:rFonts w:eastAsia="Times New Roman" w:cs="Times New Roman"/>
          <w:i/>
          <w:sz w:val="24"/>
          <w:szCs w:val="24"/>
        </w:rPr>
        <w:t>(MTR.5.1)</w:t>
      </w:r>
      <w:r w:rsidRPr="001F5EFA">
        <w:rPr>
          <w:rFonts w:eastAsia="Times New Roman" w:cs="Times New Roman"/>
          <w:sz w:val="24"/>
          <w:szCs w:val="24"/>
        </w:rPr>
        <w:t xml:space="preserve">. </w:t>
      </w:r>
    </w:p>
    <w:p w14:paraId="1E373536" w14:textId="77777777" w:rsidR="0018169F" w:rsidRPr="001F5EFA" w:rsidRDefault="0018169F" w:rsidP="009D7378">
      <w:pPr>
        <w:pStyle w:val="ListParagraph"/>
        <w:numPr>
          <w:ilvl w:val="0"/>
          <w:numId w:val="14"/>
        </w:numPr>
        <w:textAlignment w:val="baseline"/>
        <w:rPr>
          <w:rFonts w:cs="Times New Roman"/>
          <w:sz w:val="24"/>
          <w:szCs w:val="24"/>
        </w:rPr>
      </w:pPr>
      <w:r w:rsidRPr="001F5EFA">
        <w:rPr>
          <w:rFonts w:cs="Times New Roman"/>
          <w:sz w:val="24"/>
          <w:szCs w:val="24"/>
        </w:rPr>
        <w:t>When students use a multiplication formula, it is important for them to see that</w:t>
      </w:r>
      <w:r>
        <w:rPr>
          <w:rFonts w:cs="Times New Roman"/>
          <w:sz w:val="24"/>
          <w:szCs w:val="24"/>
        </w:rPr>
        <w:t xml:space="preserve"> it is a matter of choice which dimensions of rectangular prisms are named length, width and height. </w:t>
      </w:r>
      <w:r w:rsidRPr="001F5EFA">
        <w:rPr>
          <w:rFonts w:cs="Times New Roman"/>
          <w:sz w:val="24"/>
          <w:szCs w:val="24"/>
        </w:rPr>
        <w:t xml:space="preserve">This will help students understand that when calculating the volume of a rectangular prism, the three dimensions are multiplied together and that the order of factors does not matter (commutative property of multiplication). </w:t>
      </w:r>
    </w:p>
    <w:p w14:paraId="4701135C" w14:textId="77777777" w:rsidR="0018169F" w:rsidRPr="001F5EFA" w:rsidRDefault="0018169F" w:rsidP="009D7378">
      <w:pPr>
        <w:pStyle w:val="ListParagraph"/>
        <w:numPr>
          <w:ilvl w:val="0"/>
          <w:numId w:val="14"/>
        </w:numPr>
        <w:textAlignment w:val="baseline"/>
        <w:rPr>
          <w:rFonts w:cs="Times New Roman"/>
          <w:sz w:val="24"/>
          <w:szCs w:val="24"/>
        </w:rPr>
      </w:pPr>
      <w:r>
        <w:rPr>
          <w:rFonts w:cs="Times New Roman"/>
          <w:sz w:val="24"/>
          <w:szCs w:val="24"/>
        </w:rPr>
        <w:t>Instruction includes providing students with access to the FAST Grade 5 reference sheet throughout instruction so they can practice using the tool to solve real-world volume problems.</w:t>
      </w:r>
    </w:p>
    <w:p w14:paraId="74F71BC3" w14:textId="77777777" w:rsidR="000C4F9C" w:rsidRDefault="000C4F9C" w:rsidP="000C4F9C">
      <w:pPr>
        <w:spacing w:after="0" w:line="240" w:lineRule="auto"/>
        <w:rPr>
          <w:rFonts w:eastAsia="Times New Roman" w:cs="Times New Roman"/>
          <w:sz w:val="24"/>
          <w:szCs w:val="24"/>
        </w:rPr>
      </w:pPr>
    </w:p>
    <w:p w14:paraId="46F0F84F" w14:textId="77777777" w:rsidR="000C4F9C" w:rsidRPr="00AB3CDB" w:rsidRDefault="000C4F9C" w:rsidP="005E5E18">
      <w:pPr>
        <w:pStyle w:val="GeometricReasoning"/>
      </w:pPr>
      <w:r w:rsidRPr="006B6BAE">
        <w:t xml:space="preserve">Common </w:t>
      </w:r>
      <w:r w:rsidRPr="00BB5B56">
        <w:t>Misconceptions</w:t>
      </w:r>
      <w:r w:rsidRPr="006B6BAE">
        <w:t xml:space="preserve"> or Errors</w:t>
      </w:r>
    </w:p>
    <w:p w14:paraId="2C8C7615" w14:textId="77777777" w:rsidR="00937087" w:rsidRPr="001F5EFA" w:rsidRDefault="00937087" w:rsidP="009D7378">
      <w:pPr>
        <w:numPr>
          <w:ilvl w:val="0"/>
          <w:numId w:val="101"/>
        </w:numPr>
        <w:spacing w:after="0" w:line="240" w:lineRule="auto"/>
        <w:textAlignment w:val="baseline"/>
        <w:rPr>
          <w:rFonts w:eastAsia="Times New Roman" w:cs="Times New Roman"/>
          <w:sz w:val="24"/>
          <w:szCs w:val="24"/>
        </w:rPr>
      </w:pPr>
      <w:r w:rsidRPr="001F5EFA">
        <w:rPr>
          <w:rFonts w:eastAsia="Times New Roman" w:cs="Times New Roman"/>
          <w:sz w:val="24"/>
          <w:szCs w:val="24"/>
        </w:rPr>
        <w:t xml:space="preserve">Students may confuse the difference between </w:t>
      </w:r>
      <w:r w:rsidRPr="001F5EFA">
        <w:rPr>
          <w:rFonts w:eastAsia="Times New Roman" w:cs="Times New Roman"/>
          <w:i/>
          <w:iCs/>
          <w:sz w:val="24"/>
          <w:szCs w:val="24"/>
        </w:rPr>
        <w:t>b</w:t>
      </w:r>
      <w:r w:rsidRPr="001F5EFA">
        <w:rPr>
          <w:rFonts w:eastAsia="Times New Roman" w:cs="Times New Roman"/>
          <w:sz w:val="24"/>
          <w:szCs w:val="24"/>
        </w:rPr>
        <w:t xml:space="preserve"> in the area formula </w:t>
      </w:r>
      <m:oMath>
        <m:r>
          <w:rPr>
            <w:rFonts w:ascii="Cambria Math" w:eastAsia="Times New Roman" w:hAnsi="Cambria Math" w:cs="Times New Roman"/>
            <w:sz w:val="24"/>
            <w:szCs w:val="24"/>
          </w:rPr>
          <m:t>A=b×h</m:t>
        </m:r>
      </m:oMath>
      <w:r w:rsidRPr="001F5EFA">
        <w:rPr>
          <w:rFonts w:eastAsia="Times New Roman" w:cs="Times New Roman"/>
          <w:sz w:val="24"/>
          <w:szCs w:val="24"/>
        </w:rPr>
        <w:t xml:space="preserve"> and </w:t>
      </w:r>
      <m:oMath>
        <m:r>
          <w:rPr>
            <w:rFonts w:ascii="Cambria Math" w:eastAsia="Times New Roman" w:hAnsi="Cambria Math" w:cs="Times New Roman"/>
            <w:sz w:val="24"/>
            <w:szCs w:val="24"/>
          </w:rPr>
          <m:t>B</m:t>
        </m:r>
      </m:oMath>
      <w:r w:rsidRPr="001F5EFA">
        <w:rPr>
          <w:rFonts w:eastAsia="Times New Roman" w:cs="Times New Roman"/>
          <w:sz w:val="24"/>
          <w:szCs w:val="24"/>
        </w:rPr>
        <w:t xml:space="preserve"> in the volume formula</w:t>
      </w:r>
      <w:r>
        <w:rPr>
          <w:rFonts w:eastAsia="Times New Roman" w:cs="Times New Roman"/>
          <w:sz w:val="24"/>
          <w:szCs w:val="24"/>
        </w:rPr>
        <w:t xml:space="preserve"> </w:t>
      </w:r>
      <m:oMath>
        <m:r>
          <w:rPr>
            <w:rFonts w:ascii="Cambria Math" w:eastAsia="Times New Roman" w:hAnsi="Cambria Math" w:cs="Times New Roman"/>
            <w:sz w:val="24"/>
            <w:szCs w:val="24"/>
          </w:rPr>
          <m:t>V=B×h</m:t>
        </m:r>
      </m:oMath>
      <w:r w:rsidRPr="001F5EFA">
        <w:rPr>
          <w:rFonts w:eastAsia="Times New Roman" w:cs="Times New Roman"/>
          <w:sz w:val="24"/>
          <w:szCs w:val="24"/>
        </w:rPr>
        <w:t xml:space="preserve">. </w:t>
      </w:r>
      <w:r w:rsidRPr="00575966">
        <w:rPr>
          <w:rFonts w:eastAsia="Times New Roman" w:cs="Times New Roman"/>
          <w:sz w:val="24"/>
          <w:szCs w:val="24"/>
        </w:rPr>
        <w:t>When building understanding of the volume formula for right rectangular prisms, teachers and students should include a visual model to justify their calculations.</w:t>
      </w:r>
    </w:p>
    <w:p w14:paraId="239ABE99" w14:textId="77777777" w:rsidR="00937087" w:rsidRDefault="00937087" w:rsidP="009D7378">
      <w:pPr>
        <w:widowControl w:val="0"/>
        <w:numPr>
          <w:ilvl w:val="0"/>
          <w:numId w:val="101"/>
        </w:numPr>
        <w:spacing w:after="0" w:line="240" w:lineRule="auto"/>
        <w:rPr>
          <w:rFonts w:eastAsia="Times New Roman" w:cs="Times New Roman"/>
          <w:sz w:val="24"/>
          <w:szCs w:val="24"/>
        </w:rPr>
      </w:pPr>
      <w:r w:rsidRPr="001F5EFA">
        <w:rPr>
          <w:rFonts w:eastAsia="Times New Roman" w:cs="Times New Roman"/>
          <w:sz w:val="24"/>
          <w:szCs w:val="24"/>
        </w:rPr>
        <w:t xml:space="preserve">Students may make computational errors when calculating volume. Encourage them to estimate reasonable solutions before calculating and justify their solutions after. </w:t>
      </w:r>
      <w:r w:rsidRPr="00575966">
        <w:rPr>
          <w:rFonts w:eastAsia="Times New Roman" w:cs="Times New Roman"/>
          <w:sz w:val="24"/>
          <w:szCs w:val="24"/>
        </w:rPr>
        <w:t xml:space="preserve">Instruction can also encourage students to find efficient ways to use the formula. </w:t>
      </w:r>
    </w:p>
    <w:p w14:paraId="028ECB8D" w14:textId="77777777" w:rsidR="00937087" w:rsidRDefault="00937087" w:rsidP="009D7378">
      <w:pPr>
        <w:widowControl w:val="0"/>
        <w:numPr>
          <w:ilvl w:val="1"/>
          <w:numId w:val="101"/>
        </w:numPr>
        <w:spacing w:after="0" w:line="240" w:lineRule="auto"/>
        <w:rPr>
          <w:rFonts w:eastAsia="Times New Roman" w:cs="Times New Roman"/>
          <w:sz w:val="24"/>
          <w:szCs w:val="24"/>
        </w:rPr>
      </w:pPr>
      <w:r w:rsidRPr="00575966">
        <w:rPr>
          <w:rFonts w:eastAsia="Times New Roman" w:cs="Times New Roman"/>
          <w:sz w:val="24"/>
          <w:szCs w:val="24"/>
        </w:rPr>
        <w:t xml:space="preserve">For example, when calculating the volume of a rectangular prism using the formula </w:t>
      </w:r>
      <m:oMath>
        <m:r>
          <w:rPr>
            <w:rFonts w:ascii="Cambria Math" w:eastAsia="Times New Roman" w:hAnsi="Cambria Math" w:cs="Cambria Math"/>
            <w:sz w:val="24"/>
            <w:szCs w:val="24"/>
          </w:rPr>
          <m:t>V</m:t>
        </m:r>
        <m:r>
          <w:rPr>
            <w:rFonts w:ascii="Cambria Math" w:eastAsia="Times New Roman" w:hAnsi="Cambria Math" w:cs="Times New Roman"/>
            <w:sz w:val="24"/>
            <w:szCs w:val="24"/>
          </w:rPr>
          <m:t>=45×12×2</m:t>
        </m:r>
      </m:oMath>
      <w:r w:rsidRPr="00575966">
        <w:rPr>
          <w:rFonts w:eastAsia="Times New Roman" w:cs="Times New Roman"/>
          <w:sz w:val="24"/>
          <w:szCs w:val="24"/>
        </w:rPr>
        <w:t xml:space="preserve">, students may find calculating easier if they multiply </w:t>
      </w:r>
      <m:oMath>
        <m:r>
          <w:rPr>
            <w:rFonts w:ascii="Cambria Math" w:eastAsia="Times New Roman" w:hAnsi="Cambria Math" w:cs="Times New Roman"/>
            <w:sz w:val="24"/>
            <w:szCs w:val="24"/>
          </w:rPr>
          <m:t>45×2 (90)</m:t>
        </m:r>
      </m:oMath>
      <w:r w:rsidRPr="00575966">
        <w:rPr>
          <w:rFonts w:eastAsia="Times New Roman" w:cs="Times New Roman"/>
          <w:sz w:val="24"/>
          <w:szCs w:val="24"/>
        </w:rPr>
        <w:t xml:space="preserve"> first, instead of </w:t>
      </w:r>
      <m:oMath>
        <m:r>
          <w:rPr>
            <w:rFonts w:ascii="Cambria Math" w:eastAsia="Times New Roman" w:hAnsi="Cambria Math" w:cs="Times New Roman"/>
            <w:sz w:val="24"/>
            <w:szCs w:val="24"/>
          </w:rPr>
          <m:t>45×12</m:t>
        </m:r>
      </m:oMath>
      <w:r w:rsidRPr="00575966">
        <w:rPr>
          <w:rFonts w:eastAsia="Times New Roman" w:cs="Times New Roman"/>
          <w:sz w:val="24"/>
          <w:szCs w:val="24"/>
        </w:rPr>
        <w:t>. During class discussions, teachers should encourage students to share their strategies so they can build efficiency.</w:t>
      </w:r>
    </w:p>
    <w:p w14:paraId="2572BAE7" w14:textId="77777777" w:rsidR="000C4F9C" w:rsidRPr="006837D2" w:rsidRDefault="000C4F9C" w:rsidP="00E31381">
      <w:pPr>
        <w:spacing w:after="0"/>
        <w:contextualSpacing/>
        <w:textAlignment w:val="baseline"/>
        <w:rPr>
          <w:rFonts w:eastAsia="Times New Roman" w:cs="Times New Roman"/>
          <w:b/>
          <w:bCs/>
          <w:sz w:val="24"/>
          <w:szCs w:val="24"/>
        </w:rPr>
      </w:pPr>
    </w:p>
    <w:p w14:paraId="3D78FF58" w14:textId="77777777" w:rsidR="000C4F9C" w:rsidRPr="00A805BD" w:rsidRDefault="000C4F9C" w:rsidP="005E5E18">
      <w:pPr>
        <w:pStyle w:val="GeometricReasoning"/>
      </w:pPr>
      <w:r w:rsidRPr="006B6BAE">
        <w:t>Strategies to Support Tiered Instruction</w:t>
      </w:r>
    </w:p>
    <w:p w14:paraId="6DA6826C" w14:textId="77777777" w:rsidR="006837D2" w:rsidRPr="009A3A2E" w:rsidRDefault="006837D2" w:rsidP="009D7378">
      <w:pPr>
        <w:pStyle w:val="ListParagraph"/>
        <w:widowControl/>
        <w:numPr>
          <w:ilvl w:val="0"/>
          <w:numId w:val="17"/>
        </w:num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Instruction may include the use of visual models to justify calculations when using the volume formula for right rectangular prisms.</w:t>
      </w:r>
    </w:p>
    <w:p w14:paraId="27E64F97" w14:textId="77777777" w:rsidR="006837D2" w:rsidRPr="009A3A2E" w:rsidRDefault="006837D2" w:rsidP="009D7378">
      <w:pPr>
        <w:pStyle w:val="ListParagraph"/>
        <w:widowControl/>
        <w:numPr>
          <w:ilvl w:val="0"/>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Instruction may include differentiating between base in the area formula, </w:t>
      </w:r>
      <m:oMath>
        <m:r>
          <w:rPr>
            <w:rFonts w:ascii="Cambria Math" w:eastAsia="Times New Roman" w:hAnsi="Cambria Math" w:cs="Times New Roman"/>
            <w:color w:val="000000" w:themeColor="text1"/>
            <w:sz w:val="24"/>
            <w:szCs w:val="24"/>
          </w:rPr>
          <m:t>Area=b×h</m:t>
        </m:r>
      </m:oMath>
      <w:r>
        <w:rPr>
          <w:rFonts w:eastAsia="Times New Roman" w:cs="Times New Roman"/>
          <w:color w:val="000000" w:themeColor="text1"/>
          <w:sz w:val="24"/>
          <w:szCs w:val="24"/>
        </w:rPr>
        <w:t xml:space="preserve"> and base in the volume formula </w:t>
      </w:r>
      <m:oMath>
        <m:r>
          <w:rPr>
            <w:rFonts w:ascii="Cambria Math" w:eastAsia="Times New Roman" w:hAnsi="Cambria Math" w:cs="Times New Roman"/>
            <w:color w:val="000000" w:themeColor="text1"/>
            <w:sz w:val="24"/>
            <w:szCs w:val="24"/>
          </w:rPr>
          <m:t>Volume=B×h</m:t>
        </m:r>
      </m:oMath>
      <w:r>
        <w:rPr>
          <w:rFonts w:eastAsia="Times New Roman" w:cs="Times New Roman"/>
          <w:color w:val="000000" w:themeColor="text1"/>
          <w:sz w:val="24"/>
          <w:szCs w:val="24"/>
        </w:rPr>
        <w:t xml:space="preserve">. The teacher provides students with models of two-dimensional figures, and three-dimensional figures, and has them identify which formula they will use and what the base in each image is. </w:t>
      </w:r>
    </w:p>
    <w:p w14:paraId="49880C20" w14:textId="77777777" w:rsidR="006837D2" w:rsidRPr="00824340" w:rsidRDefault="006837D2" w:rsidP="009D7378">
      <w:pPr>
        <w:pStyle w:val="ListParagraph"/>
        <w:widowControl/>
        <w:numPr>
          <w:ilvl w:val="1"/>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students highlight the lines included in the base measurement for each figure. Then, they use the base to calculate the area or volume. The teacher provides students with a set of models like the one shown below asking which image they would use the area formula for and which image they would use the volume formula for. Students then highlight the measurements used for the base in the formula. For the first figure, students would use volume and the formula </w:t>
      </w:r>
      <m:oMath>
        <m:r>
          <w:rPr>
            <w:rFonts w:ascii="Cambria Math" w:eastAsia="Times New Roman" w:hAnsi="Cambria Math" w:cs="Times New Roman"/>
            <w:color w:val="000000" w:themeColor="text1"/>
            <w:sz w:val="24"/>
            <w:szCs w:val="24"/>
          </w:rPr>
          <m:t>B×h</m:t>
        </m:r>
      </m:oMath>
      <w:r>
        <w:rPr>
          <w:rFonts w:eastAsia="Times New Roman" w:cs="Times New Roman"/>
          <w:color w:val="000000" w:themeColor="text1"/>
          <w:sz w:val="24"/>
          <w:szCs w:val="24"/>
        </w:rPr>
        <w:t xml:space="preserve"> with </w:t>
      </w:r>
      <m:oMath>
        <m:r>
          <w:rPr>
            <w:rFonts w:ascii="Cambria Math" w:eastAsia="Times New Roman" w:hAnsi="Cambria Math" w:cs="Times New Roman"/>
            <w:color w:val="000000" w:themeColor="text1"/>
            <w:sz w:val="24"/>
            <w:szCs w:val="24"/>
          </w:rPr>
          <m:t>B=</m:t>
        </m:r>
        <m:r>
          <w:rPr>
            <w:rFonts w:ascii="Cambria Math" w:hAnsi="Cambria Math" w:cs="Times New Roman"/>
            <w:sz w:val="24"/>
            <w:szCs w:val="24"/>
          </w:rPr>
          <m:t>16× 4</m:t>
        </m:r>
      </m:oMath>
      <w:r>
        <w:rPr>
          <w:rFonts w:eastAsia="Times New Roman" w:cs="Times New Roman"/>
          <w:color w:val="000000" w:themeColor="text1"/>
          <w:sz w:val="24"/>
          <w:szCs w:val="24"/>
        </w:rPr>
        <w:t xml:space="preserve">. For the second figure, students would find area and use the formula </w:t>
      </w:r>
      <m:oMath>
        <m:r>
          <w:rPr>
            <w:rFonts w:ascii="Cambria Math" w:eastAsia="Times New Roman" w:hAnsi="Cambria Math" w:cs="Times New Roman"/>
            <w:color w:val="000000" w:themeColor="text1"/>
            <w:sz w:val="24"/>
            <w:szCs w:val="24"/>
          </w:rPr>
          <m:t>b×h</m:t>
        </m:r>
      </m:oMath>
      <w:r>
        <w:rPr>
          <w:rFonts w:eastAsia="Times New Roman" w:cs="Times New Roman"/>
          <w:color w:val="000000" w:themeColor="text1"/>
          <w:sz w:val="24"/>
          <w:szCs w:val="24"/>
        </w:rPr>
        <w:t xml:space="preserve"> with </w:t>
      </w:r>
      <m:oMath>
        <m:r>
          <w:rPr>
            <w:rFonts w:ascii="Cambria Math" w:eastAsia="Times New Roman" w:hAnsi="Cambria Math" w:cs="Times New Roman"/>
            <w:color w:val="000000" w:themeColor="text1"/>
            <w:sz w:val="24"/>
            <w:szCs w:val="24"/>
          </w:rPr>
          <m:t>b=16</m:t>
        </m:r>
      </m:oMath>
      <w:r>
        <w:rPr>
          <w:rFonts w:eastAsia="Times New Roman" w:cs="Times New Roman"/>
          <w:color w:val="000000" w:themeColor="text1"/>
          <w:sz w:val="24"/>
          <w:szCs w:val="24"/>
        </w:rPr>
        <w:t xml:space="preserve">. </w:t>
      </w:r>
    </w:p>
    <w:p w14:paraId="00D3C79D" w14:textId="77777777" w:rsidR="00824340" w:rsidRPr="009A3A2E" w:rsidRDefault="00824340" w:rsidP="00824340">
      <w:pPr>
        <w:pStyle w:val="ListParagraph"/>
        <w:widowControl/>
        <w:ind w:left="1440"/>
        <w:contextualSpacing/>
        <w:rPr>
          <w:rFonts w:eastAsiaTheme="minorEastAsia" w:cs="Times New Roman"/>
          <w:color w:val="000000" w:themeColor="text1"/>
          <w:sz w:val="24"/>
          <w:szCs w:val="24"/>
        </w:rPr>
      </w:pPr>
    </w:p>
    <w:p w14:paraId="65E89B1F" w14:textId="5E97FC9E" w:rsidR="000C4F9C" w:rsidRDefault="002A1FD3" w:rsidP="002A1FD3">
      <w:pPr>
        <w:jc w:val="center"/>
        <w:rPr>
          <w:sz w:val="24"/>
          <w:szCs w:val="24"/>
        </w:rPr>
      </w:pPr>
      <w:r w:rsidRPr="009A3A2E">
        <w:rPr>
          <w:rFonts w:cs="Times New Roman"/>
          <w:noProof/>
          <w:sz w:val="24"/>
          <w:szCs w:val="24"/>
        </w:rPr>
        <w:drawing>
          <wp:inline distT="0" distB="0" distL="0" distR="0" wp14:anchorId="07C311BE" wp14:editId="6A384FD5">
            <wp:extent cx="2966484" cy="935666"/>
            <wp:effectExtent l="0" t="0" r="5715" b="0"/>
            <wp:docPr id="1212367427" name="Picture 1212367427" descr="rectangular prism and rectangle "/>
            <wp:cNvGraphicFramePr/>
            <a:graphic xmlns:a="http://schemas.openxmlformats.org/drawingml/2006/main">
              <a:graphicData uri="http://schemas.openxmlformats.org/drawingml/2006/picture">
                <pic:pic xmlns:pic="http://schemas.openxmlformats.org/drawingml/2006/picture">
                  <pic:nvPicPr>
                    <pic:cNvPr id="1212367427" name="Picture 1212367427" descr="rectangular prism and rectangle "/>
                    <pic:cNvPicPr/>
                  </pic:nvPicPr>
                  <pic:blipFill>
                    <a:blip r:embed="rId154">
                      <a:extLst>
                        <a:ext uri="{28A0092B-C50C-407E-A947-70E740481C1C}">
                          <a14:useLocalDpi xmlns:a14="http://schemas.microsoft.com/office/drawing/2010/main" val="0"/>
                        </a:ext>
                      </a:extLst>
                    </a:blip>
                    <a:stretch>
                      <a:fillRect/>
                    </a:stretch>
                  </pic:blipFill>
                  <pic:spPr>
                    <a:xfrm>
                      <a:off x="0" y="0"/>
                      <a:ext cx="2987606" cy="942328"/>
                    </a:xfrm>
                    <a:prstGeom prst="rect">
                      <a:avLst/>
                    </a:prstGeom>
                  </pic:spPr>
                </pic:pic>
              </a:graphicData>
            </a:graphic>
          </wp:inline>
        </w:drawing>
      </w:r>
    </w:p>
    <w:p w14:paraId="086C59BB" w14:textId="77777777" w:rsidR="00177302" w:rsidRPr="009A3A2E" w:rsidRDefault="00177302" w:rsidP="009D7378">
      <w:pPr>
        <w:pStyle w:val="ListParagraph"/>
        <w:widowControl/>
        <w:numPr>
          <w:ilvl w:val="0"/>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Instruction may include providing models of two-dimensional and three-dimensional figures with the area and volume formula labeled and color-coded with the measurements. </w:t>
      </w:r>
    </w:p>
    <w:p w14:paraId="3FBB2111" w14:textId="77777777" w:rsidR="00177302" w:rsidRPr="009A3A2E" w:rsidRDefault="00177302" w:rsidP="009D7378">
      <w:pPr>
        <w:pStyle w:val="ListParagraph"/>
        <w:widowControl/>
        <w:numPr>
          <w:ilvl w:val="1"/>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teacher provides students with the following set of visual models and has students explain the difference in the base measurement in each formula. Students calculate the area or volume of each figure using the formula. </w:t>
      </w:r>
    </w:p>
    <w:p w14:paraId="6405FEAF" w14:textId="77777777" w:rsidR="005F72F0" w:rsidRDefault="005F72F0" w:rsidP="005F72F0">
      <w:pPr>
        <w:spacing w:after="0" w:line="240" w:lineRule="auto"/>
        <w:jc w:val="center"/>
        <w:textAlignment w:val="baseline"/>
        <w:rPr>
          <w:rFonts w:eastAsia="Times New Roman" w:cs="Times New Roman"/>
          <w:b/>
          <w:bCs/>
          <w:sz w:val="24"/>
          <w:szCs w:val="24"/>
        </w:rPr>
      </w:pPr>
      <w:r w:rsidRPr="00CB4197">
        <w:rPr>
          <w:rFonts w:cs="Times New Roman"/>
          <w:noProof/>
          <w:sz w:val="24"/>
          <w:szCs w:val="24"/>
        </w:rPr>
        <w:drawing>
          <wp:inline distT="0" distB="0" distL="0" distR="0" wp14:anchorId="060AD089" wp14:editId="070F1F81">
            <wp:extent cx="3604437" cy="1318437"/>
            <wp:effectExtent l="0" t="0" r="0" b="0"/>
            <wp:docPr id="1380603927" name="Picture 1380603927" descr="rectangle and rectangular prism "/>
            <wp:cNvGraphicFramePr/>
            <a:graphic xmlns:a="http://schemas.openxmlformats.org/drawingml/2006/main">
              <a:graphicData uri="http://schemas.openxmlformats.org/drawingml/2006/picture">
                <pic:pic xmlns:pic="http://schemas.openxmlformats.org/drawingml/2006/picture">
                  <pic:nvPicPr>
                    <pic:cNvPr id="1380603927" name="Picture 1380603927" descr="rectangle and rectangular prism "/>
                    <pic:cNvPicPr/>
                  </pic:nvPicPr>
                  <pic:blipFill>
                    <a:blip r:embed="rId155">
                      <a:extLst>
                        <a:ext uri="{28A0092B-C50C-407E-A947-70E740481C1C}">
                          <a14:useLocalDpi xmlns:a14="http://schemas.microsoft.com/office/drawing/2010/main" val="0"/>
                        </a:ext>
                      </a:extLst>
                    </a:blip>
                    <a:stretch>
                      <a:fillRect/>
                    </a:stretch>
                  </pic:blipFill>
                  <pic:spPr>
                    <a:xfrm>
                      <a:off x="0" y="0"/>
                      <a:ext cx="3627796" cy="1326981"/>
                    </a:xfrm>
                    <a:prstGeom prst="rect">
                      <a:avLst/>
                    </a:prstGeom>
                  </pic:spPr>
                </pic:pic>
              </a:graphicData>
            </a:graphic>
          </wp:inline>
        </w:drawing>
      </w:r>
    </w:p>
    <w:p w14:paraId="4FBBF3E9" w14:textId="77777777" w:rsidR="00824340" w:rsidRDefault="00824340" w:rsidP="005F72F0">
      <w:pPr>
        <w:spacing w:after="0" w:line="240" w:lineRule="auto"/>
        <w:jc w:val="center"/>
        <w:textAlignment w:val="baseline"/>
        <w:rPr>
          <w:rFonts w:eastAsia="Times New Roman" w:cs="Times New Roman"/>
          <w:b/>
          <w:bCs/>
          <w:sz w:val="24"/>
          <w:szCs w:val="24"/>
        </w:rPr>
      </w:pPr>
    </w:p>
    <w:p w14:paraId="55085DC2" w14:textId="77777777" w:rsidR="005F72F0" w:rsidRPr="00756367" w:rsidRDefault="005F72F0" w:rsidP="009D7378">
      <w:pPr>
        <w:pStyle w:val="ListParagraph"/>
        <w:widowControl/>
        <w:numPr>
          <w:ilvl w:val="0"/>
          <w:numId w:val="17"/>
        </w:numPr>
        <w:contextualSpacing/>
        <w:rPr>
          <w:rFonts w:cs="Times New Roman"/>
          <w:color w:val="000000" w:themeColor="text1"/>
          <w:sz w:val="24"/>
          <w:szCs w:val="24"/>
        </w:rPr>
      </w:pPr>
      <w:r>
        <w:rPr>
          <w:rFonts w:eastAsia="Times New Roman" w:cs="Times New Roman"/>
          <w:color w:val="000000" w:themeColor="text1"/>
          <w:sz w:val="24"/>
          <w:szCs w:val="24"/>
        </w:rPr>
        <w:t xml:space="preserve">Instruction may include providing a graphic organizer that requires students to estimate the volume of real-world examples provided and then solve using any strategy they would like.  </w:t>
      </w:r>
    </w:p>
    <w:p w14:paraId="3E2E12D6" w14:textId="77777777" w:rsidR="00824340" w:rsidRPr="00824340" w:rsidRDefault="005F72F0" w:rsidP="009D7378">
      <w:pPr>
        <w:pStyle w:val="ListParagraph"/>
        <w:widowControl/>
        <w:numPr>
          <w:ilvl w:val="1"/>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teacher provides students with a graphic organizer similar to the one shown below. Students use it to find the volume of the given example and then compare their </w:t>
      </w:r>
      <w:r w:rsidRPr="00CD3DB2">
        <w:rPr>
          <w:rFonts w:eastAsia="Times New Roman" w:cs="Times New Roman"/>
          <w:sz w:val="24"/>
          <w:szCs w:val="24"/>
        </w:rPr>
        <w:t xml:space="preserve">strategy to others. </w:t>
      </w:r>
    </w:p>
    <w:p w14:paraId="077000C3" w14:textId="77777777" w:rsidR="005F72F0" w:rsidRDefault="005F72F0" w:rsidP="005F72F0">
      <w:pPr>
        <w:spacing w:after="0" w:line="240" w:lineRule="auto"/>
        <w:jc w:val="center"/>
        <w:textAlignment w:val="baseline"/>
        <w:rPr>
          <w:rFonts w:eastAsia="Times New Roman" w:cs="Times New Roman"/>
          <w:b/>
          <w:bCs/>
          <w:sz w:val="24"/>
          <w:szCs w:val="24"/>
        </w:rPr>
      </w:pPr>
      <w:r w:rsidRPr="00756367">
        <w:rPr>
          <w:rFonts w:cs="Times New Roman"/>
          <w:noProof/>
          <w:sz w:val="24"/>
          <w:szCs w:val="24"/>
        </w:rPr>
        <w:drawing>
          <wp:inline distT="0" distB="0" distL="0" distR="0" wp14:anchorId="4FC41860" wp14:editId="2A501D46">
            <wp:extent cx="4048125" cy="2076450"/>
            <wp:effectExtent l="0" t="0" r="9525" b="0"/>
            <wp:docPr id="1514014727" name="Picture 1514014727" descr="Table with information"/>
            <wp:cNvGraphicFramePr/>
            <a:graphic xmlns:a="http://schemas.openxmlformats.org/drawingml/2006/main">
              <a:graphicData uri="http://schemas.openxmlformats.org/drawingml/2006/picture">
                <pic:pic xmlns:pic="http://schemas.openxmlformats.org/drawingml/2006/picture">
                  <pic:nvPicPr>
                    <pic:cNvPr id="1514014727" name="Picture 1514014727" descr="Table with information"/>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4048125" cy="2076450"/>
                    </a:xfrm>
                    <a:prstGeom prst="rect">
                      <a:avLst/>
                    </a:prstGeom>
                  </pic:spPr>
                </pic:pic>
              </a:graphicData>
            </a:graphic>
          </wp:inline>
        </w:drawing>
      </w:r>
    </w:p>
    <w:p w14:paraId="6ED9F66E" w14:textId="77777777" w:rsidR="005F72F0" w:rsidRPr="00756367" w:rsidRDefault="005F72F0" w:rsidP="009D7378">
      <w:pPr>
        <w:pStyle w:val="ListParagraph"/>
        <w:widowControl/>
        <w:numPr>
          <w:ilvl w:val="0"/>
          <w:numId w:val="17"/>
        </w:numPr>
        <w:contextualSpacing/>
        <w:rPr>
          <w:rFonts w:eastAsiaTheme="minorEastAsia" w:cs="Times New Roman"/>
          <w:color w:val="000000" w:themeColor="text1"/>
          <w:sz w:val="24"/>
          <w:szCs w:val="24"/>
        </w:rPr>
      </w:pPr>
      <w:r>
        <w:rPr>
          <w:rFonts w:cs="Times New Roman"/>
          <w:sz w:val="24"/>
          <w:szCs w:val="24"/>
        </w:rPr>
        <w:t xml:space="preserve">Instruction may include finding efficient ways to use the formula. </w:t>
      </w:r>
    </w:p>
    <w:p w14:paraId="3ACFBFA4" w14:textId="77777777" w:rsidR="005F72F0" w:rsidRPr="00756367" w:rsidRDefault="005F72F0" w:rsidP="009D7378">
      <w:pPr>
        <w:pStyle w:val="ListParagraph"/>
        <w:widowControl/>
        <w:numPr>
          <w:ilvl w:val="1"/>
          <w:numId w:val="17"/>
        </w:numPr>
        <w:contextualSpacing/>
        <w:rPr>
          <w:rFonts w:eastAsiaTheme="minorEastAsia" w:cs="Times New Roman"/>
          <w:color w:val="000000" w:themeColor="text1"/>
          <w:sz w:val="24"/>
          <w:szCs w:val="24"/>
        </w:rPr>
      </w:pPr>
      <w:r>
        <w:rPr>
          <w:rFonts w:cs="Times New Roman"/>
          <w:sz w:val="24"/>
          <w:szCs w:val="24"/>
        </w:rPr>
        <w:t xml:space="preserve">For example, when calculating the volume of a rectangular prism using the formula </w:t>
      </w:r>
      <m:oMath>
        <m:r>
          <w:rPr>
            <w:rFonts w:ascii="Cambria Math" w:hAnsi="Cambria Math" w:cs="Times New Roman"/>
            <w:sz w:val="24"/>
            <w:szCs w:val="24"/>
          </w:rPr>
          <m:t>V=45×12×2</m:t>
        </m:r>
      </m:oMath>
      <w:r>
        <w:rPr>
          <w:rFonts w:cs="Times New Roman"/>
          <w:sz w:val="24"/>
          <w:szCs w:val="24"/>
        </w:rPr>
        <w:t xml:space="preserve">, students may find calculating easier if they multiply </w:t>
      </w:r>
      <m:oMath>
        <m:r>
          <w:rPr>
            <w:rFonts w:ascii="Cambria Math" w:hAnsi="Cambria Math" w:cs="Times New Roman"/>
            <w:sz w:val="24"/>
            <w:szCs w:val="24"/>
          </w:rPr>
          <m:t>45×2</m:t>
        </m:r>
      </m:oMath>
      <w:r>
        <w:rPr>
          <w:rFonts w:eastAsiaTheme="minorEastAsia" w:cs="Times New Roman"/>
          <w:sz w:val="24"/>
          <w:szCs w:val="24"/>
        </w:rPr>
        <w:t xml:space="preserve"> (which equals 90)</w:t>
      </w:r>
      <w:r>
        <w:rPr>
          <w:rFonts w:cs="Times New Roman"/>
          <w:sz w:val="24"/>
          <w:szCs w:val="24"/>
        </w:rPr>
        <w:t xml:space="preserve"> first, instead of </w:t>
      </w:r>
      <m:oMath>
        <m:r>
          <w:rPr>
            <w:rFonts w:ascii="Cambria Math" w:hAnsi="Cambria Math" w:cs="Times New Roman"/>
            <w:sz w:val="24"/>
            <w:szCs w:val="24"/>
          </w:rPr>
          <m:t>45×12</m:t>
        </m:r>
      </m:oMath>
      <w:r>
        <w:rPr>
          <w:rFonts w:cs="Times New Roman"/>
          <w:sz w:val="24"/>
          <w:szCs w:val="24"/>
        </w:rPr>
        <w:t>. During class discussions, teachers may encourage students to share their strategies so they can build efficiency.</w:t>
      </w:r>
    </w:p>
    <w:p w14:paraId="4EF7BCC9" w14:textId="77777777" w:rsidR="005F72F0" w:rsidRPr="00756367" w:rsidRDefault="005F72F0" w:rsidP="009D7378">
      <w:pPr>
        <w:pStyle w:val="ListParagraph"/>
        <w:widowControl/>
        <w:numPr>
          <w:ilvl w:val="0"/>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Instruction may include providing worked examples of volume and having students determine which strategy is the better strategy to use and why.</w:t>
      </w:r>
    </w:p>
    <w:p w14:paraId="11124C6E" w14:textId="77777777" w:rsidR="005F72F0" w:rsidRPr="00756367" w:rsidRDefault="005F72F0" w:rsidP="009D7378">
      <w:pPr>
        <w:pStyle w:val="ListParagraph"/>
        <w:widowControl/>
        <w:numPr>
          <w:ilvl w:val="1"/>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teacher may provide students with the following image and two examples of how students solved for volume. Student A solved the area of the base first using the Distributive Property to help with the multiplication. Student B used the Associative Property of Multiplication and multiplied </w:t>
      </w:r>
      <m:oMath>
        <m:r>
          <w:rPr>
            <w:rFonts w:ascii="Cambria Math" w:hAnsi="Cambria Math" w:cs="Times New Roman"/>
            <w:sz w:val="24"/>
            <w:szCs w:val="24"/>
          </w:rPr>
          <m:t>20×5</m:t>
        </m:r>
      </m:oMath>
      <w:r>
        <w:rPr>
          <w:rFonts w:eastAsia="Times New Roman" w:cs="Times New Roman"/>
          <w:color w:val="000000" w:themeColor="text1"/>
          <w:sz w:val="24"/>
          <w:szCs w:val="24"/>
        </w:rPr>
        <w:t xml:space="preserve"> first. Students discuss both strategies and explain which would be easier and why. </w:t>
      </w:r>
    </w:p>
    <w:p w14:paraId="05FC8033" w14:textId="43CB7DE8" w:rsidR="00BA193C" w:rsidRDefault="00BA193C" w:rsidP="00824340">
      <w:pPr>
        <w:jc w:val="center"/>
        <w:rPr>
          <w:sz w:val="24"/>
          <w:szCs w:val="24"/>
        </w:rPr>
      </w:pPr>
      <w:r w:rsidRPr="00756367">
        <w:rPr>
          <w:rFonts w:cs="Times New Roman"/>
          <w:noProof/>
          <w:sz w:val="24"/>
          <w:szCs w:val="24"/>
        </w:rPr>
        <w:drawing>
          <wp:inline distT="0" distB="0" distL="0" distR="0" wp14:anchorId="59B1C237" wp14:editId="0F889D81">
            <wp:extent cx="4669790" cy="1428750"/>
            <wp:effectExtent l="0" t="0" r="0" b="0"/>
            <wp:docPr id="1868738079" name="Picture 1868738079" descr="A rectangular object with a square object in the middle and a square object in the middle&#10;&#10;"/>
            <wp:cNvGraphicFramePr/>
            <a:graphic xmlns:a="http://schemas.openxmlformats.org/drawingml/2006/main">
              <a:graphicData uri="http://schemas.openxmlformats.org/drawingml/2006/picture">
                <pic:pic xmlns:pic="http://schemas.openxmlformats.org/drawingml/2006/picture">
                  <pic:nvPicPr>
                    <pic:cNvPr id="1868738079" name="Picture 1868738079" descr="A rectangular object with a square object in the middle and a square object in the middle&#10;&#10;"/>
                    <pic:cNvPicPr/>
                  </pic:nvPicPr>
                  <pic:blipFill>
                    <a:blip r:embed="rId157">
                      <a:extLst>
                        <a:ext uri="{28A0092B-C50C-407E-A947-70E740481C1C}">
                          <a14:useLocalDpi xmlns:a14="http://schemas.microsoft.com/office/drawing/2010/main" val="0"/>
                        </a:ext>
                      </a:extLst>
                    </a:blip>
                    <a:stretch>
                      <a:fillRect/>
                    </a:stretch>
                  </pic:blipFill>
                  <pic:spPr>
                    <a:xfrm>
                      <a:off x="0" y="0"/>
                      <a:ext cx="4669790" cy="1428750"/>
                    </a:xfrm>
                    <a:prstGeom prst="rect">
                      <a:avLst/>
                    </a:prstGeom>
                  </pic:spPr>
                </pic:pic>
              </a:graphicData>
            </a:graphic>
          </wp:inline>
        </w:drawing>
      </w:r>
    </w:p>
    <w:p w14:paraId="740D0ECA" w14:textId="77777777" w:rsidR="00E31381" w:rsidRPr="008D6FF1" w:rsidRDefault="00E31381" w:rsidP="00E31381">
      <w:pPr>
        <w:rPr>
          <w:sz w:val="24"/>
          <w:szCs w:val="24"/>
        </w:rPr>
      </w:pPr>
    </w:p>
    <w:p w14:paraId="2793F165" w14:textId="77777777" w:rsidR="000C4F9C" w:rsidRPr="00BB5B56" w:rsidRDefault="000C4F9C" w:rsidP="005E5E18">
      <w:pPr>
        <w:pStyle w:val="GeometricReasoning"/>
      </w:pPr>
      <w:r w:rsidRPr="006B6BAE">
        <w:t>Instructional Tasks </w:t>
      </w:r>
    </w:p>
    <w:p w14:paraId="6CA61CD5" w14:textId="77777777" w:rsidR="00EB5DC5" w:rsidRPr="00F419EE" w:rsidRDefault="00EB5DC5" w:rsidP="00EB5DC5">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(MTR.2.1)</w:t>
      </w:r>
    </w:p>
    <w:p w14:paraId="3BACF6C3" w14:textId="77777777" w:rsidR="00EB5DC5" w:rsidRPr="001F5EFA" w:rsidRDefault="00EB5DC5" w:rsidP="00EB5DC5">
      <w:pPr>
        <w:spacing w:after="0" w:line="240" w:lineRule="auto"/>
        <w:ind w:left="360"/>
        <w:textAlignment w:val="baseline"/>
        <w:rPr>
          <w:rFonts w:eastAsia="Times New Roman" w:cs="Times New Roman"/>
          <w:sz w:val="24"/>
          <w:szCs w:val="24"/>
        </w:rPr>
      </w:pPr>
      <w:r w:rsidRPr="001F5EFA">
        <w:rPr>
          <w:rFonts w:eastAsia="Times New Roman" w:cs="Times New Roman"/>
          <w:sz w:val="24"/>
          <w:szCs w:val="24"/>
        </w:rPr>
        <w:t>The Great Graham Cracker Company is looking for a new package design for next year’s boxes. The boxes must be a right rectangular prism and measure 144 cubic centimeters.</w:t>
      </w:r>
    </w:p>
    <w:p w14:paraId="75837984" w14:textId="77777777" w:rsidR="00EB5DC5" w:rsidRPr="001F5EFA" w:rsidRDefault="00EB5DC5" w:rsidP="00EB5DC5">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Part A.</w:t>
      </w:r>
      <w:r w:rsidRPr="001F5EFA">
        <w:rPr>
          <w:rFonts w:eastAsia="Times New Roman" w:cs="Times New Roman"/>
          <w:sz w:val="24"/>
          <w:szCs w:val="24"/>
        </w:rPr>
        <w:t xml:space="preserve"> What are three package designs the company could use? Draw models and write equations to show their volumes.</w:t>
      </w:r>
    </w:p>
    <w:p w14:paraId="4FD9C59F" w14:textId="77777777" w:rsidR="00EB5DC5" w:rsidRDefault="00EB5DC5" w:rsidP="00EB5DC5">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Part B.</w:t>
      </w:r>
      <w:r w:rsidRPr="001F5EFA">
        <w:rPr>
          <w:rFonts w:eastAsia="Times New Roman" w:cs="Times New Roman"/>
          <w:sz w:val="24"/>
          <w:szCs w:val="24"/>
        </w:rPr>
        <w:t xml:space="preserve"> Dr. Cruz, the company’s founder, wants the height of the package to be exactly 8 centimeters. What are two package designs that the company can use? Draw models and write equations to show their volumes.</w:t>
      </w:r>
    </w:p>
    <w:p w14:paraId="707F4A96" w14:textId="77777777" w:rsidR="00EB5DC5" w:rsidRDefault="00EB5DC5" w:rsidP="00EB5DC5">
      <w:pPr>
        <w:spacing w:after="0" w:line="240" w:lineRule="auto"/>
        <w:textAlignment w:val="baseline"/>
        <w:rPr>
          <w:rFonts w:eastAsia="Times New Roman" w:cs="Times New Roman"/>
          <w:sz w:val="24"/>
          <w:szCs w:val="24"/>
        </w:rPr>
      </w:pPr>
    </w:p>
    <w:p w14:paraId="5E5D56EC" w14:textId="77777777" w:rsidR="00EB5DC5" w:rsidRPr="00756367" w:rsidRDefault="00EB5DC5" w:rsidP="00EB5DC5">
      <w:pPr>
        <w:spacing w:line="257" w:lineRule="auto"/>
        <w:rPr>
          <w:rFonts w:cs="Times New Roman"/>
          <w:i/>
          <w:sz w:val="24"/>
          <w:szCs w:val="24"/>
        </w:rPr>
      </w:pPr>
      <w:r w:rsidRPr="00756367">
        <w:rPr>
          <w:rFonts w:cs="Times New Roman"/>
          <w:i/>
          <w:sz w:val="24"/>
          <w:szCs w:val="24"/>
        </w:rPr>
        <w:t>Instructional Task 2</w:t>
      </w:r>
    </w:p>
    <w:p w14:paraId="3DDC9472" w14:textId="27B0822B" w:rsidR="00EB5DC5" w:rsidRPr="00756367" w:rsidRDefault="00EB5DC5" w:rsidP="006F401F">
      <w:pPr>
        <w:spacing w:after="0" w:line="257" w:lineRule="auto"/>
        <w:ind w:left="360"/>
        <w:rPr>
          <w:rFonts w:cs="Times New Roman"/>
          <w:sz w:val="24"/>
          <w:szCs w:val="24"/>
        </w:rPr>
      </w:pPr>
      <w:r w:rsidRPr="00756367">
        <w:rPr>
          <w:rFonts w:cs="Times New Roman"/>
          <w:sz w:val="24"/>
          <w:szCs w:val="24"/>
        </w:rPr>
        <w:t xml:space="preserve">Students will need </w:t>
      </w:r>
      <w:r>
        <w:rPr>
          <w:rFonts w:cs="Times New Roman"/>
          <w:sz w:val="24"/>
          <w:szCs w:val="24"/>
        </w:rPr>
        <w:t>number cubes</w:t>
      </w:r>
      <w:r w:rsidRPr="00756367">
        <w:rPr>
          <w:rFonts w:cs="Times New Roman"/>
          <w:sz w:val="24"/>
          <w:szCs w:val="24"/>
        </w:rPr>
        <w:t xml:space="preserve">, graph paper, and unit cubes to complete this </w:t>
      </w:r>
      <w:r>
        <w:rPr>
          <w:rFonts w:cs="Times New Roman"/>
          <w:sz w:val="24"/>
          <w:szCs w:val="24"/>
        </w:rPr>
        <w:t xml:space="preserve">introductory volume </w:t>
      </w:r>
      <w:r w:rsidRPr="00756367">
        <w:rPr>
          <w:rFonts w:cs="Times New Roman"/>
          <w:sz w:val="24"/>
          <w:szCs w:val="24"/>
        </w:rPr>
        <w:t>activity.</w:t>
      </w:r>
    </w:p>
    <w:p w14:paraId="5237A4CB" w14:textId="21CB669F" w:rsidR="00EB5DC5" w:rsidRPr="00756367" w:rsidRDefault="00EB5DC5" w:rsidP="006F401F">
      <w:pPr>
        <w:tabs>
          <w:tab w:val="left" w:pos="540"/>
        </w:tabs>
        <w:spacing w:after="0" w:line="257" w:lineRule="auto"/>
        <w:ind w:left="990" w:hanging="270"/>
        <w:rPr>
          <w:rFonts w:cs="Times New Roman"/>
          <w:sz w:val="24"/>
          <w:szCs w:val="24"/>
        </w:rPr>
      </w:pPr>
      <w:r w:rsidRPr="00756367">
        <w:rPr>
          <w:rFonts w:cs="Times New Roman"/>
          <w:sz w:val="24"/>
          <w:szCs w:val="24"/>
        </w:rPr>
        <w:t xml:space="preserve">1. Students will roll three </w:t>
      </w:r>
      <w:r>
        <w:rPr>
          <w:rFonts w:cs="Times New Roman"/>
          <w:sz w:val="24"/>
          <w:szCs w:val="24"/>
        </w:rPr>
        <w:t>number cubes</w:t>
      </w:r>
      <w:r w:rsidRPr="00756367">
        <w:rPr>
          <w:rFonts w:cs="Times New Roman"/>
          <w:sz w:val="24"/>
          <w:szCs w:val="24"/>
        </w:rPr>
        <w:t xml:space="preserve">. One </w:t>
      </w:r>
      <w:r>
        <w:rPr>
          <w:rFonts w:cs="Times New Roman"/>
          <w:sz w:val="24"/>
          <w:szCs w:val="24"/>
        </w:rPr>
        <w:t>roll will represent the</w:t>
      </w:r>
      <w:r w:rsidRPr="00756367">
        <w:rPr>
          <w:rFonts w:cs="Times New Roman"/>
          <w:sz w:val="24"/>
          <w:szCs w:val="24"/>
        </w:rPr>
        <w:t xml:space="preserve"> length, one will </w:t>
      </w:r>
      <w:r>
        <w:rPr>
          <w:rFonts w:cs="Times New Roman"/>
          <w:sz w:val="24"/>
          <w:szCs w:val="24"/>
        </w:rPr>
        <w:t xml:space="preserve">represent </w:t>
      </w:r>
      <w:r w:rsidRPr="00756367">
        <w:rPr>
          <w:rFonts w:cs="Times New Roman"/>
          <w:sz w:val="24"/>
          <w:szCs w:val="24"/>
        </w:rPr>
        <w:t xml:space="preserve">the height, and one will </w:t>
      </w:r>
      <w:r>
        <w:rPr>
          <w:rFonts w:cs="Times New Roman"/>
          <w:sz w:val="24"/>
          <w:szCs w:val="24"/>
        </w:rPr>
        <w:t xml:space="preserve">represent </w:t>
      </w:r>
      <w:r w:rsidRPr="00756367">
        <w:rPr>
          <w:rFonts w:cs="Times New Roman"/>
          <w:sz w:val="24"/>
          <w:szCs w:val="24"/>
        </w:rPr>
        <w:t xml:space="preserve"> the width of </w:t>
      </w:r>
      <w:r>
        <w:rPr>
          <w:rFonts w:cs="Times New Roman"/>
          <w:sz w:val="24"/>
          <w:szCs w:val="24"/>
        </w:rPr>
        <w:t>a right rectangular</w:t>
      </w:r>
      <w:r w:rsidRPr="00756367">
        <w:rPr>
          <w:rFonts w:cs="Times New Roman"/>
          <w:sz w:val="24"/>
          <w:szCs w:val="24"/>
        </w:rPr>
        <w:t xml:space="preserve"> prism in inches. </w:t>
      </w:r>
    </w:p>
    <w:p w14:paraId="3BB9CF3F" w14:textId="76EF75F4" w:rsidR="00EB5DC5" w:rsidRPr="00756367" w:rsidRDefault="00EB5DC5" w:rsidP="006F401F">
      <w:pPr>
        <w:tabs>
          <w:tab w:val="left" w:pos="540"/>
        </w:tabs>
        <w:spacing w:after="0" w:line="257" w:lineRule="auto"/>
        <w:ind w:left="990" w:hanging="270"/>
        <w:rPr>
          <w:rFonts w:cs="Times New Roman"/>
          <w:sz w:val="24"/>
          <w:szCs w:val="24"/>
        </w:rPr>
      </w:pPr>
      <w:r w:rsidRPr="00756367">
        <w:rPr>
          <w:rFonts w:cs="Times New Roman"/>
          <w:sz w:val="24"/>
          <w:szCs w:val="24"/>
        </w:rPr>
        <w:t xml:space="preserve">2. </w:t>
      </w:r>
      <w:r>
        <w:rPr>
          <w:rFonts w:cs="Times New Roman"/>
          <w:sz w:val="24"/>
          <w:szCs w:val="24"/>
        </w:rPr>
        <w:t>Students will f</w:t>
      </w:r>
      <w:r w:rsidRPr="00756367">
        <w:rPr>
          <w:rFonts w:cs="Times New Roman"/>
          <w:sz w:val="24"/>
          <w:szCs w:val="24"/>
        </w:rPr>
        <w:t xml:space="preserve">old the paper, using the dimensions rolled, to create a </w:t>
      </w:r>
      <w:r>
        <w:rPr>
          <w:rFonts w:cs="Times New Roman"/>
          <w:sz w:val="24"/>
          <w:szCs w:val="24"/>
        </w:rPr>
        <w:t xml:space="preserve">right </w:t>
      </w:r>
      <w:r w:rsidRPr="00756367">
        <w:rPr>
          <w:rFonts w:cs="Times New Roman"/>
          <w:sz w:val="24"/>
          <w:szCs w:val="24"/>
        </w:rPr>
        <w:t xml:space="preserve">rectangular prism with an open top. </w:t>
      </w:r>
    </w:p>
    <w:p w14:paraId="62507302" w14:textId="77777777" w:rsidR="00EB5DC5" w:rsidRPr="00756367" w:rsidRDefault="00EB5DC5" w:rsidP="006200FC">
      <w:pPr>
        <w:tabs>
          <w:tab w:val="left" w:pos="540"/>
        </w:tabs>
        <w:spacing w:after="0" w:line="257" w:lineRule="auto"/>
        <w:ind w:left="360" w:firstLine="360"/>
        <w:rPr>
          <w:rFonts w:cs="Times New Roman"/>
          <w:sz w:val="24"/>
          <w:szCs w:val="24"/>
        </w:rPr>
      </w:pPr>
      <w:r w:rsidRPr="00756367">
        <w:rPr>
          <w:rFonts w:cs="Times New Roman"/>
          <w:sz w:val="24"/>
          <w:szCs w:val="24"/>
        </w:rPr>
        <w:t xml:space="preserve">3. </w:t>
      </w:r>
      <w:r>
        <w:rPr>
          <w:rFonts w:cs="Times New Roman"/>
          <w:sz w:val="24"/>
          <w:szCs w:val="24"/>
        </w:rPr>
        <w:t>Students will f</w:t>
      </w:r>
      <w:r w:rsidRPr="00756367">
        <w:rPr>
          <w:rFonts w:cs="Times New Roman"/>
          <w:sz w:val="24"/>
          <w:szCs w:val="24"/>
        </w:rPr>
        <w:t>ill the open prism with unit cubes, with no gaps or overlaps.</w:t>
      </w:r>
    </w:p>
    <w:p w14:paraId="43590CBC" w14:textId="77777777" w:rsidR="00EB5DC5" w:rsidRPr="00756367" w:rsidRDefault="00EB5DC5" w:rsidP="006200FC">
      <w:pPr>
        <w:tabs>
          <w:tab w:val="left" w:pos="540"/>
        </w:tabs>
        <w:spacing w:after="0" w:line="257" w:lineRule="auto"/>
        <w:ind w:left="360" w:firstLine="360"/>
        <w:rPr>
          <w:rFonts w:cs="Times New Roman"/>
          <w:sz w:val="24"/>
          <w:szCs w:val="24"/>
        </w:rPr>
      </w:pPr>
      <w:r w:rsidRPr="00756367">
        <w:rPr>
          <w:rFonts w:cs="Times New Roman"/>
          <w:sz w:val="24"/>
          <w:szCs w:val="24"/>
        </w:rPr>
        <w:t xml:space="preserve">4. </w:t>
      </w:r>
      <w:r>
        <w:rPr>
          <w:rFonts w:cs="Times New Roman"/>
          <w:sz w:val="24"/>
          <w:szCs w:val="24"/>
        </w:rPr>
        <w:t xml:space="preserve">Students will find </w:t>
      </w:r>
      <w:r w:rsidRPr="00756367">
        <w:rPr>
          <w:rFonts w:cs="Times New Roman"/>
          <w:sz w:val="24"/>
          <w:szCs w:val="24"/>
        </w:rPr>
        <w:t>the volume of the rectangular prism created.</w:t>
      </w:r>
    </w:p>
    <w:p w14:paraId="4A4A6F8C" w14:textId="77777777" w:rsidR="00EB5DC5" w:rsidRPr="00756367" w:rsidRDefault="00EB5DC5" w:rsidP="006200FC">
      <w:pPr>
        <w:tabs>
          <w:tab w:val="left" w:pos="540"/>
        </w:tabs>
        <w:spacing w:after="0" w:line="257" w:lineRule="auto"/>
        <w:ind w:left="360" w:firstLine="360"/>
        <w:rPr>
          <w:rFonts w:cs="Times New Roman"/>
          <w:sz w:val="24"/>
          <w:szCs w:val="24"/>
        </w:rPr>
      </w:pPr>
      <w:r w:rsidRPr="00756367">
        <w:rPr>
          <w:rFonts w:cs="Times New Roman"/>
          <w:sz w:val="24"/>
          <w:szCs w:val="24"/>
        </w:rPr>
        <w:t xml:space="preserve">5. </w:t>
      </w:r>
      <w:r>
        <w:rPr>
          <w:rFonts w:cs="Times New Roman"/>
          <w:sz w:val="24"/>
          <w:szCs w:val="24"/>
        </w:rPr>
        <w:t>Students will r</w:t>
      </w:r>
      <w:r w:rsidRPr="00756367">
        <w:rPr>
          <w:rFonts w:cs="Times New Roman"/>
          <w:sz w:val="24"/>
          <w:szCs w:val="24"/>
        </w:rPr>
        <w:t>epeat the task with new dimensions.</w:t>
      </w:r>
    </w:p>
    <w:p w14:paraId="24A6333D" w14:textId="77777777" w:rsidR="00EB5DC5" w:rsidRDefault="00EB5DC5" w:rsidP="00EB5DC5">
      <w:pPr>
        <w:spacing w:after="0" w:line="240" w:lineRule="auto"/>
        <w:textAlignment w:val="baseline"/>
        <w:rPr>
          <w:rFonts w:eastAsia="Times New Roman" w:cs="Times New Roman"/>
          <w:sz w:val="24"/>
          <w:szCs w:val="24"/>
        </w:rPr>
      </w:pPr>
    </w:p>
    <w:p w14:paraId="17087BC9" w14:textId="77777777" w:rsidR="00EB5DC5" w:rsidRPr="00756367" w:rsidRDefault="00EB5DC5" w:rsidP="005A4C05">
      <w:pPr>
        <w:spacing w:after="0" w:line="257" w:lineRule="auto"/>
        <w:rPr>
          <w:rFonts w:cs="Times New Roman"/>
          <w:i/>
          <w:sz w:val="24"/>
          <w:szCs w:val="24"/>
        </w:rPr>
      </w:pPr>
      <w:r w:rsidRPr="00756367">
        <w:rPr>
          <w:rFonts w:cs="Times New Roman"/>
          <w:i/>
          <w:sz w:val="24"/>
          <w:szCs w:val="24"/>
        </w:rPr>
        <w:t>Instructional Task 3</w:t>
      </w:r>
    </w:p>
    <w:p w14:paraId="3B819294" w14:textId="03476884" w:rsidR="00EB5DC5" w:rsidRPr="00756367" w:rsidRDefault="00EB5DC5" w:rsidP="006F401F">
      <w:pPr>
        <w:spacing w:after="0" w:line="257" w:lineRule="auto"/>
        <w:ind w:left="360"/>
        <w:rPr>
          <w:rFonts w:cs="Times New Roman"/>
          <w:sz w:val="24"/>
          <w:szCs w:val="24"/>
        </w:rPr>
      </w:pPr>
      <w:r w:rsidRPr="00756367">
        <w:rPr>
          <w:rFonts w:cs="Times New Roman"/>
          <w:sz w:val="24"/>
          <w:szCs w:val="24"/>
        </w:rPr>
        <w:t xml:space="preserve">How many different combinations of length, width, and height </w:t>
      </w:r>
      <w:r>
        <w:rPr>
          <w:rFonts w:cs="Times New Roman"/>
          <w:sz w:val="24"/>
          <w:szCs w:val="24"/>
        </w:rPr>
        <w:t xml:space="preserve">measurements </w:t>
      </w:r>
      <w:r w:rsidRPr="00756367">
        <w:rPr>
          <w:rFonts w:cs="Times New Roman"/>
          <w:sz w:val="24"/>
          <w:szCs w:val="24"/>
        </w:rPr>
        <w:t xml:space="preserve">can you create with a volume of 136 centimeters³? </w:t>
      </w:r>
    </w:p>
    <w:p w14:paraId="476D7761" w14:textId="3C605C85" w:rsidR="00EC732C" w:rsidRDefault="00EB5DC5" w:rsidP="00F5753D">
      <w:pPr>
        <w:spacing w:after="0" w:line="257" w:lineRule="auto"/>
        <w:ind w:firstLine="360"/>
        <w:rPr>
          <w:rFonts w:cs="Times New Roman"/>
          <w:sz w:val="24"/>
          <w:szCs w:val="24"/>
        </w:rPr>
      </w:pPr>
      <w:r w:rsidRPr="00756367">
        <w:rPr>
          <w:rFonts w:cs="Times New Roman"/>
          <w:sz w:val="24"/>
          <w:szCs w:val="24"/>
        </w:rPr>
        <w:t xml:space="preserve">Complete a table of all the combinations you can prove. </w:t>
      </w:r>
    </w:p>
    <w:p w14:paraId="5EC5DDD6" w14:textId="564F6062" w:rsidR="005A4C05" w:rsidRDefault="00F5753D" w:rsidP="00F5753D">
      <w:pPr>
        <w:spacing w:after="0" w:line="257" w:lineRule="auto"/>
        <w:jc w:val="center"/>
        <w:rPr>
          <w:rFonts w:cs="Times New Roman"/>
          <w:i/>
          <w:sz w:val="24"/>
          <w:szCs w:val="24"/>
        </w:rPr>
      </w:pPr>
      <w:r w:rsidRPr="00F5753D">
        <w:rPr>
          <w:rFonts w:cs="Times New Roman"/>
          <w:i/>
          <w:noProof/>
          <w:sz w:val="24"/>
          <w:szCs w:val="24"/>
        </w:rPr>
        <w:drawing>
          <wp:inline distT="0" distB="0" distL="0" distR="0" wp14:anchorId="3E3163BF" wp14:editId="4DFC1576">
            <wp:extent cx="4267796" cy="1181265"/>
            <wp:effectExtent l="0" t="0" r="0" b="0"/>
            <wp:docPr id="119382054" name="Picture 1" descr="A table with text and numbers related to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2054" name="Picture 1" descr="A table with text and numbers related to volume"/>
                    <pic:cNvPicPr/>
                  </pic:nvPicPr>
                  <pic:blipFill>
                    <a:blip r:embed="rId158"/>
                    <a:stretch>
                      <a:fillRect/>
                    </a:stretch>
                  </pic:blipFill>
                  <pic:spPr>
                    <a:xfrm>
                      <a:off x="0" y="0"/>
                      <a:ext cx="4267796" cy="1181265"/>
                    </a:xfrm>
                    <a:prstGeom prst="rect">
                      <a:avLst/>
                    </a:prstGeom>
                  </pic:spPr>
                </pic:pic>
              </a:graphicData>
            </a:graphic>
          </wp:inline>
        </w:drawing>
      </w:r>
    </w:p>
    <w:p w14:paraId="3F04D1DF" w14:textId="77777777" w:rsidR="00DD49EC" w:rsidRDefault="00DD49EC" w:rsidP="005A4C05">
      <w:pPr>
        <w:spacing w:after="0" w:line="257" w:lineRule="auto"/>
        <w:rPr>
          <w:rFonts w:cs="Times New Roman"/>
          <w:i/>
          <w:sz w:val="24"/>
          <w:szCs w:val="24"/>
        </w:rPr>
      </w:pPr>
    </w:p>
    <w:p w14:paraId="7A4EA091" w14:textId="2EF318A2" w:rsidR="00E01518" w:rsidRPr="00756367" w:rsidRDefault="00E01518" w:rsidP="005A4C05">
      <w:pPr>
        <w:spacing w:after="0" w:line="257" w:lineRule="auto"/>
        <w:rPr>
          <w:rFonts w:cs="Times New Roman"/>
          <w:i/>
          <w:sz w:val="24"/>
          <w:szCs w:val="24"/>
        </w:rPr>
      </w:pPr>
      <w:r w:rsidRPr="00756367">
        <w:rPr>
          <w:rFonts w:cs="Times New Roman"/>
          <w:i/>
          <w:sz w:val="24"/>
          <w:szCs w:val="24"/>
        </w:rPr>
        <w:t>Instructional Task 4</w:t>
      </w:r>
    </w:p>
    <w:p w14:paraId="3572D0FD" w14:textId="77777777" w:rsidR="00E01518" w:rsidRPr="00756367" w:rsidRDefault="00E01518" w:rsidP="005A4C05">
      <w:pPr>
        <w:spacing w:after="0" w:line="257" w:lineRule="auto"/>
        <w:ind w:firstLine="360"/>
        <w:rPr>
          <w:rFonts w:cs="Times New Roman"/>
          <w:sz w:val="24"/>
          <w:szCs w:val="24"/>
        </w:rPr>
      </w:pPr>
      <w:r w:rsidRPr="00756367">
        <w:rPr>
          <w:rFonts w:cs="Times New Roman"/>
          <w:sz w:val="24"/>
          <w:szCs w:val="24"/>
        </w:rPr>
        <w:t>Students will need unit cubes for this activity.</w:t>
      </w:r>
    </w:p>
    <w:p w14:paraId="10C84C8F" w14:textId="77777777" w:rsidR="00E01518" w:rsidRPr="00756367" w:rsidRDefault="00E01518" w:rsidP="005A4C05">
      <w:pPr>
        <w:spacing w:after="0" w:line="257" w:lineRule="auto"/>
        <w:ind w:firstLine="360"/>
        <w:rPr>
          <w:rFonts w:cs="Times New Roman"/>
          <w:sz w:val="24"/>
          <w:szCs w:val="24"/>
        </w:rPr>
      </w:pPr>
      <w:r w:rsidRPr="00756367">
        <w:rPr>
          <w:rFonts w:cs="Times New Roman"/>
          <w:sz w:val="24"/>
          <w:szCs w:val="24"/>
        </w:rPr>
        <w:t>Working with a partner, students will compete to find the volume of a figure.</w:t>
      </w:r>
    </w:p>
    <w:p w14:paraId="6F2DCAD6" w14:textId="77777777" w:rsidR="00E01518" w:rsidRPr="00756367" w:rsidRDefault="00E01518" w:rsidP="009D7378">
      <w:pPr>
        <w:pStyle w:val="ListParagraph"/>
        <w:numPr>
          <w:ilvl w:val="0"/>
          <w:numId w:val="129"/>
        </w:numPr>
        <w:autoSpaceDE w:val="0"/>
        <w:autoSpaceDN w:val="0"/>
        <w:ind w:firstLine="360"/>
        <w:contextualSpacing/>
        <w:rPr>
          <w:rFonts w:eastAsia="Times New Roman" w:cs="Times New Roman"/>
          <w:sz w:val="24"/>
          <w:szCs w:val="24"/>
        </w:rPr>
      </w:pPr>
      <w:r w:rsidRPr="00756367">
        <w:rPr>
          <w:rFonts w:eastAsia="Times New Roman" w:cs="Times New Roman"/>
          <w:sz w:val="24"/>
          <w:szCs w:val="24"/>
        </w:rPr>
        <w:t xml:space="preserve">Both partners have 1 minute to build a </w:t>
      </w:r>
      <w:r>
        <w:rPr>
          <w:rFonts w:eastAsia="Times New Roman" w:cs="Times New Roman"/>
          <w:sz w:val="24"/>
          <w:szCs w:val="24"/>
        </w:rPr>
        <w:t xml:space="preserve">right rectangular prism. </w:t>
      </w:r>
    </w:p>
    <w:p w14:paraId="4ACB591F" w14:textId="77777777" w:rsidR="00E01518" w:rsidRPr="00756367" w:rsidRDefault="00E01518" w:rsidP="009D7378">
      <w:pPr>
        <w:pStyle w:val="ListParagraph"/>
        <w:numPr>
          <w:ilvl w:val="0"/>
          <w:numId w:val="129"/>
        </w:numPr>
        <w:autoSpaceDE w:val="0"/>
        <w:autoSpaceDN w:val="0"/>
        <w:ind w:firstLine="360"/>
        <w:contextualSpacing/>
        <w:rPr>
          <w:rFonts w:eastAsia="Times New Roman" w:cs="Times New Roman"/>
          <w:sz w:val="24"/>
          <w:szCs w:val="24"/>
        </w:rPr>
      </w:pPr>
      <w:r w:rsidRPr="00756367">
        <w:rPr>
          <w:rFonts w:eastAsia="Times New Roman" w:cs="Times New Roman"/>
          <w:sz w:val="24"/>
          <w:szCs w:val="24"/>
        </w:rPr>
        <w:t xml:space="preserve">Once they build their </w:t>
      </w:r>
      <w:r>
        <w:rPr>
          <w:rFonts w:eastAsia="Times New Roman" w:cs="Times New Roman"/>
          <w:sz w:val="24"/>
          <w:szCs w:val="24"/>
        </w:rPr>
        <w:t>prism</w:t>
      </w:r>
      <w:r w:rsidRPr="00756367">
        <w:rPr>
          <w:rFonts w:eastAsia="Times New Roman" w:cs="Times New Roman"/>
          <w:sz w:val="24"/>
          <w:szCs w:val="24"/>
        </w:rPr>
        <w:t>, each partner must find the volume</w:t>
      </w:r>
      <w:r>
        <w:rPr>
          <w:rFonts w:eastAsia="Times New Roman" w:cs="Times New Roman"/>
          <w:sz w:val="24"/>
          <w:szCs w:val="24"/>
        </w:rPr>
        <w:t>.</w:t>
      </w:r>
    </w:p>
    <w:p w14:paraId="7626CAF5" w14:textId="32715C95" w:rsidR="00E01518" w:rsidRPr="006E3B28" w:rsidRDefault="00E01518" w:rsidP="009D7378">
      <w:pPr>
        <w:pStyle w:val="ListParagraph"/>
        <w:numPr>
          <w:ilvl w:val="0"/>
          <w:numId w:val="129"/>
        </w:numPr>
        <w:autoSpaceDE w:val="0"/>
        <w:autoSpaceDN w:val="0"/>
        <w:ind w:firstLine="360"/>
        <w:contextualSpacing/>
        <w:rPr>
          <w:rFonts w:eastAsia="Times New Roman" w:cs="Times New Roman"/>
          <w:sz w:val="24"/>
          <w:szCs w:val="24"/>
        </w:rPr>
      </w:pPr>
      <w:r w:rsidRPr="00756367">
        <w:rPr>
          <w:rFonts w:eastAsia="Times New Roman" w:cs="Times New Roman"/>
          <w:sz w:val="24"/>
          <w:szCs w:val="24"/>
        </w:rPr>
        <w:t>Once both partners have the volume of their own</w:t>
      </w:r>
      <w:r>
        <w:rPr>
          <w:rFonts w:eastAsia="Times New Roman" w:cs="Times New Roman"/>
          <w:sz w:val="24"/>
          <w:szCs w:val="24"/>
        </w:rPr>
        <w:t xml:space="preserve"> prism</w:t>
      </w:r>
      <w:r w:rsidRPr="00756367">
        <w:rPr>
          <w:rFonts w:eastAsia="Times New Roman" w:cs="Times New Roman"/>
          <w:sz w:val="24"/>
          <w:szCs w:val="24"/>
        </w:rPr>
        <w:t xml:space="preserve">, the partners will compete </w:t>
      </w:r>
      <w:r w:rsidR="00374FEC">
        <w:rPr>
          <w:rFonts w:eastAsia="Times New Roman" w:cs="Times New Roman"/>
          <w:sz w:val="24"/>
          <w:szCs w:val="24"/>
        </w:rPr>
        <w:tab/>
      </w:r>
      <w:r w:rsidR="00374FEC">
        <w:rPr>
          <w:rFonts w:eastAsia="Times New Roman" w:cs="Times New Roman"/>
          <w:sz w:val="24"/>
          <w:szCs w:val="24"/>
        </w:rPr>
        <w:tab/>
      </w:r>
      <w:r w:rsidRPr="00756367">
        <w:rPr>
          <w:rFonts w:eastAsia="Times New Roman" w:cs="Times New Roman"/>
          <w:sz w:val="24"/>
          <w:szCs w:val="24"/>
        </w:rPr>
        <w:t xml:space="preserve">to see who can find the volume of the other’s </w:t>
      </w:r>
      <w:r>
        <w:rPr>
          <w:rFonts w:eastAsia="Times New Roman" w:cs="Times New Roman"/>
          <w:sz w:val="24"/>
          <w:szCs w:val="24"/>
        </w:rPr>
        <w:t>prism</w:t>
      </w:r>
      <w:r w:rsidRPr="006E3B28">
        <w:rPr>
          <w:rFonts w:eastAsia="Times New Roman" w:cs="Times New Roman"/>
          <w:sz w:val="24"/>
          <w:szCs w:val="24"/>
        </w:rPr>
        <w:t xml:space="preserve"> first. </w:t>
      </w:r>
    </w:p>
    <w:p w14:paraId="49450AE5" w14:textId="37E3B294" w:rsidR="00E01518" w:rsidRPr="006E3B28" w:rsidRDefault="00E01518" w:rsidP="009D7378">
      <w:pPr>
        <w:pStyle w:val="ListParagraph"/>
        <w:numPr>
          <w:ilvl w:val="0"/>
          <w:numId w:val="129"/>
        </w:numPr>
        <w:autoSpaceDE w:val="0"/>
        <w:autoSpaceDN w:val="0"/>
        <w:ind w:firstLine="360"/>
        <w:contextualSpacing/>
        <w:rPr>
          <w:rFonts w:eastAsia="Times New Roman" w:cs="Times New Roman"/>
          <w:sz w:val="24"/>
          <w:szCs w:val="24"/>
        </w:rPr>
      </w:pPr>
      <w:r w:rsidRPr="006E3B28">
        <w:rPr>
          <w:rFonts w:eastAsia="Times New Roman" w:cs="Times New Roman"/>
          <w:sz w:val="24"/>
          <w:szCs w:val="24"/>
        </w:rPr>
        <w:t xml:space="preserve">The creator of the </w:t>
      </w:r>
      <w:r>
        <w:rPr>
          <w:rFonts w:eastAsia="Times New Roman" w:cs="Times New Roman"/>
          <w:sz w:val="24"/>
          <w:szCs w:val="24"/>
        </w:rPr>
        <w:t>prism</w:t>
      </w:r>
      <w:r w:rsidRPr="006E3B28">
        <w:rPr>
          <w:rFonts w:eastAsia="Times New Roman" w:cs="Times New Roman"/>
          <w:sz w:val="24"/>
          <w:szCs w:val="24"/>
        </w:rPr>
        <w:t xml:space="preserve"> must verify if their partner has a correct answer: if yes </w:t>
      </w:r>
      <w:r w:rsidR="00374FEC">
        <w:rPr>
          <w:rFonts w:eastAsia="Times New Roman" w:cs="Times New Roman"/>
          <w:sz w:val="24"/>
          <w:szCs w:val="24"/>
        </w:rPr>
        <w:tab/>
      </w:r>
      <w:r w:rsidR="00374FEC">
        <w:rPr>
          <w:rFonts w:eastAsia="Times New Roman" w:cs="Times New Roman"/>
          <w:sz w:val="24"/>
          <w:szCs w:val="24"/>
        </w:rPr>
        <w:tab/>
      </w:r>
      <w:r w:rsidR="00374FEC">
        <w:rPr>
          <w:rFonts w:eastAsia="Times New Roman" w:cs="Times New Roman"/>
          <w:sz w:val="24"/>
          <w:szCs w:val="24"/>
        </w:rPr>
        <w:tab/>
      </w:r>
      <w:r w:rsidRPr="006E3B28">
        <w:rPr>
          <w:rFonts w:eastAsia="Times New Roman" w:cs="Times New Roman"/>
          <w:sz w:val="24"/>
          <w:szCs w:val="24"/>
        </w:rPr>
        <w:t xml:space="preserve">the round is over, if not the round continues until the correct volume is found. </w:t>
      </w:r>
    </w:p>
    <w:p w14:paraId="78BFD0A0" w14:textId="77777777" w:rsidR="00E01518" w:rsidRPr="006E3B28" w:rsidRDefault="00E01518" w:rsidP="009D7378">
      <w:pPr>
        <w:pStyle w:val="ListParagraph"/>
        <w:numPr>
          <w:ilvl w:val="0"/>
          <w:numId w:val="129"/>
        </w:numPr>
        <w:autoSpaceDE w:val="0"/>
        <w:autoSpaceDN w:val="0"/>
        <w:ind w:firstLine="360"/>
        <w:contextualSpacing/>
        <w:rPr>
          <w:rFonts w:eastAsia="Times New Roman" w:cs="Times New Roman"/>
          <w:sz w:val="24"/>
          <w:szCs w:val="24"/>
        </w:rPr>
      </w:pPr>
      <w:r w:rsidRPr="006E3B28">
        <w:rPr>
          <w:rFonts w:eastAsia="Times New Roman" w:cs="Times New Roman"/>
          <w:sz w:val="24"/>
          <w:szCs w:val="24"/>
        </w:rPr>
        <w:t>Repeat.</w:t>
      </w:r>
    </w:p>
    <w:p w14:paraId="32FD63CB" w14:textId="77777777" w:rsidR="000C4F9C" w:rsidRPr="006B6BAE" w:rsidRDefault="000C4F9C" w:rsidP="000C4F9C">
      <w:pPr>
        <w:spacing w:after="0" w:line="240" w:lineRule="auto"/>
        <w:textAlignment w:val="baseline"/>
        <w:rPr>
          <w:rFonts w:eastAsia="Times New Roman" w:cs="Times New Roman"/>
          <w:sz w:val="24"/>
          <w:szCs w:val="24"/>
        </w:rPr>
      </w:pPr>
    </w:p>
    <w:p w14:paraId="3DEA219D" w14:textId="77777777" w:rsidR="000C4F9C" w:rsidRPr="00BB5B56" w:rsidRDefault="000C4F9C" w:rsidP="005E5E18">
      <w:pPr>
        <w:pStyle w:val="GeometricReasoning"/>
      </w:pPr>
      <w:r w:rsidRPr="00BB5B56">
        <w:t>Instructional Items </w:t>
      </w:r>
    </w:p>
    <w:p w14:paraId="656C9FE2" w14:textId="77777777" w:rsidR="002D4917" w:rsidRDefault="002D4917" w:rsidP="002D4917">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133E9DEF" w14:textId="77777777" w:rsidR="002D4917" w:rsidRPr="00687526" w:rsidRDefault="002D4917" w:rsidP="002D4917">
      <w:pPr>
        <w:spacing w:after="0" w:line="240" w:lineRule="auto"/>
        <w:ind w:left="360"/>
        <w:contextualSpacing/>
        <w:textAlignment w:val="baseline"/>
        <w:rPr>
          <w:rFonts w:eastAsia="Times New Roman" w:cs="Times New Roman"/>
          <w:sz w:val="24"/>
          <w:szCs w:val="24"/>
        </w:rPr>
      </w:pPr>
      <w:r w:rsidRPr="00687526">
        <w:rPr>
          <w:rFonts w:eastAsia="Times New Roman" w:cs="Times New Roman"/>
          <w:sz w:val="24"/>
          <w:szCs w:val="24"/>
        </w:rPr>
        <w:t>Which of the following equations can be used to calculate the volume of the rectangular prism below?</w:t>
      </w:r>
    </w:p>
    <w:p w14:paraId="643DA4D3" w14:textId="77777777" w:rsidR="002D4917" w:rsidRPr="00F419EE" w:rsidRDefault="002D4917" w:rsidP="002D4917">
      <w:pPr>
        <w:spacing w:after="0" w:line="240" w:lineRule="auto"/>
        <w:jc w:val="center"/>
        <w:textAlignment w:val="baseline"/>
        <w:rPr>
          <w:rFonts w:eastAsia="Calibri" w:cs="Times New Roman"/>
          <w:i/>
          <w:sz w:val="24"/>
          <w:szCs w:val="24"/>
        </w:rPr>
      </w:pPr>
      <w:r w:rsidRPr="00756367">
        <w:rPr>
          <w:rFonts w:cs="Times New Roman"/>
          <w:noProof/>
          <w:sz w:val="24"/>
          <w:szCs w:val="24"/>
        </w:rPr>
        <w:drawing>
          <wp:inline distT="0" distB="0" distL="0" distR="0" wp14:anchorId="4F2E8320" wp14:editId="7167CB0A">
            <wp:extent cx="1537754" cy="1367326"/>
            <wp:effectExtent l="0" t="0" r="5715" b="4445"/>
            <wp:docPr id="227" name="Picture 227" descr="rectangular pr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rectangular prism "/>
                    <pic:cNvPicPr/>
                  </pic:nvPicPr>
                  <pic:blipFill rotWithShape="1">
                    <a:blip r:embed="rId159" cstate="print">
                      <a:extLst>
                        <a:ext uri="{28A0092B-C50C-407E-A947-70E740481C1C}">
                          <a14:useLocalDpi xmlns:a14="http://schemas.microsoft.com/office/drawing/2010/main" val="0"/>
                        </a:ext>
                      </a:extLst>
                    </a:blip>
                    <a:srcRect/>
                    <a:stretch/>
                  </pic:blipFill>
                  <pic:spPr bwMode="auto">
                    <a:xfrm>
                      <a:off x="0" y="0"/>
                      <a:ext cx="1537754" cy="1367326"/>
                    </a:xfrm>
                    <a:prstGeom prst="rect">
                      <a:avLst/>
                    </a:prstGeom>
                    <a:ln>
                      <a:noFill/>
                    </a:ln>
                    <a:extLst>
                      <a:ext uri="{53640926-AAD7-44D8-BBD7-CCE9431645EC}">
                        <a14:shadowObscured xmlns:a14="http://schemas.microsoft.com/office/drawing/2010/main"/>
                      </a:ext>
                    </a:extLst>
                  </pic:spPr>
                </pic:pic>
              </a:graphicData>
            </a:graphic>
          </wp:inline>
        </w:drawing>
      </w:r>
    </w:p>
    <w:p w14:paraId="2BE92C0A" w14:textId="77777777" w:rsidR="002D4917" w:rsidRPr="001F5EFA" w:rsidRDefault="002D4917" w:rsidP="009D7378">
      <w:pPr>
        <w:pStyle w:val="ListParagraph"/>
        <w:widowControl/>
        <w:numPr>
          <w:ilvl w:val="0"/>
          <w:numId w:val="130"/>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V=96 ×15</m:t>
        </m:r>
      </m:oMath>
    </w:p>
    <w:p w14:paraId="2B4B3900" w14:textId="77777777" w:rsidR="002D4917" w:rsidRPr="001F5EFA" w:rsidRDefault="002D4917" w:rsidP="009D7378">
      <w:pPr>
        <w:pStyle w:val="ListParagraph"/>
        <w:widowControl/>
        <w:numPr>
          <w:ilvl w:val="0"/>
          <w:numId w:val="130"/>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V=15×8×12</m:t>
        </m:r>
      </m:oMath>
    </w:p>
    <w:p w14:paraId="7FD685C5" w14:textId="77777777" w:rsidR="002D4917" w:rsidRPr="001F5EFA" w:rsidRDefault="002D4917" w:rsidP="009D7378">
      <w:pPr>
        <w:pStyle w:val="ListParagraph"/>
        <w:widowControl/>
        <w:numPr>
          <w:ilvl w:val="0"/>
          <w:numId w:val="130"/>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V=15×20</m:t>
        </m:r>
      </m:oMath>
    </w:p>
    <w:p w14:paraId="63D6CF6D" w14:textId="77777777" w:rsidR="002D4917" w:rsidRPr="001F5EFA" w:rsidRDefault="002D4917" w:rsidP="009D7378">
      <w:pPr>
        <w:pStyle w:val="ListParagraph"/>
        <w:widowControl/>
        <w:numPr>
          <w:ilvl w:val="0"/>
          <w:numId w:val="130"/>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V=27×8</m:t>
        </m:r>
      </m:oMath>
    </w:p>
    <w:p w14:paraId="42E061FD" w14:textId="77777777" w:rsidR="002D4917" w:rsidRPr="001F5EFA" w:rsidRDefault="002D4917" w:rsidP="009D7378">
      <w:pPr>
        <w:pStyle w:val="ListParagraph"/>
        <w:widowControl/>
        <w:numPr>
          <w:ilvl w:val="0"/>
          <w:numId w:val="130"/>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V=23×12</m:t>
        </m:r>
      </m:oMath>
    </w:p>
    <w:p w14:paraId="351BF523" w14:textId="77777777" w:rsidR="002D4917" w:rsidRDefault="002D4917" w:rsidP="002D4917">
      <w:pPr>
        <w:spacing w:after="0" w:line="240" w:lineRule="auto"/>
        <w:textAlignment w:val="baseline"/>
        <w:rPr>
          <w:rFonts w:eastAsia="Calibri" w:cs="Times New Roman"/>
          <w:i/>
          <w:sz w:val="24"/>
          <w:szCs w:val="24"/>
        </w:rPr>
      </w:pPr>
    </w:p>
    <w:p w14:paraId="0C980B79" w14:textId="77777777" w:rsidR="002D4917" w:rsidRPr="00F419EE" w:rsidRDefault="002D4917" w:rsidP="002D4917">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3FFCC692" w14:textId="77777777" w:rsidR="002D4917" w:rsidRPr="006E575F" w:rsidRDefault="002D4917" w:rsidP="00DD49EC">
      <w:pPr>
        <w:spacing w:after="0"/>
        <w:ind w:left="360"/>
        <w:contextualSpacing/>
        <w:textAlignment w:val="baseline"/>
        <w:rPr>
          <w:rFonts w:eastAsia="Times New Roman" w:cs="Times New Roman"/>
          <w:sz w:val="24"/>
          <w:szCs w:val="24"/>
        </w:rPr>
      </w:pPr>
      <w:r w:rsidRPr="006E575F">
        <w:rPr>
          <w:rFonts w:eastAsia="Times New Roman" w:cs="Times New Roman"/>
          <w:sz w:val="24"/>
          <w:szCs w:val="24"/>
        </w:rPr>
        <w:t>A bedroom shaped like a rectangular prism is 15 feet wide, 32 feet long and measures 10 feet from the floor to the ceiling. What is the volume of the room, in cubic feet?57 cubic ft.</w:t>
      </w:r>
    </w:p>
    <w:p w14:paraId="5F5AAFEB" w14:textId="77777777" w:rsidR="002D4917" w:rsidRPr="00C014F5" w:rsidRDefault="002D4917" w:rsidP="00DD49EC">
      <w:pPr>
        <w:pStyle w:val="ListParagraph"/>
        <w:numPr>
          <w:ilvl w:val="0"/>
          <w:numId w:val="131"/>
        </w:numPr>
        <w:contextualSpacing/>
        <w:textAlignment w:val="baseline"/>
        <w:rPr>
          <w:rFonts w:eastAsia="Times New Roman" w:cs="Times New Roman"/>
          <w:sz w:val="24"/>
          <w:szCs w:val="24"/>
        </w:rPr>
      </w:pPr>
      <w:r w:rsidRPr="00C014F5">
        <w:rPr>
          <w:rFonts w:eastAsia="Times New Roman" w:cs="Times New Roman"/>
          <w:sz w:val="24"/>
          <w:szCs w:val="24"/>
        </w:rPr>
        <w:t>150 cubic ft.</w:t>
      </w:r>
    </w:p>
    <w:p w14:paraId="351BC541" w14:textId="77777777" w:rsidR="002D4917" w:rsidRPr="00C014F5" w:rsidRDefault="002D4917" w:rsidP="009D7378">
      <w:pPr>
        <w:pStyle w:val="ListParagraph"/>
        <w:numPr>
          <w:ilvl w:val="0"/>
          <w:numId w:val="131"/>
        </w:numPr>
        <w:contextualSpacing/>
        <w:textAlignment w:val="baseline"/>
        <w:rPr>
          <w:rFonts w:eastAsia="Times New Roman" w:cs="Times New Roman"/>
          <w:sz w:val="24"/>
          <w:szCs w:val="24"/>
        </w:rPr>
      </w:pPr>
      <w:r w:rsidRPr="00C014F5">
        <w:rPr>
          <w:rFonts w:eastAsia="Times New Roman" w:cs="Times New Roman"/>
          <w:sz w:val="24"/>
          <w:szCs w:val="24"/>
        </w:rPr>
        <w:t>4,500 cubic ft.</w:t>
      </w:r>
    </w:p>
    <w:p w14:paraId="056B2443" w14:textId="77777777" w:rsidR="002D4917" w:rsidRPr="00C014F5" w:rsidRDefault="002D4917" w:rsidP="009D7378">
      <w:pPr>
        <w:pStyle w:val="ListParagraph"/>
        <w:numPr>
          <w:ilvl w:val="0"/>
          <w:numId w:val="131"/>
        </w:numPr>
        <w:contextualSpacing/>
        <w:textAlignment w:val="baseline"/>
        <w:rPr>
          <w:rFonts w:eastAsia="Times New Roman" w:cs="Times New Roman"/>
          <w:sz w:val="24"/>
          <w:szCs w:val="24"/>
        </w:rPr>
      </w:pPr>
      <w:r w:rsidRPr="00C014F5">
        <w:rPr>
          <w:rFonts w:eastAsia="Times New Roman" w:cs="Times New Roman"/>
          <w:sz w:val="24"/>
          <w:szCs w:val="24"/>
        </w:rPr>
        <w:t>4,800 cubic ft.</w:t>
      </w:r>
    </w:p>
    <w:p w14:paraId="37CA1A96" w14:textId="77777777" w:rsidR="002D4917" w:rsidRDefault="002D4917" w:rsidP="002D4917">
      <w:pPr>
        <w:spacing w:after="0" w:line="240" w:lineRule="auto"/>
        <w:textAlignment w:val="baseline"/>
        <w:rPr>
          <w:rFonts w:eastAsia="Times New Roman" w:cs="Times New Roman"/>
          <w:sz w:val="24"/>
          <w:szCs w:val="24"/>
        </w:rPr>
      </w:pPr>
    </w:p>
    <w:p w14:paraId="5F6AC49B" w14:textId="77777777" w:rsidR="002D4917" w:rsidRPr="00756367" w:rsidRDefault="002D4917" w:rsidP="00EE7BC3">
      <w:pPr>
        <w:spacing w:after="0"/>
        <w:rPr>
          <w:rFonts w:cs="Times New Roman"/>
          <w:i/>
          <w:sz w:val="24"/>
          <w:szCs w:val="24"/>
        </w:rPr>
      </w:pPr>
      <w:r w:rsidRPr="00756367">
        <w:rPr>
          <w:rFonts w:cs="Times New Roman"/>
          <w:i/>
          <w:sz w:val="24"/>
          <w:szCs w:val="24"/>
        </w:rPr>
        <w:t>Instructional Item 3</w:t>
      </w:r>
    </w:p>
    <w:p w14:paraId="25499639" w14:textId="77777777" w:rsidR="00BB4007" w:rsidRDefault="00BB4007" w:rsidP="00D56AFB">
      <w:pPr>
        <w:ind w:left="360"/>
        <w:rPr>
          <w:rFonts w:cs="Times New Roman"/>
          <w:sz w:val="24"/>
          <w:szCs w:val="24"/>
        </w:rPr>
      </w:pPr>
      <w:r w:rsidRPr="00756367">
        <w:rPr>
          <w:rFonts w:cs="Times New Roman"/>
          <w:sz w:val="24"/>
          <w:szCs w:val="24"/>
        </w:rPr>
        <w:t>Kelly is filling a box</w:t>
      </w:r>
      <w:r>
        <w:rPr>
          <w:rFonts w:cs="Times New Roman"/>
          <w:sz w:val="24"/>
          <w:szCs w:val="24"/>
        </w:rPr>
        <w:t xml:space="preserve"> shaped like a right rectangular prism</w:t>
      </w:r>
      <w:r w:rsidRPr="00756367">
        <w:rPr>
          <w:rFonts w:cs="Times New Roman"/>
          <w:sz w:val="24"/>
          <w:szCs w:val="24"/>
        </w:rPr>
        <w:t xml:space="preserve"> with 1-inch cubes without any gaps or overlaps. She started filling the box but did not finish. Using the cubes, she already put into the box, find the volume of the box. </w:t>
      </w:r>
    </w:p>
    <w:p w14:paraId="1314DAC2" w14:textId="77777777" w:rsidR="00BB4007" w:rsidRPr="00756367" w:rsidRDefault="00BB4007" w:rsidP="001E6927">
      <w:pPr>
        <w:jc w:val="center"/>
        <w:rPr>
          <w:rFonts w:cs="Times New Roman"/>
          <w:sz w:val="24"/>
          <w:szCs w:val="24"/>
        </w:rPr>
      </w:pPr>
      <w:r w:rsidRPr="00B8511B">
        <w:rPr>
          <w:rFonts w:cs="Times New Roman"/>
          <w:noProof/>
          <w:sz w:val="24"/>
          <w:szCs w:val="24"/>
        </w:rPr>
        <w:drawing>
          <wp:inline distT="0" distB="0" distL="0" distR="0" wp14:anchorId="22E3DD07" wp14:editId="46EEFE22">
            <wp:extent cx="1209675" cy="1171575"/>
            <wp:effectExtent l="0" t="0" r="0" b="0"/>
            <wp:docPr id="860540968" name="Picture 860540968" descr="box filled with cubes to show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40968" name="Picture 860540968" descr="box filled with cubes to show volume"/>
                    <pic:cNvPicPr/>
                  </pic:nvPicPr>
                  <pic:blipFill>
                    <a:blip r:embed="rId160">
                      <a:extLst>
                        <a:ext uri="{28A0092B-C50C-407E-A947-70E740481C1C}">
                          <a14:useLocalDpi xmlns:a14="http://schemas.microsoft.com/office/drawing/2010/main" val="0"/>
                        </a:ext>
                      </a:extLst>
                    </a:blip>
                    <a:stretch>
                      <a:fillRect/>
                    </a:stretch>
                  </pic:blipFill>
                  <pic:spPr>
                    <a:xfrm>
                      <a:off x="0" y="0"/>
                      <a:ext cx="1209675" cy="1171575"/>
                    </a:xfrm>
                    <a:prstGeom prst="rect">
                      <a:avLst/>
                    </a:prstGeom>
                  </pic:spPr>
                </pic:pic>
              </a:graphicData>
            </a:graphic>
          </wp:inline>
        </w:drawing>
      </w:r>
    </w:p>
    <w:p w14:paraId="2218F3FC" w14:textId="77777777" w:rsidR="00BB4007" w:rsidRPr="00756367" w:rsidRDefault="00BB4007" w:rsidP="00D56AFB">
      <w:pPr>
        <w:pStyle w:val="ListParagraph"/>
        <w:numPr>
          <w:ilvl w:val="0"/>
          <w:numId w:val="132"/>
        </w:numPr>
        <w:autoSpaceDE w:val="0"/>
        <w:autoSpaceDN w:val="0"/>
        <w:ind w:left="1080"/>
        <w:contextualSpacing/>
        <w:rPr>
          <w:rFonts w:cs="Times New Roman"/>
          <w:sz w:val="24"/>
          <w:szCs w:val="24"/>
        </w:rPr>
      </w:pPr>
      <w:r w:rsidRPr="00756367">
        <w:rPr>
          <w:rFonts w:cs="Times New Roman"/>
          <w:sz w:val="24"/>
          <w:szCs w:val="24"/>
        </w:rPr>
        <w:t>6 cubic inches</w:t>
      </w:r>
    </w:p>
    <w:p w14:paraId="3254C42B" w14:textId="77777777" w:rsidR="00BB4007" w:rsidRPr="00756367" w:rsidRDefault="00BB4007" w:rsidP="00D56AFB">
      <w:pPr>
        <w:pStyle w:val="ListParagraph"/>
        <w:numPr>
          <w:ilvl w:val="0"/>
          <w:numId w:val="132"/>
        </w:numPr>
        <w:autoSpaceDE w:val="0"/>
        <w:autoSpaceDN w:val="0"/>
        <w:ind w:left="1080"/>
        <w:contextualSpacing/>
        <w:rPr>
          <w:rFonts w:cs="Times New Roman"/>
          <w:sz w:val="24"/>
          <w:szCs w:val="24"/>
        </w:rPr>
      </w:pPr>
      <w:r w:rsidRPr="00756367">
        <w:rPr>
          <w:rFonts w:cs="Times New Roman"/>
          <w:sz w:val="24"/>
          <w:szCs w:val="24"/>
        </w:rPr>
        <w:t>8 cubic inches</w:t>
      </w:r>
    </w:p>
    <w:p w14:paraId="78F6733E" w14:textId="77777777" w:rsidR="00BB4007" w:rsidRPr="00756367" w:rsidRDefault="00BB4007" w:rsidP="00D56AFB">
      <w:pPr>
        <w:pStyle w:val="ListParagraph"/>
        <w:numPr>
          <w:ilvl w:val="0"/>
          <w:numId w:val="132"/>
        </w:numPr>
        <w:autoSpaceDE w:val="0"/>
        <w:autoSpaceDN w:val="0"/>
        <w:ind w:left="1080"/>
        <w:contextualSpacing/>
        <w:rPr>
          <w:rFonts w:cs="Times New Roman"/>
          <w:sz w:val="24"/>
          <w:szCs w:val="24"/>
        </w:rPr>
      </w:pPr>
      <w:r w:rsidRPr="00756367">
        <w:rPr>
          <w:rFonts w:cs="Times New Roman"/>
          <w:sz w:val="24"/>
          <w:szCs w:val="24"/>
        </w:rPr>
        <w:t>16 cubic inches</w:t>
      </w:r>
    </w:p>
    <w:p w14:paraId="21B0189F" w14:textId="77777777" w:rsidR="00BB4007" w:rsidRPr="00C26FB1" w:rsidRDefault="00BB4007" w:rsidP="00D56AFB">
      <w:pPr>
        <w:pStyle w:val="ListParagraph"/>
        <w:numPr>
          <w:ilvl w:val="0"/>
          <w:numId w:val="132"/>
        </w:numPr>
        <w:autoSpaceDE w:val="0"/>
        <w:autoSpaceDN w:val="0"/>
        <w:ind w:left="1080"/>
        <w:contextualSpacing/>
        <w:textAlignment w:val="baseline"/>
        <w:rPr>
          <w:rFonts w:eastAsia="Times New Roman" w:cs="Times New Roman"/>
          <w:sz w:val="24"/>
          <w:szCs w:val="24"/>
        </w:rPr>
      </w:pPr>
      <w:r w:rsidRPr="00756367">
        <w:rPr>
          <w:rFonts w:cs="Times New Roman"/>
          <w:sz w:val="24"/>
          <w:szCs w:val="24"/>
        </w:rPr>
        <w:t>18 cubic inches</w:t>
      </w:r>
    </w:p>
    <w:p w14:paraId="433FB7BA" w14:textId="77777777" w:rsidR="00BB4007" w:rsidRDefault="00BB4007" w:rsidP="00D56AFB">
      <w:pPr>
        <w:spacing w:after="0" w:line="240" w:lineRule="auto"/>
        <w:textAlignment w:val="baseline"/>
        <w:rPr>
          <w:rFonts w:eastAsia="Times New Roman" w:cs="Times New Roman"/>
          <w:sz w:val="24"/>
          <w:szCs w:val="24"/>
        </w:rPr>
      </w:pPr>
    </w:p>
    <w:p w14:paraId="08BAACE5" w14:textId="77777777" w:rsidR="00BB4007" w:rsidRPr="00756367" w:rsidRDefault="00BB4007" w:rsidP="001E6927">
      <w:pPr>
        <w:spacing w:after="0"/>
        <w:rPr>
          <w:rFonts w:cs="Times New Roman"/>
          <w:i/>
          <w:sz w:val="24"/>
          <w:szCs w:val="24"/>
        </w:rPr>
      </w:pPr>
      <w:r w:rsidRPr="00756367">
        <w:rPr>
          <w:rFonts w:cs="Times New Roman"/>
          <w:i/>
          <w:sz w:val="24"/>
          <w:szCs w:val="24"/>
        </w:rPr>
        <w:t>Instructional Item 4</w:t>
      </w:r>
    </w:p>
    <w:p w14:paraId="7C8794AB" w14:textId="77777777" w:rsidR="00BB4007" w:rsidRPr="00756367" w:rsidRDefault="00BB4007" w:rsidP="001E6927">
      <w:pPr>
        <w:spacing w:after="0"/>
        <w:rPr>
          <w:rFonts w:cs="Times New Roman"/>
          <w:sz w:val="24"/>
          <w:szCs w:val="24"/>
        </w:rPr>
      </w:pPr>
      <w:r w:rsidRPr="00756367">
        <w:rPr>
          <w:rFonts w:cs="Times New Roman"/>
          <w:sz w:val="24"/>
          <w:szCs w:val="24"/>
        </w:rPr>
        <w:t xml:space="preserve">Write an </w:t>
      </w:r>
      <w:r>
        <w:rPr>
          <w:rFonts w:cs="Times New Roman"/>
          <w:sz w:val="24"/>
          <w:szCs w:val="24"/>
        </w:rPr>
        <w:t>equation</w:t>
      </w:r>
      <w:r w:rsidRPr="00756367">
        <w:rPr>
          <w:rFonts w:cs="Times New Roman"/>
          <w:sz w:val="24"/>
          <w:szCs w:val="24"/>
        </w:rPr>
        <w:t xml:space="preserve"> you can use to find the volume of the right rectangular prism.</w:t>
      </w:r>
      <w:r>
        <w:rPr>
          <w:rFonts w:cs="Times New Roman"/>
          <w:sz w:val="24"/>
          <w:szCs w:val="24"/>
        </w:rPr>
        <w:t xml:space="preserve"> </w:t>
      </w:r>
    </w:p>
    <w:p w14:paraId="785F6F43" w14:textId="77777777" w:rsidR="00BB4007" w:rsidRPr="00756367" w:rsidRDefault="00BB4007" w:rsidP="00BB4007">
      <w:pPr>
        <w:rPr>
          <w:rFonts w:cs="Times New Roman"/>
          <w:sz w:val="24"/>
          <w:szCs w:val="24"/>
        </w:rPr>
      </w:pPr>
      <w:r w:rsidRPr="00756367">
        <w:rPr>
          <w:rFonts w:cs="Times New Roman"/>
          <w:sz w:val="24"/>
          <w:szCs w:val="24"/>
        </w:rPr>
        <w:t xml:space="preserve">Volume = ________ </w:t>
      </w:r>
      <m:oMath>
        <m:r>
          <w:rPr>
            <w:rFonts w:ascii="Cambria Math" w:hAnsi="Cambria Math" w:cs="Times New Roman"/>
            <w:sz w:val="24"/>
            <w:szCs w:val="24"/>
          </w:rPr>
          <m:t>×</m:t>
        </m:r>
      </m:oMath>
      <w:r w:rsidRPr="00756367">
        <w:rPr>
          <w:rFonts w:cs="Times New Roman"/>
          <w:sz w:val="24"/>
          <w:szCs w:val="24"/>
        </w:rPr>
        <w:t xml:space="preserve"> ________ = ________ cubic units</w:t>
      </w:r>
    </w:p>
    <w:p w14:paraId="705DF402" w14:textId="003C4306" w:rsidR="000C4F9C" w:rsidRDefault="00BB4007" w:rsidP="001E6927">
      <w:pPr>
        <w:spacing w:after="0" w:line="240" w:lineRule="auto"/>
        <w:ind w:left="360"/>
        <w:jc w:val="center"/>
        <w:textAlignment w:val="baseline"/>
        <w:rPr>
          <w:rFonts w:eastAsia="Times New Roman" w:cs="Times New Roman"/>
          <w:sz w:val="24"/>
          <w:szCs w:val="24"/>
        </w:rPr>
      </w:pPr>
      <w:r w:rsidRPr="00756367">
        <w:rPr>
          <w:rFonts w:cs="Times New Roman"/>
          <w:noProof/>
          <w:sz w:val="24"/>
          <w:szCs w:val="24"/>
        </w:rPr>
        <w:drawing>
          <wp:inline distT="0" distB="0" distL="0" distR="0" wp14:anchorId="7CC037CF" wp14:editId="0AD81BD2">
            <wp:extent cx="1304925" cy="1130102"/>
            <wp:effectExtent l="0" t="0" r="0" b="0"/>
            <wp:docPr id="131545088" name="Picture 131545088" descr="box filled with cubes to show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5088" name="Picture 131545088" descr="box filled with cubes to show volume"/>
                    <pic:cNvPicPr/>
                  </pic:nvPicPr>
                  <pic:blipFill>
                    <a:blip r:embed="rId161">
                      <a:extLst>
                        <a:ext uri="{28A0092B-C50C-407E-A947-70E740481C1C}">
                          <a14:useLocalDpi xmlns:a14="http://schemas.microsoft.com/office/drawing/2010/main" val="0"/>
                        </a:ext>
                      </a:extLst>
                    </a:blip>
                    <a:stretch>
                      <a:fillRect/>
                    </a:stretch>
                  </pic:blipFill>
                  <pic:spPr>
                    <a:xfrm>
                      <a:off x="0" y="0"/>
                      <a:ext cx="1304925" cy="1130102"/>
                    </a:xfrm>
                    <a:prstGeom prst="rect">
                      <a:avLst/>
                    </a:prstGeom>
                  </pic:spPr>
                </pic:pic>
              </a:graphicData>
            </a:graphic>
          </wp:inline>
        </w:drawing>
      </w:r>
    </w:p>
    <w:p w14:paraId="5F66D188" w14:textId="77777777" w:rsidR="000C4F9C" w:rsidRPr="00DD243B" w:rsidRDefault="000C4F9C" w:rsidP="000C4F9C">
      <w:pPr>
        <w:pStyle w:val="Style4"/>
      </w:pPr>
      <w:r w:rsidRPr="006B6BAE">
        <w:t>*The strategies, tasks and items included in the B1G-M are examples and should not be considered comprehensive.</w:t>
      </w:r>
    </w:p>
    <w:p w14:paraId="06814253" w14:textId="77777777" w:rsidR="000C4F9C" w:rsidRPr="00502BCB" w:rsidRDefault="000C4F9C" w:rsidP="004926B6">
      <w:pPr>
        <w:spacing w:after="0"/>
        <w:rPr>
          <w:sz w:val="24"/>
          <w:szCs w:val="24"/>
        </w:rPr>
      </w:pPr>
    </w:p>
    <w:p w14:paraId="09AB6F4D" w14:textId="77777777" w:rsidR="00AA527C" w:rsidRDefault="00AA527C" w:rsidP="00AA527C">
      <w:pPr>
        <w:pStyle w:val="Heading3"/>
        <w:rPr>
          <w:rStyle w:val="normaltextrun"/>
        </w:rPr>
      </w:pPr>
      <w:bookmarkStart w:id="42" w:name="_MA.5.GR.3.3"/>
      <w:bookmarkEnd w:id="42"/>
      <w:r w:rsidRPr="001B0D3C">
        <w:rPr>
          <w:rStyle w:val="normaltextrun"/>
        </w:rPr>
        <w:t>MA.5.GR.3.3</w:t>
      </w:r>
    </w:p>
    <w:p w14:paraId="13A371B1" w14:textId="77777777" w:rsidR="00720745" w:rsidRPr="006B6BAE" w:rsidRDefault="00720745" w:rsidP="00C91967">
      <w:pPr>
        <w:pStyle w:val="Normal11"/>
      </w:pPr>
    </w:p>
    <w:p w14:paraId="004D3FBD" w14:textId="77777777" w:rsidR="00720745" w:rsidRPr="006B6BAE" w:rsidRDefault="00720745" w:rsidP="00720745">
      <w:pPr>
        <w:pStyle w:val="GeometricReasoning"/>
      </w:pPr>
      <w:r w:rsidRPr="006B6BAE">
        <w:t>Benchmark</w:t>
      </w:r>
    </w:p>
    <w:p w14:paraId="2E92DE1F" w14:textId="6B698DC3" w:rsidR="00720745" w:rsidRPr="006B6BAE" w:rsidRDefault="006E0903" w:rsidP="00720745">
      <w:pPr>
        <w:pStyle w:val="Style3"/>
      </w:pPr>
      <w:r w:rsidRPr="00687526">
        <w:rPr>
          <w:color w:val="000000"/>
        </w:rPr>
        <w:t>MA.5.GR.3.3</w:t>
      </w:r>
      <w:r w:rsidR="00720745" w:rsidRPr="00C34525">
        <w:tab/>
      </w:r>
      <w:r w:rsidR="006554F6" w:rsidRPr="00687526">
        <w:rPr>
          <w:color w:val="000000"/>
        </w:rPr>
        <w:t>Solve real-world problems involving the volume of right rectangular prisms,</w:t>
      </w:r>
      <w:r w:rsidR="006554F6" w:rsidRPr="00687526">
        <w:rPr>
          <w:rFonts w:eastAsia="Times New Roman"/>
          <w:color w:val="000000"/>
        </w:rPr>
        <w:t xml:space="preserve"> including problems with an unknown edge length,</w:t>
      </w:r>
      <w:r w:rsidR="006554F6" w:rsidRPr="00687526">
        <w:rPr>
          <w:color w:val="000000"/>
        </w:rPr>
        <w:t xml:space="preserve"> with whole-number edge lengths using a visual model or a formula. Write an equation with a variable for the unknown to repre</w:t>
      </w:r>
      <w:r w:rsidR="006554F6">
        <w:rPr>
          <w:color w:val="000000"/>
        </w:rPr>
        <w:t>sent the problem.</w:t>
      </w:r>
    </w:p>
    <w:p w14:paraId="53602866" w14:textId="6264F244" w:rsidR="00720745" w:rsidRPr="006B6BAE" w:rsidRDefault="00720745" w:rsidP="00720745">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531325" w:rsidRPr="007D07F9">
        <w:rPr>
          <w:rFonts w:eastAsia="Calibri" w:cs="Times New Roman"/>
          <w:color w:val="000000"/>
        </w:rPr>
        <w:t>A hydroponic box, which is a rectangular prism, is used to grow a garden in wastewater rather than soil. It has a base of 2 feet by 3 feet. If the volume of the box is 12 cubic feet, what would be the depth of the box?</w:t>
      </w:r>
      <w:r w:rsidRPr="006B6BAE">
        <w:rPr>
          <w:rFonts w:eastAsia="Times New Roman" w:cs="Times New Roman"/>
        </w:rPr>
        <w:t xml:space="preserve">. </w:t>
      </w:r>
    </w:p>
    <w:p w14:paraId="2AFAB0D1" w14:textId="77777777" w:rsidR="00720745" w:rsidRDefault="00720745" w:rsidP="00720745">
      <w:pPr>
        <w:pStyle w:val="ExampleHeading"/>
        <w:ind w:left="1656" w:hanging="936"/>
      </w:pPr>
    </w:p>
    <w:p w14:paraId="6E5DFAA5" w14:textId="77777777" w:rsidR="00720745" w:rsidRPr="006B6BAE" w:rsidRDefault="00720745" w:rsidP="00720745">
      <w:pPr>
        <w:pStyle w:val="BenchmarkClarification"/>
      </w:pPr>
      <w:r w:rsidRPr="006B6BAE">
        <w:t xml:space="preserve">Benchmark Clarifications: </w:t>
      </w:r>
    </w:p>
    <w:p w14:paraId="6A422B81" w14:textId="77777777" w:rsidR="00E4439C" w:rsidRPr="007D07F9" w:rsidRDefault="00E4439C" w:rsidP="00E4439C">
      <w:pPr>
        <w:spacing w:after="0" w:line="240" w:lineRule="auto"/>
        <w:rPr>
          <w:rFonts w:eastAsia="Calibri" w:cs="Times New Roman"/>
        </w:rPr>
      </w:pPr>
      <w:r w:rsidRPr="007D07F9">
        <w:rPr>
          <w:rFonts w:eastAsia="Calibri" w:cs="Times New Roman"/>
          <w:i/>
        </w:rPr>
        <w:t xml:space="preserve">Clarification 1: </w:t>
      </w:r>
      <w:r w:rsidRPr="007D07F9">
        <w:rPr>
          <w:rFonts w:eastAsia="Calibri" w:cs="Times New Roman"/>
        </w:rPr>
        <w:t>Instruction progresses from right rectangular prisms to composite figures composed of right rectangular prisms.</w:t>
      </w:r>
    </w:p>
    <w:p w14:paraId="078BE65C" w14:textId="77777777" w:rsidR="00E4439C" w:rsidRPr="007D07F9" w:rsidRDefault="00E4439C" w:rsidP="00E4439C">
      <w:pPr>
        <w:spacing w:after="0" w:line="240" w:lineRule="auto"/>
        <w:rPr>
          <w:rFonts w:eastAsia="Calibri" w:cs="Times New Roman"/>
        </w:rPr>
      </w:pPr>
      <w:r w:rsidRPr="007D07F9">
        <w:rPr>
          <w:rFonts w:eastAsia="Calibri" w:cs="Times New Roman"/>
          <w:i/>
        </w:rPr>
        <w:t>Clarification 2:</w:t>
      </w:r>
      <w:r w:rsidRPr="007D07F9">
        <w:rPr>
          <w:rFonts w:eastAsia="Calibri" w:cs="Times New Roman"/>
        </w:rPr>
        <w:t xml:space="preserve"> When finding the volume of composite figures composed of right rectangular prisms, recognize volume as additive by adding the volume of non-overlapping parts.</w:t>
      </w:r>
    </w:p>
    <w:p w14:paraId="1D10F984" w14:textId="77777777" w:rsidR="00E4439C" w:rsidRDefault="00E4439C" w:rsidP="00E4439C">
      <w:pPr>
        <w:spacing w:after="0" w:line="240" w:lineRule="auto"/>
        <w:rPr>
          <w:rFonts w:eastAsia="Calibri" w:cs="Times New Roman"/>
        </w:rPr>
      </w:pPr>
      <w:r w:rsidRPr="007D07F9">
        <w:rPr>
          <w:rFonts w:eastAsia="Calibri" w:cs="Times New Roman"/>
          <w:i/>
        </w:rPr>
        <w:t>Clarification 3:</w:t>
      </w:r>
      <w:r w:rsidRPr="007D07F9">
        <w:rPr>
          <w:rFonts w:eastAsia="Calibri" w:cs="Times New Roman"/>
        </w:rPr>
        <w:t xml:space="preserve"> Responses include the appropriate units in word form.</w:t>
      </w:r>
    </w:p>
    <w:p w14:paraId="1DE13A18" w14:textId="77777777" w:rsidR="00720745" w:rsidRPr="009D638A" w:rsidRDefault="00720745" w:rsidP="00720745">
      <w:pPr>
        <w:spacing w:after="0" w:line="240" w:lineRule="auto"/>
        <w:textAlignment w:val="baseline"/>
        <w:rPr>
          <w:rFonts w:eastAsia="Times New Roman" w:cs="Times New Roman"/>
        </w:rPr>
      </w:pPr>
    </w:p>
    <w:p w14:paraId="647E6CCE" w14:textId="77777777" w:rsidR="00720745" w:rsidRPr="006B6BAE" w:rsidRDefault="00720745" w:rsidP="00720745">
      <w:pPr>
        <w:pStyle w:val="GeometricReasoning"/>
      </w:pPr>
      <w:r w:rsidRPr="0057049E">
        <w:t>Connecting</w:t>
      </w:r>
      <w:r>
        <w:t xml:space="preserve"> </w:t>
      </w:r>
      <w:r w:rsidRPr="006B6BAE">
        <w:t>Benchmark</w:t>
      </w:r>
      <w:r>
        <w:t>s/</w:t>
      </w:r>
      <w:r w:rsidRPr="006B6BAE">
        <w:t>Horizontal Alignment</w:t>
      </w:r>
      <w:r>
        <w:t xml:space="preserve">        </w:t>
      </w:r>
    </w:p>
    <w:p w14:paraId="019A48F4" w14:textId="639EC8A2" w:rsidR="00EF3C24" w:rsidRDefault="00720745"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r w:rsidR="00EF3C24">
        <w:rPr>
          <w:rFonts w:eastAsia="Times New Roman" w:cs="Times New Roman"/>
          <w:sz w:val="24"/>
          <w:szCs w:val="24"/>
        </w:rPr>
        <w:t>.5.NSO.2.1, MA.5.NOS.2.2</w:t>
      </w:r>
    </w:p>
    <w:p w14:paraId="16ED58A3" w14:textId="77777777" w:rsidR="00EF3C24" w:rsidRDefault="00EF3C24"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MA.5.FR.1.1</w:t>
      </w:r>
    </w:p>
    <w:p w14:paraId="2A6E2E33" w14:textId="77777777" w:rsidR="00EF3C24" w:rsidRDefault="00EF3C24"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MA.5.AR.1.1</w:t>
      </w:r>
    </w:p>
    <w:p w14:paraId="6120FC9E" w14:textId="4EB5C2B8" w:rsidR="00720745" w:rsidRPr="00EF3C24" w:rsidRDefault="00EF3C24"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MA.5.M.1.1</w:t>
      </w:r>
    </w:p>
    <w:p w14:paraId="498814D0" w14:textId="77777777" w:rsidR="00720745" w:rsidRPr="006B6BAE" w:rsidRDefault="00720745" w:rsidP="00720745">
      <w:pPr>
        <w:spacing w:after="0" w:line="240" w:lineRule="auto"/>
        <w:rPr>
          <w:rFonts w:eastAsia="Times New Roman" w:cs="Times New Roman"/>
          <w:sz w:val="24"/>
          <w:szCs w:val="24"/>
        </w:rPr>
      </w:pPr>
    </w:p>
    <w:p w14:paraId="04933A1F" w14:textId="77777777" w:rsidR="00720745" w:rsidRDefault="00720745" w:rsidP="00720745">
      <w:pPr>
        <w:pStyle w:val="GeometricReasoning"/>
      </w:pPr>
      <w:r w:rsidRPr="009C58CD">
        <w:t>Terms</w:t>
      </w:r>
      <w:r w:rsidRPr="006B6BAE">
        <w:t> from the K-12 Glossary </w:t>
      </w:r>
    </w:p>
    <w:p w14:paraId="04B3A835" w14:textId="77777777" w:rsidR="00E4035C" w:rsidRPr="00687526" w:rsidRDefault="00E4035C"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C</w:t>
      </w:r>
      <w:r w:rsidRPr="00687526">
        <w:rPr>
          <w:rFonts w:eastAsia="Times New Roman" w:cs="Times New Roman"/>
          <w:sz w:val="24"/>
          <w:szCs w:val="24"/>
        </w:rPr>
        <w:t xml:space="preserve">omposite </w:t>
      </w:r>
      <w:r>
        <w:rPr>
          <w:rFonts w:eastAsia="Times New Roman" w:cs="Times New Roman"/>
          <w:sz w:val="24"/>
          <w:szCs w:val="24"/>
        </w:rPr>
        <w:t>F</w:t>
      </w:r>
      <w:r w:rsidRPr="00687526">
        <w:rPr>
          <w:rFonts w:eastAsia="Times New Roman" w:cs="Times New Roman"/>
          <w:sz w:val="24"/>
          <w:szCs w:val="24"/>
        </w:rPr>
        <w:t>igure</w:t>
      </w:r>
    </w:p>
    <w:p w14:paraId="1F29607A" w14:textId="13E5E93E" w:rsidR="00720745" w:rsidRPr="00F330D9" w:rsidRDefault="00E4035C"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w:t>
      </w:r>
      <w:r w:rsidRPr="00687526">
        <w:rPr>
          <w:rFonts w:eastAsia="Times New Roman" w:cs="Times New Roman"/>
          <w:sz w:val="24"/>
          <w:szCs w:val="24"/>
        </w:rPr>
        <w:t xml:space="preserve">ectangular </w:t>
      </w:r>
      <w:r>
        <w:rPr>
          <w:rFonts w:eastAsia="Times New Roman" w:cs="Times New Roman"/>
          <w:sz w:val="24"/>
          <w:szCs w:val="24"/>
        </w:rPr>
        <w:t>P</w:t>
      </w:r>
      <w:r w:rsidRPr="00687526">
        <w:rPr>
          <w:rFonts w:eastAsia="Times New Roman" w:cs="Times New Roman"/>
          <w:sz w:val="24"/>
          <w:szCs w:val="24"/>
        </w:rPr>
        <w:t>rism</w:t>
      </w:r>
    </w:p>
    <w:p w14:paraId="1166D80E" w14:textId="77777777" w:rsidR="00720745" w:rsidRPr="00681A19" w:rsidRDefault="00720745" w:rsidP="00F82A33">
      <w:pPr>
        <w:spacing w:after="0"/>
        <w:textAlignment w:val="baseline"/>
        <w:rPr>
          <w:rFonts w:eastAsia="Times New Roman" w:cs="Times New Roman"/>
          <w:sz w:val="24"/>
          <w:szCs w:val="24"/>
        </w:rPr>
      </w:pPr>
    </w:p>
    <w:p w14:paraId="317B3940" w14:textId="77777777" w:rsidR="00720745" w:rsidRPr="00775194" w:rsidRDefault="00720745" w:rsidP="00720745">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20745" w:rsidRPr="006B6BAE" w14:paraId="6E2462FC" w14:textId="77777777" w:rsidTr="00F82A33">
        <w:trPr>
          <w:trHeight w:val="683"/>
        </w:trPr>
        <w:tc>
          <w:tcPr>
            <w:tcW w:w="2499" w:type="pct"/>
            <w:tcBorders>
              <w:top w:val="single" w:sz="4" w:space="0" w:color="auto"/>
              <w:left w:val="nil"/>
              <w:bottom w:val="nil"/>
              <w:right w:val="nil"/>
            </w:tcBorders>
            <w:shd w:val="clear" w:color="auto" w:fill="auto"/>
            <w:hideMark/>
          </w:tcPr>
          <w:p w14:paraId="5F500D83" w14:textId="77777777" w:rsidR="00720745" w:rsidRPr="006B6BAE" w:rsidRDefault="0072074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BD2C3CB" w14:textId="1A1A8BBE" w:rsidR="00720745" w:rsidRPr="00F82A33" w:rsidRDefault="00720745" w:rsidP="00F82A33">
            <w:pPr>
              <w:numPr>
                <w:ilvl w:val="0"/>
                <w:numId w:val="14"/>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7225C7" w:rsidRPr="00687526">
              <w:rPr>
                <w:rFonts w:eastAsia="Times New Roman" w:cs="Times New Roman"/>
                <w:sz w:val="24"/>
                <w:szCs w:val="24"/>
              </w:rPr>
              <w:t>.</w:t>
            </w:r>
            <w:r w:rsidR="007225C7">
              <w:rPr>
                <w:rFonts w:eastAsia="Times New Roman" w:cs="Times New Roman"/>
                <w:sz w:val="24"/>
                <w:szCs w:val="24"/>
              </w:rPr>
              <w:t>4.GR.2.1</w:t>
            </w:r>
          </w:p>
        </w:tc>
        <w:tc>
          <w:tcPr>
            <w:tcW w:w="2501" w:type="pct"/>
            <w:tcBorders>
              <w:top w:val="single" w:sz="4" w:space="0" w:color="auto"/>
              <w:left w:val="nil"/>
              <w:bottom w:val="nil"/>
              <w:right w:val="nil"/>
            </w:tcBorders>
            <w:shd w:val="clear" w:color="auto" w:fill="auto"/>
          </w:tcPr>
          <w:p w14:paraId="0FAE2F8C" w14:textId="77777777" w:rsidR="00720745" w:rsidRPr="006B6BAE" w:rsidRDefault="0072074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862B772" w14:textId="6E320F7A" w:rsidR="00720745" w:rsidRPr="000B295F" w:rsidRDefault="00720745"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F37226" w:rsidRPr="00687526">
              <w:rPr>
                <w:rFonts w:eastAsia="Times New Roman" w:cs="Times New Roman"/>
                <w:sz w:val="24"/>
                <w:szCs w:val="24"/>
              </w:rPr>
              <w:t>.6.GR.2.3 </w:t>
            </w:r>
          </w:p>
        </w:tc>
      </w:tr>
    </w:tbl>
    <w:p w14:paraId="04F63DD5" w14:textId="77777777" w:rsidR="00720745" w:rsidRPr="006B6BAE" w:rsidRDefault="00720745" w:rsidP="00720745">
      <w:pPr>
        <w:pStyle w:val="GeometricReasoning"/>
      </w:pPr>
      <w:r w:rsidRPr="006B6BAE">
        <w:t xml:space="preserve">Purpose and Instructional Strategies </w:t>
      </w:r>
    </w:p>
    <w:p w14:paraId="64070D89" w14:textId="77777777" w:rsidR="003F0EF4" w:rsidRPr="00687526" w:rsidRDefault="003F0EF4" w:rsidP="003F0EF4">
      <w:pPr>
        <w:spacing w:after="0" w:line="240" w:lineRule="auto"/>
        <w:textAlignment w:val="baseline"/>
        <w:rPr>
          <w:rFonts w:eastAsia="Times New Roman" w:cs="Times New Roman"/>
          <w:sz w:val="24"/>
          <w:szCs w:val="24"/>
        </w:rPr>
      </w:pPr>
      <w:r w:rsidRPr="00687526">
        <w:rPr>
          <w:rFonts w:eastAsia="Times New Roman" w:cs="Times New Roman"/>
          <w:sz w:val="24"/>
          <w:szCs w:val="24"/>
        </w:rPr>
        <w:t>The purpose of this benchmark is to solve real-world problems involving right rectangular prisms using a visual model or a formula. The real-world problems can require students to find an unknown side length or find the volume of a composite figure (</w:t>
      </w:r>
      <w:r w:rsidRPr="00575966">
        <w:rPr>
          <w:rFonts w:eastAsia="Times New Roman" w:cs="Times New Roman"/>
          <w:i/>
          <w:sz w:val="24"/>
          <w:szCs w:val="24"/>
        </w:rPr>
        <w:t>MTR.7.1</w:t>
      </w:r>
      <w:r>
        <w:rPr>
          <w:rFonts w:eastAsia="Times New Roman" w:cs="Times New Roman"/>
          <w:sz w:val="24"/>
          <w:szCs w:val="24"/>
        </w:rPr>
        <w:t>),</w:t>
      </w:r>
      <w:r w:rsidRPr="00687526">
        <w:rPr>
          <w:rFonts w:eastAsia="Times New Roman" w:cs="Times New Roman"/>
          <w:sz w:val="24"/>
          <w:szCs w:val="24"/>
        </w:rPr>
        <w:t xml:space="preserve"> </w:t>
      </w:r>
      <w:r>
        <w:rPr>
          <w:rFonts w:eastAsia="Times New Roman" w:cs="Times New Roman"/>
          <w:sz w:val="24"/>
          <w:szCs w:val="24"/>
        </w:rPr>
        <w:t xml:space="preserve">if the </w:t>
      </w:r>
      <w:r w:rsidRPr="00687526">
        <w:rPr>
          <w:rFonts w:eastAsia="Times New Roman" w:cs="Times New Roman"/>
          <w:sz w:val="24"/>
          <w:szCs w:val="24"/>
        </w:rPr>
        <w:t>figure can be decomposed into smaller right rectangular prisms. Students are expected to write an equation with a variable for the unknown to represent the problem.</w:t>
      </w:r>
      <w:r>
        <w:rPr>
          <w:rFonts w:eastAsia="Times New Roman" w:cs="Times New Roman"/>
          <w:sz w:val="24"/>
          <w:szCs w:val="24"/>
        </w:rPr>
        <w:t xml:space="preserve"> Similar expectations for area were developed in Grade 4 </w:t>
      </w:r>
      <w:r w:rsidRPr="00C7471F">
        <w:rPr>
          <w:rFonts w:eastAsia="Times New Roman" w:cs="Times New Roman"/>
          <w:sz w:val="24"/>
          <w:szCs w:val="24"/>
        </w:rPr>
        <w:t>(MA.4.GR.2.1)</w:t>
      </w:r>
      <w:r>
        <w:rPr>
          <w:rFonts w:eastAsia="Times New Roman" w:cs="Times New Roman"/>
          <w:sz w:val="24"/>
          <w:szCs w:val="24"/>
        </w:rPr>
        <w:t xml:space="preserve"> and this work will be extended to include fraction and decimal side lengths in Grade 6 </w:t>
      </w:r>
      <w:r w:rsidRPr="00C7471F">
        <w:rPr>
          <w:rFonts w:eastAsia="Times New Roman" w:cs="Times New Roman"/>
          <w:sz w:val="24"/>
          <w:szCs w:val="24"/>
        </w:rPr>
        <w:t>(MA.6.GR.2.3)</w:t>
      </w:r>
      <w:r>
        <w:rPr>
          <w:rFonts w:eastAsia="Times New Roman" w:cs="Times New Roman"/>
          <w:sz w:val="24"/>
          <w:szCs w:val="24"/>
        </w:rPr>
        <w:t>.</w:t>
      </w:r>
    </w:p>
    <w:p w14:paraId="7D9F25D8" w14:textId="77777777" w:rsidR="003F0EF4" w:rsidRPr="00687526" w:rsidRDefault="003F0EF4" w:rsidP="009D7378">
      <w:pPr>
        <w:pStyle w:val="ListParagraph"/>
        <w:numPr>
          <w:ilvl w:val="0"/>
          <w:numId w:val="14"/>
        </w:numPr>
        <w:textAlignment w:val="baseline"/>
        <w:rPr>
          <w:rFonts w:eastAsia="Times New Roman" w:cs="Times New Roman"/>
          <w:sz w:val="24"/>
          <w:szCs w:val="24"/>
        </w:rPr>
      </w:pPr>
      <w:r w:rsidRPr="00687526">
        <w:rPr>
          <w:rFonts w:eastAsia="Times New Roman" w:cs="Times New Roman"/>
          <w:sz w:val="24"/>
          <w:szCs w:val="24"/>
        </w:rPr>
        <w:t>Instruction of this benchmark can be combined with MA.5.GR.3.2 as students develop and apply understanding of calculating volume of right rectangular prisms using visual models and formulas (</w:t>
      </w:r>
      <w:r w:rsidRPr="00575966">
        <w:rPr>
          <w:rFonts w:eastAsia="Times New Roman" w:cs="Times New Roman"/>
          <w:i/>
          <w:sz w:val="24"/>
          <w:szCs w:val="24"/>
        </w:rPr>
        <w:t>MTR.2.1</w:t>
      </w:r>
      <w:r w:rsidRPr="00687526">
        <w:rPr>
          <w:rFonts w:eastAsia="Times New Roman" w:cs="Times New Roman"/>
          <w:sz w:val="24"/>
          <w:szCs w:val="24"/>
        </w:rPr>
        <w:t>).</w:t>
      </w:r>
    </w:p>
    <w:p w14:paraId="5D7BD0F2" w14:textId="77777777" w:rsidR="003F0EF4" w:rsidRDefault="003F0EF4" w:rsidP="009D7378">
      <w:pPr>
        <w:pStyle w:val="ListParagraph"/>
        <w:numPr>
          <w:ilvl w:val="0"/>
          <w:numId w:val="14"/>
        </w:numPr>
        <w:textAlignment w:val="baseline"/>
        <w:rPr>
          <w:rFonts w:eastAsia="Times New Roman" w:cs="Times New Roman"/>
          <w:sz w:val="24"/>
          <w:szCs w:val="24"/>
        </w:rPr>
      </w:pPr>
      <w:r w:rsidRPr="00687526">
        <w:rPr>
          <w:rFonts w:eastAsia="Times New Roman" w:cs="Times New Roman"/>
          <w:sz w:val="24"/>
          <w:szCs w:val="24"/>
        </w:rPr>
        <w:t xml:space="preserve">While finding volume, </w:t>
      </w:r>
      <w:r>
        <w:rPr>
          <w:rFonts w:eastAsia="Times New Roman" w:cs="Times New Roman"/>
          <w:sz w:val="24"/>
          <w:szCs w:val="24"/>
        </w:rPr>
        <w:t>teachers may</w:t>
      </w:r>
      <w:r w:rsidRPr="00687526">
        <w:rPr>
          <w:rFonts w:eastAsia="Times New Roman" w:cs="Times New Roman"/>
          <w:sz w:val="24"/>
          <w:szCs w:val="24"/>
        </w:rPr>
        <w:t xml:space="preserve"> have students communicate and justify their decisions while solving problems (</w:t>
      </w:r>
      <w:r w:rsidRPr="00575966">
        <w:rPr>
          <w:rFonts w:eastAsia="Times New Roman" w:cs="Times New Roman"/>
          <w:i/>
          <w:sz w:val="24"/>
          <w:szCs w:val="24"/>
        </w:rPr>
        <w:t>MTR.4.1</w:t>
      </w:r>
      <w:r w:rsidRPr="00687526">
        <w:rPr>
          <w:rFonts w:eastAsia="Times New Roman" w:cs="Times New Roman"/>
          <w:sz w:val="24"/>
          <w:szCs w:val="24"/>
        </w:rPr>
        <w:t>).</w:t>
      </w:r>
    </w:p>
    <w:p w14:paraId="720BA8F4" w14:textId="77777777" w:rsidR="003F0EF4" w:rsidRDefault="003F0EF4" w:rsidP="009D7378">
      <w:pPr>
        <w:pStyle w:val="ListParagraph"/>
        <w:numPr>
          <w:ilvl w:val="0"/>
          <w:numId w:val="14"/>
        </w:numPr>
        <w:textAlignment w:val="baseline"/>
        <w:rPr>
          <w:rFonts w:eastAsia="Times New Roman" w:cs="Times New Roman"/>
          <w:sz w:val="24"/>
          <w:szCs w:val="24"/>
        </w:rPr>
      </w:pPr>
      <w:r>
        <w:rPr>
          <w:rFonts w:eastAsia="Times New Roman" w:cs="Times New Roman"/>
          <w:sz w:val="24"/>
          <w:szCs w:val="24"/>
        </w:rPr>
        <w:t xml:space="preserve">Instruction includes problems with the unknown side length being a fraction </w:t>
      </w:r>
      <w:r w:rsidRPr="00C7471F">
        <w:rPr>
          <w:rFonts w:eastAsia="Times New Roman" w:cs="Times New Roman"/>
          <w:sz w:val="24"/>
          <w:szCs w:val="24"/>
        </w:rPr>
        <w:t>(MA.5.FR.1.1)</w:t>
      </w:r>
      <w:r>
        <w:rPr>
          <w:rFonts w:eastAsia="Times New Roman" w:cs="Times New Roman"/>
          <w:sz w:val="24"/>
          <w:szCs w:val="24"/>
        </w:rPr>
        <w:t xml:space="preserve">. </w:t>
      </w:r>
    </w:p>
    <w:p w14:paraId="445D9F10" w14:textId="77777777" w:rsidR="003F0EF4" w:rsidRDefault="003F0EF4" w:rsidP="009D7378">
      <w:pPr>
        <w:pStyle w:val="ListParagraph"/>
        <w:numPr>
          <w:ilvl w:val="1"/>
          <w:numId w:val="14"/>
        </w:numPr>
        <w:textAlignment w:val="baseline"/>
        <w:rPr>
          <w:rFonts w:eastAsia="Times New Roman" w:cs="Times New Roman"/>
          <w:sz w:val="24"/>
          <w:szCs w:val="24"/>
        </w:rPr>
      </w:pPr>
      <w:r>
        <w:rPr>
          <w:rFonts w:eastAsia="Times New Roman" w:cs="Times New Roman"/>
          <w:sz w:val="24"/>
          <w:szCs w:val="24"/>
        </w:rPr>
        <w:t xml:space="preserve">For example, if a box has a base of </w:t>
      </w:r>
      <m:oMath>
        <m:r>
          <w:rPr>
            <w:rFonts w:ascii="Cambria Math" w:eastAsia="Times New Roman" w:hAnsi="Cambria Math" w:cs="Times New Roman"/>
            <w:sz w:val="24"/>
            <w:szCs w:val="24"/>
          </w:rPr>
          <m:t>5 inches×3 inches</m:t>
        </m:r>
      </m:oMath>
      <w:r>
        <w:rPr>
          <w:rFonts w:eastAsia="Times New Roman" w:cs="Times New Roman"/>
          <w:sz w:val="24"/>
          <w:szCs w:val="24"/>
        </w:rPr>
        <w:t xml:space="preserve">, and a volume of 20 cubic inches, what is the length of its missing side?  </w:t>
      </w:r>
    </w:p>
    <w:p w14:paraId="56ABFD8E" w14:textId="77777777" w:rsidR="003F0EF4" w:rsidRDefault="003F0EF4" w:rsidP="009D7378">
      <w:pPr>
        <w:pStyle w:val="ListParagraph"/>
        <w:numPr>
          <w:ilvl w:val="0"/>
          <w:numId w:val="14"/>
        </w:numPr>
        <w:textAlignment w:val="baseline"/>
        <w:rPr>
          <w:rFonts w:eastAsia="Times New Roman" w:cs="Times New Roman"/>
          <w:sz w:val="24"/>
          <w:szCs w:val="24"/>
        </w:rPr>
      </w:pPr>
      <w:r>
        <w:rPr>
          <w:rFonts w:eastAsia="Times New Roman" w:cs="Times New Roman"/>
          <w:sz w:val="24"/>
          <w:szCs w:val="24"/>
        </w:rPr>
        <w:t xml:space="preserve">During instruction teachers may encourage students’ flexibility to use different equations for the same problem. </w:t>
      </w:r>
    </w:p>
    <w:p w14:paraId="1F2B1B23" w14:textId="77777777" w:rsidR="003F0EF4" w:rsidRPr="00687526" w:rsidRDefault="003F0EF4" w:rsidP="009D7378">
      <w:pPr>
        <w:pStyle w:val="ListParagraph"/>
        <w:numPr>
          <w:ilvl w:val="1"/>
          <w:numId w:val="14"/>
        </w:numPr>
        <w:textAlignment w:val="baseline"/>
        <w:rPr>
          <w:rFonts w:eastAsia="Times New Roman" w:cs="Times New Roman"/>
          <w:sz w:val="24"/>
          <w:szCs w:val="24"/>
        </w:rPr>
      </w:pPr>
      <w:r>
        <w:rPr>
          <w:rFonts w:eastAsia="Times New Roman" w:cs="Times New Roman"/>
          <w:sz w:val="24"/>
          <w:szCs w:val="24"/>
        </w:rPr>
        <w:t xml:space="preserve">For example, to find the height of a rectangular prism with volume 120 and base dimensions 3 and 10, students can use the any of the follow equations: </w:t>
      </w:r>
      <m:oMath>
        <m:r>
          <w:rPr>
            <w:rFonts w:ascii="Cambria Math" w:eastAsia="Times New Roman" w:hAnsi="Cambria Math" w:cs="Times New Roman"/>
            <w:sz w:val="24"/>
            <w:szCs w:val="24"/>
          </w:rPr>
          <m:t>120=3×10×</m:t>
        </m:r>
        <m:r>
          <w:rPr>
            <w:rFonts w:ascii="Cambria Math" w:eastAsia="Times New Roman" w:hAnsi="Cambria Math" w:cs="Times New Roman"/>
            <w:sz w:val="24"/>
            <w:szCs w:val="24"/>
          </w:rPr>
          <m:t>h</m:t>
        </m:r>
      </m:oMath>
      <w:r>
        <w:rPr>
          <w:rFonts w:eastAsia="Times New Roman" w:cs="Times New Roman"/>
          <w:i/>
          <w:sz w:val="24"/>
          <w:szCs w:val="24"/>
        </w:rPr>
        <w:t xml:space="preserve"> </w:t>
      </w:r>
      <w:r>
        <w:rPr>
          <w:rFonts w:eastAsia="Times New Roman" w:cs="Times New Roman"/>
          <w:sz w:val="24"/>
          <w:szCs w:val="24"/>
        </w:rPr>
        <w:t xml:space="preserve">or </w:t>
      </w:r>
      <m:oMath>
        <m:r>
          <w:rPr>
            <w:rFonts w:ascii="Cambria Math" w:eastAsia="Times New Roman" w:hAnsi="Cambria Math" w:cs="Times New Roman"/>
            <w:sz w:val="24"/>
            <w:szCs w:val="24"/>
          </w:rPr>
          <m:t>120=30</m:t>
        </m:r>
        <m:r>
          <w:rPr>
            <w:rFonts w:ascii="Cambria Math" w:eastAsia="Times New Roman" w:hAnsi="Cambria Math" w:cs="Times New Roman"/>
            <w:sz w:val="24"/>
            <w:szCs w:val="24"/>
          </w:rPr>
          <m:t>h</m:t>
        </m:r>
      </m:oMath>
      <w:r>
        <w:rPr>
          <w:rFonts w:eastAsia="Times New Roman" w:cs="Times New Roman"/>
          <w:i/>
          <w:sz w:val="24"/>
          <w:szCs w:val="24"/>
        </w:rPr>
        <w:t xml:space="preserve"> </w:t>
      </w:r>
      <w:proofErr w:type="spellStart"/>
      <w:r w:rsidRPr="002831FA">
        <w:rPr>
          <w:rFonts w:eastAsia="Times New Roman" w:cs="Times New Roman"/>
          <w:sz w:val="24"/>
          <w:szCs w:val="24"/>
        </w:rPr>
        <w:t>or</w:t>
      </w:r>
      <w:proofErr w:type="spellEnd"/>
      <w:r>
        <w:rPr>
          <w:rFonts w:eastAsia="Times New Roman" w:cs="Times New Roman"/>
          <w:sz w:val="24"/>
          <w:szCs w:val="24"/>
        </w:rPr>
        <w:t xml:space="preserve"> </w:t>
      </w:r>
      <m:oMath>
        <m:r>
          <w:rPr>
            <w:rFonts w:ascii="Cambria Math" w:eastAsia="Times New Roman" w:hAnsi="Cambria Math" w:cs="Times New Roman"/>
            <w:sz w:val="24"/>
            <w:szCs w:val="24"/>
          </w:rPr>
          <m:t>120÷30=</m:t>
        </m:r>
        <m:r>
          <w:rPr>
            <w:rFonts w:ascii="Cambria Math" w:eastAsia="Times New Roman" w:hAnsi="Cambria Math" w:cs="Times New Roman"/>
            <w:sz w:val="24"/>
            <w:szCs w:val="24"/>
          </w:rPr>
          <m:t>h</m:t>
        </m:r>
      </m:oMath>
      <w:r>
        <w:rPr>
          <w:rFonts w:eastAsia="Times New Roman" w:cs="Times New Roman"/>
          <w:sz w:val="24"/>
          <w:szCs w:val="24"/>
        </w:rPr>
        <w:t xml:space="preserve">. </w:t>
      </w:r>
    </w:p>
    <w:p w14:paraId="53BCCC6E" w14:textId="77777777" w:rsidR="003F0EF4" w:rsidRPr="00756367" w:rsidRDefault="003F0EF4" w:rsidP="009D7378">
      <w:pPr>
        <w:pStyle w:val="ListParagraph"/>
        <w:numPr>
          <w:ilvl w:val="0"/>
          <w:numId w:val="14"/>
        </w:numPr>
        <w:textAlignment w:val="baseline"/>
        <w:rPr>
          <w:rFonts w:cs="Times New Roman"/>
          <w:sz w:val="24"/>
          <w:szCs w:val="24"/>
        </w:rPr>
      </w:pPr>
      <w:r>
        <w:rPr>
          <w:rFonts w:cs="Times New Roman"/>
          <w:sz w:val="24"/>
          <w:szCs w:val="24"/>
        </w:rPr>
        <w:t>Instruction includes providing students with access to the FAST Grade 5 reference sheet throughout instruction so they can practice using the tool to solve real-world volume problems.</w:t>
      </w:r>
    </w:p>
    <w:p w14:paraId="75AED796" w14:textId="77777777" w:rsidR="00720745" w:rsidRDefault="00720745" w:rsidP="00720745">
      <w:pPr>
        <w:spacing w:after="0" w:line="240" w:lineRule="auto"/>
        <w:rPr>
          <w:rFonts w:eastAsia="Times New Roman" w:cs="Times New Roman"/>
          <w:sz w:val="24"/>
          <w:szCs w:val="24"/>
        </w:rPr>
      </w:pPr>
    </w:p>
    <w:p w14:paraId="4F919312" w14:textId="77777777" w:rsidR="00720745" w:rsidRPr="00AB3CDB" w:rsidRDefault="00720745" w:rsidP="00720745">
      <w:pPr>
        <w:pStyle w:val="GeometricReasoning"/>
      </w:pPr>
      <w:r w:rsidRPr="006B6BAE">
        <w:t xml:space="preserve">Common </w:t>
      </w:r>
      <w:r w:rsidRPr="00BB5B56">
        <w:t>Misconceptions</w:t>
      </w:r>
      <w:r w:rsidRPr="006B6BAE">
        <w:t xml:space="preserve"> or Errors</w:t>
      </w:r>
    </w:p>
    <w:p w14:paraId="6071B2DB" w14:textId="77777777" w:rsidR="00E409B0" w:rsidRPr="00575966" w:rsidRDefault="00E409B0" w:rsidP="009D7378">
      <w:pPr>
        <w:pStyle w:val="ListParagraph"/>
        <w:numPr>
          <w:ilvl w:val="0"/>
          <w:numId w:val="101"/>
        </w:numPr>
        <w:rPr>
          <w:rFonts w:eastAsia="Times New Roman" w:cs="Times New Roman"/>
          <w:sz w:val="24"/>
          <w:szCs w:val="24"/>
        </w:rPr>
      </w:pPr>
      <w:r w:rsidRPr="00575966">
        <w:rPr>
          <w:rFonts w:eastAsia="Times New Roman" w:cs="Times New Roman"/>
          <w:sz w:val="24"/>
          <w:szCs w:val="24"/>
        </w:rPr>
        <w:t xml:space="preserve">Students may confuse the difference between b in the area formula </w:t>
      </w:r>
      <m:oMath>
        <m:r>
          <w:rPr>
            <w:rFonts w:ascii="Cambria Math" w:eastAsia="Times New Roman" w:hAnsi="Cambria Math" w:cs="Cambria Math"/>
            <w:sz w:val="24"/>
            <w:szCs w:val="24"/>
          </w:rPr>
          <m:t>A</m:t>
        </m:r>
        <m:r>
          <w:rPr>
            <w:rFonts w:ascii="Cambria Math" w:eastAsia="Times New Roman" w:hAnsi="Cambria Math" w:cs="Times New Roman"/>
            <w:sz w:val="24"/>
            <w:szCs w:val="24"/>
          </w:rPr>
          <m:t>=</m:t>
        </m:r>
        <m:r>
          <w:rPr>
            <w:rFonts w:ascii="Cambria Math" w:eastAsia="Times New Roman" w:hAnsi="Cambria Math" w:cs="Cambria Math"/>
            <w:sz w:val="24"/>
            <w:szCs w:val="24"/>
          </w:rPr>
          <m:t>b</m:t>
        </m:r>
        <m:r>
          <w:rPr>
            <w:rFonts w:ascii="Cambria Math" w:eastAsia="Times New Roman" w:hAnsi="Cambria Math" w:cs="Times New Roman"/>
            <w:sz w:val="24"/>
            <w:szCs w:val="24"/>
          </w:rPr>
          <m:t>×h</m:t>
        </m:r>
      </m:oMath>
      <w:r w:rsidRPr="00575966">
        <w:rPr>
          <w:rFonts w:eastAsia="Times New Roman" w:cs="Times New Roman"/>
          <w:sz w:val="24"/>
          <w:szCs w:val="24"/>
        </w:rPr>
        <w:t xml:space="preserve"> and </w:t>
      </w:r>
      <m:oMath>
        <m:r>
          <w:rPr>
            <w:rFonts w:ascii="Cambria Math" w:eastAsia="Times New Roman" w:hAnsi="Cambria Math" w:cs="Times New Roman"/>
            <w:sz w:val="24"/>
            <w:szCs w:val="24"/>
          </w:rPr>
          <m:t>B</m:t>
        </m:r>
      </m:oMath>
      <w:r w:rsidRPr="00575966">
        <w:rPr>
          <w:rFonts w:eastAsia="Times New Roman" w:cs="Times New Roman"/>
          <w:sz w:val="24"/>
          <w:szCs w:val="24"/>
        </w:rPr>
        <w:t xml:space="preserve"> in the volume formula </w:t>
      </w:r>
      <m:oMath>
        <m:r>
          <w:rPr>
            <w:rFonts w:ascii="Cambria Math" w:eastAsia="Times New Roman" w:hAnsi="Cambria Math" w:cs="Cambria Math"/>
            <w:sz w:val="24"/>
            <w:szCs w:val="24"/>
          </w:rPr>
          <m:t>V</m:t>
        </m:r>
        <m:r>
          <w:rPr>
            <w:rFonts w:ascii="Cambria Math" w:eastAsia="Times New Roman" w:hAnsi="Cambria Math" w:cs="Times New Roman"/>
            <w:sz w:val="24"/>
            <w:szCs w:val="24"/>
          </w:rPr>
          <m:t>=</m:t>
        </m:r>
        <m:r>
          <w:rPr>
            <w:rFonts w:ascii="Cambria Math" w:eastAsia="Times New Roman" w:hAnsi="Cambria Math" w:cs="Cambria Math"/>
            <w:sz w:val="24"/>
            <w:szCs w:val="24"/>
          </w:rPr>
          <m:t>B</m:t>
        </m:r>
        <m:r>
          <w:rPr>
            <w:rFonts w:ascii="Cambria Math" w:eastAsia="Times New Roman" w:hAnsi="Cambria Math" w:cs="Times New Roman"/>
            <w:sz w:val="24"/>
            <w:szCs w:val="24"/>
          </w:rPr>
          <m:t>×h</m:t>
        </m:r>
      </m:oMath>
      <w:r w:rsidRPr="00575966">
        <w:rPr>
          <w:rFonts w:eastAsia="Times New Roman" w:cs="Times New Roman"/>
          <w:sz w:val="24"/>
          <w:szCs w:val="24"/>
        </w:rPr>
        <w:t xml:space="preserve">. When building understanding of the volume formula for right rectangular prisms, teachers and students should include a visual model to use to justify their calculations. </w:t>
      </w:r>
    </w:p>
    <w:p w14:paraId="04E75687" w14:textId="77777777" w:rsidR="00E409B0" w:rsidRDefault="00E409B0" w:rsidP="009D7378">
      <w:pPr>
        <w:pStyle w:val="ListParagraph"/>
        <w:numPr>
          <w:ilvl w:val="0"/>
          <w:numId w:val="101"/>
        </w:numPr>
        <w:rPr>
          <w:rFonts w:eastAsia="Times New Roman" w:cs="Times New Roman"/>
          <w:sz w:val="24"/>
          <w:szCs w:val="24"/>
        </w:rPr>
      </w:pPr>
      <w:r w:rsidRPr="00575966">
        <w:rPr>
          <w:rFonts w:eastAsia="Times New Roman" w:cs="Times New Roman"/>
          <w:sz w:val="24"/>
          <w:szCs w:val="24"/>
        </w:rPr>
        <w:t xml:space="preserve">Students may make computational errors when calculating volume. Encourage them to estimate reasonable solutions before calculating and justify their solutions after. Instruction can also encourage students to find efficient ways to use the formula. </w:t>
      </w:r>
    </w:p>
    <w:p w14:paraId="39EF19CA" w14:textId="77777777" w:rsidR="00E409B0" w:rsidRPr="00575966" w:rsidRDefault="00E409B0" w:rsidP="009D7378">
      <w:pPr>
        <w:pStyle w:val="ListParagraph"/>
        <w:numPr>
          <w:ilvl w:val="1"/>
          <w:numId w:val="101"/>
        </w:numPr>
        <w:rPr>
          <w:rFonts w:eastAsia="Times New Roman" w:cs="Times New Roman"/>
          <w:sz w:val="24"/>
          <w:szCs w:val="24"/>
        </w:rPr>
      </w:pPr>
      <w:r w:rsidRPr="00575966">
        <w:rPr>
          <w:rFonts w:eastAsia="Times New Roman" w:cs="Times New Roman"/>
          <w:sz w:val="24"/>
          <w:szCs w:val="24"/>
        </w:rPr>
        <w:t xml:space="preserve">For example, when calculating the volume of a rectangular prism using the formula, </w:t>
      </w:r>
      <m:oMath>
        <m:r>
          <w:rPr>
            <w:rFonts w:ascii="Cambria Math" w:eastAsia="Times New Roman" w:hAnsi="Cambria Math" w:cs="Cambria Math"/>
            <w:sz w:val="24"/>
            <w:szCs w:val="24"/>
          </w:rPr>
          <m:t>V</m:t>
        </m:r>
        <m:r>
          <w:rPr>
            <w:rFonts w:ascii="Cambria Math" w:eastAsia="Times New Roman" w:hAnsi="Cambria Math" w:cs="Times New Roman"/>
            <w:sz w:val="24"/>
            <w:szCs w:val="24"/>
          </w:rPr>
          <m:t>=45×12×2</m:t>
        </m:r>
      </m:oMath>
      <w:r w:rsidRPr="00575966">
        <w:rPr>
          <w:rFonts w:eastAsia="Times New Roman" w:cs="Times New Roman"/>
          <w:sz w:val="24"/>
          <w:szCs w:val="24"/>
        </w:rPr>
        <w:t xml:space="preserve">, students may find calculating easier if they first multiply </w:t>
      </w:r>
      <m:oMath>
        <m:r>
          <w:rPr>
            <w:rFonts w:ascii="Cambria Math" w:eastAsia="Times New Roman" w:hAnsi="Cambria Math" w:cs="Times New Roman"/>
            <w:sz w:val="24"/>
            <w:szCs w:val="24"/>
          </w:rPr>
          <m:t>45×2</m:t>
        </m:r>
      </m:oMath>
      <w:r>
        <w:rPr>
          <w:rFonts w:eastAsia="Times New Roman" w:cs="Times New Roman"/>
          <w:sz w:val="24"/>
          <w:szCs w:val="24"/>
        </w:rPr>
        <w:t xml:space="preserve"> </w:t>
      </w:r>
      <w:r>
        <w:rPr>
          <w:rFonts w:eastAsiaTheme="minorEastAsia" w:cs="Times New Roman"/>
          <w:sz w:val="24"/>
          <w:szCs w:val="24"/>
        </w:rPr>
        <w:t>(which equals 90)</w:t>
      </w:r>
      <w:r w:rsidRPr="00575966">
        <w:rPr>
          <w:rFonts w:eastAsia="Times New Roman" w:cs="Times New Roman"/>
          <w:sz w:val="24"/>
          <w:szCs w:val="24"/>
        </w:rPr>
        <w:t xml:space="preserve">, instead of </w:t>
      </w:r>
      <m:oMath>
        <m:r>
          <w:rPr>
            <w:rFonts w:ascii="Cambria Math" w:eastAsia="Times New Roman" w:hAnsi="Cambria Math" w:cs="Times New Roman"/>
            <w:sz w:val="24"/>
            <w:szCs w:val="24"/>
          </w:rPr>
          <m:t>45×12</m:t>
        </m:r>
      </m:oMath>
      <w:r w:rsidRPr="00575966">
        <w:rPr>
          <w:rFonts w:eastAsia="Times New Roman" w:cs="Times New Roman"/>
          <w:sz w:val="24"/>
          <w:szCs w:val="24"/>
        </w:rPr>
        <w:t>. During class discussions, teachers should encourage students to share their strategies so they can build efficiency.</w:t>
      </w:r>
      <w:r w:rsidRPr="00575966">
        <w:rPr>
          <w:rFonts w:cs="Times New Roman"/>
          <w:sz w:val="24"/>
          <w:szCs w:val="24"/>
        </w:rPr>
        <w:t xml:space="preserve"> </w:t>
      </w:r>
    </w:p>
    <w:p w14:paraId="1EC403DD" w14:textId="77777777" w:rsidR="00720745" w:rsidRPr="00E409B0" w:rsidRDefault="00720745" w:rsidP="00E409B0">
      <w:pPr>
        <w:contextualSpacing/>
        <w:textAlignment w:val="baseline"/>
        <w:rPr>
          <w:rFonts w:eastAsia="Times New Roman" w:cs="Times New Roman"/>
          <w:b/>
          <w:bCs/>
          <w:sz w:val="24"/>
          <w:szCs w:val="24"/>
        </w:rPr>
      </w:pPr>
    </w:p>
    <w:p w14:paraId="60D50575" w14:textId="77777777" w:rsidR="00720745" w:rsidRPr="00A805BD" w:rsidRDefault="00720745" w:rsidP="00720745">
      <w:pPr>
        <w:pStyle w:val="GeometricReasoning"/>
      </w:pPr>
      <w:r w:rsidRPr="006B6BAE">
        <w:t>Strategies to Support Tiered Instruction</w:t>
      </w:r>
    </w:p>
    <w:p w14:paraId="73D30D12" w14:textId="77777777" w:rsidR="00DD187D" w:rsidRPr="00DF062D" w:rsidRDefault="00DD187D" w:rsidP="0071083B">
      <w:pPr>
        <w:pStyle w:val="ListParagraph"/>
        <w:numPr>
          <w:ilvl w:val="0"/>
          <w:numId w:val="166"/>
        </w:numPr>
        <w:contextualSpacing/>
        <w:rPr>
          <w:rFonts w:eastAsiaTheme="minorEastAsia" w:cs="Times New Roman"/>
          <w:color w:val="FF0000"/>
          <w:sz w:val="24"/>
          <w:szCs w:val="24"/>
        </w:rPr>
      </w:pPr>
      <w:r w:rsidRPr="00916735">
        <w:rPr>
          <w:rFonts w:eastAsiaTheme="minorEastAsia" w:cs="Times New Roman"/>
          <w:color w:val="000000" w:themeColor="text1"/>
          <w:sz w:val="24"/>
          <w:szCs w:val="24"/>
        </w:rPr>
        <w:t>Instruction includes the use of visual models to justify calculations when using the volume formula for right rectangular prisms.</w:t>
      </w:r>
      <w:r>
        <w:rPr>
          <w:rFonts w:eastAsiaTheme="minorEastAsia" w:cs="Times New Roman"/>
          <w:color w:val="000000" w:themeColor="text1"/>
          <w:sz w:val="24"/>
          <w:szCs w:val="24"/>
        </w:rPr>
        <w:t xml:space="preserve"> </w:t>
      </w:r>
    </w:p>
    <w:p w14:paraId="02A94FB9" w14:textId="77777777" w:rsidR="00DD187D" w:rsidRPr="00DF062D" w:rsidRDefault="00DD187D" w:rsidP="009D7378">
      <w:pPr>
        <w:pStyle w:val="ListParagraph"/>
        <w:widowControl/>
        <w:numPr>
          <w:ilvl w:val="0"/>
          <w:numId w:val="17"/>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Instruction includes differentiating between base in the area formula, </w:t>
      </w:r>
      <m:oMath>
        <m:r>
          <w:rPr>
            <w:rFonts w:ascii="Cambria Math" w:eastAsia="Times New Roman" w:hAnsi="Cambria Math" w:cs="Times New Roman"/>
            <w:color w:val="000000" w:themeColor="text1"/>
            <w:sz w:val="24"/>
            <w:szCs w:val="24"/>
          </w:rPr>
          <m:t>Area=b×h</m:t>
        </m:r>
      </m:oMath>
      <w:r w:rsidRPr="00916735">
        <w:rPr>
          <w:rFonts w:eastAsia="Times New Roman" w:cs="Times New Roman"/>
          <w:color w:val="000000" w:themeColor="text1"/>
          <w:sz w:val="24"/>
          <w:szCs w:val="24"/>
        </w:rPr>
        <w:t xml:space="preserve"> and base in the volume formula, </w:t>
      </w:r>
      <m:oMath>
        <m:r>
          <w:rPr>
            <w:rFonts w:ascii="Cambria Math" w:eastAsia="Times New Roman" w:hAnsi="Cambria Math" w:cs="Times New Roman"/>
            <w:color w:val="000000" w:themeColor="text1"/>
            <w:sz w:val="24"/>
            <w:szCs w:val="24"/>
          </w:rPr>
          <m:t>Volume=B×h</m:t>
        </m:r>
      </m:oMath>
      <w:r w:rsidRPr="00916735">
        <w:rPr>
          <w:rFonts w:eastAsia="Times New Roman" w:cs="Times New Roman"/>
          <w:color w:val="000000" w:themeColor="text1"/>
          <w:sz w:val="24"/>
          <w:szCs w:val="24"/>
        </w:rPr>
        <w:t>. Teacher provides students with models of two-dimensional figures, and three-dimensional figures, and has them identify which formula they will use and what the base in each image is. Students highlight the lines included in the base measurement for each figure and use the base to calculate the area or volume.</w:t>
      </w:r>
    </w:p>
    <w:p w14:paraId="34641A24" w14:textId="77777777" w:rsidR="00DD187D" w:rsidRPr="00DF062D" w:rsidRDefault="00DD187D" w:rsidP="009D7378">
      <w:pPr>
        <w:pStyle w:val="ListParagraph"/>
        <w:widowControl/>
        <w:numPr>
          <w:ilvl w:val="1"/>
          <w:numId w:val="17"/>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For example, the teacher provides students with a set of models like the one shown below. The teacher asks students which image they would use the area formula for and which image they would use the volume formula for. Students then highlight the measurements used for the base in the formula. For the first figure, students would use volume and the formula </w:t>
      </w:r>
      <m:oMath>
        <m:r>
          <w:rPr>
            <w:rFonts w:ascii="Cambria Math" w:eastAsia="Times New Roman" w:hAnsi="Cambria Math" w:cs="Times New Roman"/>
            <w:color w:val="000000" w:themeColor="text1"/>
            <w:sz w:val="24"/>
            <w:szCs w:val="24"/>
          </w:rPr>
          <m:t>B×h</m:t>
        </m:r>
      </m:oMath>
      <w:r w:rsidRPr="00916735">
        <w:rPr>
          <w:rFonts w:eastAsia="Times New Roman" w:cs="Times New Roman"/>
          <w:color w:val="000000" w:themeColor="text1"/>
          <w:sz w:val="24"/>
          <w:szCs w:val="24"/>
        </w:rPr>
        <w:t xml:space="preserve"> with </w:t>
      </w:r>
      <m:oMath>
        <m:r>
          <w:rPr>
            <w:rFonts w:ascii="Cambria Math" w:eastAsia="Times New Roman" w:hAnsi="Cambria Math" w:cs="Times New Roman"/>
            <w:color w:val="000000" w:themeColor="text1"/>
            <w:sz w:val="24"/>
            <w:szCs w:val="24"/>
          </w:rPr>
          <m:t>B=</m:t>
        </m:r>
        <m:r>
          <w:rPr>
            <w:rFonts w:ascii="Cambria Math" w:hAnsi="Cambria Math"/>
            <w:sz w:val="24"/>
            <w:szCs w:val="24"/>
          </w:rPr>
          <m:t>16×4</m:t>
        </m:r>
      </m:oMath>
      <w:r w:rsidRPr="00916735">
        <w:rPr>
          <w:rFonts w:eastAsia="Times New Roman" w:cs="Times New Roman"/>
          <w:color w:val="000000" w:themeColor="text1"/>
          <w:sz w:val="24"/>
          <w:szCs w:val="24"/>
        </w:rPr>
        <w:t xml:space="preserve">. For the second figure, students would find area and use the formula </w:t>
      </w:r>
      <m:oMath>
        <m:r>
          <w:rPr>
            <w:rFonts w:ascii="Cambria Math" w:eastAsia="Times New Roman" w:hAnsi="Cambria Math" w:cs="Times New Roman"/>
            <w:color w:val="000000" w:themeColor="text1"/>
            <w:sz w:val="24"/>
            <w:szCs w:val="24"/>
          </w:rPr>
          <m:t>b×h</m:t>
        </m:r>
      </m:oMath>
      <w:r w:rsidRPr="00916735">
        <w:rPr>
          <w:rFonts w:eastAsia="Times New Roman" w:cs="Times New Roman"/>
          <w:color w:val="000000" w:themeColor="text1"/>
          <w:sz w:val="24"/>
          <w:szCs w:val="24"/>
        </w:rPr>
        <w:t xml:space="preserve"> with </w:t>
      </w:r>
      <m:oMath>
        <m:r>
          <w:rPr>
            <w:rFonts w:ascii="Cambria Math" w:eastAsia="Times New Roman" w:hAnsi="Cambria Math" w:cs="Times New Roman"/>
            <w:color w:val="000000" w:themeColor="text1"/>
            <w:sz w:val="24"/>
            <w:szCs w:val="24"/>
          </w:rPr>
          <m:t>b=16</m:t>
        </m:r>
      </m:oMath>
      <w:r w:rsidRPr="00916735">
        <w:rPr>
          <w:rFonts w:eastAsia="Times New Roman" w:cs="Times New Roman"/>
          <w:color w:val="000000" w:themeColor="text1"/>
          <w:sz w:val="24"/>
          <w:szCs w:val="24"/>
        </w:rPr>
        <w:t xml:space="preserve">. </w:t>
      </w:r>
    </w:p>
    <w:p w14:paraId="4F1D6085" w14:textId="77777777" w:rsidR="00C9138A" w:rsidRDefault="00C9138A" w:rsidP="00C9138A">
      <w:pPr>
        <w:spacing w:after="0" w:line="240" w:lineRule="auto"/>
        <w:jc w:val="center"/>
        <w:textAlignment w:val="baseline"/>
        <w:rPr>
          <w:rFonts w:eastAsia="Times New Roman" w:cs="Times New Roman"/>
          <w:b/>
          <w:bCs/>
          <w:sz w:val="24"/>
          <w:szCs w:val="24"/>
        </w:rPr>
      </w:pPr>
      <w:r w:rsidRPr="00DF062D">
        <w:rPr>
          <w:rFonts w:cs="Times New Roman"/>
          <w:noProof/>
          <w:sz w:val="24"/>
          <w:szCs w:val="24"/>
        </w:rPr>
        <w:drawing>
          <wp:inline distT="0" distB="0" distL="0" distR="0" wp14:anchorId="36354880" wp14:editId="1B757282">
            <wp:extent cx="2916865" cy="818707"/>
            <wp:effectExtent l="0" t="0" r="0" b="635"/>
            <wp:docPr id="970875395" name="Picture 970875395" descr="illustration of rectangular prism and rectangle "/>
            <wp:cNvGraphicFramePr/>
            <a:graphic xmlns:a="http://schemas.openxmlformats.org/drawingml/2006/main">
              <a:graphicData uri="http://schemas.openxmlformats.org/drawingml/2006/picture">
                <pic:pic xmlns:pic="http://schemas.openxmlformats.org/drawingml/2006/picture">
                  <pic:nvPicPr>
                    <pic:cNvPr id="970875395" name="Picture 970875395" descr="illustration of rectangular prism and rectangle "/>
                    <pic:cNvPicPr/>
                  </pic:nvPicPr>
                  <pic:blipFill>
                    <a:blip r:embed="rId162">
                      <a:extLst>
                        <a:ext uri="{28A0092B-C50C-407E-A947-70E740481C1C}">
                          <a14:useLocalDpi xmlns:a14="http://schemas.microsoft.com/office/drawing/2010/main" val="0"/>
                        </a:ext>
                      </a:extLst>
                    </a:blip>
                    <a:stretch>
                      <a:fillRect/>
                    </a:stretch>
                  </pic:blipFill>
                  <pic:spPr>
                    <a:xfrm>
                      <a:off x="0" y="0"/>
                      <a:ext cx="2931351" cy="822773"/>
                    </a:xfrm>
                    <a:prstGeom prst="rect">
                      <a:avLst/>
                    </a:prstGeom>
                  </pic:spPr>
                </pic:pic>
              </a:graphicData>
            </a:graphic>
          </wp:inline>
        </w:drawing>
      </w:r>
    </w:p>
    <w:p w14:paraId="0E2C496F" w14:textId="77777777" w:rsidR="004C4FA7" w:rsidRPr="00916735" w:rsidRDefault="004C4FA7" w:rsidP="00C9138A">
      <w:pPr>
        <w:spacing w:after="0" w:line="240" w:lineRule="auto"/>
        <w:jc w:val="center"/>
        <w:textAlignment w:val="baseline"/>
        <w:rPr>
          <w:rFonts w:eastAsia="Times New Roman" w:cs="Times New Roman"/>
          <w:b/>
          <w:bCs/>
          <w:sz w:val="24"/>
          <w:szCs w:val="24"/>
        </w:rPr>
      </w:pPr>
    </w:p>
    <w:p w14:paraId="350CA802" w14:textId="77777777" w:rsidR="00C9138A" w:rsidRPr="00DF062D" w:rsidRDefault="00C9138A" w:rsidP="009D7378">
      <w:pPr>
        <w:pStyle w:val="ListParagraph"/>
        <w:widowControl/>
        <w:numPr>
          <w:ilvl w:val="0"/>
          <w:numId w:val="17"/>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Instruction includes providing models of two-dimensional and three-dimensional figures with the area and volume formula labeled and color-coded with the measurements. </w:t>
      </w:r>
    </w:p>
    <w:p w14:paraId="41961876" w14:textId="77777777" w:rsidR="00C9138A" w:rsidRPr="00DF062D" w:rsidRDefault="00C9138A" w:rsidP="009D7378">
      <w:pPr>
        <w:pStyle w:val="ListParagraph"/>
        <w:widowControl/>
        <w:numPr>
          <w:ilvl w:val="1"/>
          <w:numId w:val="17"/>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For example, the teacher provides students with the following set of models and has students explain the difference in the base measurement in each formula. Students calculate the area or volume of each figure using the formula. </w:t>
      </w:r>
    </w:p>
    <w:p w14:paraId="518D8A0D" w14:textId="77777777" w:rsidR="00FC7729" w:rsidRDefault="00FC7729" w:rsidP="00FC7729">
      <w:pPr>
        <w:spacing w:after="0" w:line="240" w:lineRule="auto"/>
        <w:jc w:val="center"/>
        <w:textAlignment w:val="baseline"/>
        <w:rPr>
          <w:rFonts w:eastAsia="Times New Roman" w:cs="Times New Roman"/>
          <w:b/>
          <w:bCs/>
          <w:sz w:val="24"/>
          <w:szCs w:val="24"/>
        </w:rPr>
      </w:pPr>
      <w:r w:rsidRPr="00DF062D">
        <w:rPr>
          <w:rFonts w:cs="Times New Roman"/>
          <w:noProof/>
          <w:sz w:val="24"/>
          <w:szCs w:val="24"/>
        </w:rPr>
        <w:drawing>
          <wp:inline distT="0" distB="0" distL="0" distR="0" wp14:anchorId="67DE61A7" wp14:editId="5C35EA96">
            <wp:extent cx="3301852" cy="1244009"/>
            <wp:effectExtent l="0" t="0" r="0" b="0"/>
            <wp:docPr id="2130002895" name="Picture 2130002895" descr="rectanglular prism and rectangle "/>
            <wp:cNvGraphicFramePr/>
            <a:graphic xmlns:a="http://schemas.openxmlformats.org/drawingml/2006/main">
              <a:graphicData uri="http://schemas.openxmlformats.org/drawingml/2006/picture">
                <pic:pic xmlns:pic="http://schemas.openxmlformats.org/drawingml/2006/picture">
                  <pic:nvPicPr>
                    <pic:cNvPr id="2130002895" name="Picture 2130002895" descr="rectanglular prism and rectangle "/>
                    <pic:cNvPicPr/>
                  </pic:nvPicPr>
                  <pic:blipFill>
                    <a:blip r:embed="rId163">
                      <a:extLst>
                        <a:ext uri="{28A0092B-C50C-407E-A947-70E740481C1C}">
                          <a14:useLocalDpi xmlns:a14="http://schemas.microsoft.com/office/drawing/2010/main" val="0"/>
                        </a:ext>
                      </a:extLst>
                    </a:blip>
                    <a:stretch>
                      <a:fillRect/>
                    </a:stretch>
                  </pic:blipFill>
                  <pic:spPr>
                    <a:xfrm>
                      <a:off x="0" y="0"/>
                      <a:ext cx="3312130" cy="1247881"/>
                    </a:xfrm>
                    <a:prstGeom prst="rect">
                      <a:avLst/>
                    </a:prstGeom>
                  </pic:spPr>
                </pic:pic>
              </a:graphicData>
            </a:graphic>
          </wp:inline>
        </w:drawing>
      </w:r>
    </w:p>
    <w:p w14:paraId="18A30194" w14:textId="77777777" w:rsidR="004C4FA7" w:rsidRPr="00916735" w:rsidRDefault="004C4FA7" w:rsidP="00FC7729">
      <w:pPr>
        <w:spacing w:after="0" w:line="240" w:lineRule="auto"/>
        <w:jc w:val="center"/>
        <w:textAlignment w:val="baseline"/>
        <w:rPr>
          <w:rFonts w:eastAsia="Times New Roman" w:cs="Times New Roman"/>
          <w:b/>
          <w:bCs/>
          <w:sz w:val="24"/>
          <w:szCs w:val="24"/>
        </w:rPr>
      </w:pPr>
    </w:p>
    <w:p w14:paraId="3DF5F3F5" w14:textId="77777777" w:rsidR="00FC7729" w:rsidRPr="00DF062D" w:rsidRDefault="00FC7729" w:rsidP="009D7378">
      <w:pPr>
        <w:pStyle w:val="ListParagraph"/>
        <w:widowControl/>
        <w:numPr>
          <w:ilvl w:val="0"/>
          <w:numId w:val="17"/>
        </w:numPr>
        <w:contextualSpacing/>
        <w:rPr>
          <w:rFonts w:cs="Times New Roman"/>
          <w:color w:val="000000" w:themeColor="text1"/>
          <w:sz w:val="24"/>
          <w:szCs w:val="24"/>
        </w:rPr>
      </w:pPr>
      <w:r w:rsidRPr="00916735">
        <w:rPr>
          <w:rFonts w:eastAsia="Times New Roman" w:cs="Times New Roman"/>
          <w:color w:val="000000" w:themeColor="text1"/>
          <w:sz w:val="24"/>
          <w:szCs w:val="24"/>
        </w:rPr>
        <w:t xml:space="preserve">Instruction includes providing a graphic organizer that requires students to estimate the volume of real-world examples provided and then solve using any strategy they would like.  Students then compare their strategy to the strategies used by other students. </w:t>
      </w:r>
    </w:p>
    <w:p w14:paraId="1F9CD2AD" w14:textId="77777777" w:rsidR="00FC7729" w:rsidRPr="00DF062D" w:rsidRDefault="00FC7729" w:rsidP="009D7378">
      <w:pPr>
        <w:pStyle w:val="ListParagraph"/>
        <w:widowControl/>
        <w:numPr>
          <w:ilvl w:val="1"/>
          <w:numId w:val="17"/>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00916735">
        <w:rPr>
          <w:rFonts w:eastAsia="Times New Roman" w:cs="Times New Roman"/>
          <w:color w:val="000000" w:themeColor="text1"/>
          <w:sz w:val="24"/>
          <w:szCs w:val="24"/>
        </w:rPr>
        <w:t xml:space="preserve"> </w:t>
      </w:r>
      <w:r>
        <w:rPr>
          <w:rFonts w:eastAsia="Times New Roman" w:cs="Times New Roman"/>
          <w:color w:val="000000" w:themeColor="text1"/>
          <w:sz w:val="24"/>
          <w:szCs w:val="24"/>
        </w:rPr>
        <w:t>t</w:t>
      </w:r>
      <w:r w:rsidRPr="00916735">
        <w:rPr>
          <w:rFonts w:eastAsia="Times New Roman" w:cs="Times New Roman"/>
          <w:color w:val="000000" w:themeColor="text1"/>
          <w:sz w:val="24"/>
          <w:szCs w:val="24"/>
        </w:rPr>
        <w:t xml:space="preserve">he teacher provides students with a graphic organizer similar to the one shown below. Students use it to find the volume of the given example and then compare their strategy to others.  </w:t>
      </w:r>
    </w:p>
    <w:p w14:paraId="5E4AF410" w14:textId="77777777" w:rsidR="00FC7729" w:rsidRDefault="00FC7729" w:rsidP="00FC7729">
      <w:pPr>
        <w:spacing w:after="0" w:line="240" w:lineRule="auto"/>
        <w:jc w:val="center"/>
        <w:textAlignment w:val="baseline"/>
        <w:rPr>
          <w:rFonts w:eastAsia="Times New Roman" w:cs="Times New Roman"/>
          <w:b/>
          <w:bCs/>
          <w:sz w:val="24"/>
          <w:szCs w:val="24"/>
        </w:rPr>
      </w:pPr>
      <w:r w:rsidRPr="00DF062D">
        <w:rPr>
          <w:rFonts w:cs="Times New Roman"/>
          <w:noProof/>
          <w:sz w:val="24"/>
          <w:szCs w:val="24"/>
        </w:rPr>
        <w:drawing>
          <wp:inline distT="0" distB="0" distL="0" distR="0" wp14:anchorId="366A3B93" wp14:editId="06B0F5A2">
            <wp:extent cx="4438650" cy="2124075"/>
            <wp:effectExtent l="0" t="0" r="0" b="9525"/>
            <wp:docPr id="866206863" name="Picture 866206863" descr="Table with rectangular prism related to volume"/>
            <wp:cNvGraphicFramePr/>
            <a:graphic xmlns:a="http://schemas.openxmlformats.org/drawingml/2006/main">
              <a:graphicData uri="http://schemas.openxmlformats.org/drawingml/2006/picture">
                <pic:pic xmlns:pic="http://schemas.openxmlformats.org/drawingml/2006/picture">
                  <pic:nvPicPr>
                    <pic:cNvPr id="866206863" name="Picture 866206863" descr="Table with rectangular prism related to volu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4441668" cy="2125519"/>
                    </a:xfrm>
                    <a:prstGeom prst="rect">
                      <a:avLst/>
                    </a:prstGeom>
                  </pic:spPr>
                </pic:pic>
              </a:graphicData>
            </a:graphic>
          </wp:inline>
        </w:drawing>
      </w:r>
    </w:p>
    <w:p w14:paraId="15C08117" w14:textId="77777777" w:rsidR="004C4FA7" w:rsidRPr="00916735" w:rsidRDefault="004C4FA7" w:rsidP="00FC7729">
      <w:pPr>
        <w:spacing w:after="0" w:line="240" w:lineRule="auto"/>
        <w:jc w:val="center"/>
        <w:textAlignment w:val="baseline"/>
        <w:rPr>
          <w:rFonts w:eastAsia="Times New Roman" w:cs="Times New Roman"/>
          <w:b/>
          <w:bCs/>
          <w:sz w:val="24"/>
          <w:szCs w:val="24"/>
        </w:rPr>
      </w:pPr>
    </w:p>
    <w:p w14:paraId="7C81F302" w14:textId="77777777" w:rsidR="00FC7729" w:rsidRPr="00DF062D" w:rsidRDefault="00FC7729" w:rsidP="009D7378">
      <w:pPr>
        <w:pStyle w:val="ListParagraph"/>
        <w:widowControl/>
        <w:numPr>
          <w:ilvl w:val="0"/>
          <w:numId w:val="17"/>
        </w:numPr>
        <w:contextualSpacing/>
        <w:rPr>
          <w:rFonts w:eastAsiaTheme="minorEastAsia" w:cs="Times New Roman"/>
          <w:color w:val="000000" w:themeColor="text1"/>
          <w:sz w:val="24"/>
          <w:szCs w:val="24"/>
        </w:rPr>
      </w:pPr>
      <w:r w:rsidRPr="00916735">
        <w:rPr>
          <w:rFonts w:eastAsiaTheme="minorEastAsia" w:cs="Times New Roman"/>
          <w:color w:val="000000" w:themeColor="text1"/>
          <w:sz w:val="24"/>
          <w:szCs w:val="24"/>
        </w:rPr>
        <w:t>Instruction includes</w:t>
      </w:r>
      <w:r w:rsidRPr="00916735">
        <w:rPr>
          <w:rFonts w:cs="Times New Roman"/>
          <w:sz w:val="24"/>
          <w:szCs w:val="24"/>
        </w:rPr>
        <w:t xml:space="preserve"> estimating reasonable solutions before calculating and justifying solutions after. Instruction can also encourage students to find efficient ways to use the formula. </w:t>
      </w:r>
    </w:p>
    <w:p w14:paraId="205494D5" w14:textId="77777777" w:rsidR="00FC7729" w:rsidRPr="00DF062D" w:rsidRDefault="00FC7729" w:rsidP="009D7378">
      <w:pPr>
        <w:pStyle w:val="ListParagraph"/>
        <w:widowControl/>
        <w:numPr>
          <w:ilvl w:val="1"/>
          <w:numId w:val="17"/>
        </w:numPr>
        <w:contextualSpacing/>
        <w:rPr>
          <w:rFonts w:eastAsiaTheme="minorEastAsia" w:cs="Times New Roman"/>
          <w:color w:val="000000" w:themeColor="text1"/>
          <w:sz w:val="24"/>
          <w:szCs w:val="24"/>
        </w:rPr>
      </w:pPr>
      <w:r w:rsidRPr="00916735">
        <w:rPr>
          <w:rFonts w:cs="Times New Roman"/>
          <w:sz w:val="24"/>
          <w:szCs w:val="24"/>
        </w:rPr>
        <w:t xml:space="preserve">For example, when calculating the volume of a rectangular prism using the formula, </w:t>
      </w:r>
      <m:oMath>
        <m:r>
          <w:rPr>
            <w:rFonts w:ascii="Cambria Math" w:hAnsi="Cambria Math" w:cs="Cambria Math"/>
            <w:sz w:val="24"/>
            <w:szCs w:val="24"/>
          </w:rPr>
          <m:t>V</m:t>
        </m:r>
        <m:r>
          <w:rPr>
            <w:rFonts w:ascii="Cambria Math" w:hAnsi="Cambria Math" w:cs="Times New Roman"/>
            <w:sz w:val="24"/>
            <w:szCs w:val="24"/>
          </w:rPr>
          <m:t>=45×12×2</m:t>
        </m:r>
      </m:oMath>
      <w:r w:rsidRPr="00916735">
        <w:rPr>
          <w:rFonts w:cs="Times New Roman"/>
          <w:sz w:val="24"/>
          <w:szCs w:val="24"/>
        </w:rPr>
        <w:t xml:space="preserve">, students may find calculating easier if they first multiply </w:t>
      </w:r>
      <m:oMath>
        <m:r>
          <w:rPr>
            <w:rFonts w:ascii="Cambria Math" w:hAnsi="Cambria Math" w:cs="Times New Roman"/>
            <w:sz w:val="24"/>
            <w:szCs w:val="24"/>
          </w:rPr>
          <m:t>45×2</m:t>
        </m:r>
      </m:oMath>
      <w:r>
        <w:rPr>
          <w:rFonts w:eastAsiaTheme="minorEastAsia" w:cs="Times New Roman"/>
          <w:sz w:val="24"/>
          <w:szCs w:val="24"/>
        </w:rPr>
        <w:t xml:space="preserve"> (which equals 90)</w:t>
      </w:r>
      <w:r w:rsidRPr="00916735">
        <w:rPr>
          <w:rFonts w:cs="Times New Roman"/>
          <w:sz w:val="24"/>
          <w:szCs w:val="24"/>
        </w:rPr>
        <w:t xml:space="preserve">, instead of </w:t>
      </w:r>
      <m:oMath>
        <m:r>
          <w:rPr>
            <w:rFonts w:ascii="Cambria Math" w:hAnsi="Cambria Math" w:cs="Times New Roman"/>
            <w:sz w:val="24"/>
            <w:szCs w:val="24"/>
          </w:rPr>
          <m:t>45×12</m:t>
        </m:r>
      </m:oMath>
      <w:r w:rsidRPr="00916735">
        <w:rPr>
          <w:rFonts w:cs="Times New Roman"/>
          <w:sz w:val="24"/>
          <w:szCs w:val="24"/>
        </w:rPr>
        <w:t>. During class discussions, teachers should encourage students to share their strategies so they can build efficiency</w:t>
      </w:r>
      <w:r>
        <w:rPr>
          <w:rFonts w:cs="Times New Roman"/>
          <w:sz w:val="24"/>
          <w:szCs w:val="24"/>
        </w:rPr>
        <w:t>.</w:t>
      </w:r>
    </w:p>
    <w:p w14:paraId="07F01556" w14:textId="77777777" w:rsidR="00583DF5" w:rsidRPr="00DF062D" w:rsidRDefault="00583DF5" w:rsidP="009D7378">
      <w:pPr>
        <w:pStyle w:val="ListParagraph"/>
        <w:widowControl/>
        <w:numPr>
          <w:ilvl w:val="0"/>
          <w:numId w:val="17"/>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Instruction includes providing worked examples of volume and having students determine which strategy is the better strategy to use and why.</w:t>
      </w:r>
    </w:p>
    <w:p w14:paraId="206F2B95" w14:textId="77777777" w:rsidR="00583DF5" w:rsidRPr="004C4FA7" w:rsidRDefault="00583DF5" w:rsidP="009D7378">
      <w:pPr>
        <w:pStyle w:val="ListParagraph"/>
        <w:widowControl/>
        <w:numPr>
          <w:ilvl w:val="1"/>
          <w:numId w:val="17"/>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For example, the teacher provides students with the following image and two examples of how students solved for volume. Student A solved the area of the base first using the Distributive Property to help with the multiplication. Student B used the Associative Property of Multiplication and multiplied </w:t>
      </w:r>
      <m:oMath>
        <m:r>
          <w:rPr>
            <w:rFonts w:ascii="Cambria Math" w:eastAsia="Times New Roman" w:hAnsi="Cambria Math" w:cs="Times New Roman"/>
            <w:sz w:val="24"/>
            <w:szCs w:val="24"/>
          </w:rPr>
          <m:t>20×5</m:t>
        </m:r>
      </m:oMath>
      <w:r>
        <w:rPr>
          <w:rFonts w:eastAsia="Times New Roman" w:cs="Times New Roman"/>
          <w:sz w:val="24"/>
          <w:szCs w:val="24"/>
        </w:rPr>
        <w:t xml:space="preserve"> </w:t>
      </w:r>
      <w:r w:rsidRPr="00916735">
        <w:rPr>
          <w:rFonts w:eastAsia="Times New Roman" w:cs="Times New Roman"/>
          <w:color w:val="000000" w:themeColor="text1"/>
          <w:sz w:val="24"/>
          <w:szCs w:val="24"/>
        </w:rPr>
        <w:t xml:space="preserve">first. Students discuss both strategies and explain which would be easier and why. </w:t>
      </w:r>
    </w:p>
    <w:p w14:paraId="4AB916B8" w14:textId="77777777" w:rsidR="004C4FA7" w:rsidRPr="00DF062D" w:rsidRDefault="004C4FA7" w:rsidP="004C4FA7">
      <w:pPr>
        <w:pStyle w:val="ListParagraph"/>
        <w:widowControl/>
        <w:ind w:left="1440"/>
        <w:contextualSpacing/>
        <w:rPr>
          <w:rFonts w:eastAsiaTheme="minorEastAsia" w:cs="Times New Roman"/>
          <w:color w:val="000000" w:themeColor="text1"/>
          <w:sz w:val="24"/>
          <w:szCs w:val="24"/>
        </w:rPr>
      </w:pPr>
    </w:p>
    <w:p w14:paraId="63E7B477" w14:textId="77777777" w:rsidR="00583DF5" w:rsidRDefault="00583DF5" w:rsidP="00583DF5">
      <w:pPr>
        <w:pStyle w:val="ListParagraph"/>
        <w:widowControl/>
        <w:ind w:left="1440"/>
        <w:contextualSpacing/>
        <w:jc w:val="center"/>
        <w:rPr>
          <w:rFonts w:eastAsiaTheme="minorEastAsia" w:cs="Times New Roman"/>
          <w:color w:val="000000" w:themeColor="text1"/>
          <w:sz w:val="24"/>
          <w:szCs w:val="24"/>
        </w:rPr>
      </w:pPr>
      <w:r w:rsidRPr="00DF062D">
        <w:rPr>
          <w:rFonts w:cs="Times New Roman"/>
          <w:noProof/>
        </w:rPr>
        <w:drawing>
          <wp:inline distT="0" distB="0" distL="0" distR="0" wp14:anchorId="523E5158" wp14:editId="6FEC6D9C">
            <wp:extent cx="4669790" cy="1428750"/>
            <wp:effectExtent l="0" t="0" r="0" b="0"/>
            <wp:docPr id="9" name="Picture 9" descr="rectangular prism with volume formulas"/>
            <wp:cNvGraphicFramePr/>
            <a:graphic xmlns:a="http://schemas.openxmlformats.org/drawingml/2006/main">
              <a:graphicData uri="http://schemas.openxmlformats.org/drawingml/2006/picture">
                <pic:pic xmlns:pic="http://schemas.openxmlformats.org/drawingml/2006/picture">
                  <pic:nvPicPr>
                    <pic:cNvPr id="9" name="Picture 9" descr="rectangular prism with volume formulas"/>
                    <pic:cNvPicPr/>
                  </pic:nvPicPr>
                  <pic:blipFill>
                    <a:blip r:embed="rId157">
                      <a:extLst>
                        <a:ext uri="{28A0092B-C50C-407E-A947-70E740481C1C}">
                          <a14:useLocalDpi xmlns:a14="http://schemas.microsoft.com/office/drawing/2010/main" val="0"/>
                        </a:ext>
                      </a:extLst>
                    </a:blip>
                    <a:stretch>
                      <a:fillRect/>
                    </a:stretch>
                  </pic:blipFill>
                  <pic:spPr>
                    <a:xfrm>
                      <a:off x="0" y="0"/>
                      <a:ext cx="4669790" cy="1428750"/>
                    </a:xfrm>
                    <a:prstGeom prst="rect">
                      <a:avLst/>
                    </a:prstGeom>
                  </pic:spPr>
                </pic:pic>
              </a:graphicData>
            </a:graphic>
          </wp:inline>
        </w:drawing>
      </w:r>
    </w:p>
    <w:p w14:paraId="34320474" w14:textId="77777777" w:rsidR="004C4FA7" w:rsidRPr="00DF062D" w:rsidRDefault="004C4FA7" w:rsidP="00583DF5">
      <w:pPr>
        <w:pStyle w:val="ListParagraph"/>
        <w:widowControl/>
        <w:ind w:left="1440"/>
        <w:contextualSpacing/>
        <w:jc w:val="center"/>
        <w:rPr>
          <w:rFonts w:eastAsiaTheme="minorEastAsia" w:cs="Times New Roman"/>
          <w:color w:val="000000" w:themeColor="text1"/>
          <w:sz w:val="24"/>
          <w:szCs w:val="24"/>
        </w:rPr>
      </w:pPr>
    </w:p>
    <w:p w14:paraId="673F40FA" w14:textId="4B03220E" w:rsidR="00720745" w:rsidRPr="008D6FF1" w:rsidRDefault="00583DF5" w:rsidP="006C39B5">
      <w:pPr>
        <w:ind w:left="360"/>
        <w:rPr>
          <w:sz w:val="24"/>
          <w:szCs w:val="24"/>
        </w:rPr>
      </w:pPr>
      <w:r w:rsidRPr="00DF062D">
        <w:rPr>
          <w:rFonts w:eastAsia="Times New Roman" w:cs="Times New Roman"/>
          <w:sz w:val="24"/>
          <w:szCs w:val="24"/>
        </w:rPr>
        <w:t>Instruction includes using the 3-Read Protocol to break down the problem. First read the problem to understand the context, possibly without numbers. Then, read to understand the mathematics. Finally, read to create a plan for solving the problem.</w:t>
      </w:r>
    </w:p>
    <w:p w14:paraId="00ACB11C" w14:textId="77777777" w:rsidR="00720745" w:rsidRPr="00BB5B56" w:rsidRDefault="00720745" w:rsidP="00720745">
      <w:pPr>
        <w:pStyle w:val="GeometricReasoning"/>
      </w:pPr>
      <w:r w:rsidRPr="006B6BAE">
        <w:t>Instructional Tasks </w:t>
      </w:r>
    </w:p>
    <w:p w14:paraId="20003602" w14:textId="77777777" w:rsidR="00907D80" w:rsidRPr="00F419EE" w:rsidRDefault="00907D80" w:rsidP="00907D80">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(MTR.6.1)</w:t>
      </w:r>
    </w:p>
    <w:p w14:paraId="4324A58C" w14:textId="77777777" w:rsidR="00907D80" w:rsidRPr="00687526" w:rsidRDefault="00907D80" w:rsidP="00907D80">
      <w:pPr>
        <w:spacing w:after="0" w:line="240" w:lineRule="auto"/>
        <w:ind w:left="360"/>
        <w:textAlignment w:val="baseline"/>
        <w:rPr>
          <w:rFonts w:eastAsia="Times New Roman" w:cs="Times New Roman"/>
          <w:sz w:val="24"/>
          <w:szCs w:val="24"/>
        </w:rPr>
      </w:pPr>
      <w:r w:rsidRPr="00687526">
        <w:rPr>
          <w:rFonts w:eastAsia="Times New Roman" w:cs="Times New Roman"/>
          <w:sz w:val="24"/>
          <w:szCs w:val="24"/>
        </w:rPr>
        <w:t xml:space="preserve">The Great Graham Cracker Company places packages of their graham crackers into a larger box for shipping to area grocery stores. Each package of graham crackers is a right rectangular prism that measures 18 cubic inches. The base of each package of graham crackers measures 2 inches by 3 inches. Packages are placed upright into the shipping box. </w:t>
      </w:r>
    </w:p>
    <w:p w14:paraId="6FEFB5E3" w14:textId="77777777" w:rsidR="00907D80" w:rsidRPr="00687526" w:rsidRDefault="00907D80" w:rsidP="00907D80">
      <w:pPr>
        <w:spacing w:after="0" w:line="240" w:lineRule="auto"/>
        <w:ind w:left="1440" w:hanging="720"/>
        <w:textAlignment w:val="baseline"/>
        <w:rPr>
          <w:rFonts w:eastAsia="Times New Roman" w:cs="Times New Roman"/>
          <w:sz w:val="24"/>
          <w:szCs w:val="24"/>
        </w:rPr>
      </w:pPr>
      <w:r w:rsidRPr="00687526">
        <w:rPr>
          <w:rFonts w:eastAsia="Times New Roman" w:cs="Times New Roman"/>
          <w:sz w:val="24"/>
          <w:szCs w:val="24"/>
        </w:rPr>
        <w:t>Part A. If the larger shipping box is a cube with edges that are each 30 inches, how many layers of graham cracker packages can the shipping box hold? Show your thinking using a visual model and equation(s).</w:t>
      </w:r>
    </w:p>
    <w:p w14:paraId="5A21B0FC" w14:textId="77777777" w:rsidR="00907D80" w:rsidRPr="00687526" w:rsidRDefault="00907D80" w:rsidP="00907D80">
      <w:pPr>
        <w:spacing w:after="0" w:line="240" w:lineRule="auto"/>
        <w:ind w:left="1440" w:hanging="720"/>
        <w:textAlignment w:val="baseline"/>
        <w:rPr>
          <w:rFonts w:eastAsia="Times New Roman" w:cs="Times New Roman"/>
          <w:sz w:val="24"/>
          <w:szCs w:val="24"/>
        </w:rPr>
      </w:pPr>
      <w:r w:rsidRPr="00687526">
        <w:rPr>
          <w:rFonts w:eastAsia="Times New Roman" w:cs="Times New Roman"/>
          <w:sz w:val="24"/>
          <w:szCs w:val="24"/>
        </w:rPr>
        <w:t xml:space="preserve">Part B. Will the packages reach the top of the shipping box? If not, what will be the length of the gap from the top of the package to the top of the shipping box? </w:t>
      </w:r>
    </w:p>
    <w:p w14:paraId="598FA690" w14:textId="77777777" w:rsidR="00907D80" w:rsidRDefault="00907D80" w:rsidP="00907D80">
      <w:pPr>
        <w:spacing w:after="0" w:line="240" w:lineRule="auto"/>
        <w:ind w:left="1440" w:hanging="720"/>
        <w:textAlignment w:val="baseline"/>
        <w:rPr>
          <w:rFonts w:eastAsia="Times New Roman" w:cs="Times New Roman"/>
          <w:sz w:val="24"/>
          <w:szCs w:val="24"/>
        </w:rPr>
      </w:pPr>
      <w:r w:rsidRPr="00687526">
        <w:rPr>
          <w:rFonts w:eastAsia="Times New Roman" w:cs="Times New Roman"/>
          <w:sz w:val="24"/>
          <w:szCs w:val="24"/>
        </w:rPr>
        <w:t>Part C. How many graham cracker packages wil</w:t>
      </w:r>
      <w:r>
        <w:rPr>
          <w:rFonts w:eastAsia="Times New Roman" w:cs="Times New Roman"/>
          <w:sz w:val="24"/>
          <w:szCs w:val="24"/>
        </w:rPr>
        <w:t>l fit in the shipping box</w:t>
      </w:r>
      <w:r w:rsidRPr="00687526">
        <w:rPr>
          <w:rFonts w:eastAsia="Times New Roman" w:cs="Times New Roman"/>
          <w:sz w:val="24"/>
          <w:szCs w:val="24"/>
        </w:rPr>
        <w:t>?</w:t>
      </w:r>
    </w:p>
    <w:p w14:paraId="76F5B52E" w14:textId="77777777" w:rsidR="00907D80" w:rsidRDefault="00907D80" w:rsidP="00907D80">
      <w:pPr>
        <w:spacing w:after="0" w:line="240" w:lineRule="auto"/>
        <w:textAlignment w:val="baseline"/>
        <w:rPr>
          <w:rFonts w:eastAsiaTheme="minorEastAsia" w:cs="Times New Roman"/>
          <w:color w:val="000000" w:themeColor="text1"/>
          <w:sz w:val="24"/>
          <w:szCs w:val="24"/>
        </w:rPr>
      </w:pPr>
    </w:p>
    <w:p w14:paraId="4B34A1DE" w14:textId="77777777" w:rsidR="00907D80" w:rsidRPr="00C9150E" w:rsidRDefault="00907D80" w:rsidP="006C39B5">
      <w:pPr>
        <w:tabs>
          <w:tab w:val="left" w:pos="2160"/>
        </w:tabs>
        <w:spacing w:after="0" w:line="257" w:lineRule="auto"/>
        <w:rPr>
          <w:rFonts w:cs="Times New Roman"/>
          <w:i/>
          <w:sz w:val="24"/>
          <w:szCs w:val="24"/>
        </w:rPr>
      </w:pPr>
      <w:r w:rsidRPr="00C9150E">
        <w:rPr>
          <w:rFonts w:cs="Times New Roman"/>
          <w:i/>
          <w:sz w:val="24"/>
          <w:szCs w:val="24"/>
        </w:rPr>
        <w:t>Instructional Task 2</w:t>
      </w:r>
    </w:p>
    <w:p w14:paraId="3D329ABD" w14:textId="77777777" w:rsidR="00907D80" w:rsidRPr="00C9150E" w:rsidRDefault="00907D80" w:rsidP="003A458F">
      <w:pPr>
        <w:spacing w:after="0" w:line="257" w:lineRule="auto"/>
        <w:ind w:firstLine="360"/>
        <w:rPr>
          <w:rFonts w:cs="Times New Roman"/>
          <w:sz w:val="24"/>
          <w:szCs w:val="24"/>
        </w:rPr>
      </w:pPr>
      <w:r w:rsidRPr="00C9150E">
        <w:rPr>
          <w:rFonts w:cs="Times New Roman"/>
          <w:sz w:val="24"/>
          <w:szCs w:val="24"/>
        </w:rPr>
        <w:t>The volume of Kara’s swimming pool is 256 cubic feet.</w:t>
      </w:r>
    </w:p>
    <w:p w14:paraId="59671D60" w14:textId="77777777" w:rsidR="00907D80" w:rsidRDefault="00907D80" w:rsidP="003A458F">
      <w:pPr>
        <w:spacing w:after="0" w:line="257" w:lineRule="auto"/>
        <w:ind w:firstLine="360"/>
        <w:rPr>
          <w:rFonts w:cs="Times New Roman"/>
          <w:sz w:val="24"/>
          <w:szCs w:val="24"/>
        </w:rPr>
      </w:pPr>
      <w:r w:rsidRPr="00C9150E">
        <w:rPr>
          <w:rFonts w:cs="Times New Roman"/>
          <w:sz w:val="24"/>
          <w:szCs w:val="24"/>
        </w:rPr>
        <w:t>What are the possible dimensions of her pool?</w:t>
      </w:r>
    </w:p>
    <w:p w14:paraId="4C709A94" w14:textId="7B15DBCE" w:rsidR="007204B1" w:rsidRDefault="007204B1" w:rsidP="007204B1">
      <w:pPr>
        <w:spacing w:after="0" w:line="240" w:lineRule="auto"/>
        <w:jc w:val="center"/>
        <w:textAlignment w:val="baseline"/>
        <w:rPr>
          <w:rFonts w:eastAsiaTheme="minorEastAsia" w:cs="Times New Roman"/>
          <w:color w:val="000000" w:themeColor="text1"/>
          <w:sz w:val="24"/>
          <w:szCs w:val="24"/>
        </w:rPr>
      </w:pPr>
      <w:r w:rsidRPr="007204B1">
        <w:rPr>
          <w:rFonts w:eastAsiaTheme="minorEastAsia" w:cs="Times New Roman"/>
          <w:noProof/>
          <w:color w:val="000000" w:themeColor="text1"/>
          <w:sz w:val="24"/>
          <w:szCs w:val="24"/>
        </w:rPr>
        <w:drawing>
          <wp:inline distT="0" distB="0" distL="0" distR="0" wp14:anchorId="109E67AC" wp14:editId="392182D5">
            <wp:extent cx="4239217" cy="1181265"/>
            <wp:effectExtent l="0" t="0" r="9525" b="0"/>
            <wp:docPr id="128437338" name="Picture 1" descr="Table with volume formula and spaces for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7338" name="Picture 1" descr="Table with volume formula and spaces for dimensions"/>
                    <pic:cNvPicPr/>
                  </pic:nvPicPr>
                  <pic:blipFill>
                    <a:blip r:embed="rId165"/>
                    <a:stretch>
                      <a:fillRect/>
                    </a:stretch>
                  </pic:blipFill>
                  <pic:spPr>
                    <a:xfrm>
                      <a:off x="0" y="0"/>
                      <a:ext cx="4239217" cy="1181265"/>
                    </a:xfrm>
                    <a:prstGeom prst="rect">
                      <a:avLst/>
                    </a:prstGeom>
                  </pic:spPr>
                </pic:pic>
              </a:graphicData>
            </a:graphic>
          </wp:inline>
        </w:drawing>
      </w:r>
    </w:p>
    <w:p w14:paraId="796348E6" w14:textId="77777777" w:rsidR="007204B1" w:rsidRPr="002B040A" w:rsidRDefault="007204B1" w:rsidP="006C39B5">
      <w:pPr>
        <w:spacing w:after="0" w:line="240" w:lineRule="auto"/>
        <w:textAlignment w:val="baseline"/>
        <w:rPr>
          <w:rFonts w:eastAsiaTheme="minorEastAsia" w:cs="Times New Roman"/>
          <w:color w:val="000000" w:themeColor="text1"/>
          <w:sz w:val="24"/>
          <w:szCs w:val="24"/>
        </w:rPr>
      </w:pPr>
    </w:p>
    <w:p w14:paraId="4820557F" w14:textId="77777777" w:rsidR="00907D80" w:rsidRPr="00C9150E" w:rsidRDefault="00907D80" w:rsidP="003A458F">
      <w:pPr>
        <w:spacing w:after="0"/>
        <w:rPr>
          <w:rFonts w:cs="Times New Roman"/>
          <w:i/>
          <w:sz w:val="24"/>
          <w:szCs w:val="24"/>
        </w:rPr>
      </w:pPr>
      <w:r w:rsidRPr="00C9150E">
        <w:rPr>
          <w:rFonts w:cs="Times New Roman"/>
          <w:i/>
          <w:sz w:val="24"/>
          <w:szCs w:val="24"/>
        </w:rPr>
        <w:t>Instructional Task 3</w:t>
      </w:r>
    </w:p>
    <w:p w14:paraId="1B7CC06E" w14:textId="77777777" w:rsidR="00907D80" w:rsidRPr="00C9150E" w:rsidRDefault="00907D80" w:rsidP="003A458F">
      <w:pPr>
        <w:spacing w:after="0"/>
        <w:ind w:firstLine="360"/>
        <w:rPr>
          <w:rFonts w:cs="Times New Roman"/>
          <w:sz w:val="24"/>
          <w:szCs w:val="24"/>
        </w:rPr>
      </w:pPr>
      <w:r w:rsidRPr="00C9150E">
        <w:rPr>
          <w:rFonts w:cs="Times New Roman"/>
          <w:sz w:val="24"/>
          <w:szCs w:val="24"/>
        </w:rPr>
        <w:t>Select all the possible dimensions of an aquarium with a volume of 216 cubic feet.</w:t>
      </w:r>
    </w:p>
    <w:p w14:paraId="1BEF06E4" w14:textId="77777777" w:rsidR="00907D80" w:rsidRPr="00C9150E" w:rsidRDefault="00907D80" w:rsidP="009D7378">
      <w:pPr>
        <w:pStyle w:val="ListParagraph"/>
        <w:numPr>
          <w:ilvl w:val="0"/>
          <w:numId w:val="133"/>
        </w:numPr>
        <w:autoSpaceDE w:val="0"/>
        <w:autoSpaceDN w:val="0"/>
        <w:ind w:firstLine="360"/>
        <w:contextualSpacing/>
        <w:rPr>
          <w:rFonts w:cs="Times New Roman"/>
          <w:sz w:val="24"/>
          <w:szCs w:val="24"/>
        </w:rPr>
      </w:pPr>
      <w:r w:rsidRPr="00C9150E">
        <w:rPr>
          <w:rFonts w:cs="Times New Roman"/>
          <w:sz w:val="24"/>
          <w:szCs w:val="24"/>
        </w:rPr>
        <w:t>Length-3 feet, width-9 feet, height-8 feet</w:t>
      </w:r>
    </w:p>
    <w:p w14:paraId="3BE824E2" w14:textId="77777777" w:rsidR="00907D80" w:rsidRPr="00C9150E" w:rsidRDefault="00907D80" w:rsidP="009D7378">
      <w:pPr>
        <w:pStyle w:val="ListParagraph"/>
        <w:numPr>
          <w:ilvl w:val="0"/>
          <w:numId w:val="133"/>
        </w:numPr>
        <w:autoSpaceDE w:val="0"/>
        <w:autoSpaceDN w:val="0"/>
        <w:ind w:firstLine="360"/>
        <w:contextualSpacing/>
        <w:rPr>
          <w:rFonts w:cs="Times New Roman"/>
          <w:sz w:val="24"/>
          <w:szCs w:val="24"/>
        </w:rPr>
      </w:pPr>
      <w:r w:rsidRPr="00C9150E">
        <w:rPr>
          <w:rFonts w:cs="Times New Roman"/>
          <w:sz w:val="24"/>
          <w:szCs w:val="24"/>
        </w:rPr>
        <w:t>Length-4 feet, width-9 feet, height-6 feet</w:t>
      </w:r>
    </w:p>
    <w:p w14:paraId="53DBB397" w14:textId="77777777" w:rsidR="00907D80" w:rsidRPr="00C9150E" w:rsidRDefault="00907D80" w:rsidP="009D7378">
      <w:pPr>
        <w:pStyle w:val="ListParagraph"/>
        <w:numPr>
          <w:ilvl w:val="0"/>
          <w:numId w:val="133"/>
        </w:numPr>
        <w:autoSpaceDE w:val="0"/>
        <w:autoSpaceDN w:val="0"/>
        <w:ind w:firstLine="360"/>
        <w:contextualSpacing/>
        <w:rPr>
          <w:rFonts w:cs="Times New Roman"/>
          <w:sz w:val="24"/>
          <w:szCs w:val="24"/>
        </w:rPr>
      </w:pPr>
      <w:r w:rsidRPr="00C9150E">
        <w:rPr>
          <w:rFonts w:cs="Times New Roman"/>
          <w:sz w:val="24"/>
          <w:szCs w:val="24"/>
        </w:rPr>
        <w:t>Length-4 feet, width-9 feet, height 16 feet</w:t>
      </w:r>
    </w:p>
    <w:p w14:paraId="2E857841" w14:textId="77777777" w:rsidR="00907D80" w:rsidRPr="00C9150E" w:rsidRDefault="00907D80" w:rsidP="009D7378">
      <w:pPr>
        <w:pStyle w:val="ListParagraph"/>
        <w:numPr>
          <w:ilvl w:val="0"/>
          <w:numId w:val="133"/>
        </w:numPr>
        <w:autoSpaceDE w:val="0"/>
        <w:autoSpaceDN w:val="0"/>
        <w:ind w:firstLine="360"/>
        <w:contextualSpacing/>
        <w:rPr>
          <w:rFonts w:cs="Times New Roman"/>
          <w:sz w:val="24"/>
          <w:szCs w:val="24"/>
        </w:rPr>
      </w:pPr>
      <w:r w:rsidRPr="00C9150E">
        <w:rPr>
          <w:rFonts w:cs="Times New Roman"/>
          <w:sz w:val="24"/>
          <w:szCs w:val="24"/>
        </w:rPr>
        <w:t>Length-3 feet, width-8 feet, height-8 feet</w:t>
      </w:r>
    </w:p>
    <w:p w14:paraId="51632BA1" w14:textId="77777777" w:rsidR="00907D80" w:rsidRPr="007560C7" w:rsidRDefault="00907D80" w:rsidP="009D7378">
      <w:pPr>
        <w:pStyle w:val="ListParagraph"/>
        <w:numPr>
          <w:ilvl w:val="0"/>
          <w:numId w:val="133"/>
        </w:numPr>
        <w:autoSpaceDE w:val="0"/>
        <w:autoSpaceDN w:val="0"/>
        <w:ind w:firstLine="360"/>
        <w:contextualSpacing/>
        <w:textAlignment w:val="baseline"/>
        <w:rPr>
          <w:rFonts w:eastAsiaTheme="minorEastAsia" w:cs="Times New Roman"/>
          <w:color w:val="000000" w:themeColor="text1"/>
          <w:sz w:val="24"/>
          <w:szCs w:val="24"/>
        </w:rPr>
      </w:pPr>
      <w:r w:rsidRPr="00C9150E">
        <w:rPr>
          <w:rFonts w:cs="Times New Roman"/>
          <w:sz w:val="24"/>
          <w:szCs w:val="24"/>
        </w:rPr>
        <w:t>Length-6 feet, width-3 feet, height-12 feet</w:t>
      </w:r>
    </w:p>
    <w:p w14:paraId="7DF6FF98" w14:textId="77777777" w:rsidR="003A458F" w:rsidRDefault="003A458F" w:rsidP="003A458F">
      <w:pPr>
        <w:spacing w:after="0"/>
        <w:rPr>
          <w:rFonts w:cs="Times New Roman"/>
          <w:i/>
          <w:sz w:val="24"/>
          <w:szCs w:val="24"/>
        </w:rPr>
      </w:pPr>
    </w:p>
    <w:p w14:paraId="3A998AAE" w14:textId="22E9C9FF" w:rsidR="003A458F" w:rsidRPr="00C9150E" w:rsidRDefault="003A458F" w:rsidP="003A458F">
      <w:pPr>
        <w:spacing w:after="0"/>
        <w:rPr>
          <w:rFonts w:cs="Times New Roman"/>
          <w:i/>
          <w:sz w:val="24"/>
          <w:szCs w:val="24"/>
        </w:rPr>
      </w:pPr>
      <w:r w:rsidRPr="00C9150E">
        <w:rPr>
          <w:rFonts w:cs="Times New Roman"/>
          <w:i/>
          <w:sz w:val="24"/>
          <w:szCs w:val="24"/>
        </w:rPr>
        <w:t>Instructional Task 4</w:t>
      </w:r>
    </w:p>
    <w:p w14:paraId="2F69FF3E" w14:textId="77777777" w:rsidR="003A458F" w:rsidRPr="00C9150E" w:rsidRDefault="003A458F" w:rsidP="003A458F">
      <w:pPr>
        <w:spacing w:after="0"/>
        <w:ind w:firstLine="360"/>
        <w:rPr>
          <w:rFonts w:cs="Times New Roman"/>
          <w:sz w:val="24"/>
          <w:szCs w:val="24"/>
        </w:rPr>
      </w:pPr>
      <w:r w:rsidRPr="00C9150E">
        <w:rPr>
          <w:rFonts w:cs="Times New Roman"/>
          <w:sz w:val="24"/>
          <w:szCs w:val="24"/>
        </w:rPr>
        <w:t>The chart below shows a variety of containers for different items.</w:t>
      </w:r>
    </w:p>
    <w:p w14:paraId="1071B2AF" w14:textId="77777777" w:rsidR="003A458F" w:rsidRPr="00C9150E" w:rsidRDefault="003A458F" w:rsidP="003A458F">
      <w:pPr>
        <w:spacing w:after="0"/>
        <w:ind w:firstLine="360"/>
        <w:rPr>
          <w:rFonts w:cs="Times New Roman"/>
          <w:sz w:val="24"/>
          <w:szCs w:val="24"/>
        </w:rPr>
      </w:pPr>
      <w:r w:rsidRPr="00C9150E">
        <w:rPr>
          <w:rFonts w:cs="Times New Roman"/>
          <w:sz w:val="24"/>
          <w:szCs w:val="24"/>
        </w:rPr>
        <w:t>Some dimensions are missing in the chart below.</w:t>
      </w:r>
    </w:p>
    <w:p w14:paraId="74E0B026" w14:textId="77777777" w:rsidR="003A458F" w:rsidRDefault="003A458F" w:rsidP="003A458F">
      <w:pPr>
        <w:spacing w:after="0"/>
        <w:ind w:firstLine="360"/>
        <w:rPr>
          <w:rFonts w:cs="Times New Roman"/>
          <w:sz w:val="24"/>
          <w:szCs w:val="24"/>
        </w:rPr>
      </w:pPr>
      <w:r w:rsidRPr="00C9150E">
        <w:rPr>
          <w:rFonts w:cs="Times New Roman"/>
          <w:sz w:val="24"/>
          <w:szCs w:val="24"/>
        </w:rPr>
        <w:t>Find the missing dimensions for each.</w:t>
      </w:r>
    </w:p>
    <w:p w14:paraId="417A3197" w14:textId="5B8A1069" w:rsidR="003A458F" w:rsidRDefault="00AD48E3" w:rsidP="00AD48E3">
      <w:pPr>
        <w:autoSpaceDE w:val="0"/>
        <w:autoSpaceDN w:val="0"/>
        <w:contextualSpacing/>
        <w:jc w:val="center"/>
        <w:textAlignment w:val="baseline"/>
        <w:rPr>
          <w:rFonts w:eastAsiaTheme="minorEastAsia" w:cs="Times New Roman"/>
          <w:color w:val="000000" w:themeColor="text1"/>
          <w:sz w:val="24"/>
          <w:szCs w:val="24"/>
        </w:rPr>
      </w:pPr>
      <w:r w:rsidRPr="00AD48E3">
        <w:rPr>
          <w:rFonts w:eastAsiaTheme="minorEastAsia" w:cs="Times New Roman"/>
          <w:noProof/>
          <w:color w:val="000000" w:themeColor="text1"/>
          <w:sz w:val="24"/>
          <w:szCs w:val="24"/>
        </w:rPr>
        <w:drawing>
          <wp:inline distT="0" distB="0" distL="0" distR="0" wp14:anchorId="5AA481B5" wp14:editId="12333729">
            <wp:extent cx="4029637" cy="1352739"/>
            <wp:effectExtent l="0" t="0" r="0" b="0"/>
            <wp:docPr id="1277115565" name="Picture 1" descr="Table conating objects and thier measur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15565" name="Picture 1" descr="Table conating objects and thier measurments. "/>
                    <pic:cNvPicPr/>
                  </pic:nvPicPr>
                  <pic:blipFill>
                    <a:blip r:embed="rId166"/>
                    <a:stretch>
                      <a:fillRect/>
                    </a:stretch>
                  </pic:blipFill>
                  <pic:spPr>
                    <a:xfrm>
                      <a:off x="0" y="0"/>
                      <a:ext cx="4029637" cy="1352739"/>
                    </a:xfrm>
                    <a:prstGeom prst="rect">
                      <a:avLst/>
                    </a:prstGeom>
                  </pic:spPr>
                </pic:pic>
              </a:graphicData>
            </a:graphic>
          </wp:inline>
        </w:drawing>
      </w:r>
    </w:p>
    <w:p w14:paraId="4BF3C735" w14:textId="77777777" w:rsidR="00AD48E3" w:rsidRDefault="00AD48E3" w:rsidP="00AD48E3">
      <w:pPr>
        <w:autoSpaceDE w:val="0"/>
        <w:autoSpaceDN w:val="0"/>
        <w:contextualSpacing/>
        <w:jc w:val="center"/>
        <w:textAlignment w:val="baseline"/>
        <w:rPr>
          <w:rFonts w:eastAsiaTheme="minorEastAsia" w:cs="Times New Roman"/>
          <w:color w:val="000000" w:themeColor="text1"/>
          <w:sz w:val="24"/>
          <w:szCs w:val="24"/>
        </w:rPr>
      </w:pPr>
    </w:p>
    <w:p w14:paraId="07CD515D" w14:textId="77777777" w:rsidR="003A458F" w:rsidRDefault="003A458F" w:rsidP="003A458F">
      <w:pPr>
        <w:autoSpaceDE w:val="0"/>
        <w:autoSpaceDN w:val="0"/>
        <w:contextualSpacing/>
        <w:textAlignment w:val="baseline"/>
        <w:rPr>
          <w:rFonts w:eastAsiaTheme="minorEastAsia" w:cs="Times New Roman"/>
          <w:i/>
          <w:iCs/>
          <w:color w:val="000000" w:themeColor="text1"/>
          <w:sz w:val="24"/>
          <w:szCs w:val="24"/>
        </w:rPr>
      </w:pPr>
      <w:r>
        <w:rPr>
          <w:rFonts w:eastAsiaTheme="minorEastAsia" w:cs="Times New Roman"/>
          <w:i/>
          <w:iCs/>
          <w:color w:val="000000" w:themeColor="text1"/>
          <w:sz w:val="24"/>
          <w:szCs w:val="24"/>
        </w:rPr>
        <w:t>Instructional Task 5</w:t>
      </w:r>
    </w:p>
    <w:p w14:paraId="6AB718A7" w14:textId="77777777" w:rsidR="003A458F" w:rsidRDefault="003A458F" w:rsidP="006C39B5">
      <w:pPr>
        <w:autoSpaceDE w:val="0"/>
        <w:autoSpaceDN w:val="0"/>
        <w:spacing w:after="0"/>
        <w:ind w:left="36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For a holiday event, Flamingo Elementary School is creating a snowman out of three stacked boxes shaped like cubes. When stacked, the snowman will be a composite three-dimensional figure.</w:t>
      </w:r>
    </w:p>
    <w:p w14:paraId="0D399D88" w14:textId="77777777" w:rsidR="003A458F" w:rsidRDefault="003A458F" w:rsidP="006C39B5">
      <w:pPr>
        <w:pStyle w:val="ListParagraph"/>
        <w:numPr>
          <w:ilvl w:val="0"/>
          <w:numId w:val="134"/>
        </w:numPr>
        <w:autoSpaceDE w:val="0"/>
        <w:autoSpaceDN w:val="0"/>
        <w:ind w:firstLine="36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The edge length of the bottom box is 13 inches. </w:t>
      </w:r>
    </w:p>
    <w:p w14:paraId="765D1C3B" w14:textId="77777777" w:rsidR="003A458F" w:rsidRDefault="003A458F" w:rsidP="009D7378">
      <w:pPr>
        <w:pStyle w:val="ListParagraph"/>
        <w:numPr>
          <w:ilvl w:val="0"/>
          <w:numId w:val="134"/>
        </w:numPr>
        <w:autoSpaceDE w:val="0"/>
        <w:autoSpaceDN w:val="0"/>
        <w:ind w:firstLine="36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The edge length of the middle box is 2 inches less than the bottom box.</w:t>
      </w:r>
    </w:p>
    <w:p w14:paraId="3F91C3BA" w14:textId="607F7941" w:rsidR="003A458F" w:rsidRDefault="003A458F" w:rsidP="009D7378">
      <w:pPr>
        <w:pStyle w:val="ListParagraph"/>
        <w:numPr>
          <w:ilvl w:val="0"/>
          <w:numId w:val="134"/>
        </w:numPr>
        <w:autoSpaceDE w:val="0"/>
        <w:autoSpaceDN w:val="0"/>
        <w:ind w:firstLine="36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The edge length of the top box is 2 inches less than the middle box.</w:t>
      </w:r>
    </w:p>
    <w:p w14:paraId="6441401E" w14:textId="77777777" w:rsidR="00C86309" w:rsidRPr="00C86309" w:rsidRDefault="00C86309" w:rsidP="00C86309">
      <w:pPr>
        <w:autoSpaceDE w:val="0"/>
        <w:autoSpaceDN w:val="0"/>
        <w:contextualSpacing/>
        <w:textAlignment w:val="baseline"/>
        <w:rPr>
          <w:rFonts w:eastAsiaTheme="minorEastAsia" w:cs="Times New Roman"/>
          <w:color w:val="000000" w:themeColor="text1"/>
          <w:sz w:val="24"/>
          <w:szCs w:val="24"/>
        </w:rPr>
      </w:pPr>
    </w:p>
    <w:p w14:paraId="560E7CA1" w14:textId="77777777" w:rsidR="003A458F" w:rsidRDefault="003A458F" w:rsidP="006C39B5">
      <w:pPr>
        <w:autoSpaceDE w:val="0"/>
        <w:autoSpaceDN w:val="0"/>
        <w:ind w:left="72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A. Draw a model to show the composite figure. </w:t>
      </w:r>
    </w:p>
    <w:p w14:paraId="04CFFFF6" w14:textId="77777777" w:rsidR="003A458F" w:rsidRDefault="003A458F" w:rsidP="006C39B5">
      <w:pPr>
        <w:autoSpaceDE w:val="0"/>
        <w:autoSpaceDN w:val="0"/>
        <w:ind w:left="72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B. What is the total volume of the snowman?</w:t>
      </w:r>
    </w:p>
    <w:p w14:paraId="3A9B412E" w14:textId="77777777" w:rsidR="003A458F" w:rsidRPr="00C9150E" w:rsidRDefault="003A458F" w:rsidP="006C39B5">
      <w:pPr>
        <w:autoSpaceDE w:val="0"/>
        <w:autoSpaceDN w:val="0"/>
        <w:ind w:left="72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C. Explain why the snowman is considered a composite three-dimensional figure.</w:t>
      </w:r>
    </w:p>
    <w:p w14:paraId="044F013A" w14:textId="77777777" w:rsidR="00720745" w:rsidRPr="006B6BAE" w:rsidRDefault="00720745" w:rsidP="00720745">
      <w:pPr>
        <w:spacing w:after="0" w:line="240" w:lineRule="auto"/>
        <w:textAlignment w:val="baseline"/>
        <w:rPr>
          <w:rFonts w:eastAsia="Times New Roman" w:cs="Times New Roman"/>
          <w:sz w:val="24"/>
          <w:szCs w:val="24"/>
        </w:rPr>
      </w:pPr>
    </w:p>
    <w:p w14:paraId="65EECA3C" w14:textId="77777777" w:rsidR="00720745" w:rsidRPr="00BB5B56" w:rsidRDefault="00720745" w:rsidP="00720745">
      <w:pPr>
        <w:pStyle w:val="GeometricReasoning"/>
      </w:pPr>
      <w:r w:rsidRPr="00BB5B56">
        <w:t>Instructional Items </w:t>
      </w:r>
    </w:p>
    <w:p w14:paraId="4A59471A" w14:textId="77777777" w:rsidR="00000D37" w:rsidRPr="00F419EE" w:rsidRDefault="00000D37" w:rsidP="00000D37">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30B730EC" w14:textId="76AA60C1" w:rsidR="00000D37" w:rsidRDefault="00000D37" w:rsidP="00000D37">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Select all of the following that could be the dimensions of the base of a rectangular box with height of 16 inches and volume of 128 cubic inches. </w:t>
      </w:r>
    </w:p>
    <w:p w14:paraId="7EDCA6E5" w14:textId="77777777" w:rsidR="00000D37" w:rsidRPr="00C9150E" w:rsidRDefault="00000D37" w:rsidP="009D7378">
      <w:pPr>
        <w:pStyle w:val="ListParagraph"/>
        <w:numPr>
          <w:ilvl w:val="0"/>
          <w:numId w:val="135"/>
        </w:numPr>
        <w:ind w:firstLine="360"/>
        <w:textAlignment w:val="baseline"/>
        <w:rPr>
          <w:rFonts w:eastAsia="Times New Roman" w:cs="Times New Roman"/>
          <w:sz w:val="24"/>
          <w:szCs w:val="24"/>
        </w:rPr>
      </w:pPr>
      <w:r w:rsidRPr="00C9150E">
        <w:rPr>
          <w:rFonts w:eastAsia="Times New Roman" w:cs="Times New Roman"/>
          <w:sz w:val="24"/>
          <w:szCs w:val="24"/>
        </w:rPr>
        <w:t>2 inches x 4 inches</w:t>
      </w:r>
    </w:p>
    <w:p w14:paraId="71FBA53C" w14:textId="77777777" w:rsidR="00000D37" w:rsidRPr="00C9150E" w:rsidRDefault="00000D37" w:rsidP="009D7378">
      <w:pPr>
        <w:pStyle w:val="ListParagraph"/>
        <w:numPr>
          <w:ilvl w:val="0"/>
          <w:numId w:val="135"/>
        </w:numPr>
        <w:ind w:firstLine="360"/>
        <w:textAlignment w:val="baseline"/>
        <w:rPr>
          <w:rFonts w:eastAsia="Times New Roman" w:cs="Times New Roman"/>
          <w:sz w:val="24"/>
          <w:szCs w:val="24"/>
        </w:rPr>
      </w:pPr>
      <w:r w:rsidRPr="00C9150E">
        <w:rPr>
          <w:rFonts w:eastAsia="Times New Roman" w:cs="Times New Roman"/>
          <w:sz w:val="24"/>
          <w:szCs w:val="24"/>
        </w:rPr>
        <w:t>3 inches x 3 inches</w:t>
      </w:r>
    </w:p>
    <w:p w14:paraId="5DFEED59" w14:textId="77777777" w:rsidR="00000D37" w:rsidRPr="00C9150E" w:rsidRDefault="00000D37" w:rsidP="009D7378">
      <w:pPr>
        <w:pStyle w:val="ListParagraph"/>
        <w:numPr>
          <w:ilvl w:val="0"/>
          <w:numId w:val="135"/>
        </w:numPr>
        <w:ind w:firstLine="360"/>
        <w:textAlignment w:val="baseline"/>
        <w:rPr>
          <w:rFonts w:eastAsia="Times New Roman" w:cs="Times New Roman"/>
          <w:sz w:val="24"/>
          <w:szCs w:val="24"/>
        </w:rPr>
      </w:pPr>
      <w:r w:rsidRPr="00C9150E">
        <w:rPr>
          <w:rFonts w:eastAsia="Times New Roman" w:cs="Times New Roman"/>
          <w:sz w:val="24"/>
          <w:szCs w:val="24"/>
        </w:rPr>
        <w:t>1 inch x 8 inches</w:t>
      </w:r>
    </w:p>
    <w:p w14:paraId="17E46798" w14:textId="77777777" w:rsidR="00000D37" w:rsidRPr="00C9150E" w:rsidRDefault="00000D37" w:rsidP="009D7378">
      <w:pPr>
        <w:pStyle w:val="ListParagraph"/>
        <w:numPr>
          <w:ilvl w:val="0"/>
          <w:numId w:val="135"/>
        </w:numPr>
        <w:ind w:firstLine="360"/>
        <w:textAlignment w:val="baseline"/>
        <w:rPr>
          <w:rFonts w:eastAsia="Times New Roman" w:cs="Times New Roman"/>
          <w:sz w:val="24"/>
          <w:szCs w:val="24"/>
        </w:rPr>
      </w:pPr>
      <w:r w:rsidRPr="00C9150E">
        <w:rPr>
          <w:rFonts w:eastAsia="Times New Roman" w:cs="Times New Roman"/>
          <w:sz w:val="24"/>
          <w:szCs w:val="24"/>
        </w:rPr>
        <w:t>4 inches x 2 inches</w:t>
      </w:r>
    </w:p>
    <w:p w14:paraId="3066FA27" w14:textId="77777777" w:rsidR="00000D37" w:rsidRPr="00C9150E" w:rsidRDefault="00000D37" w:rsidP="009D7378">
      <w:pPr>
        <w:pStyle w:val="ListParagraph"/>
        <w:numPr>
          <w:ilvl w:val="0"/>
          <w:numId w:val="135"/>
        </w:numPr>
        <w:ind w:firstLine="360"/>
        <w:textAlignment w:val="baseline"/>
        <w:rPr>
          <w:rFonts w:eastAsia="Times New Roman" w:cs="Times New Roman"/>
          <w:sz w:val="24"/>
          <w:szCs w:val="24"/>
        </w:rPr>
      </w:pPr>
      <w:r w:rsidRPr="00C9150E">
        <w:rPr>
          <w:rFonts w:eastAsia="Times New Roman" w:cs="Times New Roman"/>
          <w:sz w:val="24"/>
          <w:szCs w:val="24"/>
        </w:rPr>
        <w:t>56 inches x 56 inches</w:t>
      </w:r>
    </w:p>
    <w:p w14:paraId="79976C07" w14:textId="77777777" w:rsidR="00000D37" w:rsidRPr="00C9150E" w:rsidRDefault="00000D37" w:rsidP="00000D37">
      <w:pPr>
        <w:spacing w:after="0"/>
        <w:rPr>
          <w:rFonts w:cs="Times New Roman"/>
          <w:sz w:val="24"/>
          <w:szCs w:val="24"/>
        </w:rPr>
      </w:pPr>
    </w:p>
    <w:p w14:paraId="41183BC8" w14:textId="77777777" w:rsidR="00000D37" w:rsidRPr="006E3B28" w:rsidRDefault="00000D37" w:rsidP="00000D37">
      <w:pPr>
        <w:spacing w:after="0"/>
        <w:rPr>
          <w:rFonts w:cs="Times New Roman"/>
          <w:i/>
          <w:sz w:val="24"/>
          <w:szCs w:val="24"/>
        </w:rPr>
      </w:pPr>
      <w:r w:rsidRPr="006E3B28">
        <w:rPr>
          <w:rFonts w:cs="Times New Roman"/>
          <w:i/>
          <w:sz w:val="24"/>
          <w:szCs w:val="24"/>
        </w:rPr>
        <w:t>Instructional Item 2</w:t>
      </w:r>
    </w:p>
    <w:p w14:paraId="59BA4F95" w14:textId="77777777" w:rsidR="00000D37" w:rsidRPr="006E3B28" w:rsidRDefault="00000D37" w:rsidP="00000D37">
      <w:pPr>
        <w:spacing w:after="0"/>
        <w:ind w:firstLine="360"/>
        <w:rPr>
          <w:rFonts w:cs="Times New Roman"/>
          <w:sz w:val="24"/>
          <w:szCs w:val="24"/>
        </w:rPr>
      </w:pPr>
      <w:r w:rsidRPr="006E3B28">
        <w:rPr>
          <w:rFonts w:cs="Times New Roman"/>
          <w:sz w:val="24"/>
          <w:szCs w:val="24"/>
        </w:rPr>
        <w:t xml:space="preserve">Mia is measuring the inside of her desk. </w:t>
      </w:r>
    </w:p>
    <w:p w14:paraId="5B8BDE7E" w14:textId="77777777" w:rsidR="00000D37" w:rsidRPr="006E3B28" w:rsidRDefault="00000D37" w:rsidP="00000D37">
      <w:pPr>
        <w:spacing w:after="0"/>
        <w:ind w:firstLine="360"/>
        <w:rPr>
          <w:rFonts w:cs="Times New Roman"/>
          <w:sz w:val="24"/>
          <w:szCs w:val="24"/>
        </w:rPr>
      </w:pPr>
      <w:r w:rsidRPr="006E3B28">
        <w:rPr>
          <w:rFonts w:cs="Times New Roman"/>
          <w:sz w:val="24"/>
          <w:szCs w:val="24"/>
        </w:rPr>
        <w:t xml:space="preserve">The </w:t>
      </w:r>
      <w:r>
        <w:rPr>
          <w:rFonts w:cs="Times New Roman"/>
          <w:sz w:val="24"/>
          <w:szCs w:val="24"/>
        </w:rPr>
        <w:t xml:space="preserve">area of the </w:t>
      </w:r>
      <w:r w:rsidRPr="008D0BF9">
        <w:rPr>
          <w:rFonts w:cs="Times New Roman"/>
          <w:sz w:val="24"/>
          <w:szCs w:val="24"/>
        </w:rPr>
        <w:t>base is 88</w:t>
      </w:r>
      <w:r>
        <w:rPr>
          <w:rFonts w:cs="Times New Roman"/>
          <w:sz w:val="24"/>
          <w:szCs w:val="24"/>
        </w:rPr>
        <w:t xml:space="preserve"> square</w:t>
      </w:r>
      <w:r w:rsidRPr="006E3B28">
        <w:rPr>
          <w:rFonts w:cs="Times New Roman"/>
          <w:sz w:val="24"/>
          <w:szCs w:val="24"/>
        </w:rPr>
        <w:t xml:space="preserve"> centimeters.</w:t>
      </w:r>
    </w:p>
    <w:p w14:paraId="1FE38009" w14:textId="77777777" w:rsidR="00000D37" w:rsidRPr="006E3B28" w:rsidRDefault="00000D37" w:rsidP="00000D37">
      <w:pPr>
        <w:spacing w:after="0"/>
        <w:ind w:firstLine="360"/>
        <w:rPr>
          <w:rFonts w:cs="Times New Roman"/>
          <w:sz w:val="24"/>
          <w:szCs w:val="24"/>
        </w:rPr>
      </w:pPr>
      <w:r w:rsidRPr="006E3B28">
        <w:rPr>
          <w:rFonts w:cs="Times New Roman"/>
          <w:sz w:val="24"/>
          <w:szCs w:val="24"/>
        </w:rPr>
        <w:t>The height is 16 centimeters.</w:t>
      </w:r>
    </w:p>
    <w:p w14:paraId="75B3A133" w14:textId="77777777" w:rsidR="00000D37" w:rsidRPr="006E3B28" w:rsidRDefault="00000D37" w:rsidP="00000D37">
      <w:pPr>
        <w:spacing w:after="0" w:line="240" w:lineRule="auto"/>
        <w:ind w:firstLine="360"/>
        <w:textAlignment w:val="baseline"/>
        <w:rPr>
          <w:rFonts w:cs="Times New Roman"/>
          <w:sz w:val="24"/>
          <w:szCs w:val="24"/>
        </w:rPr>
      </w:pPr>
      <w:r w:rsidRPr="006E3B28">
        <w:rPr>
          <w:rFonts w:cs="Times New Roman"/>
          <w:sz w:val="24"/>
          <w:szCs w:val="24"/>
        </w:rPr>
        <w:t>What is the volume of the inside of the desk, in cubic centimeters?</w:t>
      </w:r>
    </w:p>
    <w:p w14:paraId="254EFE11" w14:textId="77777777" w:rsidR="00000D37" w:rsidRDefault="00000D37" w:rsidP="00000D37">
      <w:pPr>
        <w:spacing w:after="0" w:line="240" w:lineRule="auto"/>
        <w:textAlignment w:val="baseline"/>
        <w:rPr>
          <w:rFonts w:eastAsia="Times New Roman" w:cs="Times New Roman"/>
          <w:sz w:val="24"/>
          <w:szCs w:val="24"/>
        </w:rPr>
      </w:pPr>
    </w:p>
    <w:p w14:paraId="62759A8E" w14:textId="77777777" w:rsidR="00000D37" w:rsidRPr="008D0BF9" w:rsidRDefault="00000D37" w:rsidP="00000D37">
      <w:pPr>
        <w:spacing w:after="0"/>
        <w:rPr>
          <w:rFonts w:cs="Times New Roman"/>
          <w:i/>
          <w:sz w:val="24"/>
          <w:szCs w:val="24"/>
        </w:rPr>
      </w:pPr>
      <w:r w:rsidRPr="008D0BF9">
        <w:rPr>
          <w:rFonts w:cs="Times New Roman"/>
          <w:i/>
          <w:sz w:val="24"/>
          <w:szCs w:val="24"/>
        </w:rPr>
        <w:t>Instructional Item 3</w:t>
      </w:r>
    </w:p>
    <w:p w14:paraId="54B72542" w14:textId="77777777" w:rsidR="00000D37" w:rsidRPr="008D0BF9" w:rsidRDefault="00000D37" w:rsidP="00000D37">
      <w:pPr>
        <w:spacing w:after="0"/>
        <w:ind w:firstLine="360"/>
        <w:rPr>
          <w:rFonts w:cs="Times New Roman"/>
          <w:sz w:val="24"/>
          <w:szCs w:val="24"/>
        </w:rPr>
      </w:pPr>
      <w:r w:rsidRPr="008D0BF9">
        <w:rPr>
          <w:rFonts w:cs="Times New Roman"/>
          <w:sz w:val="24"/>
          <w:szCs w:val="24"/>
        </w:rPr>
        <w:t xml:space="preserve">A flower box for roses is in the shape of a rectangular prism. </w:t>
      </w:r>
    </w:p>
    <w:p w14:paraId="111D2F7E" w14:textId="77777777" w:rsidR="00000D37" w:rsidRPr="008D0BF9" w:rsidRDefault="00000D37" w:rsidP="00000D37">
      <w:pPr>
        <w:spacing w:after="0"/>
        <w:ind w:firstLine="360"/>
        <w:rPr>
          <w:rFonts w:cs="Times New Roman"/>
          <w:sz w:val="24"/>
          <w:szCs w:val="24"/>
        </w:rPr>
      </w:pPr>
      <w:r w:rsidRPr="008D0BF9">
        <w:rPr>
          <w:rFonts w:cs="Times New Roman"/>
          <w:sz w:val="24"/>
          <w:szCs w:val="24"/>
        </w:rPr>
        <w:t>The box is 6 inches tall, 9 inches wide, and has a volume of 918 cubic inches.</w:t>
      </w:r>
    </w:p>
    <w:p w14:paraId="27B3B86F" w14:textId="77777777" w:rsidR="00000D37" w:rsidRPr="008D0BF9" w:rsidRDefault="00000D37" w:rsidP="00000D37">
      <w:pPr>
        <w:spacing w:after="0" w:line="240" w:lineRule="auto"/>
        <w:ind w:firstLine="360"/>
        <w:textAlignment w:val="baseline"/>
        <w:rPr>
          <w:rFonts w:cs="Times New Roman"/>
          <w:sz w:val="24"/>
          <w:szCs w:val="24"/>
        </w:rPr>
      </w:pPr>
      <w:r w:rsidRPr="008D0BF9">
        <w:rPr>
          <w:rFonts w:cs="Times New Roman"/>
          <w:sz w:val="24"/>
          <w:szCs w:val="24"/>
        </w:rPr>
        <w:t>What is the length of the box</w:t>
      </w:r>
      <w:r>
        <w:rPr>
          <w:rFonts w:cs="Times New Roman"/>
          <w:sz w:val="24"/>
          <w:szCs w:val="24"/>
        </w:rPr>
        <w:t>,</w:t>
      </w:r>
      <w:r w:rsidRPr="008D0BF9">
        <w:rPr>
          <w:rFonts w:cs="Times New Roman"/>
          <w:sz w:val="24"/>
          <w:szCs w:val="24"/>
        </w:rPr>
        <w:t xml:space="preserve"> in inches?</w:t>
      </w:r>
    </w:p>
    <w:p w14:paraId="7B6D01AF" w14:textId="77777777" w:rsidR="00BE4C34" w:rsidRDefault="00BE4C34" w:rsidP="0018277B">
      <w:pPr>
        <w:spacing w:after="0"/>
        <w:rPr>
          <w:rFonts w:cs="Times New Roman"/>
          <w:i/>
          <w:sz w:val="24"/>
          <w:szCs w:val="24"/>
        </w:rPr>
      </w:pPr>
    </w:p>
    <w:p w14:paraId="042300F2" w14:textId="1D9BC1F8" w:rsidR="00BE4C34" w:rsidRPr="008D0BF9" w:rsidRDefault="00BE4C34" w:rsidP="0018277B">
      <w:pPr>
        <w:spacing w:after="0"/>
        <w:rPr>
          <w:rFonts w:cs="Times New Roman"/>
          <w:i/>
          <w:sz w:val="24"/>
          <w:szCs w:val="24"/>
        </w:rPr>
      </w:pPr>
      <w:r w:rsidRPr="008D0BF9">
        <w:rPr>
          <w:rFonts w:cs="Times New Roman"/>
          <w:i/>
          <w:sz w:val="24"/>
          <w:szCs w:val="24"/>
        </w:rPr>
        <w:t>Instructional Item 4</w:t>
      </w:r>
    </w:p>
    <w:p w14:paraId="4DE80374" w14:textId="77777777" w:rsidR="00BE4C34" w:rsidRPr="008D0BF9" w:rsidRDefault="00BE4C34" w:rsidP="00455814">
      <w:pPr>
        <w:spacing w:after="0"/>
        <w:ind w:firstLine="360"/>
        <w:rPr>
          <w:rFonts w:cs="Times New Roman"/>
          <w:sz w:val="24"/>
          <w:szCs w:val="24"/>
        </w:rPr>
      </w:pPr>
      <w:r w:rsidRPr="008D0BF9">
        <w:rPr>
          <w:rFonts w:cs="Times New Roman"/>
          <w:sz w:val="24"/>
          <w:szCs w:val="24"/>
        </w:rPr>
        <w:t xml:space="preserve">Mark stores his fishing lures in a cube-shaped box. </w:t>
      </w:r>
    </w:p>
    <w:p w14:paraId="58D9542D" w14:textId="77777777" w:rsidR="00BE4C34" w:rsidRPr="008D0BF9" w:rsidRDefault="00BE4C34" w:rsidP="00455814">
      <w:pPr>
        <w:spacing w:after="0"/>
        <w:ind w:firstLine="360"/>
        <w:rPr>
          <w:rFonts w:cs="Times New Roman"/>
          <w:sz w:val="24"/>
          <w:szCs w:val="24"/>
        </w:rPr>
      </w:pPr>
      <w:r w:rsidRPr="008D0BF9">
        <w:rPr>
          <w:rFonts w:cs="Times New Roman"/>
          <w:sz w:val="24"/>
          <w:szCs w:val="24"/>
        </w:rPr>
        <w:t>The cube has a volume of 64 cubic inches.</w:t>
      </w:r>
    </w:p>
    <w:p w14:paraId="247F36CA" w14:textId="77777777" w:rsidR="00BE4C34" w:rsidRDefault="00BE4C34" w:rsidP="00455814">
      <w:pPr>
        <w:spacing w:after="0" w:line="240" w:lineRule="auto"/>
        <w:ind w:firstLine="360"/>
        <w:textAlignment w:val="baseline"/>
        <w:rPr>
          <w:rFonts w:cs="Times New Roman"/>
          <w:sz w:val="24"/>
          <w:szCs w:val="24"/>
        </w:rPr>
      </w:pPr>
      <w:r w:rsidRPr="008D0BF9">
        <w:rPr>
          <w:rFonts w:cs="Times New Roman"/>
          <w:sz w:val="24"/>
          <w:szCs w:val="24"/>
        </w:rPr>
        <w:t xml:space="preserve">What </w:t>
      </w:r>
      <w:r>
        <w:rPr>
          <w:rFonts w:cs="Times New Roman"/>
          <w:sz w:val="24"/>
          <w:szCs w:val="24"/>
        </w:rPr>
        <w:t>are</w:t>
      </w:r>
      <w:r w:rsidRPr="008D0BF9">
        <w:rPr>
          <w:rFonts w:cs="Times New Roman"/>
          <w:sz w:val="24"/>
          <w:szCs w:val="24"/>
        </w:rPr>
        <w:t xml:space="preserve"> the length</w:t>
      </w:r>
      <w:r>
        <w:rPr>
          <w:rFonts w:cs="Times New Roman"/>
          <w:sz w:val="24"/>
          <w:szCs w:val="24"/>
        </w:rPr>
        <w:t>s</w:t>
      </w:r>
      <w:r w:rsidRPr="008D0BF9">
        <w:rPr>
          <w:rFonts w:cs="Times New Roman"/>
          <w:sz w:val="24"/>
          <w:szCs w:val="24"/>
        </w:rPr>
        <w:t xml:space="preserve"> of the edges of the cube?</w:t>
      </w:r>
    </w:p>
    <w:p w14:paraId="38E5F5BF" w14:textId="77777777" w:rsidR="00BE4C34" w:rsidRDefault="00BE4C34" w:rsidP="00BE4C34">
      <w:pPr>
        <w:spacing w:after="0" w:line="240" w:lineRule="auto"/>
        <w:textAlignment w:val="baseline"/>
        <w:rPr>
          <w:rFonts w:cs="Times New Roman"/>
          <w:i/>
          <w:iCs/>
          <w:sz w:val="24"/>
          <w:szCs w:val="24"/>
        </w:rPr>
      </w:pPr>
    </w:p>
    <w:p w14:paraId="69118084" w14:textId="77777777" w:rsidR="00BE4C34" w:rsidRDefault="00BE4C34" w:rsidP="00BE4C34">
      <w:pPr>
        <w:spacing w:after="0" w:line="240" w:lineRule="auto"/>
        <w:textAlignment w:val="baseline"/>
        <w:rPr>
          <w:rFonts w:cs="Times New Roman"/>
          <w:i/>
          <w:iCs/>
          <w:sz w:val="24"/>
          <w:szCs w:val="24"/>
        </w:rPr>
      </w:pPr>
      <w:r>
        <w:rPr>
          <w:rFonts w:cs="Times New Roman"/>
          <w:i/>
          <w:iCs/>
          <w:sz w:val="24"/>
          <w:szCs w:val="24"/>
        </w:rPr>
        <w:t>Instructional Item 5</w:t>
      </w:r>
    </w:p>
    <w:p w14:paraId="5F7C49E1" w14:textId="77777777" w:rsidR="00BE4C34" w:rsidRDefault="00BE4C34" w:rsidP="00BE4C34">
      <w:pPr>
        <w:spacing w:after="0" w:line="240" w:lineRule="auto"/>
        <w:ind w:firstLine="360"/>
        <w:textAlignment w:val="baseline"/>
        <w:rPr>
          <w:rFonts w:eastAsia="Times New Roman" w:cs="Times New Roman"/>
          <w:sz w:val="24"/>
          <w:szCs w:val="24"/>
        </w:rPr>
      </w:pPr>
      <w:r>
        <w:rPr>
          <w:rFonts w:eastAsia="Times New Roman" w:cs="Times New Roman"/>
          <w:sz w:val="24"/>
          <w:szCs w:val="24"/>
        </w:rPr>
        <w:t xml:space="preserve">The figure below is a composite right rectangular prism. </w:t>
      </w:r>
    </w:p>
    <w:p w14:paraId="3E2B153B" w14:textId="48321AF2" w:rsidR="00BE4C34" w:rsidRDefault="00BE4C34" w:rsidP="00D751E0">
      <w:pPr>
        <w:spacing w:after="0" w:line="240" w:lineRule="auto"/>
        <w:ind w:firstLine="360"/>
        <w:textAlignment w:val="baseline"/>
        <w:rPr>
          <w:rFonts w:eastAsia="Times New Roman" w:cs="Times New Roman"/>
          <w:sz w:val="24"/>
          <w:szCs w:val="24"/>
        </w:rPr>
      </w:pPr>
    </w:p>
    <w:p w14:paraId="15DA3FC5" w14:textId="45408809" w:rsidR="00BE4C34" w:rsidRDefault="00D751E0" w:rsidP="00D751E0">
      <w:pPr>
        <w:spacing w:after="0" w:line="240" w:lineRule="auto"/>
        <w:ind w:firstLine="360"/>
        <w:textAlignment w:val="baseline"/>
        <w:rPr>
          <w:rFonts w:eastAsia="Times New Roman" w:cs="Times New Roman"/>
          <w:sz w:val="24"/>
          <w:szCs w:val="24"/>
        </w:rPr>
      </w:pPr>
      <w:r w:rsidRPr="00220456">
        <w:rPr>
          <w:rFonts w:eastAsia="Times New Roman" w:cs="Times New Roman"/>
          <w:noProof/>
          <w:sz w:val="24"/>
          <w:szCs w:val="24"/>
        </w:rPr>
        <w:drawing>
          <wp:anchor distT="0" distB="0" distL="114300" distR="114300" simplePos="0" relativeHeight="251658242" behindDoc="1" locked="0" layoutInCell="1" allowOverlap="1" wp14:anchorId="24B53EA4" wp14:editId="1C58D2E8">
            <wp:simplePos x="0" y="0"/>
            <wp:positionH relativeFrom="column">
              <wp:posOffset>1115291</wp:posOffset>
            </wp:positionH>
            <wp:positionV relativeFrom="paragraph">
              <wp:posOffset>3752</wp:posOffset>
            </wp:positionV>
            <wp:extent cx="4191000" cy="1473200"/>
            <wp:effectExtent l="0" t="0" r="0" b="0"/>
            <wp:wrapTight wrapText="bothSides">
              <wp:wrapPolygon edited="0">
                <wp:start x="0" y="0"/>
                <wp:lineTo x="0" y="21228"/>
                <wp:lineTo x="21502" y="21228"/>
                <wp:lineTo x="21502" y="0"/>
                <wp:lineTo x="0" y="0"/>
              </wp:wrapPolygon>
            </wp:wrapTight>
            <wp:docPr id="10673783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78349" name="Picture 1">
                      <a:extLst>
                        <a:ext uri="{C183D7F6-B498-43B3-948B-1728B52AA6E4}">
                          <adec:decorative xmlns:adec="http://schemas.microsoft.com/office/drawing/2017/decorative" val="1"/>
                        </a:ext>
                      </a:extLst>
                    </pic:cNvPr>
                    <pic:cNvPicPr/>
                  </pic:nvPicPr>
                  <pic:blipFill>
                    <a:blip r:embed="rId167">
                      <a:extLst>
                        <a:ext uri="{28A0092B-C50C-407E-A947-70E740481C1C}">
                          <a14:useLocalDpi xmlns:a14="http://schemas.microsoft.com/office/drawing/2010/main" val="0"/>
                        </a:ext>
                      </a:extLst>
                    </a:blip>
                    <a:stretch>
                      <a:fillRect/>
                    </a:stretch>
                  </pic:blipFill>
                  <pic:spPr>
                    <a:xfrm>
                      <a:off x="0" y="0"/>
                      <a:ext cx="4191000" cy="1473200"/>
                    </a:xfrm>
                    <a:prstGeom prst="rect">
                      <a:avLst/>
                    </a:prstGeom>
                  </pic:spPr>
                </pic:pic>
              </a:graphicData>
            </a:graphic>
          </wp:anchor>
        </w:drawing>
      </w:r>
    </w:p>
    <w:p w14:paraId="70CD190B" w14:textId="77777777" w:rsidR="00BE4C34" w:rsidRDefault="00BE4C34" w:rsidP="00D751E0">
      <w:pPr>
        <w:spacing w:after="0" w:line="240" w:lineRule="auto"/>
        <w:ind w:firstLine="360"/>
        <w:textAlignment w:val="baseline"/>
        <w:rPr>
          <w:rFonts w:eastAsia="Times New Roman" w:cs="Times New Roman"/>
          <w:sz w:val="24"/>
          <w:szCs w:val="24"/>
        </w:rPr>
      </w:pPr>
    </w:p>
    <w:p w14:paraId="0746A8D8" w14:textId="77777777" w:rsidR="00BE4C34" w:rsidRDefault="00BE4C34" w:rsidP="00D751E0">
      <w:pPr>
        <w:spacing w:after="0" w:line="240" w:lineRule="auto"/>
        <w:ind w:firstLine="360"/>
        <w:textAlignment w:val="baseline"/>
        <w:rPr>
          <w:rFonts w:eastAsia="Times New Roman" w:cs="Times New Roman"/>
          <w:sz w:val="24"/>
          <w:szCs w:val="24"/>
        </w:rPr>
      </w:pPr>
    </w:p>
    <w:p w14:paraId="3CC82509" w14:textId="77777777" w:rsidR="00BE4C34" w:rsidRDefault="00BE4C34" w:rsidP="00D751E0">
      <w:pPr>
        <w:spacing w:after="0" w:line="240" w:lineRule="auto"/>
        <w:ind w:firstLine="360"/>
        <w:textAlignment w:val="baseline"/>
        <w:rPr>
          <w:rFonts w:eastAsia="Times New Roman" w:cs="Times New Roman"/>
          <w:sz w:val="24"/>
          <w:szCs w:val="24"/>
        </w:rPr>
      </w:pPr>
    </w:p>
    <w:p w14:paraId="65419772" w14:textId="77777777" w:rsidR="00BE4C34" w:rsidRDefault="00BE4C34" w:rsidP="00D751E0">
      <w:pPr>
        <w:spacing w:after="0" w:line="240" w:lineRule="auto"/>
        <w:ind w:firstLine="360"/>
        <w:textAlignment w:val="baseline"/>
        <w:rPr>
          <w:rFonts w:eastAsia="Times New Roman" w:cs="Times New Roman"/>
          <w:sz w:val="24"/>
          <w:szCs w:val="24"/>
        </w:rPr>
      </w:pPr>
    </w:p>
    <w:p w14:paraId="205BCDB4" w14:textId="77777777" w:rsidR="00BE4C34" w:rsidRDefault="00BE4C34" w:rsidP="00D751E0">
      <w:pPr>
        <w:spacing w:after="0" w:line="240" w:lineRule="auto"/>
        <w:ind w:firstLine="360"/>
        <w:textAlignment w:val="baseline"/>
        <w:rPr>
          <w:rFonts w:eastAsia="Times New Roman" w:cs="Times New Roman"/>
          <w:sz w:val="24"/>
          <w:szCs w:val="24"/>
        </w:rPr>
      </w:pPr>
    </w:p>
    <w:p w14:paraId="7CEF2B55" w14:textId="77777777" w:rsidR="00BE4C34" w:rsidRDefault="00BE4C34" w:rsidP="00D751E0">
      <w:pPr>
        <w:spacing w:after="0" w:line="240" w:lineRule="auto"/>
        <w:ind w:firstLine="360"/>
        <w:textAlignment w:val="baseline"/>
        <w:rPr>
          <w:rFonts w:eastAsia="Times New Roman" w:cs="Times New Roman"/>
          <w:sz w:val="24"/>
          <w:szCs w:val="24"/>
        </w:rPr>
      </w:pPr>
    </w:p>
    <w:p w14:paraId="7E5E5DE0" w14:textId="77777777" w:rsidR="00BE4C34" w:rsidRDefault="00BE4C34" w:rsidP="00D751E0">
      <w:pPr>
        <w:spacing w:after="0" w:line="240" w:lineRule="auto"/>
        <w:ind w:firstLine="360"/>
        <w:textAlignment w:val="baseline"/>
        <w:rPr>
          <w:rFonts w:eastAsia="Times New Roman" w:cs="Times New Roman"/>
          <w:sz w:val="24"/>
          <w:szCs w:val="24"/>
        </w:rPr>
      </w:pPr>
    </w:p>
    <w:p w14:paraId="05446047" w14:textId="77777777" w:rsidR="00BE4C34" w:rsidRDefault="00BE4C34" w:rsidP="00D751E0">
      <w:pPr>
        <w:spacing w:after="0" w:line="240" w:lineRule="auto"/>
        <w:ind w:firstLine="360"/>
        <w:textAlignment w:val="baseline"/>
        <w:rPr>
          <w:rFonts w:eastAsia="Times New Roman" w:cs="Times New Roman"/>
          <w:sz w:val="24"/>
          <w:szCs w:val="24"/>
        </w:rPr>
      </w:pPr>
    </w:p>
    <w:p w14:paraId="3E8ADB1D" w14:textId="24159057" w:rsidR="00720745" w:rsidRPr="00A272B9" w:rsidRDefault="00BE4C34" w:rsidP="00455814">
      <w:pPr>
        <w:spacing w:after="0" w:line="240" w:lineRule="auto"/>
        <w:ind w:firstLine="360"/>
        <w:textAlignment w:val="baseline"/>
        <w:rPr>
          <w:rFonts w:eastAsia="Times New Roman" w:cs="Times New Roman"/>
          <w:sz w:val="24"/>
          <w:szCs w:val="24"/>
        </w:rPr>
      </w:pPr>
      <w:r>
        <w:rPr>
          <w:rFonts w:eastAsia="Times New Roman" w:cs="Times New Roman"/>
          <w:sz w:val="24"/>
          <w:szCs w:val="24"/>
        </w:rPr>
        <w:t>Find the volume of the composite figure, in cubic inches.</w:t>
      </w:r>
    </w:p>
    <w:p w14:paraId="7004BADA" w14:textId="77777777" w:rsidR="00720745" w:rsidRPr="00DD243B" w:rsidRDefault="00720745" w:rsidP="00720745">
      <w:pPr>
        <w:pStyle w:val="Style4"/>
      </w:pPr>
      <w:r w:rsidRPr="006B6BAE">
        <w:t>*The strategies, tasks and items included in the B1G-M are examples and should not be considered comprehensive.</w:t>
      </w:r>
    </w:p>
    <w:p w14:paraId="00813CCD" w14:textId="77777777" w:rsidR="00720745" w:rsidRDefault="00720745" w:rsidP="00720745"/>
    <w:p w14:paraId="64F19507" w14:textId="41F01BE1" w:rsidR="004116D4" w:rsidRDefault="006A0B03" w:rsidP="006A0B03">
      <w:pPr>
        <w:spacing w:after="0" w:line="240" w:lineRule="auto"/>
        <w:jc w:val="center"/>
        <w:rPr>
          <w:rFonts w:eastAsia="Times New Roman" w:cs="Times New Roman"/>
          <w:sz w:val="24"/>
          <w:szCs w:val="24"/>
        </w:rPr>
      </w:pPr>
      <w:r>
        <w:rPr>
          <w:rFonts w:eastAsia="Calibri" w:cs="Times New Roman"/>
          <w:b/>
          <w:color w:val="000000"/>
          <w:sz w:val="24"/>
          <w:szCs w:val="24"/>
        </w:rPr>
        <w:t>MA.5.GR.</w:t>
      </w:r>
      <w:r w:rsidRPr="001B0D3C">
        <w:rPr>
          <w:rFonts w:eastAsia="Calibri" w:cs="Times New Roman"/>
          <w:b/>
          <w:color w:val="000000"/>
          <w:sz w:val="24"/>
          <w:szCs w:val="24"/>
        </w:rPr>
        <w:t>4</w:t>
      </w:r>
      <w:r w:rsidRPr="007D07F9">
        <w:rPr>
          <w:rFonts w:eastAsia="Calibri" w:cs="Times New Roman"/>
          <w:b/>
          <w:i/>
          <w:color w:val="000000"/>
          <w:sz w:val="24"/>
          <w:szCs w:val="24"/>
        </w:rPr>
        <w:t xml:space="preserve"> </w:t>
      </w:r>
      <w:r w:rsidRPr="001B0D3C">
        <w:rPr>
          <w:rFonts w:eastAsia="Calibri" w:cs="Times New Roman"/>
          <w:i/>
          <w:sz w:val="24"/>
          <w:szCs w:val="24"/>
        </w:rPr>
        <w:t>Plot points and represent problems on the coordinate plane.</w:t>
      </w:r>
    </w:p>
    <w:p w14:paraId="28AB76C9" w14:textId="77777777" w:rsidR="004926B6" w:rsidRDefault="004926B6" w:rsidP="001056B4">
      <w:pPr>
        <w:spacing w:after="0" w:line="240" w:lineRule="auto"/>
        <w:rPr>
          <w:rFonts w:eastAsia="Times New Roman" w:cs="Times New Roman"/>
          <w:sz w:val="24"/>
          <w:szCs w:val="24"/>
        </w:rPr>
      </w:pPr>
    </w:p>
    <w:p w14:paraId="70D3B324" w14:textId="77777777" w:rsidR="0058345B" w:rsidRDefault="0058345B" w:rsidP="0058345B">
      <w:pPr>
        <w:pStyle w:val="Heading3"/>
        <w:rPr>
          <w:rStyle w:val="normaltextrun"/>
        </w:rPr>
      </w:pPr>
      <w:bookmarkStart w:id="43" w:name="_MA.5.GR.4.1"/>
      <w:bookmarkEnd w:id="43"/>
      <w:r w:rsidRPr="001B0D3C">
        <w:rPr>
          <w:rStyle w:val="normaltextrun"/>
        </w:rPr>
        <w:t>MA.5.GR.4.1</w:t>
      </w:r>
    </w:p>
    <w:p w14:paraId="5EF99AE9" w14:textId="77777777" w:rsidR="00DC1C02" w:rsidRPr="006B6BAE" w:rsidRDefault="00DC1C02" w:rsidP="00C91967">
      <w:pPr>
        <w:pStyle w:val="Normal11"/>
      </w:pPr>
    </w:p>
    <w:p w14:paraId="28B8C2B3" w14:textId="77777777" w:rsidR="00DC1C02" w:rsidRPr="006B6BAE" w:rsidRDefault="00DC1C02" w:rsidP="00DC1C02">
      <w:pPr>
        <w:pStyle w:val="GeometricReasoning"/>
      </w:pPr>
      <w:r w:rsidRPr="006B6BAE">
        <w:t>Benchmark</w:t>
      </w:r>
    </w:p>
    <w:p w14:paraId="53120FA3" w14:textId="61E9FA93" w:rsidR="00DC1C02" w:rsidRPr="006B6BAE" w:rsidRDefault="001853EC" w:rsidP="00DC1C02">
      <w:pPr>
        <w:pStyle w:val="Style3"/>
      </w:pPr>
      <w:r w:rsidRPr="009D3E48">
        <w:rPr>
          <w:color w:val="000000"/>
        </w:rPr>
        <w:t>MA.5.GR.4.1</w:t>
      </w:r>
      <w:r w:rsidR="00DC1C02" w:rsidRPr="00C34525">
        <w:tab/>
      </w:r>
      <w:r w:rsidR="00054418" w:rsidRPr="009D3E48">
        <w:t>Identify the origin and axes in the coordinate system. Plot and label ordered pairs in the first qu</w:t>
      </w:r>
      <w:r w:rsidR="00054418">
        <w:t>adrant of the coordinate plane.</w:t>
      </w:r>
    </w:p>
    <w:p w14:paraId="16764F28" w14:textId="77777777" w:rsidR="00DC1C02" w:rsidRPr="006B6BAE" w:rsidRDefault="00DC1C02" w:rsidP="00DC1C02">
      <w:pPr>
        <w:pStyle w:val="BenchmarkClarification"/>
      </w:pPr>
      <w:r w:rsidRPr="006B6BAE">
        <w:t xml:space="preserve">Benchmark Clarifications: </w:t>
      </w:r>
    </w:p>
    <w:p w14:paraId="23EA9475" w14:textId="77777777" w:rsidR="00271682" w:rsidRPr="007D07F9" w:rsidRDefault="00271682" w:rsidP="00271682">
      <w:pPr>
        <w:spacing w:after="0" w:line="240" w:lineRule="auto"/>
        <w:rPr>
          <w:rFonts w:eastAsia="Calibri" w:cs="Times New Roman"/>
        </w:rPr>
      </w:pPr>
      <w:r w:rsidRPr="007D07F9">
        <w:rPr>
          <w:rFonts w:eastAsia="Calibri" w:cs="Times New Roman"/>
          <w:i/>
        </w:rPr>
        <w:t>Clarification 1:</w:t>
      </w:r>
      <w:r w:rsidRPr="007D07F9">
        <w:rPr>
          <w:rFonts w:eastAsia="Calibri" w:cs="Times New Roman"/>
        </w:rPr>
        <w:t xml:space="preserve"> Instruction includes the connection between two-column tables and coordinates on a coordinate plane. </w:t>
      </w:r>
    </w:p>
    <w:p w14:paraId="794E2092" w14:textId="77777777" w:rsidR="00271682" w:rsidRDefault="00271682" w:rsidP="00271682">
      <w:pPr>
        <w:spacing w:after="0" w:line="240" w:lineRule="auto"/>
        <w:rPr>
          <w:rFonts w:eastAsia="Calibri" w:cs="Times New Roman"/>
        </w:rPr>
      </w:pPr>
      <w:r w:rsidRPr="007D07F9">
        <w:rPr>
          <w:rFonts w:eastAsia="Calibri" w:cs="Times New Roman"/>
          <w:i/>
        </w:rPr>
        <w:t>Clarification 2:</w:t>
      </w:r>
      <w:r w:rsidRPr="007D07F9">
        <w:rPr>
          <w:rFonts w:eastAsia="Calibri" w:cs="Times New Roman"/>
        </w:rPr>
        <w:t xml:space="preserve"> Instruction focuses on the connection of the number line to the </w:t>
      </w:r>
      <m:oMath>
        <m:r>
          <w:rPr>
            <w:rFonts w:ascii="Cambria Math" w:eastAsia="Calibri" w:hAnsi="Cambria Math" w:cs="Times New Roman"/>
          </w:rPr>
          <m:t>x</m:t>
        </m:r>
      </m:oMath>
      <w:r w:rsidRPr="007D07F9">
        <w:rPr>
          <w:rFonts w:eastAsia="Calibri" w:cs="Times New Roman"/>
        </w:rPr>
        <w:t xml:space="preserve">- and </w:t>
      </w:r>
      <m:oMath>
        <m:r>
          <w:rPr>
            <w:rFonts w:ascii="Cambria Math" w:eastAsia="Calibri" w:hAnsi="Cambria Math" w:cs="Times New Roman"/>
          </w:rPr>
          <m:t>y</m:t>
        </m:r>
      </m:oMath>
      <w:r w:rsidRPr="007D07F9">
        <w:rPr>
          <w:rFonts w:eastAsia="Calibri" w:cs="Times New Roman"/>
        </w:rPr>
        <w:t xml:space="preserve">-axis. </w:t>
      </w:r>
      <w:r w:rsidRPr="007D07F9">
        <w:rPr>
          <w:rFonts w:eastAsia="Calibri" w:cs="Times New Roman"/>
          <w:i/>
        </w:rPr>
        <w:t>Clarification 3:</w:t>
      </w:r>
      <w:r w:rsidRPr="007D07F9">
        <w:rPr>
          <w:rFonts w:eastAsia="Calibri" w:cs="Times New Roman"/>
        </w:rPr>
        <w:t xml:space="preserve"> Coordinate planes include axes scaled by whole numbers. Ordered pairs contain only whole numbers.</w:t>
      </w:r>
    </w:p>
    <w:p w14:paraId="250A5D6D" w14:textId="77777777" w:rsidR="00DC1C02" w:rsidRPr="009D638A" w:rsidRDefault="00DC1C02" w:rsidP="00DC1C02">
      <w:pPr>
        <w:spacing w:after="0" w:line="240" w:lineRule="auto"/>
        <w:textAlignment w:val="baseline"/>
        <w:rPr>
          <w:rFonts w:eastAsia="Times New Roman" w:cs="Times New Roman"/>
        </w:rPr>
      </w:pPr>
    </w:p>
    <w:p w14:paraId="19AED440" w14:textId="77777777" w:rsidR="00DC1C02" w:rsidRPr="006B6BAE" w:rsidRDefault="00DC1C02" w:rsidP="00DC1C02">
      <w:pPr>
        <w:pStyle w:val="GeometricReasoning"/>
      </w:pPr>
      <w:r w:rsidRPr="0057049E">
        <w:t>Connecting</w:t>
      </w:r>
      <w:r>
        <w:t xml:space="preserve"> </w:t>
      </w:r>
      <w:r w:rsidRPr="006B6BAE">
        <w:t>Benchmark</w:t>
      </w:r>
      <w:r>
        <w:t>s/</w:t>
      </w:r>
      <w:r w:rsidRPr="006B6BAE">
        <w:t>Horizontal Alignment</w:t>
      </w:r>
      <w:r>
        <w:t xml:space="preserve">        </w:t>
      </w:r>
    </w:p>
    <w:p w14:paraId="59F529E1" w14:textId="77777777" w:rsidR="00BE76AB" w:rsidRDefault="00DC1C02"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r w:rsidR="00BE76AB" w:rsidRPr="009D3E48">
        <w:rPr>
          <w:rFonts w:eastAsia="Times New Roman" w:cs="Times New Roman"/>
          <w:sz w:val="24"/>
          <w:szCs w:val="24"/>
        </w:rPr>
        <w:t>.5.AR.3.2</w:t>
      </w:r>
    </w:p>
    <w:p w14:paraId="631150D2" w14:textId="2D5492C0" w:rsidR="00DC1C02" w:rsidRDefault="00BE76AB"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MA.5.DP.1.1</w:t>
      </w:r>
    </w:p>
    <w:p w14:paraId="2A56839F" w14:textId="77777777" w:rsidR="00DC1C02" w:rsidRPr="006B6BAE" w:rsidRDefault="00DC1C02" w:rsidP="00DC1C02">
      <w:pPr>
        <w:spacing w:after="0" w:line="240" w:lineRule="auto"/>
        <w:rPr>
          <w:rFonts w:eastAsia="Times New Roman" w:cs="Times New Roman"/>
          <w:sz w:val="24"/>
          <w:szCs w:val="24"/>
        </w:rPr>
      </w:pPr>
    </w:p>
    <w:p w14:paraId="540443DA" w14:textId="77777777" w:rsidR="00DC1C02" w:rsidRDefault="00DC1C02" w:rsidP="00DC1C02">
      <w:pPr>
        <w:pStyle w:val="GeometricReasoning"/>
      </w:pPr>
      <w:r w:rsidRPr="009C58CD">
        <w:t>Terms</w:t>
      </w:r>
      <w:r w:rsidRPr="006B6BAE">
        <w:t> from the K-12 Glossary </w:t>
      </w:r>
    </w:p>
    <w:p w14:paraId="7000F214" w14:textId="77777777" w:rsidR="007F41D3" w:rsidRPr="009D3E48" w:rsidRDefault="007F41D3"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C</w:t>
      </w:r>
      <w:r w:rsidRPr="009D3E48">
        <w:rPr>
          <w:rFonts w:eastAsia="Times New Roman" w:cs="Times New Roman"/>
          <w:sz w:val="24"/>
          <w:szCs w:val="24"/>
        </w:rPr>
        <w:t xml:space="preserve">oordinate </w:t>
      </w:r>
      <w:r>
        <w:rPr>
          <w:rFonts w:eastAsia="Times New Roman" w:cs="Times New Roman"/>
          <w:sz w:val="24"/>
          <w:szCs w:val="24"/>
        </w:rPr>
        <w:t>P</w:t>
      </w:r>
      <w:r w:rsidRPr="009D3E48">
        <w:rPr>
          <w:rFonts w:eastAsia="Times New Roman" w:cs="Times New Roman"/>
          <w:sz w:val="24"/>
          <w:szCs w:val="24"/>
        </w:rPr>
        <w:t>lane (first quadrant)</w:t>
      </w:r>
    </w:p>
    <w:p w14:paraId="6F53EF62" w14:textId="77777777" w:rsidR="007F41D3" w:rsidRPr="009D3E48" w:rsidRDefault="007F41D3"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O</w:t>
      </w:r>
      <w:r w:rsidRPr="009D3E48">
        <w:rPr>
          <w:rFonts w:eastAsia="Times New Roman" w:cs="Times New Roman"/>
          <w:sz w:val="24"/>
          <w:szCs w:val="24"/>
        </w:rPr>
        <w:t>rigin</w:t>
      </w:r>
    </w:p>
    <w:p w14:paraId="02138834" w14:textId="77777777" w:rsidR="007F41D3" w:rsidRPr="009D3E48" w:rsidRDefault="007F41D3" w:rsidP="009D7378">
      <w:pPr>
        <w:numPr>
          <w:ilvl w:val="0"/>
          <w:numId w:val="15"/>
        </w:numPr>
        <w:spacing w:after="0" w:line="240" w:lineRule="auto"/>
        <w:textAlignment w:val="baseline"/>
        <w:rPr>
          <w:rFonts w:cs="Times New Roman"/>
          <w:sz w:val="24"/>
          <w:szCs w:val="24"/>
        </w:rPr>
      </w:pPr>
      <m:oMath>
        <m:r>
          <w:rPr>
            <w:rFonts w:ascii="Cambria Math" w:eastAsiaTheme="minorEastAsia"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axis</w:t>
      </w:r>
    </w:p>
    <w:p w14:paraId="42ABDAE9" w14:textId="2D0D0B4A" w:rsidR="00DC1C02" w:rsidRPr="007F41D3" w:rsidRDefault="007F41D3" w:rsidP="009D7378">
      <w:pPr>
        <w:widowControl w:val="0"/>
        <w:numPr>
          <w:ilvl w:val="0"/>
          <w:numId w:val="15"/>
        </w:numPr>
        <w:spacing w:after="0" w:line="240" w:lineRule="auto"/>
        <w:textAlignment w:val="baseline"/>
        <w:rPr>
          <w:rFonts w:eastAsia="Times New Roman" w:cs="Times New Roman"/>
          <w:sz w:val="24"/>
          <w:szCs w:val="24"/>
        </w:rPr>
      </w:pPr>
      <m:oMath>
        <m:r>
          <w:rPr>
            <w:rFonts w:ascii="Cambria Math" w:eastAsiaTheme="minorEastAsia"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axis</w:t>
      </w:r>
    </w:p>
    <w:p w14:paraId="55F9F8E1" w14:textId="77777777" w:rsidR="00DC1C02" w:rsidRPr="00681A19" w:rsidRDefault="00DC1C02" w:rsidP="0018277B">
      <w:pPr>
        <w:spacing w:after="0"/>
        <w:textAlignment w:val="baseline"/>
        <w:rPr>
          <w:rFonts w:eastAsia="Times New Roman" w:cs="Times New Roman"/>
          <w:sz w:val="24"/>
          <w:szCs w:val="24"/>
        </w:rPr>
      </w:pPr>
    </w:p>
    <w:p w14:paraId="71CDC094" w14:textId="77777777" w:rsidR="00DC1C02" w:rsidRPr="00775194" w:rsidRDefault="00DC1C02" w:rsidP="00DC1C02">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C1C02" w:rsidRPr="006B6BAE" w14:paraId="10646EB1" w14:textId="77777777" w:rsidTr="0018277B">
        <w:trPr>
          <w:trHeight w:val="674"/>
        </w:trPr>
        <w:tc>
          <w:tcPr>
            <w:tcW w:w="2499" w:type="pct"/>
            <w:tcBorders>
              <w:top w:val="single" w:sz="4" w:space="0" w:color="auto"/>
              <w:left w:val="nil"/>
              <w:bottom w:val="nil"/>
              <w:right w:val="nil"/>
            </w:tcBorders>
            <w:shd w:val="clear" w:color="auto" w:fill="auto"/>
            <w:hideMark/>
          </w:tcPr>
          <w:p w14:paraId="7D61DCBB" w14:textId="77777777" w:rsidR="00DC1C02" w:rsidRPr="006B6BAE" w:rsidRDefault="00DC1C0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53039AF" w14:textId="7EF0C299" w:rsidR="00DC1C02" w:rsidRPr="0018277B" w:rsidRDefault="00DC1C02" w:rsidP="0018277B">
            <w:pPr>
              <w:numPr>
                <w:ilvl w:val="0"/>
                <w:numId w:val="14"/>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5E54E8" w:rsidRPr="009D3E48">
              <w:rPr>
                <w:rFonts w:eastAsia="Times New Roman" w:cs="Times New Roman"/>
                <w:sz w:val="24"/>
                <w:szCs w:val="24"/>
              </w:rPr>
              <w:t>.4.NSO.1.3</w:t>
            </w:r>
          </w:p>
        </w:tc>
        <w:tc>
          <w:tcPr>
            <w:tcW w:w="2501" w:type="pct"/>
            <w:tcBorders>
              <w:top w:val="single" w:sz="4" w:space="0" w:color="auto"/>
              <w:left w:val="nil"/>
              <w:bottom w:val="nil"/>
              <w:right w:val="nil"/>
            </w:tcBorders>
            <w:shd w:val="clear" w:color="auto" w:fill="auto"/>
          </w:tcPr>
          <w:p w14:paraId="0621DC93" w14:textId="77777777" w:rsidR="00DC1C02" w:rsidRPr="006B6BAE" w:rsidRDefault="00DC1C0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C179964" w14:textId="00929470" w:rsidR="00DC1C02" w:rsidRPr="000B295F" w:rsidRDefault="00DC1C02"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DD7FF0" w:rsidRPr="009D3E48">
              <w:rPr>
                <w:rFonts w:eastAsia="Times New Roman" w:cs="Times New Roman"/>
                <w:sz w:val="24"/>
                <w:szCs w:val="24"/>
              </w:rPr>
              <w:t>.6.GR.1</w:t>
            </w:r>
          </w:p>
        </w:tc>
      </w:tr>
    </w:tbl>
    <w:p w14:paraId="77F73C36" w14:textId="77777777" w:rsidR="00DC1C02" w:rsidRPr="006B6BAE" w:rsidRDefault="00DC1C02" w:rsidP="00DC1C02">
      <w:pPr>
        <w:pStyle w:val="GeometricReasoning"/>
      </w:pPr>
      <w:r w:rsidRPr="006B6BAE">
        <w:t xml:space="preserve">Purpose and Instructional Strategies </w:t>
      </w:r>
    </w:p>
    <w:p w14:paraId="160B8CD6" w14:textId="77777777" w:rsidR="008000CB" w:rsidRPr="009D3E48" w:rsidRDefault="008000CB" w:rsidP="008000CB">
      <w:pPr>
        <w:spacing w:after="0" w:line="240" w:lineRule="auto"/>
        <w:textAlignment w:val="baseline"/>
        <w:rPr>
          <w:rFonts w:eastAsia="Times New Roman" w:cs="Times New Roman"/>
          <w:sz w:val="24"/>
          <w:szCs w:val="24"/>
        </w:rPr>
      </w:pPr>
      <w:r w:rsidRPr="009D3E48">
        <w:rPr>
          <w:rFonts w:eastAsia="Times New Roman" w:cs="Times New Roman"/>
          <w:sz w:val="24"/>
          <w:szCs w:val="24"/>
        </w:rPr>
        <w:t>The purpose of this benchmark is for students to extend their thinking</w:t>
      </w:r>
      <w:r>
        <w:rPr>
          <w:rFonts w:eastAsia="Times New Roman" w:cs="Times New Roman"/>
          <w:sz w:val="24"/>
          <w:szCs w:val="24"/>
        </w:rPr>
        <w:t xml:space="preserve"> from Grade 4 </w:t>
      </w:r>
      <w:r w:rsidRPr="00C7471F">
        <w:rPr>
          <w:rFonts w:eastAsia="Times New Roman" w:cs="Times New Roman"/>
          <w:sz w:val="24"/>
          <w:szCs w:val="24"/>
        </w:rPr>
        <w:t>(MA.4.NSO.1.3)</w:t>
      </w:r>
      <w:r>
        <w:rPr>
          <w:rFonts w:eastAsia="Times New Roman" w:cs="Times New Roman"/>
          <w:sz w:val="24"/>
          <w:szCs w:val="24"/>
        </w:rPr>
        <w:t xml:space="preserve"> </w:t>
      </w:r>
      <w:r w:rsidRPr="009D3E48">
        <w:rPr>
          <w:rFonts w:eastAsia="Times New Roman" w:cs="Times New Roman"/>
          <w:sz w:val="24"/>
          <w:szCs w:val="24"/>
        </w:rPr>
        <w:t xml:space="preserve">about horizontal and vertical number lines to plot and label whole number ordered pairs on a coordinate plane. In addition, students will make a connection between a two-column table and the ordered pairs represented on the coordinate plane. </w:t>
      </w:r>
      <w:r>
        <w:rPr>
          <w:rFonts w:eastAsia="Times New Roman" w:cs="Times New Roman"/>
          <w:sz w:val="24"/>
          <w:szCs w:val="24"/>
        </w:rPr>
        <w:t xml:space="preserve">In Grade 6 </w:t>
      </w:r>
      <w:r w:rsidRPr="00C7471F">
        <w:rPr>
          <w:rFonts w:eastAsia="Times New Roman" w:cs="Times New Roman"/>
          <w:sz w:val="24"/>
          <w:szCs w:val="24"/>
        </w:rPr>
        <w:t>(MA.6.GR.1.1)</w:t>
      </w:r>
      <w:r>
        <w:rPr>
          <w:rFonts w:eastAsia="Times New Roman" w:cs="Times New Roman"/>
          <w:sz w:val="24"/>
          <w:szCs w:val="24"/>
        </w:rPr>
        <w:t>, students plot rational number pairs in all four quadrants of the coordinate plane.</w:t>
      </w:r>
    </w:p>
    <w:p w14:paraId="54269A8D" w14:textId="77777777" w:rsidR="008000CB" w:rsidRPr="009D3E48" w:rsidRDefault="008000CB" w:rsidP="009D7378">
      <w:pPr>
        <w:numPr>
          <w:ilvl w:val="0"/>
          <w:numId w:val="14"/>
        </w:numPr>
        <w:spacing w:after="0" w:line="240" w:lineRule="auto"/>
        <w:textAlignment w:val="baseline"/>
        <w:rPr>
          <w:rFonts w:cs="Times New Roman"/>
          <w:sz w:val="24"/>
          <w:szCs w:val="24"/>
        </w:rPr>
      </w:pPr>
      <w:r>
        <w:rPr>
          <w:rFonts w:eastAsia="Times New Roman" w:cs="Times New Roman"/>
          <w:sz w:val="24"/>
          <w:szCs w:val="24"/>
        </w:rPr>
        <w:t xml:space="preserve">Instruction includes relating </w:t>
      </w:r>
      <w:r w:rsidRPr="009D3E48">
        <w:rPr>
          <w:rFonts w:eastAsia="Times New Roman" w:cs="Times New Roman"/>
          <w:sz w:val="24"/>
          <w:szCs w:val="24"/>
        </w:rPr>
        <w:t xml:space="preserve">the coordinate plane as the intersection of two axes – a horizontal number line called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axis and a vertical number line called the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 xml:space="preserve">axis. The number lines that form the axes are perpendicular and meet at the origin, labeled by the ordered pair </w:t>
      </w:r>
      <m:oMath>
        <m:r>
          <w:rPr>
            <w:rFonts w:ascii="Cambria Math" w:eastAsia="Times New Roman" w:hAnsi="Cambria Math" w:cs="Times New Roman"/>
            <w:sz w:val="24"/>
            <w:szCs w:val="24"/>
          </w:rPr>
          <m:t>(0, 0)</m:t>
        </m:r>
      </m:oMath>
      <w:r w:rsidRPr="009D3E48">
        <w:rPr>
          <w:rFonts w:eastAsia="Times New Roman" w:cs="Times New Roman"/>
          <w:sz w:val="24"/>
          <w:szCs w:val="24"/>
        </w:rPr>
        <w:t xml:space="preserve"> (</w:t>
      </w:r>
      <w:r w:rsidRPr="00575966">
        <w:rPr>
          <w:rFonts w:eastAsia="Times New Roman" w:cs="Times New Roman"/>
          <w:i/>
          <w:sz w:val="24"/>
          <w:szCs w:val="24"/>
        </w:rPr>
        <w:t>MTR.5.1</w:t>
      </w:r>
      <w:r w:rsidRPr="009D3E48">
        <w:rPr>
          <w:rFonts w:eastAsia="Times New Roman" w:cs="Times New Roman"/>
          <w:sz w:val="24"/>
          <w:szCs w:val="24"/>
        </w:rPr>
        <w:t xml:space="preserve">). </w:t>
      </w:r>
    </w:p>
    <w:p w14:paraId="6803EA06" w14:textId="77777777" w:rsidR="008000CB" w:rsidRPr="006527D0" w:rsidRDefault="008000CB" w:rsidP="009D7378">
      <w:pPr>
        <w:pStyle w:val="ListParagraph"/>
        <w:numPr>
          <w:ilvl w:val="0"/>
          <w:numId w:val="14"/>
        </w:numPr>
        <w:rPr>
          <w:rFonts w:eastAsia="Calibri" w:cs="Times New Roman"/>
          <w:sz w:val="24"/>
          <w:szCs w:val="24"/>
        </w:rPr>
      </w:pPr>
      <w:r w:rsidRPr="009D3E48">
        <w:rPr>
          <w:rFonts w:eastAsia="Times New Roman" w:cs="Times New Roman"/>
          <w:sz w:val="24"/>
          <w:szCs w:val="24"/>
        </w:rPr>
        <w:t xml:space="preserve">When students learn to plot ordered pairs represented in a two-column table, they should understand that the ordered pair </w:t>
      </w:r>
      <m:oMath>
        <m:r>
          <w:rPr>
            <w:rFonts w:ascii="Cambria Math" w:eastAsia="Times New Roman" w:hAnsi="Cambria Math" w:cs="Times New Roman"/>
            <w:sz w:val="24"/>
            <w:szCs w:val="24"/>
          </w:rPr>
          <m:t>(x, y)</m:t>
        </m:r>
      </m:oMath>
      <w:r w:rsidRPr="009D3E48">
        <w:rPr>
          <w:rFonts w:eastAsia="Times New Roman" w:cs="Times New Roman"/>
          <w:sz w:val="24"/>
          <w:szCs w:val="24"/>
        </w:rPr>
        <w:t xml:space="preserve"> represents how far to travel from the origin along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 and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 xml:space="preserve">axes. </w:t>
      </w:r>
    </w:p>
    <w:p w14:paraId="7935E5C2" w14:textId="77777777" w:rsidR="008000CB" w:rsidRPr="009D3E48" w:rsidRDefault="008000CB" w:rsidP="009D7378">
      <w:pPr>
        <w:pStyle w:val="ListParagraph"/>
        <w:numPr>
          <w:ilvl w:val="1"/>
          <w:numId w:val="14"/>
        </w:numPr>
        <w:rPr>
          <w:rFonts w:eastAsia="Calibri" w:cs="Times New Roman"/>
          <w:sz w:val="24"/>
          <w:szCs w:val="24"/>
        </w:rPr>
      </w:pPr>
      <w:r w:rsidRPr="009D3E48">
        <w:rPr>
          <w:rFonts w:eastAsia="Times New Roman" w:cs="Times New Roman"/>
          <w:sz w:val="24"/>
          <w:szCs w:val="24"/>
        </w:rPr>
        <w:t xml:space="preserve">For example, students should understand that in the ordered pair </w:t>
      </w:r>
      <m:oMath>
        <m:r>
          <w:rPr>
            <w:rFonts w:ascii="Cambria Math" w:eastAsia="Times New Roman" w:hAnsi="Cambria Math" w:cs="Times New Roman"/>
            <w:sz w:val="24"/>
            <w:szCs w:val="24"/>
          </w:rPr>
          <m:t>(2, 4)</m:t>
        </m:r>
      </m:oMath>
      <w:r w:rsidRPr="009D3E48">
        <w:rPr>
          <w:rFonts w:eastAsia="Times New Roman" w:cs="Times New Roman"/>
          <w:sz w:val="24"/>
          <w:szCs w:val="24"/>
        </w:rPr>
        <w:t xml:space="preserve">, the point travels along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axis 2 whole units to the right, and then vertically (parallel to the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axis) 4 units up (</w:t>
      </w:r>
      <w:r w:rsidRPr="00575966">
        <w:rPr>
          <w:rFonts w:eastAsia="Times New Roman" w:cs="Times New Roman"/>
          <w:i/>
          <w:sz w:val="24"/>
          <w:szCs w:val="24"/>
        </w:rPr>
        <w:t>MTR.5.1</w:t>
      </w:r>
      <w:r w:rsidRPr="009D3E48">
        <w:rPr>
          <w:rFonts w:eastAsia="Times New Roman" w:cs="Times New Roman"/>
          <w:sz w:val="24"/>
          <w:szCs w:val="24"/>
        </w:rPr>
        <w:t>).</w:t>
      </w:r>
    </w:p>
    <w:p w14:paraId="62CDE17F" w14:textId="77777777" w:rsidR="00DC1C02" w:rsidRDefault="00DC1C02" w:rsidP="00DC1C02">
      <w:pPr>
        <w:spacing w:after="0" w:line="240" w:lineRule="auto"/>
        <w:rPr>
          <w:rFonts w:eastAsia="Times New Roman" w:cs="Times New Roman"/>
          <w:sz w:val="24"/>
          <w:szCs w:val="24"/>
        </w:rPr>
      </w:pPr>
    </w:p>
    <w:p w14:paraId="0F50A4F9" w14:textId="77777777" w:rsidR="00DC1C02" w:rsidRPr="00AB3CDB" w:rsidRDefault="00DC1C02" w:rsidP="00DC1C02">
      <w:pPr>
        <w:pStyle w:val="GeometricReasoning"/>
      </w:pPr>
      <w:r w:rsidRPr="006B6BAE">
        <w:t xml:space="preserve">Common </w:t>
      </w:r>
      <w:r w:rsidRPr="00BB5B56">
        <w:t>Misconceptions</w:t>
      </w:r>
      <w:r w:rsidRPr="006B6BAE">
        <w:t xml:space="preserve"> or Errors</w:t>
      </w:r>
    </w:p>
    <w:p w14:paraId="3687D489" w14:textId="77777777" w:rsidR="00004534" w:rsidRPr="006527D0" w:rsidRDefault="00004534" w:rsidP="009D7378">
      <w:pPr>
        <w:numPr>
          <w:ilvl w:val="0"/>
          <w:numId w:val="101"/>
        </w:numPr>
        <w:spacing w:after="0" w:line="240" w:lineRule="auto"/>
        <w:textAlignment w:val="baseline"/>
        <w:rPr>
          <w:rFonts w:eastAsia="Times New Roman" w:cs="Times New Roman"/>
          <w:color w:val="00B050"/>
          <w:sz w:val="24"/>
          <w:szCs w:val="24"/>
        </w:rPr>
      </w:pPr>
      <w:r w:rsidRPr="009D3E48">
        <w:rPr>
          <w:rFonts w:eastAsia="Times New Roman" w:cs="Times New Roman"/>
          <w:sz w:val="24"/>
          <w:szCs w:val="24"/>
        </w:rPr>
        <w:t xml:space="preserve">Students can confuse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 </w:t>
      </w:r>
      <w:proofErr w:type="spellStart"/>
      <w:r w:rsidRPr="009D3E48">
        <w:rPr>
          <w:rFonts w:eastAsia="Times New Roman" w:cs="Times New Roman"/>
          <w:sz w:val="24"/>
          <w:szCs w:val="24"/>
        </w:rPr>
        <w:t>and</w:t>
      </w:r>
      <w:proofErr w:type="spellEnd"/>
      <w:r w:rsidRPr="009D3E48">
        <w:rPr>
          <w:rFonts w:eastAsia="Times New Roman" w:cs="Times New Roman"/>
          <w:sz w:val="24"/>
          <w:szCs w:val="24"/>
        </w:rPr>
        <w:t xml:space="preserve">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 xml:space="preserve">values in an ordered pair and move vertically along the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 xml:space="preserve">axis before moving horizontally along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axis. </w:t>
      </w:r>
    </w:p>
    <w:p w14:paraId="13F14E3C" w14:textId="77777777" w:rsidR="00004534" w:rsidRPr="009D3E48" w:rsidRDefault="00004534" w:rsidP="009D7378">
      <w:pPr>
        <w:numPr>
          <w:ilvl w:val="1"/>
          <w:numId w:val="101"/>
        </w:numPr>
        <w:spacing w:after="0" w:line="240" w:lineRule="auto"/>
        <w:textAlignment w:val="baseline"/>
        <w:rPr>
          <w:rFonts w:eastAsia="Times New Roman" w:cs="Times New Roman"/>
          <w:color w:val="00B050"/>
          <w:sz w:val="24"/>
          <w:szCs w:val="24"/>
        </w:rPr>
      </w:pPr>
      <w:r w:rsidRPr="009D3E48">
        <w:rPr>
          <w:rFonts w:eastAsia="Times New Roman" w:cs="Times New Roman"/>
          <w:sz w:val="24"/>
          <w:szCs w:val="24"/>
        </w:rPr>
        <w:t xml:space="preserve">For example, they may mean to plot and label the ordered pair </w:t>
      </w:r>
      <m:oMath>
        <m:r>
          <w:rPr>
            <w:rFonts w:ascii="Cambria Math" w:eastAsia="Times New Roman" w:hAnsi="Cambria Math" w:cs="Times New Roman"/>
            <w:sz w:val="24"/>
            <w:szCs w:val="24"/>
          </w:rPr>
          <m:t>(2, 4)</m:t>
        </m:r>
      </m:oMath>
      <w:r w:rsidRPr="009D3E48">
        <w:rPr>
          <w:rFonts w:eastAsia="Times New Roman" w:cs="Times New Roman"/>
          <w:sz w:val="24"/>
          <w:szCs w:val="24"/>
        </w:rPr>
        <w:t xml:space="preserve">, but plot and label </w:t>
      </w:r>
      <m:oMath>
        <m:r>
          <w:rPr>
            <w:rFonts w:ascii="Cambria Math" w:eastAsia="Times New Roman" w:hAnsi="Cambria Math" w:cs="Times New Roman"/>
            <w:sz w:val="24"/>
            <w:szCs w:val="24"/>
          </w:rPr>
          <m:t>(4, 2)</m:t>
        </m:r>
      </m:oMath>
      <w:r w:rsidRPr="009D3E48">
        <w:rPr>
          <w:rFonts w:eastAsia="Times New Roman" w:cs="Times New Roman"/>
          <w:sz w:val="24"/>
          <w:szCs w:val="24"/>
        </w:rPr>
        <w:t xml:space="preserve"> instead. </w:t>
      </w:r>
      <w:r w:rsidRPr="00575966">
        <w:rPr>
          <w:rFonts w:eastAsia="Times New Roman" w:cs="Times New Roman"/>
          <w:sz w:val="24"/>
          <w:szCs w:val="24"/>
        </w:rPr>
        <w:t>To assist students with this misconception, have students practice with creating directions for their student peers to follow to allow them to gain a better understanding of the direction and distance on the coordinate plane.</w:t>
      </w:r>
    </w:p>
    <w:p w14:paraId="2B530BB2" w14:textId="77777777" w:rsidR="00004534" w:rsidRDefault="00004534" w:rsidP="009D7378">
      <w:pPr>
        <w:pStyle w:val="ListParagraph"/>
        <w:numPr>
          <w:ilvl w:val="0"/>
          <w:numId w:val="101"/>
        </w:numPr>
        <w:rPr>
          <w:rFonts w:eastAsia="Times New Roman" w:cs="Times New Roman"/>
          <w:sz w:val="24"/>
          <w:szCs w:val="24"/>
        </w:rPr>
      </w:pPr>
      <w:r w:rsidRPr="00444EA6">
        <w:rPr>
          <w:rFonts w:eastAsia="Times New Roman" w:cs="Times New Roman"/>
          <w:sz w:val="24"/>
          <w:szCs w:val="24"/>
        </w:rPr>
        <w:t xml:space="preserve">Some students may not understand what an </w:t>
      </w:r>
      <m:oMath>
        <m:r>
          <w:rPr>
            <w:rFonts w:ascii="Cambria Math" w:eastAsia="Times New Roman" w:hAnsi="Cambria Math" w:cs="Times New Roman"/>
            <w:sz w:val="24"/>
            <w:szCs w:val="24"/>
          </w:rPr>
          <m:t>x</m:t>
        </m:r>
      </m:oMath>
      <w:r>
        <w:rPr>
          <w:rFonts w:eastAsia="Times New Roman" w:cs="Times New Roman"/>
          <w:sz w:val="24"/>
          <w:szCs w:val="24"/>
        </w:rPr>
        <w:t>-</w:t>
      </w:r>
      <w:r w:rsidRPr="00444EA6">
        <w:rPr>
          <w:rFonts w:eastAsia="Times New Roman" w:cs="Times New Roman"/>
          <w:sz w:val="24"/>
          <w:szCs w:val="24"/>
        </w:rPr>
        <w:t xml:space="preserve"> or </w:t>
      </w:r>
      <m:oMath>
        <m:r>
          <w:rPr>
            <w:rFonts w:ascii="Cambria Math" w:eastAsia="Times New Roman" w:hAnsi="Cambria Math" w:cs="Times New Roman"/>
            <w:sz w:val="24"/>
            <w:szCs w:val="24"/>
          </w:rPr>
          <m:t>y</m:t>
        </m:r>
      </m:oMath>
      <w:r>
        <w:rPr>
          <w:rFonts w:eastAsia="Times New Roman" w:cs="Times New Roman"/>
          <w:sz w:val="24"/>
          <w:szCs w:val="24"/>
        </w:rPr>
        <w:t>-</w:t>
      </w:r>
      <w:r w:rsidRPr="00444EA6">
        <w:rPr>
          <w:rFonts w:eastAsia="Times New Roman" w:cs="Times New Roman"/>
          <w:sz w:val="24"/>
          <w:szCs w:val="24"/>
        </w:rPr>
        <w:t>coordinate value of 0 represents.</w:t>
      </w:r>
      <w:r w:rsidRPr="00575966">
        <w:t xml:space="preserve"> </w:t>
      </w:r>
      <w:r w:rsidRPr="00575966">
        <w:rPr>
          <w:rFonts w:eastAsia="Times New Roman" w:cs="Times New Roman"/>
          <w:sz w:val="24"/>
          <w:szCs w:val="24"/>
        </w:rPr>
        <w:t xml:space="preserve">During instruction, students should justify why ordered pairs with a 0 will plot on the </w:t>
      </w:r>
      <m:oMath>
        <m:r>
          <w:rPr>
            <w:rFonts w:ascii="Cambria Math" w:eastAsia="Times New Roman" w:hAnsi="Cambria Math" w:cs="Cambria Math"/>
            <w:sz w:val="24"/>
            <w:szCs w:val="24"/>
          </w:rPr>
          <m:t>x</m:t>
        </m:r>
      </m:oMath>
      <w:r>
        <w:rPr>
          <w:rFonts w:eastAsia="Times New Roman" w:cs="Times New Roman"/>
          <w:sz w:val="24"/>
          <w:szCs w:val="24"/>
        </w:rPr>
        <w:t>-</w:t>
      </w:r>
      <w:r w:rsidRPr="00575966">
        <w:rPr>
          <w:rFonts w:eastAsia="Times New Roman" w:cs="Times New Roman"/>
          <w:sz w:val="24"/>
          <w:szCs w:val="24"/>
        </w:rPr>
        <w:t xml:space="preserve">axis or </w:t>
      </w:r>
      <m:oMath>
        <m:r>
          <w:rPr>
            <w:rFonts w:ascii="Cambria Math" w:eastAsia="Times New Roman" w:hAnsi="Cambria Math" w:cs="Cambria Math"/>
            <w:sz w:val="24"/>
            <w:szCs w:val="24"/>
          </w:rPr>
          <m:t>y</m:t>
        </m:r>
      </m:oMath>
      <w:r>
        <w:rPr>
          <w:rFonts w:eastAsia="Times New Roman" w:cs="Times New Roman"/>
          <w:sz w:val="24"/>
          <w:szCs w:val="24"/>
        </w:rPr>
        <w:t>-</w:t>
      </w:r>
      <w:r w:rsidRPr="00575966">
        <w:rPr>
          <w:rFonts w:eastAsia="Times New Roman" w:cs="Times New Roman"/>
          <w:sz w:val="24"/>
          <w:szCs w:val="24"/>
        </w:rPr>
        <w:t>axis.</w:t>
      </w:r>
    </w:p>
    <w:p w14:paraId="23D5A426" w14:textId="77777777" w:rsidR="00DC1C02" w:rsidRPr="00BC35B7" w:rsidRDefault="00DC1C02" w:rsidP="00BC35B7">
      <w:pPr>
        <w:contextualSpacing/>
        <w:textAlignment w:val="baseline"/>
        <w:rPr>
          <w:rFonts w:eastAsia="Times New Roman" w:cs="Times New Roman"/>
          <w:b/>
          <w:bCs/>
          <w:sz w:val="24"/>
          <w:szCs w:val="24"/>
        </w:rPr>
      </w:pPr>
    </w:p>
    <w:p w14:paraId="3B40D700" w14:textId="6761FDA6" w:rsidR="00E05C43" w:rsidRPr="00995733" w:rsidRDefault="00DC1C02" w:rsidP="00995733">
      <w:pPr>
        <w:pStyle w:val="GeometricReasoning"/>
      </w:pPr>
      <w:r w:rsidRPr="006B6BAE">
        <w:t>Strategies to Support Tiered Instruction</w:t>
      </w:r>
    </w:p>
    <w:p w14:paraId="4184E5C7" w14:textId="77777777" w:rsidR="00E05C43" w:rsidRPr="008D0BF9" w:rsidRDefault="00E05C43" w:rsidP="009D7378">
      <w:pPr>
        <w:pStyle w:val="ListParagraph"/>
        <w:widowControl/>
        <w:numPr>
          <w:ilvl w:val="0"/>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providing coordinate points to graph in quadrant 1 of the coordinate plane along with two small objects. The students explain how they move the object along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and then up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to the location provided. The teacher then provides the points reversed to graph and has students explain the difference in how they move the second object compared to the first. </w:t>
      </w:r>
    </w:p>
    <w:p w14:paraId="226FE7C6" w14:textId="77777777" w:rsidR="00E05C43" w:rsidRPr="008D0BF9" w:rsidRDefault="00E05C43" w:rsidP="009D7378">
      <w:pPr>
        <w:pStyle w:val="ListParagraph"/>
        <w:widowControl/>
        <w:numPr>
          <w:ilvl w:val="1"/>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provides students with a coordinate plane like the one shown below. The teacher provides a set of coordinate points such as </w:t>
      </w:r>
      <m:oMath>
        <m:d>
          <m:dPr>
            <m:ctrlPr>
              <w:rPr>
                <w:rFonts w:ascii="Cambria Math" w:hAnsi="Cambria Math"/>
                <w:sz w:val="24"/>
                <w:szCs w:val="24"/>
              </w:rPr>
            </m:ctrlPr>
          </m:dPr>
          <m:e>
            <m:r>
              <w:rPr>
                <w:rFonts w:ascii="Cambria Math" w:hAnsi="Cambria Math"/>
                <w:sz w:val="24"/>
                <w:szCs w:val="24"/>
              </w:rPr>
              <m:t>8,2</m:t>
            </m:r>
          </m:e>
        </m:d>
      </m:oMath>
      <w:r w:rsidRPr="00CD013A">
        <w:rPr>
          <w:rFonts w:eastAsia="Times New Roman" w:cs="Times New Roman"/>
          <w:color w:val="000000" w:themeColor="text1"/>
          <w:sz w:val="24"/>
          <w:szCs w:val="24"/>
        </w:rPr>
        <w:t xml:space="preserve">. Students take turns moving an object, such as a two-colored counter, and explain the location of the point using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in their explanation. The teacher then provides the points in reverse, </w:t>
      </w:r>
      <m:oMath>
        <m:d>
          <m:dPr>
            <m:ctrlPr>
              <w:rPr>
                <w:rFonts w:ascii="Cambria Math" w:hAnsi="Cambria Math"/>
                <w:sz w:val="24"/>
                <w:szCs w:val="24"/>
              </w:rPr>
            </m:ctrlPr>
          </m:dPr>
          <m:e>
            <m:r>
              <w:rPr>
                <w:rFonts w:ascii="Cambria Math" w:hAnsi="Cambria Math"/>
                <w:sz w:val="24"/>
                <w:szCs w:val="24"/>
              </w:rPr>
              <m:t>2,8</m:t>
            </m:r>
          </m:e>
        </m:d>
      </m:oMath>
      <w:r w:rsidRPr="00CD013A">
        <w:rPr>
          <w:rFonts w:eastAsia="Times New Roman" w:cs="Times New Roman"/>
          <w:color w:val="000000" w:themeColor="text1"/>
          <w:sz w:val="24"/>
          <w:szCs w:val="24"/>
        </w:rPr>
        <w:t xml:space="preserve">. The next student will move a second object and explain the location of the point as well as the difference between the two locations.  </w:t>
      </w:r>
    </w:p>
    <w:p w14:paraId="3A1B60A9" w14:textId="77777777" w:rsidR="00E05C43" w:rsidRDefault="00E05C43" w:rsidP="00E05C43">
      <w:pPr>
        <w:spacing w:after="0" w:line="240" w:lineRule="auto"/>
        <w:jc w:val="center"/>
        <w:textAlignment w:val="baseline"/>
        <w:rPr>
          <w:rFonts w:eastAsia="Times New Roman" w:cs="Times New Roman"/>
          <w:b/>
          <w:bCs/>
          <w:sz w:val="24"/>
          <w:szCs w:val="24"/>
        </w:rPr>
      </w:pPr>
      <w:r w:rsidRPr="008D0BF9">
        <w:rPr>
          <w:rFonts w:cs="Times New Roman"/>
          <w:noProof/>
          <w:sz w:val="24"/>
          <w:szCs w:val="24"/>
        </w:rPr>
        <w:drawing>
          <wp:inline distT="0" distB="0" distL="0" distR="0" wp14:anchorId="5217FBDA" wp14:editId="6BBA9EB7">
            <wp:extent cx="2137306" cy="2009554"/>
            <wp:effectExtent l="0" t="0" r="0" b="0"/>
            <wp:docPr id="187241698" name="Picture 187241698" descr="Coordinate plane with 2 points marked"/>
            <wp:cNvGraphicFramePr/>
            <a:graphic xmlns:a="http://schemas.openxmlformats.org/drawingml/2006/main">
              <a:graphicData uri="http://schemas.openxmlformats.org/drawingml/2006/picture">
                <pic:pic xmlns:pic="http://schemas.openxmlformats.org/drawingml/2006/picture">
                  <pic:nvPicPr>
                    <pic:cNvPr id="187241698" name="Picture 187241698" descr="Coordinate plane with 2 points marked"/>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138205" cy="2010399"/>
                    </a:xfrm>
                    <a:prstGeom prst="rect">
                      <a:avLst/>
                    </a:prstGeom>
                  </pic:spPr>
                </pic:pic>
              </a:graphicData>
            </a:graphic>
          </wp:inline>
        </w:drawing>
      </w:r>
    </w:p>
    <w:p w14:paraId="1CC1EC04" w14:textId="77777777" w:rsidR="00AD48E3" w:rsidRPr="00CD013A" w:rsidRDefault="00AD48E3" w:rsidP="00E05C43">
      <w:pPr>
        <w:spacing w:after="0" w:line="240" w:lineRule="auto"/>
        <w:jc w:val="center"/>
        <w:textAlignment w:val="baseline"/>
        <w:rPr>
          <w:rFonts w:eastAsia="Times New Roman" w:cs="Times New Roman"/>
          <w:b/>
          <w:bCs/>
          <w:sz w:val="24"/>
          <w:szCs w:val="24"/>
        </w:rPr>
      </w:pPr>
    </w:p>
    <w:p w14:paraId="4758030B" w14:textId="77777777" w:rsidR="00E05C43" w:rsidRPr="008D0BF9" w:rsidRDefault="00E05C43" w:rsidP="009D7378">
      <w:pPr>
        <w:pStyle w:val="ListParagraph"/>
        <w:widowControl/>
        <w:numPr>
          <w:ilvl w:val="0"/>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providing a set of cards that have coordinate points on them, some with 0 as the location on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some with 0 as the location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others with no 0 in the coordinates. Students sort the cards into three categories: points located on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points located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w:t>
      </w:r>
      <w:r>
        <w:rPr>
          <w:rFonts w:eastAsia="Times New Roman" w:cs="Times New Roman"/>
          <w:color w:val="000000" w:themeColor="text1"/>
          <w:sz w:val="24"/>
          <w:szCs w:val="24"/>
        </w:rPr>
        <w:t>axis</w:t>
      </w:r>
      <w:r w:rsidRPr="00CD013A">
        <w:rPr>
          <w:rFonts w:eastAsia="Times New Roman" w:cs="Times New Roman"/>
          <w:color w:val="000000" w:themeColor="text1"/>
          <w:sz w:val="24"/>
          <w:szCs w:val="24"/>
        </w:rPr>
        <w:t xml:space="preserve"> and neither. Students will justify their reasoning by explaining how the 0, or lack of a 0, in each set of points helped them. </w:t>
      </w:r>
    </w:p>
    <w:p w14:paraId="16799A0F" w14:textId="77777777" w:rsidR="00E05C43" w:rsidRPr="008D0BF9" w:rsidRDefault="00E05C43" w:rsidP="009D7378">
      <w:pPr>
        <w:pStyle w:val="ListParagraph"/>
        <w:widowControl/>
        <w:numPr>
          <w:ilvl w:val="1"/>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For example, the teacher provides cards with the following points on them:</w:t>
      </w:r>
    </w:p>
    <w:p w14:paraId="3ABC936C" w14:textId="1989A33A" w:rsidR="001F7515" w:rsidRDefault="001F7515" w:rsidP="001F7515">
      <w:pPr>
        <w:spacing w:after="0" w:line="240" w:lineRule="auto"/>
        <w:ind w:left="1440"/>
        <w:rPr>
          <w:rFonts w:eastAsia="Times New Roman" w:cs="Times New Roman"/>
          <w:color w:val="000000" w:themeColor="text1"/>
          <w:sz w:val="24"/>
          <w:szCs w:val="24"/>
        </w:rPr>
      </w:pPr>
      <w:r w:rsidRPr="00CD013A">
        <w:rPr>
          <w:rFonts w:eastAsia="Times New Roman" w:cs="Times New Roman"/>
          <w:color w:val="000000" w:themeColor="text1"/>
          <w:sz w:val="24"/>
          <w:szCs w:val="24"/>
        </w:rPr>
        <w:t xml:space="preserve">Students sort the points into three categories as shown below. </w:t>
      </w:r>
    </w:p>
    <w:p w14:paraId="3BC5A464" w14:textId="77777777" w:rsidR="00AD48E3" w:rsidRPr="00CD013A" w:rsidRDefault="00AD48E3" w:rsidP="001F7515">
      <w:pPr>
        <w:spacing w:after="0" w:line="240" w:lineRule="auto"/>
        <w:ind w:left="1440"/>
        <w:rPr>
          <w:rFonts w:eastAsia="Times New Roman" w:cs="Times New Roman"/>
          <w:color w:val="000000" w:themeColor="text1"/>
          <w:sz w:val="24"/>
          <w:szCs w:val="24"/>
        </w:rPr>
      </w:pPr>
    </w:p>
    <w:p w14:paraId="4B60B7D8" w14:textId="2B67877B" w:rsidR="00AD48E3" w:rsidRPr="00AD48E3" w:rsidRDefault="00886117" w:rsidP="00886117">
      <w:pPr>
        <w:contextualSpacing/>
        <w:jc w:val="center"/>
        <w:rPr>
          <w:rFonts w:eastAsiaTheme="minorEastAsia" w:cs="Times New Roman"/>
          <w:color w:val="000000" w:themeColor="text1"/>
          <w:sz w:val="24"/>
          <w:szCs w:val="24"/>
        </w:rPr>
      </w:pPr>
      <w:r w:rsidRPr="00886117">
        <w:rPr>
          <w:rFonts w:eastAsiaTheme="minorEastAsia" w:cs="Times New Roman"/>
          <w:noProof/>
          <w:color w:val="000000" w:themeColor="text1"/>
          <w:sz w:val="24"/>
          <w:szCs w:val="24"/>
        </w:rPr>
        <w:drawing>
          <wp:inline distT="0" distB="0" distL="0" distR="0" wp14:anchorId="3DC55193" wp14:editId="482B41F7">
            <wp:extent cx="4763165" cy="1219370"/>
            <wp:effectExtent l="0" t="0" r="0" b="0"/>
            <wp:docPr id="1573197772" name="Picture 1" descr="Tabel with points and their 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97772" name="Picture 1" descr="Tabel with points and their coordinates"/>
                    <pic:cNvPicPr/>
                  </pic:nvPicPr>
                  <pic:blipFill>
                    <a:blip r:embed="rId169"/>
                    <a:stretch>
                      <a:fillRect/>
                    </a:stretch>
                  </pic:blipFill>
                  <pic:spPr>
                    <a:xfrm>
                      <a:off x="0" y="0"/>
                      <a:ext cx="4763165" cy="1219370"/>
                    </a:xfrm>
                    <a:prstGeom prst="rect">
                      <a:avLst/>
                    </a:prstGeom>
                  </pic:spPr>
                </pic:pic>
              </a:graphicData>
            </a:graphic>
          </wp:inline>
        </w:drawing>
      </w:r>
    </w:p>
    <w:p w14:paraId="6EE1FE17" w14:textId="284071F6" w:rsidR="001F7515" w:rsidRPr="008D0BF9" w:rsidRDefault="001F7515" w:rsidP="009D7378">
      <w:pPr>
        <w:pStyle w:val="ListParagraph"/>
        <w:widowControl/>
        <w:numPr>
          <w:ilvl w:val="0"/>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creating a giant coordinate plane on the floor with painters' tape or outside with sidewalk chalk. The teacher or a student will then create directions for their peers to follow. The teacher or student will provide a set of coordinate points, including those with 0 as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-coordinate. Another student will physically move to the location, describing as they move, which axis they are moving on and counting the spaces until they reach their final location.  </w:t>
      </w:r>
    </w:p>
    <w:p w14:paraId="6EDDA67F" w14:textId="77777777" w:rsidR="001F7515" w:rsidRPr="00B33BD3" w:rsidRDefault="001F7515" w:rsidP="009D7378">
      <w:pPr>
        <w:pStyle w:val="ListParagraph"/>
        <w:widowControl/>
        <w:numPr>
          <w:ilvl w:val="1"/>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or a student tells a student to move to the location of </w:t>
      </w:r>
      <m:oMath>
        <m:d>
          <m:dPr>
            <m:ctrlPr>
              <w:rPr>
                <w:rFonts w:ascii="Cambria Math" w:hAnsi="Cambria Math"/>
                <w:sz w:val="24"/>
                <w:szCs w:val="24"/>
              </w:rPr>
            </m:ctrlPr>
          </m:dPr>
          <m:e>
            <m:r>
              <w:rPr>
                <w:rFonts w:ascii="Cambria Math" w:hAnsi="Cambria Math"/>
                <w:sz w:val="24"/>
                <w:szCs w:val="24"/>
              </w:rPr>
              <m:t>4,6</m:t>
            </m:r>
          </m:e>
        </m:d>
      </m:oMath>
      <w:r w:rsidRPr="00CD013A">
        <w:rPr>
          <w:rFonts w:eastAsia="Times New Roman" w:cs="Times New Roman"/>
          <w:color w:val="000000" w:themeColor="text1"/>
          <w:sz w:val="24"/>
          <w:szCs w:val="24"/>
        </w:rPr>
        <w:t xml:space="preserve"> on the coordinate plane. The student says, “I begin at the origin which is </w:t>
      </w:r>
      <m:oMath>
        <m:d>
          <m:dPr>
            <m:ctrlPr>
              <w:rPr>
                <w:rFonts w:ascii="Cambria Math" w:hAnsi="Cambria Math"/>
                <w:sz w:val="24"/>
                <w:szCs w:val="24"/>
              </w:rPr>
            </m:ctrlPr>
          </m:dPr>
          <m:e>
            <m:r>
              <w:rPr>
                <w:rFonts w:ascii="Cambria Math" w:hAnsi="Cambria Math"/>
                <w:sz w:val="24"/>
                <w:szCs w:val="24"/>
              </w:rPr>
              <m:t>0,0</m:t>
            </m:r>
          </m:e>
        </m:d>
      </m:oMath>
      <w:r w:rsidRPr="00CD013A">
        <w:rPr>
          <w:rFonts w:eastAsia="Times New Roman" w:cs="Times New Roman"/>
          <w:color w:val="000000" w:themeColor="text1"/>
          <w:sz w:val="24"/>
          <w:szCs w:val="24"/>
        </w:rPr>
        <w:t xml:space="preserve"> and move 1, 2, 3, 4 spaces to the right on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I then move 1, 2, 3, 4, 5, 6 spaces up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to my final location of </w:t>
      </w:r>
      <m:oMath>
        <m:d>
          <m:dPr>
            <m:ctrlPr>
              <w:rPr>
                <w:rFonts w:ascii="Cambria Math" w:hAnsi="Cambria Math"/>
                <w:sz w:val="24"/>
                <w:szCs w:val="24"/>
              </w:rPr>
            </m:ctrlPr>
          </m:dPr>
          <m:e>
            <m:r>
              <w:rPr>
                <w:rFonts w:ascii="Cambria Math" w:hAnsi="Cambria Math"/>
                <w:sz w:val="24"/>
                <w:szCs w:val="24"/>
              </w:rPr>
              <m:t>4,6</m:t>
            </m:r>
          </m:e>
        </m:d>
      </m:oMath>
      <w:r w:rsidRPr="00CD013A">
        <w:rPr>
          <w:rFonts w:eastAsia="Times New Roman" w:cs="Times New Roman"/>
          <w:color w:val="000000" w:themeColor="text1"/>
          <w:sz w:val="24"/>
          <w:szCs w:val="24"/>
        </w:rPr>
        <w:t xml:space="preserve">.”  </w:t>
      </w:r>
    </w:p>
    <w:p w14:paraId="484956F0" w14:textId="77777777" w:rsidR="001F7515" w:rsidRPr="00CD013A" w:rsidRDefault="001F7515" w:rsidP="009D7378">
      <w:pPr>
        <w:pStyle w:val="ListParagraph"/>
        <w:numPr>
          <w:ilvl w:val="0"/>
          <w:numId w:val="136"/>
        </w:numPr>
        <w:ind w:left="1440"/>
        <w:textAlignment w:val="baseline"/>
        <w:rPr>
          <w:rFonts w:eastAsia="Times New Roman" w:cs="Times New Roman"/>
          <w:b/>
          <w:bCs/>
          <w:sz w:val="24"/>
          <w:szCs w:val="24"/>
        </w:rPr>
      </w:pPr>
      <w:r w:rsidRPr="00CD013A">
        <w:rPr>
          <w:rFonts w:eastAsia="Times New Roman" w:cs="Times New Roman"/>
          <w:color w:val="000000" w:themeColor="text1"/>
          <w:sz w:val="24"/>
          <w:szCs w:val="24"/>
        </w:rPr>
        <w:t xml:space="preserve">For example: The teacher provides a student with the location </w:t>
      </w:r>
      <m:oMath>
        <m:d>
          <m:dPr>
            <m:ctrlPr>
              <w:rPr>
                <w:rFonts w:ascii="Cambria Math" w:hAnsi="Cambria Math" w:cs="Times New Roman"/>
                <w:sz w:val="24"/>
                <w:szCs w:val="24"/>
              </w:rPr>
            </m:ctrlPr>
          </m:dPr>
          <m:e>
            <m:r>
              <w:rPr>
                <w:rFonts w:ascii="Cambria Math" w:hAnsi="Cambria Math"/>
                <w:sz w:val="24"/>
                <w:szCs w:val="24"/>
              </w:rPr>
              <m:t>5,0</m:t>
            </m:r>
          </m:e>
        </m:d>
      </m:oMath>
      <w:r w:rsidRPr="00CD013A">
        <w:rPr>
          <w:rFonts w:eastAsia="Times New Roman" w:cs="Times New Roman"/>
          <w:color w:val="000000" w:themeColor="text1"/>
          <w:sz w:val="24"/>
          <w:szCs w:val="24"/>
        </w:rPr>
        <w:t xml:space="preserve">. The student will move along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5 spaces and stop. The teacher provides another student with the location </w:t>
      </w:r>
      <m:oMath>
        <m:d>
          <m:dPr>
            <m:ctrlPr>
              <w:rPr>
                <w:rFonts w:ascii="Cambria Math" w:hAnsi="Cambria Math" w:cs="Times New Roman"/>
                <w:sz w:val="24"/>
                <w:szCs w:val="24"/>
              </w:rPr>
            </m:ctrlPr>
          </m:dPr>
          <m:e>
            <m:r>
              <w:rPr>
                <w:rFonts w:ascii="Cambria Math" w:hAnsi="Cambria Math"/>
                <w:sz w:val="24"/>
                <w:szCs w:val="24"/>
              </w:rPr>
              <m:t>0,5</m:t>
            </m:r>
          </m:e>
        </m:d>
      </m:oMath>
      <w:r w:rsidRPr="00CD013A">
        <w:rPr>
          <w:rFonts w:eastAsia="Times New Roman" w:cs="Times New Roman"/>
          <w:color w:val="000000" w:themeColor="text1"/>
          <w:sz w:val="24"/>
          <w:szCs w:val="24"/>
        </w:rPr>
        <w:t xml:space="preserve">. That student moves up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5 spaces and stop. The teacher will then have the students explain how their location ended up on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as well as the relationship between those located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and those located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-axis.</w:t>
      </w:r>
    </w:p>
    <w:p w14:paraId="66DAB6B4" w14:textId="77777777" w:rsidR="00DC1C02" w:rsidRPr="008D6FF1" w:rsidRDefault="00DC1C02" w:rsidP="00DC1C02">
      <w:pPr>
        <w:rPr>
          <w:sz w:val="24"/>
          <w:szCs w:val="24"/>
        </w:rPr>
      </w:pPr>
    </w:p>
    <w:p w14:paraId="6F9FFC51" w14:textId="77777777" w:rsidR="00DC1C02" w:rsidRPr="00BB5B56" w:rsidRDefault="00DC1C02" w:rsidP="00DC1C02">
      <w:pPr>
        <w:pStyle w:val="GeometricReasoning"/>
      </w:pPr>
      <w:r w:rsidRPr="006B6BAE">
        <w:t>Instructional Tasks </w:t>
      </w:r>
    </w:p>
    <w:p w14:paraId="2A733D70" w14:textId="77777777" w:rsidR="00E30F0D" w:rsidRPr="00F419EE" w:rsidRDefault="00E30F0D" w:rsidP="00E30F0D">
      <w:pPr>
        <w:spacing w:after="0" w:line="240" w:lineRule="auto"/>
        <w:contextualSpacing/>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(MTR.3.1)</w:t>
      </w:r>
    </w:p>
    <w:p w14:paraId="2208C5C2" w14:textId="77777777" w:rsidR="00E30F0D" w:rsidRPr="00545C79" w:rsidRDefault="00E30F0D" w:rsidP="00E30F0D">
      <w:pPr>
        <w:pStyle w:val="ListParagraph"/>
        <w:widowControl/>
        <w:ind w:left="1080" w:hanging="720"/>
        <w:contextualSpacing/>
        <w:rPr>
          <w:sz w:val="24"/>
          <w:szCs w:val="24"/>
        </w:rPr>
      </w:pPr>
      <w:r>
        <w:rPr>
          <w:sz w:val="24"/>
          <w:szCs w:val="24"/>
        </w:rPr>
        <w:t xml:space="preserve">Part A. </w:t>
      </w:r>
      <w:r w:rsidRPr="00545C79">
        <w:rPr>
          <w:sz w:val="24"/>
          <w:szCs w:val="24"/>
        </w:rPr>
        <w:t xml:space="preserve">A point has coordinates </w:t>
      </w:r>
      <m:oMath>
        <m:r>
          <w:rPr>
            <w:rFonts w:ascii="Cambria Math" w:hAnsi="Cambria Math"/>
            <w:sz w:val="24"/>
            <w:szCs w:val="24"/>
          </w:rPr>
          <m:t>(3, 5)</m:t>
        </m:r>
      </m:oMath>
      <w:r w:rsidRPr="00545C79">
        <w:rPr>
          <w:sz w:val="24"/>
          <w:szCs w:val="24"/>
        </w:rPr>
        <w:t xml:space="preserve">. If you were to graph this point on a coordinate plane, what does the 3 tell you to do? </w:t>
      </w:r>
    </w:p>
    <w:p w14:paraId="459775AC" w14:textId="77777777" w:rsidR="00E30F0D" w:rsidRPr="00545C79" w:rsidRDefault="00E30F0D" w:rsidP="00E30F0D">
      <w:pPr>
        <w:pStyle w:val="ListParagraph"/>
        <w:widowControl/>
        <w:ind w:left="1080" w:hanging="720"/>
        <w:contextualSpacing/>
        <w:rPr>
          <w:sz w:val="24"/>
          <w:szCs w:val="24"/>
        </w:rPr>
      </w:pPr>
      <w:r>
        <w:rPr>
          <w:sz w:val="24"/>
          <w:szCs w:val="24"/>
        </w:rPr>
        <w:t xml:space="preserve">Part B. </w:t>
      </w:r>
      <w:r w:rsidRPr="00545C79">
        <w:rPr>
          <w:sz w:val="24"/>
          <w:szCs w:val="24"/>
        </w:rPr>
        <w:t xml:space="preserve">Consider the same point with coordinates </w:t>
      </w:r>
      <m:oMath>
        <m:r>
          <w:rPr>
            <w:rFonts w:ascii="Cambria Math" w:hAnsi="Cambria Math"/>
            <w:sz w:val="24"/>
            <w:szCs w:val="24"/>
          </w:rPr>
          <m:t>(3, 5)</m:t>
        </m:r>
      </m:oMath>
      <w:r w:rsidRPr="00545C79">
        <w:rPr>
          <w:sz w:val="24"/>
          <w:szCs w:val="24"/>
        </w:rPr>
        <w:t xml:space="preserve">. What does the 5 tell you to do? </w:t>
      </w:r>
    </w:p>
    <w:p w14:paraId="5E8A2B4A" w14:textId="77777777" w:rsidR="00E30F0D" w:rsidRPr="00545C79" w:rsidRDefault="00E30F0D" w:rsidP="00E30F0D">
      <w:pPr>
        <w:spacing w:after="0" w:line="240" w:lineRule="auto"/>
        <w:contextualSpacing/>
        <w:jc w:val="center"/>
        <w:rPr>
          <w:sz w:val="24"/>
          <w:szCs w:val="24"/>
        </w:rPr>
      </w:pPr>
      <w:r w:rsidRPr="000A3291">
        <w:rPr>
          <w:noProof/>
          <w:sz w:val="24"/>
          <w:szCs w:val="24"/>
        </w:rPr>
        <w:drawing>
          <wp:inline distT="0" distB="0" distL="0" distR="0" wp14:anchorId="51650180" wp14:editId="419B74A8">
            <wp:extent cx="2286319" cy="2162477"/>
            <wp:effectExtent l="0" t="0" r="0" b="9525"/>
            <wp:docPr id="917197852" name="Picture 917197852" descr="coordinate plane with one point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97852" name="Picture 917197852" descr="coordinate plane with one point marked"/>
                    <pic:cNvPicPr/>
                  </pic:nvPicPr>
                  <pic:blipFill>
                    <a:blip r:embed="rId170"/>
                    <a:stretch>
                      <a:fillRect/>
                    </a:stretch>
                  </pic:blipFill>
                  <pic:spPr>
                    <a:xfrm>
                      <a:off x="0" y="0"/>
                      <a:ext cx="2286319" cy="2162477"/>
                    </a:xfrm>
                    <a:prstGeom prst="rect">
                      <a:avLst/>
                    </a:prstGeom>
                  </pic:spPr>
                </pic:pic>
              </a:graphicData>
            </a:graphic>
          </wp:inline>
        </w:drawing>
      </w:r>
    </w:p>
    <w:p w14:paraId="75AB8D9F" w14:textId="77777777" w:rsidR="00E30F0D" w:rsidRPr="00545C79" w:rsidRDefault="00E30F0D" w:rsidP="00E30F0D">
      <w:pPr>
        <w:pStyle w:val="ListParagraph"/>
        <w:widowControl/>
        <w:ind w:left="1080" w:hanging="720"/>
        <w:contextualSpacing/>
        <w:rPr>
          <w:sz w:val="24"/>
          <w:szCs w:val="24"/>
        </w:rPr>
      </w:pPr>
      <w:r>
        <w:rPr>
          <w:sz w:val="24"/>
          <w:szCs w:val="24"/>
        </w:rPr>
        <w:t>Part C. T</w:t>
      </w:r>
      <w:r w:rsidRPr="00545C79">
        <w:rPr>
          <w:sz w:val="24"/>
          <w:szCs w:val="24"/>
        </w:rPr>
        <w:t xml:space="preserve">he point above has coordinates </w:t>
      </w:r>
      <m:oMath>
        <m:r>
          <w:rPr>
            <w:rFonts w:ascii="Cambria Math" w:hAnsi="Cambria Math"/>
            <w:sz w:val="24"/>
            <w:szCs w:val="24"/>
          </w:rPr>
          <m:t>(3, 5)</m:t>
        </m:r>
      </m:oMath>
      <w:r w:rsidRPr="00545C79">
        <w:rPr>
          <w:sz w:val="24"/>
          <w:szCs w:val="24"/>
        </w:rPr>
        <w:t xml:space="preserve">. Which of these is the </w:t>
      </w:r>
      <m:oMath>
        <m:r>
          <w:rPr>
            <w:rFonts w:ascii="Cambria Math" w:eastAsia="Times New Roman" w:hAnsi="Cambria Math" w:cs="Times New Roman"/>
            <w:sz w:val="24"/>
            <w:szCs w:val="24"/>
          </w:rPr>
          <m:t>x</m:t>
        </m:r>
      </m:oMath>
      <w:r>
        <w:rPr>
          <w:rFonts w:eastAsiaTheme="minorEastAsia"/>
          <w:sz w:val="24"/>
          <w:szCs w:val="24"/>
        </w:rPr>
        <w:t>-</w:t>
      </w:r>
      <w:r w:rsidRPr="00545C79">
        <w:rPr>
          <w:sz w:val="24"/>
          <w:szCs w:val="24"/>
        </w:rPr>
        <w:t>coordinate?</w:t>
      </w:r>
      <w:r>
        <w:rPr>
          <w:sz w:val="24"/>
          <w:szCs w:val="24"/>
        </w:rPr>
        <w:t xml:space="preserve"> Which of these is the </w:t>
      </w:r>
      <m:oMath>
        <m:r>
          <w:rPr>
            <w:rFonts w:ascii="Cambria Math" w:eastAsia="Times New Roman" w:hAnsi="Cambria Math" w:cs="Times New Roman"/>
            <w:sz w:val="24"/>
            <w:szCs w:val="24"/>
          </w:rPr>
          <m:t>y</m:t>
        </m:r>
      </m:oMath>
      <w:r>
        <w:rPr>
          <w:rFonts w:eastAsiaTheme="minorEastAsia"/>
          <w:sz w:val="24"/>
          <w:szCs w:val="24"/>
        </w:rPr>
        <w:t>-</w:t>
      </w:r>
      <w:r>
        <w:rPr>
          <w:sz w:val="24"/>
          <w:szCs w:val="24"/>
        </w:rPr>
        <w:t>coordinate?</w:t>
      </w:r>
    </w:p>
    <w:p w14:paraId="34832B62" w14:textId="77777777" w:rsidR="0018277B" w:rsidRDefault="0018277B" w:rsidP="00F2334B">
      <w:pPr>
        <w:rPr>
          <w:rFonts w:cs="Times New Roman"/>
          <w:i/>
          <w:sz w:val="24"/>
          <w:szCs w:val="24"/>
        </w:rPr>
      </w:pPr>
    </w:p>
    <w:p w14:paraId="410C030B" w14:textId="595F350D" w:rsidR="00F2334B" w:rsidRPr="00B33BD3" w:rsidRDefault="00F2334B" w:rsidP="00F2334B">
      <w:pPr>
        <w:rPr>
          <w:rFonts w:cs="Times New Roman"/>
          <w:i/>
          <w:sz w:val="24"/>
          <w:szCs w:val="24"/>
        </w:rPr>
      </w:pPr>
      <w:r w:rsidRPr="00B33BD3">
        <w:rPr>
          <w:rFonts w:cs="Times New Roman"/>
          <w:i/>
          <w:sz w:val="24"/>
          <w:szCs w:val="24"/>
        </w:rPr>
        <w:t>Instructional Task 2</w:t>
      </w:r>
    </w:p>
    <w:p w14:paraId="04DD86CE" w14:textId="77777777" w:rsidR="00F2334B" w:rsidRPr="00B33BD3" w:rsidRDefault="00F2334B" w:rsidP="00000355">
      <w:pPr>
        <w:ind w:firstLine="360"/>
        <w:rPr>
          <w:rFonts w:cs="Times New Roman"/>
          <w:sz w:val="24"/>
          <w:szCs w:val="24"/>
        </w:rPr>
      </w:pPr>
      <w:r w:rsidRPr="00B33BD3">
        <w:rPr>
          <w:rFonts w:cs="Times New Roman"/>
          <w:sz w:val="24"/>
          <w:szCs w:val="24"/>
        </w:rPr>
        <w:t>Use the coordinate plane below to answer the questions.</w:t>
      </w:r>
    </w:p>
    <w:p w14:paraId="41893D17" w14:textId="77777777" w:rsidR="00F2334B" w:rsidRPr="00B33BD3" w:rsidRDefault="00F2334B" w:rsidP="00000355">
      <w:pPr>
        <w:ind w:firstLine="360"/>
        <w:jc w:val="center"/>
        <w:rPr>
          <w:rFonts w:cs="Times New Roman"/>
          <w:sz w:val="24"/>
          <w:szCs w:val="24"/>
        </w:rPr>
      </w:pPr>
      <w:r w:rsidRPr="00B33BD3">
        <w:rPr>
          <w:rFonts w:cs="Times New Roman"/>
          <w:noProof/>
          <w:sz w:val="24"/>
          <w:szCs w:val="24"/>
        </w:rPr>
        <w:drawing>
          <wp:inline distT="0" distB="0" distL="0" distR="0" wp14:anchorId="49275311" wp14:editId="5AF13FF2">
            <wp:extent cx="2059156" cy="1990725"/>
            <wp:effectExtent l="0" t="0" r="0" b="0"/>
            <wp:docPr id="1323918649" name="Picture 1323918649" descr="Coordinate plane with points A-H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18649" name="Picture 1323918649" descr="Coordinate plane with points A-H marked"/>
                    <pic:cNvPicPr/>
                  </pic:nvPicPr>
                  <pic:blipFill>
                    <a:blip r:embed="rId171">
                      <a:extLst>
                        <a:ext uri="{28A0092B-C50C-407E-A947-70E740481C1C}">
                          <a14:useLocalDpi xmlns:a14="http://schemas.microsoft.com/office/drawing/2010/main" val="0"/>
                        </a:ext>
                      </a:extLst>
                    </a:blip>
                    <a:stretch>
                      <a:fillRect/>
                    </a:stretch>
                  </pic:blipFill>
                  <pic:spPr>
                    <a:xfrm>
                      <a:off x="0" y="0"/>
                      <a:ext cx="2059156" cy="1990725"/>
                    </a:xfrm>
                    <a:prstGeom prst="rect">
                      <a:avLst/>
                    </a:prstGeom>
                  </pic:spPr>
                </pic:pic>
              </a:graphicData>
            </a:graphic>
          </wp:inline>
        </w:drawing>
      </w:r>
    </w:p>
    <w:p w14:paraId="48F9744C" w14:textId="77777777" w:rsidR="00F2334B" w:rsidRPr="00B33BD3" w:rsidRDefault="00F2334B" w:rsidP="00A96758">
      <w:pPr>
        <w:spacing w:after="0"/>
        <w:ind w:firstLine="360"/>
        <w:rPr>
          <w:rFonts w:cs="Times New Roman"/>
          <w:sz w:val="24"/>
          <w:szCs w:val="24"/>
        </w:rPr>
      </w:pPr>
      <w:r w:rsidRPr="00B33BD3">
        <w:rPr>
          <w:rFonts w:cs="Times New Roman"/>
          <w:sz w:val="24"/>
          <w:szCs w:val="24"/>
        </w:rPr>
        <w:t xml:space="preserve">Billy is walking around town. </w:t>
      </w:r>
    </w:p>
    <w:p w14:paraId="24EF5264" w14:textId="77777777" w:rsidR="00F2334B" w:rsidRPr="00B33BD3" w:rsidRDefault="00F2334B" w:rsidP="009D7378">
      <w:pPr>
        <w:pStyle w:val="ListParagraph"/>
        <w:numPr>
          <w:ilvl w:val="0"/>
          <w:numId w:val="137"/>
        </w:numPr>
        <w:autoSpaceDE w:val="0"/>
        <w:autoSpaceDN w:val="0"/>
        <w:ind w:firstLine="360"/>
        <w:contextualSpacing/>
        <w:rPr>
          <w:rFonts w:cs="Times New Roman"/>
          <w:sz w:val="24"/>
          <w:szCs w:val="24"/>
        </w:rPr>
      </w:pPr>
      <w:r w:rsidRPr="00B33BD3">
        <w:rPr>
          <w:rFonts w:cs="Times New Roman"/>
          <w:sz w:val="24"/>
          <w:szCs w:val="24"/>
        </w:rPr>
        <w:t>His house is at (7,1). What letter represents Billy’s house?</w:t>
      </w:r>
    </w:p>
    <w:p w14:paraId="0C388472" w14:textId="77777777" w:rsidR="00F2334B" w:rsidRPr="00B33BD3" w:rsidRDefault="00F2334B" w:rsidP="009D7378">
      <w:pPr>
        <w:pStyle w:val="ListParagraph"/>
        <w:numPr>
          <w:ilvl w:val="0"/>
          <w:numId w:val="137"/>
        </w:numPr>
        <w:autoSpaceDE w:val="0"/>
        <w:autoSpaceDN w:val="0"/>
        <w:ind w:left="1440"/>
        <w:contextualSpacing/>
        <w:rPr>
          <w:rFonts w:cs="Times New Roman"/>
          <w:sz w:val="24"/>
          <w:szCs w:val="24"/>
        </w:rPr>
      </w:pPr>
      <w:r w:rsidRPr="00B33BD3">
        <w:rPr>
          <w:rFonts w:cs="Times New Roman"/>
          <w:sz w:val="24"/>
          <w:szCs w:val="24"/>
        </w:rPr>
        <w:t>He is meeting his friends at the skate park. To get to the skate part, he moves 5 left and 5 up. What letter represents the skate park?</w:t>
      </w:r>
    </w:p>
    <w:p w14:paraId="6F3DD324" w14:textId="77777777" w:rsidR="00F2334B" w:rsidRPr="00B33BD3" w:rsidRDefault="00F2334B" w:rsidP="009D7378">
      <w:pPr>
        <w:pStyle w:val="ListParagraph"/>
        <w:numPr>
          <w:ilvl w:val="0"/>
          <w:numId w:val="137"/>
        </w:numPr>
        <w:autoSpaceDE w:val="0"/>
        <w:autoSpaceDN w:val="0"/>
        <w:ind w:left="1440"/>
        <w:contextualSpacing/>
        <w:rPr>
          <w:rFonts w:cs="Times New Roman"/>
          <w:sz w:val="24"/>
          <w:szCs w:val="24"/>
        </w:rPr>
      </w:pPr>
      <w:r w:rsidRPr="00B33BD3">
        <w:rPr>
          <w:rFonts w:cs="Times New Roman"/>
          <w:sz w:val="24"/>
          <w:szCs w:val="24"/>
        </w:rPr>
        <w:t>On his way to the skate park, he walked through the gas station parking lot. What letter represents the gas station?</w:t>
      </w:r>
    </w:p>
    <w:p w14:paraId="31DA0217" w14:textId="77777777" w:rsidR="00F2334B" w:rsidRPr="00B33BD3" w:rsidRDefault="00F2334B" w:rsidP="009D7378">
      <w:pPr>
        <w:pStyle w:val="ListParagraph"/>
        <w:numPr>
          <w:ilvl w:val="0"/>
          <w:numId w:val="137"/>
        </w:numPr>
        <w:autoSpaceDE w:val="0"/>
        <w:autoSpaceDN w:val="0"/>
        <w:ind w:left="1440"/>
        <w:contextualSpacing/>
        <w:rPr>
          <w:rFonts w:cs="Times New Roman"/>
          <w:sz w:val="24"/>
          <w:szCs w:val="24"/>
        </w:rPr>
      </w:pPr>
      <w:r w:rsidRPr="00B33BD3">
        <w:rPr>
          <w:rFonts w:cs="Times New Roman"/>
          <w:sz w:val="24"/>
          <w:szCs w:val="24"/>
        </w:rPr>
        <w:t>After the skate park, Billy went to the store to get a drink. He moved 1 left and 2 down. What letter represents the school?</w:t>
      </w:r>
    </w:p>
    <w:p w14:paraId="138F097F" w14:textId="77777777" w:rsidR="00F2334B" w:rsidRPr="00B33BD3" w:rsidRDefault="00F2334B" w:rsidP="009D7378">
      <w:pPr>
        <w:pStyle w:val="ListParagraph"/>
        <w:numPr>
          <w:ilvl w:val="0"/>
          <w:numId w:val="137"/>
        </w:numPr>
        <w:autoSpaceDE w:val="0"/>
        <w:autoSpaceDN w:val="0"/>
        <w:ind w:left="1440"/>
        <w:contextualSpacing/>
        <w:rPr>
          <w:rFonts w:cs="Times New Roman"/>
          <w:sz w:val="24"/>
          <w:szCs w:val="24"/>
        </w:rPr>
      </w:pPr>
      <w:r w:rsidRPr="00B33BD3">
        <w:rPr>
          <w:rFonts w:cs="Times New Roman"/>
          <w:sz w:val="24"/>
          <w:szCs w:val="24"/>
        </w:rPr>
        <w:t>After the store, Billy went to the football field. He moved 6 right and 2 up. What letter represents the football field?</w:t>
      </w:r>
    </w:p>
    <w:p w14:paraId="716BF825" w14:textId="77777777" w:rsidR="00F2334B" w:rsidRPr="00B33BD3" w:rsidRDefault="00F2334B" w:rsidP="009D7378">
      <w:pPr>
        <w:pStyle w:val="ListParagraph"/>
        <w:numPr>
          <w:ilvl w:val="0"/>
          <w:numId w:val="137"/>
        </w:numPr>
        <w:autoSpaceDE w:val="0"/>
        <w:autoSpaceDN w:val="0"/>
        <w:ind w:left="1440"/>
        <w:contextualSpacing/>
        <w:rPr>
          <w:rFonts w:cs="Times New Roman"/>
          <w:sz w:val="24"/>
          <w:szCs w:val="24"/>
        </w:rPr>
      </w:pPr>
      <w:r w:rsidRPr="00B33BD3">
        <w:rPr>
          <w:rFonts w:cs="Times New Roman"/>
          <w:sz w:val="24"/>
          <w:szCs w:val="24"/>
        </w:rPr>
        <w:t>He goes to a friend’s house for lunch. His friend lives close to the football field. Which letter is closest to the football field?</w:t>
      </w:r>
    </w:p>
    <w:p w14:paraId="561B8752" w14:textId="6BFF4510" w:rsidR="00F2334B" w:rsidRPr="00B33BD3" w:rsidRDefault="00F2334B" w:rsidP="00A96758">
      <w:pPr>
        <w:pStyle w:val="ListParagraph"/>
        <w:numPr>
          <w:ilvl w:val="0"/>
          <w:numId w:val="137"/>
        </w:numPr>
        <w:tabs>
          <w:tab w:val="left" w:pos="1440"/>
        </w:tabs>
        <w:autoSpaceDE w:val="0"/>
        <w:autoSpaceDN w:val="0"/>
        <w:ind w:left="1440"/>
        <w:contextualSpacing/>
        <w:rPr>
          <w:rFonts w:cs="Times New Roman"/>
          <w:sz w:val="24"/>
          <w:szCs w:val="24"/>
        </w:rPr>
      </w:pPr>
      <w:r w:rsidRPr="00B33BD3">
        <w:rPr>
          <w:rFonts w:cs="Times New Roman"/>
          <w:sz w:val="24"/>
          <w:szCs w:val="24"/>
        </w:rPr>
        <w:t>After lunch, Billy goes to the movies with his friends. He moves 8 left and 4 up. What letter represents the movie theater?</w:t>
      </w:r>
    </w:p>
    <w:p w14:paraId="79233392" w14:textId="77777777" w:rsidR="00F2334B" w:rsidRPr="00B33BD3" w:rsidRDefault="00F2334B" w:rsidP="009D7378">
      <w:pPr>
        <w:pStyle w:val="ListParagraph"/>
        <w:numPr>
          <w:ilvl w:val="0"/>
          <w:numId w:val="137"/>
        </w:numPr>
        <w:autoSpaceDE w:val="0"/>
        <w:autoSpaceDN w:val="0"/>
        <w:ind w:left="1440"/>
        <w:contextualSpacing/>
        <w:rPr>
          <w:rFonts w:cs="Times New Roman"/>
          <w:sz w:val="24"/>
          <w:szCs w:val="24"/>
        </w:rPr>
      </w:pPr>
      <w:r w:rsidRPr="00B33BD3">
        <w:rPr>
          <w:rFonts w:cs="Times New Roman"/>
          <w:sz w:val="24"/>
          <w:szCs w:val="24"/>
        </w:rPr>
        <w:t>On his way home, Billy stops to visit his gramma. Her house is at (4,3). What letter represents gramma’s house? How does Billy have to move from the movie theater to get to gramma’s house?</w:t>
      </w:r>
    </w:p>
    <w:p w14:paraId="567E5FA0" w14:textId="77777777" w:rsidR="00F2334B" w:rsidRPr="00B33BD3" w:rsidRDefault="00F2334B" w:rsidP="009D7378">
      <w:pPr>
        <w:pStyle w:val="ListParagraph"/>
        <w:numPr>
          <w:ilvl w:val="0"/>
          <w:numId w:val="137"/>
        </w:numPr>
        <w:autoSpaceDE w:val="0"/>
        <w:autoSpaceDN w:val="0"/>
        <w:ind w:firstLine="360"/>
        <w:contextualSpacing/>
        <w:rPr>
          <w:rFonts w:cs="Times New Roman"/>
          <w:sz w:val="24"/>
          <w:szCs w:val="24"/>
        </w:rPr>
      </w:pPr>
      <w:r w:rsidRPr="00B33BD3">
        <w:rPr>
          <w:rFonts w:cs="Times New Roman"/>
          <w:sz w:val="24"/>
          <w:szCs w:val="24"/>
        </w:rPr>
        <w:t>Finally, Billy goes home. How does he move to go home?</w:t>
      </w:r>
    </w:p>
    <w:p w14:paraId="075E4BF2" w14:textId="77777777" w:rsidR="00A96758" w:rsidRDefault="00A96758" w:rsidP="00A46CAA">
      <w:pPr>
        <w:autoSpaceDE w:val="0"/>
        <w:autoSpaceDN w:val="0"/>
        <w:contextualSpacing/>
        <w:rPr>
          <w:rFonts w:cs="Times New Roman"/>
          <w:i/>
          <w:sz w:val="24"/>
          <w:szCs w:val="24"/>
        </w:rPr>
      </w:pPr>
    </w:p>
    <w:p w14:paraId="7469AD2B" w14:textId="279E84ED" w:rsidR="00A46CAA" w:rsidRPr="00A46CAA" w:rsidRDefault="00A46CAA" w:rsidP="00A96758">
      <w:pPr>
        <w:autoSpaceDE w:val="0"/>
        <w:autoSpaceDN w:val="0"/>
        <w:spacing w:after="0"/>
        <w:contextualSpacing/>
        <w:rPr>
          <w:rFonts w:cs="Times New Roman"/>
          <w:i/>
          <w:sz w:val="24"/>
          <w:szCs w:val="24"/>
        </w:rPr>
      </w:pPr>
      <w:r w:rsidRPr="00A46CAA">
        <w:rPr>
          <w:rFonts w:cs="Times New Roman"/>
          <w:i/>
          <w:sz w:val="24"/>
          <w:szCs w:val="24"/>
        </w:rPr>
        <w:t>Instructional Task 3</w:t>
      </w:r>
    </w:p>
    <w:p w14:paraId="15253971" w14:textId="77777777" w:rsidR="00A46CAA" w:rsidRPr="00A46CAA" w:rsidRDefault="00A46CAA" w:rsidP="00A96758">
      <w:pPr>
        <w:pStyle w:val="ListParagraph"/>
        <w:spacing w:line="257" w:lineRule="auto"/>
        <w:ind w:left="720" w:hanging="360"/>
        <w:rPr>
          <w:rFonts w:cs="Times New Roman"/>
          <w:sz w:val="24"/>
          <w:szCs w:val="24"/>
        </w:rPr>
      </w:pPr>
      <w:r w:rsidRPr="00A46CAA">
        <w:rPr>
          <w:rFonts w:cs="Times New Roman"/>
          <w:sz w:val="24"/>
          <w:szCs w:val="24"/>
        </w:rPr>
        <w:t xml:space="preserve">Roll 2 number cubes to create an ordered pair. </w:t>
      </w:r>
    </w:p>
    <w:p w14:paraId="7AF9FCC6" w14:textId="78382BE9" w:rsidR="00A46CAA" w:rsidRPr="00BF4308" w:rsidRDefault="00A46CAA" w:rsidP="009638E3">
      <w:pPr>
        <w:pStyle w:val="ListParagraph"/>
        <w:spacing w:line="257" w:lineRule="auto"/>
        <w:ind w:left="720" w:hanging="360"/>
        <w:rPr>
          <w:rFonts w:cs="Times New Roman"/>
          <w:sz w:val="24"/>
          <w:szCs w:val="24"/>
        </w:rPr>
      </w:pPr>
      <w:r w:rsidRPr="00A46CAA">
        <w:rPr>
          <w:rFonts w:cs="Times New Roman"/>
          <w:sz w:val="24"/>
          <w:szCs w:val="24"/>
        </w:rPr>
        <w:t xml:space="preserve">Fill in the table using the numbers generated with the number cubes. </w:t>
      </w:r>
    </w:p>
    <w:p w14:paraId="63634491" w14:textId="77777777" w:rsidR="00A46CAA" w:rsidRPr="00A46CAA" w:rsidRDefault="00A46CAA" w:rsidP="00BF4308">
      <w:pPr>
        <w:pStyle w:val="ListParagraph"/>
        <w:spacing w:line="257" w:lineRule="auto"/>
        <w:ind w:left="720"/>
        <w:rPr>
          <w:rFonts w:cs="Times New Roman"/>
          <w:sz w:val="24"/>
          <w:szCs w:val="24"/>
        </w:rPr>
      </w:pPr>
      <w:r w:rsidRPr="00A46CAA">
        <w:rPr>
          <w:rFonts w:cs="Times New Roman"/>
          <w:sz w:val="24"/>
          <w:szCs w:val="24"/>
        </w:rPr>
        <w:t>Variation 1:</w:t>
      </w:r>
    </w:p>
    <w:p w14:paraId="724A6CA1" w14:textId="77777777" w:rsidR="00A46CAA" w:rsidRPr="00A46CAA" w:rsidRDefault="00A46CAA" w:rsidP="009638E3">
      <w:pPr>
        <w:pStyle w:val="ListParagraph"/>
        <w:spacing w:line="257" w:lineRule="auto"/>
        <w:ind w:left="720" w:firstLine="360"/>
        <w:rPr>
          <w:rFonts w:cs="Times New Roman"/>
          <w:sz w:val="24"/>
          <w:szCs w:val="24"/>
        </w:rPr>
      </w:pPr>
      <w:r w:rsidRPr="00A46CAA">
        <w:rPr>
          <w:rFonts w:cs="Times New Roman"/>
          <w:sz w:val="24"/>
          <w:szCs w:val="24"/>
        </w:rPr>
        <w:t>Start from the origin (0,0) for each roll.</w:t>
      </w:r>
    </w:p>
    <w:p w14:paraId="2C36434B" w14:textId="77777777" w:rsidR="00A46CAA" w:rsidRPr="00A46CAA" w:rsidRDefault="00A46CAA" w:rsidP="00BF4308">
      <w:pPr>
        <w:pStyle w:val="ListParagraph"/>
        <w:spacing w:line="257" w:lineRule="auto"/>
        <w:ind w:left="720"/>
        <w:rPr>
          <w:rFonts w:cs="Times New Roman"/>
          <w:sz w:val="24"/>
          <w:szCs w:val="24"/>
        </w:rPr>
      </w:pPr>
      <w:r w:rsidRPr="00A46CAA">
        <w:rPr>
          <w:rFonts w:cs="Times New Roman"/>
          <w:sz w:val="24"/>
          <w:szCs w:val="24"/>
        </w:rPr>
        <w:t xml:space="preserve">Variation 2: </w:t>
      </w:r>
    </w:p>
    <w:p w14:paraId="11372F8F" w14:textId="77777777" w:rsidR="009638E3" w:rsidRPr="00B33BD3" w:rsidRDefault="009638E3" w:rsidP="009638E3">
      <w:pPr>
        <w:spacing w:line="257" w:lineRule="auto"/>
        <w:ind w:left="1080"/>
        <w:rPr>
          <w:rFonts w:cs="Times New Roman"/>
          <w:sz w:val="24"/>
          <w:szCs w:val="24"/>
        </w:rPr>
      </w:pPr>
      <w:r w:rsidRPr="00B33BD3">
        <w:rPr>
          <w:rFonts w:cs="Times New Roman"/>
          <w:sz w:val="24"/>
          <w:szCs w:val="24"/>
        </w:rPr>
        <w:t xml:space="preserve">With each roll, start at the last coordinate rolled and find the new coordinate. </w:t>
      </w:r>
    </w:p>
    <w:p w14:paraId="0D282F09" w14:textId="0DAFD75E" w:rsidR="009638E3" w:rsidRPr="00B33BD3" w:rsidRDefault="009638E3" w:rsidP="009638E3">
      <w:pPr>
        <w:spacing w:line="257" w:lineRule="auto"/>
        <w:jc w:val="center"/>
        <w:rPr>
          <w:rFonts w:cs="Times New Roman"/>
          <w:sz w:val="24"/>
          <w:szCs w:val="24"/>
        </w:rPr>
      </w:pPr>
      <w:r w:rsidRPr="00B33BD3">
        <w:rPr>
          <w:rFonts w:cs="Times New Roman"/>
          <w:noProof/>
          <w:sz w:val="24"/>
          <w:szCs w:val="24"/>
        </w:rPr>
        <w:drawing>
          <wp:inline distT="0" distB="0" distL="0" distR="0" wp14:anchorId="65817AE2" wp14:editId="5650723C">
            <wp:extent cx="3333750" cy="1447800"/>
            <wp:effectExtent l="0" t="0" r="0" b="0"/>
            <wp:docPr id="1425012570" name="Picture 1425012570" descr="Table with information related to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12570" name="Picture 1425012570" descr="Table with information related to coordinate plane"/>
                    <pic:cNvPicPr/>
                  </pic:nvPicPr>
                  <pic:blipFill>
                    <a:blip r:embed="rId172">
                      <a:extLst>
                        <a:ext uri="{28A0092B-C50C-407E-A947-70E740481C1C}">
                          <a14:useLocalDpi xmlns:a14="http://schemas.microsoft.com/office/drawing/2010/main" val="0"/>
                        </a:ext>
                      </a:extLst>
                    </a:blip>
                    <a:stretch>
                      <a:fillRect/>
                    </a:stretch>
                  </pic:blipFill>
                  <pic:spPr>
                    <a:xfrm>
                      <a:off x="0" y="0"/>
                      <a:ext cx="3333750" cy="1447800"/>
                    </a:xfrm>
                    <a:prstGeom prst="rect">
                      <a:avLst/>
                    </a:prstGeom>
                  </pic:spPr>
                </pic:pic>
              </a:graphicData>
            </a:graphic>
          </wp:inline>
        </w:drawing>
      </w:r>
    </w:p>
    <w:p w14:paraId="59A11494" w14:textId="77777777" w:rsidR="009638E3" w:rsidRPr="00B33BD3" w:rsidRDefault="009638E3" w:rsidP="009638E3">
      <w:pPr>
        <w:autoSpaceDE w:val="0"/>
        <w:autoSpaceDN w:val="0"/>
        <w:contextualSpacing/>
        <w:rPr>
          <w:rFonts w:cs="Times New Roman"/>
          <w:sz w:val="24"/>
          <w:szCs w:val="24"/>
        </w:rPr>
      </w:pPr>
    </w:p>
    <w:p w14:paraId="139F6755" w14:textId="77777777" w:rsidR="009638E3" w:rsidRPr="00B33BD3" w:rsidRDefault="009638E3" w:rsidP="009638E3">
      <w:pPr>
        <w:spacing w:after="0"/>
        <w:rPr>
          <w:rFonts w:cs="Times New Roman"/>
          <w:i/>
          <w:sz w:val="24"/>
          <w:szCs w:val="24"/>
        </w:rPr>
      </w:pPr>
      <w:r w:rsidRPr="00B33BD3">
        <w:rPr>
          <w:rFonts w:cs="Times New Roman"/>
          <w:i/>
          <w:sz w:val="24"/>
          <w:szCs w:val="24"/>
        </w:rPr>
        <w:t>Instructional Task 4</w:t>
      </w:r>
    </w:p>
    <w:p w14:paraId="654BDB21" w14:textId="77777777" w:rsidR="009638E3" w:rsidRPr="00B33BD3" w:rsidRDefault="009638E3" w:rsidP="000831B4">
      <w:pPr>
        <w:spacing w:after="0"/>
        <w:ind w:firstLine="360"/>
        <w:rPr>
          <w:rFonts w:cs="Times New Roman"/>
          <w:sz w:val="24"/>
          <w:szCs w:val="24"/>
        </w:rPr>
      </w:pPr>
      <w:r w:rsidRPr="00B33BD3">
        <w:rPr>
          <w:rFonts w:cs="Times New Roman"/>
          <w:sz w:val="24"/>
          <w:szCs w:val="24"/>
        </w:rPr>
        <w:t>Using the coordinate plane below, create an assortment of triangles and rectangles.</w:t>
      </w:r>
    </w:p>
    <w:p w14:paraId="2A22641F" w14:textId="77777777" w:rsidR="009638E3" w:rsidRPr="00B33BD3" w:rsidRDefault="009638E3" w:rsidP="009D7378">
      <w:pPr>
        <w:pStyle w:val="ListParagraph"/>
        <w:numPr>
          <w:ilvl w:val="0"/>
          <w:numId w:val="138"/>
        </w:numPr>
        <w:autoSpaceDE w:val="0"/>
        <w:autoSpaceDN w:val="0"/>
        <w:ind w:firstLine="360"/>
        <w:contextualSpacing/>
        <w:rPr>
          <w:rFonts w:cs="Times New Roman"/>
          <w:sz w:val="24"/>
          <w:szCs w:val="24"/>
        </w:rPr>
      </w:pPr>
      <w:r w:rsidRPr="00B33BD3">
        <w:rPr>
          <w:rFonts w:cs="Times New Roman"/>
          <w:sz w:val="24"/>
          <w:szCs w:val="24"/>
        </w:rPr>
        <w:t>Identify the shape created.</w:t>
      </w:r>
    </w:p>
    <w:p w14:paraId="1A23ABC6" w14:textId="54ABB313" w:rsidR="009638E3" w:rsidRPr="000831B4" w:rsidRDefault="009638E3" w:rsidP="009D7378">
      <w:pPr>
        <w:pStyle w:val="ListParagraph"/>
        <w:numPr>
          <w:ilvl w:val="0"/>
          <w:numId w:val="138"/>
        </w:numPr>
        <w:autoSpaceDE w:val="0"/>
        <w:autoSpaceDN w:val="0"/>
        <w:ind w:firstLine="360"/>
        <w:contextualSpacing/>
        <w:rPr>
          <w:rFonts w:cs="Times New Roman"/>
          <w:sz w:val="24"/>
          <w:szCs w:val="24"/>
        </w:rPr>
      </w:pPr>
      <w:r w:rsidRPr="00B33BD3">
        <w:rPr>
          <w:rFonts w:cs="Times New Roman"/>
          <w:sz w:val="24"/>
          <w:szCs w:val="24"/>
        </w:rPr>
        <w:t xml:space="preserve">Identify the ordered pairs for each vertex of the shape. </w:t>
      </w:r>
    </w:p>
    <w:p w14:paraId="723BBB2A" w14:textId="77777777" w:rsidR="00DC1C02" w:rsidRPr="006B6BAE" w:rsidRDefault="00DC1C02" w:rsidP="00DC1C02">
      <w:pPr>
        <w:spacing w:after="0" w:line="240" w:lineRule="auto"/>
        <w:textAlignment w:val="baseline"/>
        <w:rPr>
          <w:rFonts w:eastAsia="Times New Roman" w:cs="Times New Roman"/>
          <w:sz w:val="24"/>
          <w:szCs w:val="24"/>
        </w:rPr>
      </w:pPr>
    </w:p>
    <w:p w14:paraId="78882780" w14:textId="77777777" w:rsidR="00DC1C02" w:rsidRPr="00BB5B56" w:rsidRDefault="00DC1C02" w:rsidP="00DC1C02">
      <w:pPr>
        <w:pStyle w:val="GeometricReasoning"/>
      </w:pPr>
      <w:r w:rsidRPr="00BB5B56">
        <w:t>Instructional Items </w:t>
      </w:r>
    </w:p>
    <w:p w14:paraId="614144B8" w14:textId="77777777" w:rsidR="00FA36E6" w:rsidRPr="00A235CA" w:rsidRDefault="00FA36E6" w:rsidP="00FA36E6">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1FF62A20" w14:textId="77777777" w:rsidR="00FA36E6" w:rsidRPr="00A235CA" w:rsidRDefault="00FA36E6" w:rsidP="00FA36E6">
      <w:pPr>
        <w:spacing w:after="0" w:line="240" w:lineRule="auto"/>
        <w:ind w:left="360"/>
        <w:contextualSpacing/>
        <w:textAlignment w:val="baseline"/>
        <w:rPr>
          <w:rFonts w:eastAsiaTheme="minorEastAsia" w:cs="Times New Roman"/>
          <w:sz w:val="24"/>
          <w:szCs w:val="24"/>
        </w:rPr>
      </w:pPr>
      <w:r w:rsidRPr="00444EA6">
        <w:rPr>
          <w:rFonts w:eastAsia="Times New Roman" w:cs="Times New Roman"/>
          <w:sz w:val="24"/>
          <w:szCs w:val="24"/>
        </w:rPr>
        <w:t xml:space="preserve">What ordered pair represents the origin of a </w:t>
      </w:r>
      <w:r w:rsidRPr="00A235CA">
        <w:rPr>
          <w:rFonts w:eastAsia="Times New Roman" w:cs="Times New Roman"/>
          <w:sz w:val="24"/>
          <w:szCs w:val="24"/>
        </w:rPr>
        <w:t>coordinate plane?</w:t>
      </w:r>
    </w:p>
    <w:p w14:paraId="41BADAF4" w14:textId="77777777" w:rsidR="00FA36E6" w:rsidRPr="00A235CA" w:rsidRDefault="00FA36E6" w:rsidP="009D7378">
      <w:pPr>
        <w:pStyle w:val="ListParagraph"/>
        <w:widowControl/>
        <w:numPr>
          <w:ilvl w:val="0"/>
          <w:numId w:val="139"/>
        </w:numPr>
        <w:ind w:left="1080"/>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(0, 0)</m:t>
        </m:r>
      </m:oMath>
    </w:p>
    <w:p w14:paraId="386E8780" w14:textId="77777777" w:rsidR="00FA36E6" w:rsidRPr="00A235CA" w:rsidRDefault="00FA36E6" w:rsidP="009D7378">
      <w:pPr>
        <w:pStyle w:val="ListParagraph"/>
        <w:widowControl/>
        <w:numPr>
          <w:ilvl w:val="0"/>
          <w:numId w:val="139"/>
        </w:numPr>
        <w:ind w:left="1080"/>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(1, 0)</m:t>
        </m:r>
      </m:oMath>
    </w:p>
    <w:p w14:paraId="03511092" w14:textId="77777777" w:rsidR="00FA36E6" w:rsidRPr="00A235CA" w:rsidRDefault="00FA36E6" w:rsidP="009D7378">
      <w:pPr>
        <w:pStyle w:val="ListParagraph"/>
        <w:widowControl/>
        <w:numPr>
          <w:ilvl w:val="0"/>
          <w:numId w:val="139"/>
        </w:numPr>
        <w:ind w:left="1080"/>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(0, 1)</m:t>
        </m:r>
      </m:oMath>
    </w:p>
    <w:p w14:paraId="57F56710" w14:textId="77777777" w:rsidR="00FA36E6" w:rsidRPr="00A235CA" w:rsidRDefault="00FA36E6" w:rsidP="009D7378">
      <w:pPr>
        <w:pStyle w:val="ListParagraph"/>
        <w:widowControl/>
        <w:numPr>
          <w:ilvl w:val="0"/>
          <w:numId w:val="139"/>
        </w:numPr>
        <w:ind w:left="1080"/>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 xml:space="preserve">(1, 1) </m:t>
        </m:r>
      </m:oMath>
    </w:p>
    <w:p w14:paraId="7C7FA93A" w14:textId="77777777" w:rsidR="00FA36E6" w:rsidRDefault="00FA36E6" w:rsidP="00FA36E6">
      <w:pPr>
        <w:spacing w:after="0" w:line="240" w:lineRule="auto"/>
        <w:textAlignment w:val="baseline"/>
        <w:rPr>
          <w:rFonts w:eastAsia="Calibri" w:cs="Times New Roman"/>
          <w:i/>
          <w:sz w:val="24"/>
          <w:szCs w:val="24"/>
        </w:rPr>
      </w:pPr>
    </w:p>
    <w:p w14:paraId="488C13CD" w14:textId="77777777" w:rsidR="00FA36E6" w:rsidRPr="00A235CA" w:rsidRDefault="00FA36E6" w:rsidP="00FA36E6">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sidRPr="00A235CA">
        <w:rPr>
          <w:rFonts w:eastAsia="Calibri" w:cs="Times New Roman"/>
          <w:i/>
          <w:sz w:val="24"/>
          <w:szCs w:val="24"/>
        </w:rPr>
        <w:t>2</w:t>
      </w:r>
    </w:p>
    <w:p w14:paraId="40E07185" w14:textId="77777777" w:rsidR="00FA36E6" w:rsidRPr="00A235CA" w:rsidRDefault="00FA36E6" w:rsidP="00FA36E6">
      <w:pPr>
        <w:spacing w:after="0" w:line="240" w:lineRule="auto"/>
        <w:ind w:left="360"/>
        <w:contextualSpacing/>
        <w:textAlignment w:val="baseline"/>
        <w:rPr>
          <w:rFonts w:eastAsiaTheme="minorEastAsia" w:cs="Times New Roman"/>
          <w:sz w:val="24"/>
          <w:szCs w:val="24"/>
        </w:rPr>
      </w:pPr>
      <w:r w:rsidRPr="00444EA6">
        <w:rPr>
          <w:rFonts w:eastAsiaTheme="minorEastAsia" w:cs="Times New Roman"/>
          <w:sz w:val="24"/>
          <w:szCs w:val="24"/>
        </w:rPr>
        <w:t xml:space="preserve">A point has coordinates </w:t>
      </w:r>
      <m:oMath>
        <m:r>
          <w:rPr>
            <w:rFonts w:ascii="Cambria Math" w:eastAsiaTheme="minorEastAsia" w:hAnsi="Cambria Math" w:cs="Times New Roman"/>
            <w:sz w:val="24"/>
            <w:szCs w:val="24"/>
          </w:rPr>
          <m:t>(1, 6)</m:t>
        </m:r>
      </m:oMath>
      <w:r w:rsidRPr="00A235CA">
        <w:rPr>
          <w:rFonts w:eastAsiaTheme="minorEastAsia" w:cs="Times New Roman"/>
          <w:sz w:val="24"/>
          <w:szCs w:val="24"/>
        </w:rPr>
        <w:t xml:space="preserve">. If you were to plot this point on a coordinate plane, what does </w:t>
      </w:r>
      <w:r w:rsidRPr="00444EA6">
        <w:rPr>
          <w:rFonts w:eastAsiaTheme="minorEastAsia" w:cs="Times New Roman"/>
          <w:sz w:val="24"/>
          <w:szCs w:val="24"/>
        </w:rPr>
        <w:t xml:space="preserve">the 1 tell you to do? </w:t>
      </w:r>
    </w:p>
    <w:p w14:paraId="7D6FD12E" w14:textId="77777777" w:rsidR="00FA36E6" w:rsidRPr="00A235CA" w:rsidRDefault="00FA36E6" w:rsidP="009D7378">
      <w:pPr>
        <w:pStyle w:val="ListParagraph"/>
        <w:widowControl/>
        <w:numPr>
          <w:ilvl w:val="1"/>
          <w:numId w:val="140"/>
        </w:numPr>
        <w:ind w:left="1080"/>
        <w:contextualSpacing/>
        <w:textAlignment w:val="baseline"/>
        <w:rPr>
          <w:rFonts w:eastAsiaTheme="minorEastAsia" w:cs="Times New Roman"/>
          <w:sz w:val="24"/>
          <w:szCs w:val="24"/>
        </w:rPr>
      </w:pPr>
      <w:r w:rsidRPr="009D3E48">
        <w:rPr>
          <w:rFonts w:eastAsiaTheme="minorEastAsia" w:cs="Times New Roman"/>
          <w:sz w:val="24"/>
          <w:szCs w:val="24"/>
        </w:rPr>
        <w:t xml:space="preserve">From the origin, move along the </w:t>
      </w:r>
      <m:oMath>
        <m:r>
          <w:rPr>
            <w:rFonts w:ascii="Cambria Math" w:eastAsiaTheme="minorEastAsia" w:hAnsi="Cambria Math" w:cs="Times New Roman"/>
            <w:sz w:val="24"/>
            <w:szCs w:val="24"/>
          </w:rPr>
          <m:t>x</m:t>
        </m:r>
      </m:oMath>
      <w:r w:rsidRPr="00A235CA">
        <w:rPr>
          <w:rFonts w:eastAsiaTheme="minorEastAsia" w:cs="Times New Roman"/>
          <w:sz w:val="24"/>
          <w:szCs w:val="24"/>
        </w:rPr>
        <w:t>-axis 1 unit up.</w:t>
      </w:r>
    </w:p>
    <w:p w14:paraId="45B8D80F" w14:textId="77777777" w:rsidR="00FA36E6" w:rsidRPr="00A235CA" w:rsidRDefault="00FA36E6" w:rsidP="009D7378">
      <w:pPr>
        <w:pStyle w:val="ListParagraph"/>
        <w:widowControl/>
        <w:numPr>
          <w:ilvl w:val="1"/>
          <w:numId w:val="140"/>
        </w:numPr>
        <w:ind w:left="1080"/>
        <w:contextualSpacing/>
        <w:textAlignment w:val="baseline"/>
        <w:rPr>
          <w:rFonts w:eastAsiaTheme="minorEastAsia" w:cs="Times New Roman"/>
          <w:sz w:val="24"/>
          <w:szCs w:val="24"/>
        </w:rPr>
      </w:pPr>
      <w:r w:rsidRPr="009D3E48">
        <w:rPr>
          <w:rFonts w:eastAsiaTheme="minorEastAsia" w:cs="Times New Roman"/>
          <w:sz w:val="24"/>
          <w:szCs w:val="24"/>
        </w:rPr>
        <w:t xml:space="preserve">From the origin, </w:t>
      </w:r>
      <w:r w:rsidRPr="00A235CA">
        <w:rPr>
          <w:rFonts w:eastAsiaTheme="minorEastAsia" w:cs="Times New Roman"/>
          <w:sz w:val="24"/>
          <w:szCs w:val="24"/>
        </w:rPr>
        <w:t xml:space="preserve">move along the </w:t>
      </w:r>
      <m:oMath>
        <m:r>
          <w:rPr>
            <w:rFonts w:ascii="Cambria Math" w:eastAsia="Times New Roman" w:hAnsi="Cambria Math" w:cs="Times New Roman"/>
            <w:sz w:val="24"/>
            <w:szCs w:val="24"/>
          </w:rPr>
          <m:t>y</m:t>
        </m:r>
      </m:oMath>
      <w:r w:rsidRPr="00A235CA">
        <w:rPr>
          <w:rFonts w:eastAsiaTheme="minorEastAsia" w:cs="Times New Roman"/>
          <w:sz w:val="24"/>
          <w:szCs w:val="24"/>
        </w:rPr>
        <w:t>-axis 1 unit up.</w:t>
      </w:r>
    </w:p>
    <w:p w14:paraId="5F458526" w14:textId="77777777" w:rsidR="00FA36E6" w:rsidRPr="00A235CA" w:rsidRDefault="00FA36E6" w:rsidP="009D7378">
      <w:pPr>
        <w:pStyle w:val="ListParagraph"/>
        <w:widowControl/>
        <w:numPr>
          <w:ilvl w:val="1"/>
          <w:numId w:val="140"/>
        </w:numPr>
        <w:ind w:left="1080"/>
        <w:contextualSpacing/>
        <w:textAlignment w:val="baseline"/>
        <w:rPr>
          <w:rFonts w:eastAsiaTheme="minorEastAsia" w:cs="Times New Roman"/>
          <w:sz w:val="24"/>
          <w:szCs w:val="24"/>
        </w:rPr>
      </w:pPr>
      <w:r w:rsidRPr="009D3E48">
        <w:rPr>
          <w:rFonts w:eastAsiaTheme="minorEastAsia" w:cs="Times New Roman"/>
          <w:sz w:val="24"/>
          <w:szCs w:val="24"/>
        </w:rPr>
        <w:t xml:space="preserve">From the origin, move along the </w:t>
      </w:r>
      <m:oMath>
        <m:r>
          <w:rPr>
            <w:rFonts w:ascii="Cambria Math" w:eastAsia="Times New Roman" w:hAnsi="Cambria Math" w:cs="Times New Roman"/>
            <w:sz w:val="24"/>
            <w:szCs w:val="24"/>
          </w:rPr>
          <m:t>x</m:t>
        </m:r>
      </m:oMath>
      <w:r w:rsidRPr="00A235CA">
        <w:rPr>
          <w:rFonts w:eastAsiaTheme="minorEastAsia" w:cs="Times New Roman"/>
          <w:sz w:val="24"/>
          <w:szCs w:val="24"/>
        </w:rPr>
        <w:t>-</w:t>
      </w:r>
      <w:r w:rsidRPr="00A235CA">
        <w:rPr>
          <w:rFonts w:eastAsia="Times New Roman" w:cs="Times New Roman"/>
          <w:sz w:val="24"/>
          <w:szCs w:val="24"/>
        </w:rPr>
        <w:t>axis</w:t>
      </w:r>
      <w:r w:rsidRPr="00A235CA">
        <w:rPr>
          <w:rFonts w:eastAsiaTheme="minorEastAsia" w:cs="Times New Roman"/>
          <w:sz w:val="24"/>
          <w:szCs w:val="24"/>
        </w:rPr>
        <w:t xml:space="preserve"> 1 unit right.</w:t>
      </w:r>
    </w:p>
    <w:p w14:paraId="0911EA82" w14:textId="77777777" w:rsidR="00FA36E6" w:rsidRPr="00A235CA" w:rsidRDefault="00FA36E6" w:rsidP="009D7378">
      <w:pPr>
        <w:pStyle w:val="ListParagraph"/>
        <w:numPr>
          <w:ilvl w:val="1"/>
          <w:numId w:val="140"/>
        </w:numPr>
        <w:ind w:left="1080"/>
        <w:textAlignment w:val="baseline"/>
        <w:rPr>
          <w:rFonts w:eastAsia="Times New Roman" w:cs="Times New Roman"/>
          <w:sz w:val="24"/>
          <w:szCs w:val="24"/>
        </w:rPr>
      </w:pPr>
      <w:r w:rsidRPr="00864339">
        <w:rPr>
          <w:rFonts w:eastAsiaTheme="minorEastAsia" w:cs="Times New Roman"/>
          <w:sz w:val="24"/>
          <w:szCs w:val="24"/>
        </w:rPr>
        <w:t>From the origin, move al</w:t>
      </w:r>
      <w:r w:rsidRPr="00A235CA">
        <w:rPr>
          <w:rFonts w:eastAsiaTheme="minorEastAsia" w:cs="Times New Roman"/>
          <w:sz w:val="24"/>
          <w:szCs w:val="24"/>
        </w:rPr>
        <w:t xml:space="preserve">ong the </w:t>
      </w:r>
      <m:oMath>
        <m:r>
          <w:rPr>
            <w:rFonts w:ascii="Cambria Math" w:eastAsia="Times New Roman" w:hAnsi="Cambria Math" w:cs="Times New Roman"/>
            <w:sz w:val="24"/>
            <w:szCs w:val="24"/>
          </w:rPr>
          <m:t>y</m:t>
        </m:r>
      </m:oMath>
      <w:r w:rsidRPr="00A235CA">
        <w:rPr>
          <w:rFonts w:eastAsiaTheme="minorEastAsia" w:cs="Times New Roman"/>
          <w:sz w:val="24"/>
          <w:szCs w:val="24"/>
        </w:rPr>
        <w:t>-axis 1 unit right.</w:t>
      </w:r>
    </w:p>
    <w:p w14:paraId="2DBE2133" w14:textId="77777777" w:rsidR="00FA36E6" w:rsidRPr="00B33BD3" w:rsidRDefault="00FA36E6" w:rsidP="006E38DB">
      <w:pPr>
        <w:spacing w:after="0"/>
        <w:rPr>
          <w:rFonts w:cs="Times New Roman"/>
          <w:i/>
          <w:sz w:val="24"/>
          <w:szCs w:val="24"/>
        </w:rPr>
      </w:pPr>
    </w:p>
    <w:p w14:paraId="720C6855" w14:textId="77777777" w:rsidR="00FA36E6" w:rsidRPr="00B33BD3" w:rsidRDefault="00FA36E6" w:rsidP="006E38DB">
      <w:pPr>
        <w:spacing w:after="0"/>
        <w:rPr>
          <w:rFonts w:cs="Times New Roman"/>
          <w:i/>
          <w:sz w:val="24"/>
          <w:szCs w:val="24"/>
        </w:rPr>
      </w:pPr>
      <w:r w:rsidRPr="00B33BD3">
        <w:rPr>
          <w:rFonts w:cs="Times New Roman"/>
          <w:i/>
          <w:sz w:val="24"/>
          <w:szCs w:val="24"/>
        </w:rPr>
        <w:t>Instructional Item 3</w:t>
      </w:r>
    </w:p>
    <w:p w14:paraId="610B77AB" w14:textId="77777777" w:rsidR="00FA36E6" w:rsidRPr="00B33BD3" w:rsidRDefault="00FA36E6" w:rsidP="00464F01">
      <w:pPr>
        <w:spacing w:after="0"/>
        <w:ind w:firstLine="360"/>
        <w:rPr>
          <w:rFonts w:cs="Times New Roman"/>
          <w:sz w:val="24"/>
          <w:szCs w:val="24"/>
        </w:rPr>
      </w:pPr>
      <w:r w:rsidRPr="00B33BD3">
        <w:rPr>
          <w:rFonts w:cs="Times New Roman"/>
          <w:sz w:val="24"/>
          <w:szCs w:val="24"/>
        </w:rPr>
        <w:t>A point has the coordinates (4, 6).</w:t>
      </w:r>
    </w:p>
    <w:p w14:paraId="0FFABF74" w14:textId="77777777" w:rsidR="00FA36E6" w:rsidRPr="00B33BD3" w:rsidRDefault="00FA36E6" w:rsidP="00464F01">
      <w:pPr>
        <w:spacing w:after="0"/>
        <w:ind w:firstLine="360"/>
        <w:rPr>
          <w:rFonts w:cs="Times New Roman"/>
          <w:sz w:val="24"/>
          <w:szCs w:val="24"/>
        </w:rPr>
      </w:pPr>
      <w:r w:rsidRPr="00B33BD3">
        <w:rPr>
          <w:rFonts w:cs="Times New Roman"/>
          <w:sz w:val="24"/>
          <w:szCs w:val="24"/>
        </w:rPr>
        <w:t xml:space="preserve">To get to the coordinate, </w:t>
      </w:r>
    </w:p>
    <w:p w14:paraId="218F80F0" w14:textId="77777777" w:rsidR="00FA36E6" w:rsidRPr="00BD670B" w:rsidRDefault="00FA36E6" w:rsidP="002E3F22">
      <w:pPr>
        <w:pStyle w:val="ListParagraph"/>
        <w:numPr>
          <w:ilvl w:val="0"/>
          <w:numId w:val="136"/>
        </w:numPr>
        <w:tabs>
          <w:tab w:val="clear" w:pos="720"/>
          <w:tab w:val="num" w:pos="1080"/>
        </w:tabs>
        <w:ind w:left="1080"/>
        <w:rPr>
          <w:rFonts w:cs="Times New Roman"/>
          <w:sz w:val="24"/>
          <w:szCs w:val="24"/>
        </w:rPr>
      </w:pPr>
      <w:r w:rsidRPr="00BD670B">
        <w:rPr>
          <w:rFonts w:cs="Times New Roman"/>
          <w:sz w:val="24"/>
          <w:szCs w:val="24"/>
        </w:rPr>
        <w:t>Where do you start?</w:t>
      </w:r>
    </w:p>
    <w:p w14:paraId="195228B8" w14:textId="77777777" w:rsidR="00FA36E6" w:rsidRPr="00BD670B" w:rsidRDefault="00FA36E6" w:rsidP="002E3F22">
      <w:pPr>
        <w:pStyle w:val="ListParagraph"/>
        <w:numPr>
          <w:ilvl w:val="0"/>
          <w:numId w:val="136"/>
        </w:numPr>
        <w:tabs>
          <w:tab w:val="clear" w:pos="720"/>
          <w:tab w:val="num" w:pos="1080"/>
        </w:tabs>
        <w:ind w:left="1080"/>
        <w:rPr>
          <w:rFonts w:cs="Times New Roman"/>
          <w:sz w:val="24"/>
          <w:szCs w:val="24"/>
        </w:rPr>
      </w:pPr>
      <w:r w:rsidRPr="00BD670B">
        <w:rPr>
          <w:rFonts w:cs="Times New Roman"/>
          <w:sz w:val="24"/>
          <w:szCs w:val="24"/>
        </w:rPr>
        <w:t>How do you move?</w:t>
      </w:r>
    </w:p>
    <w:p w14:paraId="7FF0D0CA" w14:textId="77777777" w:rsidR="00FA36E6" w:rsidRPr="00BD670B" w:rsidRDefault="00FA36E6" w:rsidP="002E3F22">
      <w:pPr>
        <w:pStyle w:val="ListParagraph"/>
        <w:numPr>
          <w:ilvl w:val="0"/>
          <w:numId w:val="136"/>
        </w:numPr>
        <w:tabs>
          <w:tab w:val="clear" w:pos="720"/>
          <w:tab w:val="num" w:pos="1080"/>
        </w:tabs>
        <w:ind w:left="1080"/>
        <w:rPr>
          <w:rFonts w:cs="Times New Roman"/>
          <w:sz w:val="24"/>
          <w:szCs w:val="24"/>
        </w:rPr>
      </w:pPr>
      <w:r w:rsidRPr="00BD670B">
        <w:rPr>
          <w:rFonts w:cs="Times New Roman"/>
          <w:sz w:val="24"/>
          <w:szCs w:val="24"/>
        </w:rPr>
        <w:t>How many units do you move?</w:t>
      </w:r>
    </w:p>
    <w:p w14:paraId="5486CD31" w14:textId="77777777" w:rsidR="00FA36E6" w:rsidRPr="00BD670B" w:rsidRDefault="00FA36E6" w:rsidP="002E3F22">
      <w:pPr>
        <w:pStyle w:val="ListParagraph"/>
        <w:numPr>
          <w:ilvl w:val="0"/>
          <w:numId w:val="136"/>
        </w:numPr>
        <w:tabs>
          <w:tab w:val="clear" w:pos="720"/>
          <w:tab w:val="num" w:pos="1080"/>
        </w:tabs>
        <w:ind w:left="1080"/>
        <w:textAlignment w:val="baseline"/>
        <w:rPr>
          <w:rFonts w:cs="Times New Roman"/>
          <w:sz w:val="24"/>
          <w:szCs w:val="24"/>
        </w:rPr>
      </w:pPr>
      <w:r w:rsidRPr="00BD670B">
        <w:rPr>
          <w:rFonts w:cs="Times New Roman"/>
          <w:sz w:val="24"/>
          <w:szCs w:val="24"/>
        </w:rPr>
        <w:t>Do you move again? If yes, which direction and how many units?</w:t>
      </w:r>
    </w:p>
    <w:p w14:paraId="217A8672" w14:textId="77777777" w:rsidR="00E026F9" w:rsidRPr="00B33BD3" w:rsidRDefault="00E026F9" w:rsidP="00E026F9">
      <w:pPr>
        <w:spacing w:after="0" w:line="240" w:lineRule="auto"/>
        <w:textAlignment w:val="baseline"/>
        <w:rPr>
          <w:rFonts w:cs="Times New Roman"/>
          <w:sz w:val="24"/>
          <w:szCs w:val="24"/>
        </w:rPr>
      </w:pPr>
    </w:p>
    <w:p w14:paraId="0C93CC48" w14:textId="77777777" w:rsidR="00E026F9" w:rsidRPr="00B33BD3" w:rsidRDefault="00E026F9" w:rsidP="00E026F9">
      <w:pPr>
        <w:spacing w:after="0"/>
        <w:rPr>
          <w:rFonts w:cs="Times New Roman"/>
          <w:i/>
          <w:sz w:val="24"/>
          <w:szCs w:val="24"/>
        </w:rPr>
      </w:pPr>
      <w:r w:rsidRPr="00B33BD3">
        <w:rPr>
          <w:rFonts w:cs="Times New Roman"/>
          <w:i/>
          <w:sz w:val="24"/>
          <w:szCs w:val="24"/>
        </w:rPr>
        <w:t>Instructional Item 4</w:t>
      </w:r>
    </w:p>
    <w:p w14:paraId="1D109AC2" w14:textId="77777777" w:rsidR="00E026F9" w:rsidRPr="00B33BD3" w:rsidRDefault="00E026F9" w:rsidP="00E026F9">
      <w:pPr>
        <w:spacing w:after="0"/>
        <w:rPr>
          <w:rFonts w:cs="Times New Roman"/>
          <w:sz w:val="24"/>
          <w:szCs w:val="24"/>
        </w:rPr>
      </w:pPr>
      <w:r w:rsidRPr="00B33BD3">
        <w:rPr>
          <w:rFonts w:cs="Times New Roman"/>
          <w:sz w:val="24"/>
          <w:szCs w:val="24"/>
        </w:rPr>
        <w:t>Joerg is plotting a square on the coordinate plane below.</w:t>
      </w:r>
    </w:p>
    <w:p w14:paraId="210DCB96" w14:textId="77777777" w:rsidR="00E026F9" w:rsidRPr="00B33BD3" w:rsidRDefault="00E026F9" w:rsidP="00E026F9">
      <w:pPr>
        <w:spacing w:after="0"/>
        <w:rPr>
          <w:rFonts w:cs="Times New Roman"/>
          <w:sz w:val="24"/>
          <w:szCs w:val="24"/>
        </w:rPr>
      </w:pPr>
      <w:r w:rsidRPr="00B33BD3">
        <w:rPr>
          <w:rFonts w:cs="Times New Roman"/>
          <w:sz w:val="24"/>
          <w:szCs w:val="24"/>
        </w:rPr>
        <w:t>Which four ordered pairs would he identify in his square?</w:t>
      </w:r>
    </w:p>
    <w:p w14:paraId="7C6CAAFF" w14:textId="2947FB6E" w:rsidR="00DC1C02" w:rsidRDefault="00E026F9" w:rsidP="00E026F9">
      <w:pPr>
        <w:spacing w:after="0" w:line="240" w:lineRule="auto"/>
        <w:ind w:left="360"/>
        <w:jc w:val="center"/>
        <w:textAlignment w:val="baseline"/>
        <w:rPr>
          <w:rFonts w:eastAsia="Times New Roman" w:cs="Times New Roman"/>
          <w:sz w:val="24"/>
          <w:szCs w:val="24"/>
        </w:rPr>
      </w:pPr>
      <w:r w:rsidRPr="00B33BD3">
        <w:rPr>
          <w:rFonts w:cs="Times New Roman"/>
          <w:noProof/>
          <w:sz w:val="24"/>
          <w:szCs w:val="24"/>
        </w:rPr>
        <w:drawing>
          <wp:inline distT="0" distB="0" distL="0" distR="0" wp14:anchorId="49857ECE" wp14:editId="5CF85DC0">
            <wp:extent cx="2019300" cy="1941172"/>
            <wp:effectExtent l="0" t="0" r="0" b="0"/>
            <wp:docPr id="517704136" name="Picture 517704136" descr="Coordinate plane with points A-H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04136" name="Picture 517704136" descr="Coordinate plane with points A-H marked"/>
                    <pic:cNvPicPr/>
                  </pic:nvPicPr>
                  <pic:blipFill>
                    <a:blip r:embed="rId173">
                      <a:extLst>
                        <a:ext uri="{28A0092B-C50C-407E-A947-70E740481C1C}">
                          <a14:useLocalDpi xmlns:a14="http://schemas.microsoft.com/office/drawing/2010/main" val="0"/>
                        </a:ext>
                      </a:extLst>
                    </a:blip>
                    <a:stretch>
                      <a:fillRect/>
                    </a:stretch>
                  </pic:blipFill>
                  <pic:spPr>
                    <a:xfrm>
                      <a:off x="0" y="0"/>
                      <a:ext cx="2019300" cy="1941172"/>
                    </a:xfrm>
                    <a:prstGeom prst="rect">
                      <a:avLst/>
                    </a:prstGeom>
                  </pic:spPr>
                </pic:pic>
              </a:graphicData>
            </a:graphic>
          </wp:inline>
        </w:drawing>
      </w:r>
    </w:p>
    <w:p w14:paraId="6D5EE63E" w14:textId="77777777" w:rsidR="00494E97" w:rsidRPr="00A272B9" w:rsidRDefault="00494E97" w:rsidP="00E026F9">
      <w:pPr>
        <w:spacing w:after="0" w:line="240" w:lineRule="auto"/>
        <w:ind w:left="360"/>
        <w:jc w:val="center"/>
        <w:textAlignment w:val="baseline"/>
        <w:rPr>
          <w:rFonts w:eastAsia="Times New Roman" w:cs="Times New Roman"/>
          <w:sz w:val="24"/>
          <w:szCs w:val="24"/>
        </w:rPr>
      </w:pPr>
    </w:p>
    <w:p w14:paraId="6FE90041" w14:textId="77777777" w:rsidR="00DC1C02" w:rsidRPr="00DD243B" w:rsidRDefault="00DC1C02" w:rsidP="00DC1C02">
      <w:pPr>
        <w:pStyle w:val="Style4"/>
      </w:pPr>
      <w:r w:rsidRPr="006B6BAE">
        <w:t>*The strategies, tasks and items included in the B1G-M are examples and should not be considered comprehensive.</w:t>
      </w:r>
    </w:p>
    <w:p w14:paraId="58BBB51F" w14:textId="77777777" w:rsidR="00DC1C02" w:rsidRPr="009659AE" w:rsidRDefault="00DC1C02" w:rsidP="009659AE">
      <w:pPr>
        <w:spacing w:after="0"/>
        <w:rPr>
          <w:sz w:val="24"/>
          <w:szCs w:val="24"/>
        </w:rPr>
      </w:pPr>
    </w:p>
    <w:p w14:paraId="488DA699" w14:textId="77777777" w:rsidR="00566FC1" w:rsidRDefault="00566FC1" w:rsidP="00566FC1">
      <w:pPr>
        <w:pStyle w:val="Heading3"/>
        <w:rPr>
          <w:rStyle w:val="normaltextrun"/>
        </w:rPr>
      </w:pPr>
      <w:bookmarkStart w:id="44" w:name="_MA.5.GR.4.2"/>
      <w:bookmarkEnd w:id="44"/>
      <w:r w:rsidRPr="001B0D3C">
        <w:rPr>
          <w:rStyle w:val="normaltextrun"/>
        </w:rPr>
        <w:t>MA.5.GR.4.2</w:t>
      </w:r>
    </w:p>
    <w:p w14:paraId="3DCFB41F" w14:textId="77777777" w:rsidR="00FD3C1C" w:rsidRPr="006B6BAE" w:rsidRDefault="00FD3C1C" w:rsidP="00C91967">
      <w:pPr>
        <w:pStyle w:val="Normal11"/>
      </w:pPr>
    </w:p>
    <w:p w14:paraId="643DDEAE" w14:textId="77777777" w:rsidR="00FD3C1C" w:rsidRPr="006B6BAE" w:rsidRDefault="00FD3C1C" w:rsidP="00FD3C1C">
      <w:pPr>
        <w:pStyle w:val="GeometricReasoning"/>
      </w:pPr>
      <w:r w:rsidRPr="006B6BAE">
        <w:t>Benchmark</w:t>
      </w:r>
    </w:p>
    <w:p w14:paraId="349495C0" w14:textId="40EEFFE3" w:rsidR="00FD3C1C" w:rsidRPr="006B6BAE" w:rsidRDefault="008D117A" w:rsidP="00FD3C1C">
      <w:pPr>
        <w:pStyle w:val="Style3"/>
      </w:pPr>
      <w:r w:rsidRPr="00864339">
        <w:rPr>
          <w:color w:val="000000"/>
        </w:rPr>
        <w:t>MA.5.GR.4.2</w:t>
      </w:r>
      <w:r w:rsidR="00FD3C1C" w:rsidRPr="00C34525">
        <w:tab/>
      </w:r>
      <w:r w:rsidR="00F45CD8" w:rsidRPr="00864339">
        <w:t>Represent mathematical and real-world problems by plotting points in the first quadrant of the coordinate plane and interpret coordinate values of points i</w:t>
      </w:r>
      <w:r w:rsidR="00F45CD8">
        <w:t>n the context of the situation.</w:t>
      </w:r>
    </w:p>
    <w:p w14:paraId="4341A6BD" w14:textId="5EB40EB8" w:rsidR="00FD3C1C" w:rsidRPr="006B6BAE" w:rsidRDefault="00FD3C1C" w:rsidP="00FD3C1C">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4427FE" w:rsidRPr="007D07F9">
        <w:rPr>
          <w:rFonts w:eastAsia="Calibri" w:cs="Times New Roman"/>
        </w:rPr>
        <w:t xml:space="preserve">For Kevin’s science fair project, he is growing plants with different soils. He plotted the point </w:t>
      </w:r>
      <m:oMath>
        <m:r>
          <w:rPr>
            <w:rFonts w:ascii="Cambria Math" w:eastAsia="Calibri" w:hAnsi="Cambria Math" w:cs="Times New Roman"/>
          </w:rPr>
          <m:t>(5, 7</m:t>
        </m:r>
      </m:oMath>
      <w:r w:rsidR="004427FE" w:rsidRPr="007D07F9">
        <w:rPr>
          <w:rFonts w:eastAsia="Calibri" w:cs="Times New Roman"/>
        </w:rPr>
        <w:t xml:space="preserve">) for one of his plants to indicate that the plant grew </w:t>
      </w:r>
      <m:oMath>
        <m:r>
          <w:rPr>
            <w:rFonts w:ascii="Cambria Math" w:eastAsia="Calibri" w:hAnsi="Cambria Math" w:cs="Times New Roman"/>
          </w:rPr>
          <m:t>7</m:t>
        </m:r>
      </m:oMath>
      <w:r w:rsidR="004427FE" w:rsidRPr="007D07F9">
        <w:rPr>
          <w:rFonts w:eastAsia="Calibri" w:cs="Times New Roman"/>
        </w:rPr>
        <w:t xml:space="preserve"> inches by the end of week </w:t>
      </w:r>
      <m:oMath>
        <m:r>
          <w:rPr>
            <w:rFonts w:ascii="Cambria Math" w:eastAsia="Calibri" w:hAnsi="Cambria Math" w:cs="Times New Roman"/>
          </w:rPr>
          <m:t>5</m:t>
        </m:r>
      </m:oMath>
      <w:r w:rsidR="004427FE">
        <w:rPr>
          <w:rFonts w:eastAsia="Calibri" w:cs="Times New Roman"/>
        </w:rPr>
        <w:t>.</w:t>
      </w:r>
    </w:p>
    <w:p w14:paraId="48A67F25" w14:textId="77777777" w:rsidR="00FD3C1C" w:rsidRDefault="00FD3C1C" w:rsidP="00FD3C1C">
      <w:pPr>
        <w:pStyle w:val="ExampleHeading"/>
        <w:ind w:left="1656" w:hanging="936"/>
      </w:pPr>
    </w:p>
    <w:p w14:paraId="36688A28" w14:textId="77777777" w:rsidR="00FD3C1C" w:rsidRPr="006B6BAE" w:rsidRDefault="00FD3C1C" w:rsidP="00FD3C1C">
      <w:pPr>
        <w:pStyle w:val="BenchmarkClarification"/>
      </w:pPr>
      <w:r w:rsidRPr="006B6BAE">
        <w:t xml:space="preserve">Benchmark Clarifications: </w:t>
      </w:r>
    </w:p>
    <w:p w14:paraId="523E0A47" w14:textId="77777777" w:rsidR="00791B9D" w:rsidRDefault="00791B9D" w:rsidP="00791B9D">
      <w:pPr>
        <w:spacing w:after="0" w:line="240" w:lineRule="auto"/>
        <w:rPr>
          <w:rFonts w:eastAsia="Calibri" w:cs="Times New Roman"/>
        </w:rPr>
      </w:pPr>
      <w:r w:rsidRPr="007D07F9">
        <w:rPr>
          <w:rFonts w:eastAsia="Calibri" w:cs="Times New Roman"/>
          <w:i/>
        </w:rPr>
        <w:t>Clarification 1:</w:t>
      </w:r>
      <w:r w:rsidRPr="007D07F9">
        <w:rPr>
          <w:rFonts w:eastAsia="Calibri" w:cs="Times New Roman"/>
        </w:rPr>
        <w:t xml:space="preserve"> Coordinate planes include axes scaled by whole numbers. Ordered pairs contain only whole numbers.</w:t>
      </w:r>
    </w:p>
    <w:p w14:paraId="151D0CAD" w14:textId="77777777" w:rsidR="00FD3C1C" w:rsidRPr="009D638A" w:rsidRDefault="00FD3C1C" w:rsidP="00FD3C1C">
      <w:pPr>
        <w:spacing w:after="0" w:line="240" w:lineRule="auto"/>
        <w:textAlignment w:val="baseline"/>
        <w:rPr>
          <w:rFonts w:eastAsia="Times New Roman" w:cs="Times New Roman"/>
        </w:rPr>
      </w:pPr>
    </w:p>
    <w:p w14:paraId="167BFA14" w14:textId="77777777" w:rsidR="00FD3C1C" w:rsidRPr="006B6BAE" w:rsidRDefault="00FD3C1C" w:rsidP="00FD3C1C">
      <w:pPr>
        <w:pStyle w:val="GeometricReasoning"/>
      </w:pPr>
      <w:r w:rsidRPr="0057049E">
        <w:t>Connecting</w:t>
      </w:r>
      <w:r>
        <w:t xml:space="preserve"> </w:t>
      </w:r>
      <w:r w:rsidRPr="006B6BAE">
        <w:t>Benchmark</w:t>
      </w:r>
      <w:r>
        <w:t>s/</w:t>
      </w:r>
      <w:r w:rsidRPr="006B6BAE">
        <w:t>Horizontal Alignment</w:t>
      </w:r>
      <w:r>
        <w:t xml:space="preserve">        </w:t>
      </w:r>
    </w:p>
    <w:p w14:paraId="31B2A10F" w14:textId="77777777" w:rsidR="00D40D4F" w:rsidRDefault="00FD3C1C"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r w:rsidR="00D40D4F">
        <w:rPr>
          <w:rFonts w:eastAsia="Times New Roman" w:cs="Times New Roman"/>
          <w:sz w:val="24"/>
          <w:szCs w:val="24"/>
        </w:rPr>
        <w:t>.5.AR.1.1</w:t>
      </w:r>
    </w:p>
    <w:p w14:paraId="2CD99983" w14:textId="77777777" w:rsidR="00D40D4F" w:rsidRDefault="00D40D4F"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MA.5.AR.3.2</w:t>
      </w:r>
    </w:p>
    <w:p w14:paraId="2D3591B5" w14:textId="32E300FF" w:rsidR="00FD3C1C" w:rsidRDefault="00D40D4F"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MA.5.DP.1.1</w:t>
      </w:r>
    </w:p>
    <w:p w14:paraId="7B238852" w14:textId="77777777" w:rsidR="00FD3C1C" w:rsidRPr="006B6BAE" w:rsidRDefault="00FD3C1C" w:rsidP="00FD3C1C">
      <w:pPr>
        <w:spacing w:after="0" w:line="240" w:lineRule="auto"/>
        <w:rPr>
          <w:rFonts w:eastAsia="Times New Roman" w:cs="Times New Roman"/>
          <w:sz w:val="24"/>
          <w:szCs w:val="24"/>
        </w:rPr>
      </w:pPr>
    </w:p>
    <w:p w14:paraId="1D319B24" w14:textId="77777777" w:rsidR="00FD3C1C" w:rsidRDefault="00FD3C1C" w:rsidP="00FD3C1C">
      <w:pPr>
        <w:pStyle w:val="GeometricReasoning"/>
      </w:pPr>
      <w:r w:rsidRPr="009C58CD">
        <w:t>Terms</w:t>
      </w:r>
      <w:r w:rsidRPr="006B6BAE">
        <w:t> from the K-12 Glossary </w:t>
      </w:r>
    </w:p>
    <w:p w14:paraId="2455669E" w14:textId="77777777" w:rsidR="00E6566C" w:rsidRPr="00864339" w:rsidRDefault="00E6566C" w:rsidP="009D7378">
      <w:pPr>
        <w:pStyle w:val="paragraph"/>
        <w:numPr>
          <w:ilvl w:val="0"/>
          <w:numId w:val="15"/>
        </w:numPr>
        <w:spacing w:before="0" w:beforeAutospacing="0" w:after="0" w:afterAutospacing="0"/>
        <w:textAlignment w:val="baseline"/>
        <w:rPr>
          <w:rFonts w:eastAsiaTheme="minorEastAsia"/>
        </w:rPr>
      </w:pPr>
      <w:r>
        <w:rPr>
          <w:rStyle w:val="normaltextrun"/>
          <w:rFonts w:eastAsiaTheme="minorEastAsia"/>
        </w:rPr>
        <w:t>C</w:t>
      </w:r>
      <w:r w:rsidRPr="00864339">
        <w:rPr>
          <w:rStyle w:val="normaltextrun"/>
          <w:rFonts w:eastAsiaTheme="minorEastAsia"/>
        </w:rPr>
        <w:t xml:space="preserve">oordinate </w:t>
      </w:r>
      <w:r>
        <w:rPr>
          <w:rStyle w:val="normaltextrun"/>
          <w:rFonts w:eastAsiaTheme="minorEastAsia"/>
        </w:rPr>
        <w:t>P</w:t>
      </w:r>
      <w:r w:rsidRPr="00864339">
        <w:rPr>
          <w:rStyle w:val="normaltextrun"/>
          <w:rFonts w:eastAsiaTheme="minorEastAsia"/>
        </w:rPr>
        <w:t>lane (first quadrant)</w:t>
      </w:r>
      <w:r w:rsidRPr="00864339">
        <w:rPr>
          <w:rStyle w:val="eop"/>
          <w:rFonts w:eastAsiaTheme="minorEastAsia"/>
        </w:rPr>
        <w:t> </w:t>
      </w:r>
    </w:p>
    <w:p w14:paraId="7B4E7B16" w14:textId="77777777" w:rsidR="00E6566C" w:rsidRPr="00864339" w:rsidRDefault="00E6566C" w:rsidP="009D7378">
      <w:pPr>
        <w:pStyle w:val="paragraph"/>
        <w:numPr>
          <w:ilvl w:val="0"/>
          <w:numId w:val="15"/>
        </w:numPr>
        <w:spacing w:before="0" w:beforeAutospacing="0" w:after="0" w:afterAutospacing="0"/>
        <w:textAlignment w:val="baseline"/>
        <w:rPr>
          <w:rFonts w:eastAsiaTheme="minorEastAsia"/>
        </w:rPr>
      </w:pPr>
      <w:r>
        <w:rPr>
          <w:rStyle w:val="normaltextrun"/>
          <w:rFonts w:eastAsiaTheme="minorEastAsia"/>
        </w:rPr>
        <w:t>O</w:t>
      </w:r>
      <w:r w:rsidRPr="00864339">
        <w:rPr>
          <w:rStyle w:val="normaltextrun"/>
          <w:rFonts w:eastAsiaTheme="minorEastAsia"/>
        </w:rPr>
        <w:t>rigin</w:t>
      </w:r>
      <w:r w:rsidRPr="00864339">
        <w:rPr>
          <w:rStyle w:val="eop"/>
          <w:rFonts w:eastAsiaTheme="minorEastAsia"/>
        </w:rPr>
        <w:t> </w:t>
      </w:r>
    </w:p>
    <w:p w14:paraId="0CD4E3F8" w14:textId="77777777" w:rsidR="00E6566C" w:rsidRPr="00864339" w:rsidRDefault="00E6566C" w:rsidP="009D7378">
      <w:pPr>
        <w:pStyle w:val="paragraph"/>
        <w:numPr>
          <w:ilvl w:val="0"/>
          <w:numId w:val="15"/>
        </w:numPr>
        <w:spacing w:before="0" w:beforeAutospacing="0" w:after="0" w:afterAutospacing="0"/>
        <w:textAlignment w:val="baseline"/>
        <w:rPr>
          <w:rFonts w:eastAsiaTheme="minorEastAsia"/>
        </w:rPr>
      </w:pPr>
      <m:oMath>
        <m:r>
          <w:rPr>
            <w:rStyle w:val="normaltextrun"/>
            <w:rFonts w:ascii="Cambria Math" w:eastAsiaTheme="minorEastAsia" w:hAnsi="Cambria Math"/>
          </w:rPr>
          <m:t>x</m:t>
        </m:r>
      </m:oMath>
      <w:r>
        <w:rPr>
          <w:rStyle w:val="normaltextrun"/>
          <w:rFonts w:eastAsiaTheme="minorEastAsia"/>
        </w:rPr>
        <w:t>-</w:t>
      </w:r>
      <w:r w:rsidRPr="00864339">
        <w:rPr>
          <w:rStyle w:val="normaltextrun"/>
          <w:rFonts w:eastAsiaTheme="minorEastAsia"/>
        </w:rPr>
        <w:t>axis</w:t>
      </w:r>
      <w:r w:rsidRPr="00864339">
        <w:rPr>
          <w:rStyle w:val="eop"/>
          <w:rFonts w:eastAsiaTheme="minorEastAsia"/>
        </w:rPr>
        <w:t> </w:t>
      </w:r>
    </w:p>
    <w:p w14:paraId="1319768B" w14:textId="57C9F3AA" w:rsidR="00FD3C1C" w:rsidRPr="00E6566C" w:rsidRDefault="00E6566C" w:rsidP="009D7378">
      <w:pPr>
        <w:widowControl w:val="0"/>
        <w:numPr>
          <w:ilvl w:val="0"/>
          <w:numId w:val="15"/>
        </w:numPr>
        <w:spacing w:after="0" w:line="240" w:lineRule="auto"/>
        <w:textAlignment w:val="baseline"/>
        <w:rPr>
          <w:rFonts w:eastAsia="Times New Roman" w:cs="Times New Roman"/>
          <w:sz w:val="24"/>
          <w:szCs w:val="24"/>
        </w:rPr>
      </w:pPr>
      <m:oMath>
        <m:r>
          <w:rPr>
            <w:rStyle w:val="normaltextrun"/>
            <w:rFonts w:ascii="Cambria Math" w:eastAsiaTheme="minorEastAsia" w:hAnsi="Cambria Math"/>
          </w:rPr>
          <m:t>y</m:t>
        </m:r>
      </m:oMath>
      <w:r>
        <w:rPr>
          <w:rStyle w:val="normaltextrun"/>
          <w:rFonts w:eastAsiaTheme="minorEastAsia" w:cs="Times New Roman"/>
        </w:rPr>
        <w:t>-</w:t>
      </w:r>
      <w:r w:rsidRPr="00364CBC">
        <w:rPr>
          <w:rStyle w:val="normaltextrun"/>
          <w:rFonts w:eastAsiaTheme="minorEastAsia" w:cs="Times New Roman"/>
          <w:sz w:val="24"/>
          <w:szCs w:val="24"/>
        </w:rPr>
        <w:t>axis</w:t>
      </w:r>
      <w:r w:rsidRPr="00864339">
        <w:rPr>
          <w:rStyle w:val="eop"/>
          <w:rFonts w:eastAsiaTheme="minorEastAsia"/>
          <w:sz w:val="24"/>
          <w:szCs w:val="24"/>
        </w:rPr>
        <w:t> </w:t>
      </w:r>
    </w:p>
    <w:p w14:paraId="52E56A64" w14:textId="77777777" w:rsidR="00FD3C1C" w:rsidRPr="00681A19" w:rsidRDefault="00FD3C1C" w:rsidP="002E3F22">
      <w:pPr>
        <w:spacing w:after="0"/>
        <w:textAlignment w:val="baseline"/>
        <w:rPr>
          <w:rFonts w:eastAsia="Times New Roman" w:cs="Times New Roman"/>
          <w:sz w:val="24"/>
          <w:szCs w:val="24"/>
        </w:rPr>
      </w:pPr>
    </w:p>
    <w:p w14:paraId="462F6B80" w14:textId="77777777" w:rsidR="00FD3C1C" w:rsidRPr="00775194" w:rsidRDefault="00FD3C1C" w:rsidP="00FD3C1C">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D3C1C" w:rsidRPr="006B6BAE" w14:paraId="1B563C4C" w14:textId="77777777" w:rsidTr="002E3F22">
        <w:trPr>
          <w:trHeight w:val="647"/>
        </w:trPr>
        <w:tc>
          <w:tcPr>
            <w:tcW w:w="2499" w:type="pct"/>
            <w:tcBorders>
              <w:top w:val="single" w:sz="4" w:space="0" w:color="auto"/>
              <w:left w:val="nil"/>
              <w:bottom w:val="nil"/>
              <w:right w:val="nil"/>
            </w:tcBorders>
            <w:shd w:val="clear" w:color="auto" w:fill="auto"/>
            <w:hideMark/>
          </w:tcPr>
          <w:p w14:paraId="243BD9EE" w14:textId="77777777" w:rsidR="00FD3C1C" w:rsidRPr="006B6BAE" w:rsidRDefault="00FD3C1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45560C1" w14:textId="3751B1AB" w:rsidR="00FD3C1C" w:rsidRPr="000B295F" w:rsidRDefault="00FD3C1C">
            <w:pPr>
              <w:widowControl w:val="0"/>
              <w:spacing w:after="0" w:line="240" w:lineRule="auto"/>
              <w:ind w:left="720"/>
              <w:textAlignment w:val="baseline"/>
              <w:rPr>
                <w:rFonts w:eastAsia="Times New Roman" w:cs="Times New Roman"/>
                <w:sz w:val="24"/>
                <w:szCs w:val="24"/>
                <w:lang w:val="es-US"/>
              </w:rPr>
            </w:pPr>
            <w:r w:rsidRPr="006B6BAE">
              <w:rPr>
                <w:rFonts w:eastAsia="Times New Roman" w:cs="Times New Roman"/>
                <w:sz w:val="24"/>
                <w:szCs w:val="24"/>
                <w:lang w:val="fr-FR"/>
              </w:rPr>
              <w:t>MA</w:t>
            </w:r>
            <w:r w:rsidR="00086069" w:rsidRPr="0075497E">
              <w:rPr>
                <w:rFonts w:eastAsia="Times New Roman" w:cs="Times New Roman"/>
                <w:sz w:val="24"/>
                <w:szCs w:val="24"/>
              </w:rPr>
              <w:t>.4.NSO.1.3</w:t>
            </w:r>
          </w:p>
        </w:tc>
        <w:tc>
          <w:tcPr>
            <w:tcW w:w="2501" w:type="pct"/>
            <w:tcBorders>
              <w:top w:val="single" w:sz="4" w:space="0" w:color="auto"/>
              <w:left w:val="nil"/>
              <w:bottom w:val="nil"/>
              <w:right w:val="nil"/>
            </w:tcBorders>
            <w:shd w:val="clear" w:color="auto" w:fill="auto"/>
          </w:tcPr>
          <w:p w14:paraId="4A6DA401" w14:textId="77777777" w:rsidR="00FD3C1C" w:rsidRPr="006B6BAE" w:rsidRDefault="00FD3C1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B3996AC" w14:textId="5E381178" w:rsidR="00FD3C1C" w:rsidRPr="000B295F" w:rsidRDefault="00FD3C1C"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F66408" w:rsidRPr="00864339">
              <w:rPr>
                <w:rFonts w:eastAsia="Times New Roman" w:cs="Times New Roman"/>
                <w:sz w:val="24"/>
                <w:szCs w:val="24"/>
              </w:rPr>
              <w:t>.6.GR.1</w:t>
            </w:r>
          </w:p>
        </w:tc>
      </w:tr>
    </w:tbl>
    <w:p w14:paraId="5653F42B" w14:textId="77777777" w:rsidR="00FD3C1C" w:rsidRPr="006B6BAE" w:rsidRDefault="00FD3C1C" w:rsidP="00FD3C1C">
      <w:pPr>
        <w:pStyle w:val="GeometricReasoning"/>
      </w:pPr>
      <w:r w:rsidRPr="006B6BAE">
        <w:t xml:space="preserve">Purpose and Instructional Strategies </w:t>
      </w:r>
    </w:p>
    <w:p w14:paraId="4F8F5E99" w14:textId="77777777" w:rsidR="00FB7DAE" w:rsidRPr="00864339" w:rsidRDefault="00FB7DAE" w:rsidP="00FB7DAE">
      <w:pPr>
        <w:spacing w:after="0" w:line="240" w:lineRule="auto"/>
        <w:textAlignment w:val="baseline"/>
        <w:rPr>
          <w:rFonts w:eastAsia="Times New Roman" w:cs="Times New Roman"/>
          <w:sz w:val="24"/>
          <w:szCs w:val="24"/>
        </w:rPr>
      </w:pPr>
      <w:r w:rsidRPr="00864339">
        <w:rPr>
          <w:rFonts w:eastAsia="Times New Roman" w:cs="Times New Roman"/>
          <w:sz w:val="24"/>
          <w:szCs w:val="24"/>
        </w:rPr>
        <w:t xml:space="preserve">The purpose of this benchmark is for students to interpret coordinate values plotted in mathematical and real-world contexts. </w:t>
      </w:r>
      <w:r>
        <w:rPr>
          <w:rFonts w:eastAsia="Times New Roman" w:cs="Times New Roman"/>
          <w:sz w:val="24"/>
          <w:szCs w:val="24"/>
        </w:rPr>
        <w:t xml:space="preserve">Students have been plotting and interpreting numbers on a number line since Kindergarten. Students’ first experience with interpreting points plotted on a coordinate plane is in Grade 5, which leads to the foundational understanding needed throughout middle school. </w:t>
      </w:r>
    </w:p>
    <w:p w14:paraId="4A2CEE52" w14:textId="77777777" w:rsidR="00FB7DAE" w:rsidRPr="00864339" w:rsidRDefault="00FB7DAE" w:rsidP="009D7378">
      <w:pPr>
        <w:numPr>
          <w:ilvl w:val="0"/>
          <w:numId w:val="141"/>
        </w:numPr>
        <w:spacing w:after="0" w:line="240" w:lineRule="auto"/>
        <w:textAlignment w:val="baseline"/>
        <w:rPr>
          <w:rFonts w:eastAsia="Times New Roman" w:cs="Times New Roman"/>
          <w:sz w:val="24"/>
          <w:szCs w:val="24"/>
        </w:rPr>
      </w:pPr>
      <w:r w:rsidRPr="00864339">
        <w:rPr>
          <w:rFonts w:eastAsia="Times New Roman" w:cs="Times New Roman"/>
          <w:sz w:val="24"/>
          <w:szCs w:val="24"/>
        </w:rPr>
        <w:t xml:space="preserve">An example of interpreting coordinate values of points in a mathematical context could </w:t>
      </w:r>
      <w:r>
        <w:rPr>
          <w:rFonts w:eastAsia="Times New Roman" w:cs="Times New Roman"/>
          <w:sz w:val="24"/>
          <w:szCs w:val="24"/>
        </w:rPr>
        <w:t>be identifying points of a rectangle</w:t>
      </w:r>
      <w:r w:rsidRPr="00864339">
        <w:rPr>
          <w:rFonts w:eastAsia="Times New Roman" w:cs="Times New Roman"/>
          <w:sz w:val="24"/>
          <w:szCs w:val="24"/>
        </w:rPr>
        <w:t xml:space="preserve"> plotted</w:t>
      </w:r>
      <w:r>
        <w:rPr>
          <w:rFonts w:eastAsia="Times New Roman" w:cs="Times New Roman"/>
          <w:sz w:val="24"/>
          <w:szCs w:val="24"/>
        </w:rPr>
        <w:t xml:space="preserve"> on the coordinate plane</w:t>
      </w:r>
      <w:r w:rsidRPr="00864339">
        <w:rPr>
          <w:rFonts w:eastAsia="Times New Roman" w:cs="Times New Roman"/>
          <w:sz w:val="24"/>
          <w:szCs w:val="24"/>
        </w:rPr>
        <w:t xml:space="preserve">. </w:t>
      </w:r>
    </w:p>
    <w:p w14:paraId="38BF985B" w14:textId="77777777" w:rsidR="00FB7DAE" w:rsidRPr="00864339" w:rsidRDefault="00FB7DAE" w:rsidP="009D7378">
      <w:pPr>
        <w:numPr>
          <w:ilvl w:val="0"/>
          <w:numId w:val="141"/>
        </w:numPr>
        <w:spacing w:after="0" w:line="240" w:lineRule="auto"/>
        <w:textAlignment w:val="baseline"/>
        <w:rPr>
          <w:rFonts w:eastAsia="Times New Roman" w:cs="Times New Roman"/>
          <w:sz w:val="24"/>
          <w:szCs w:val="24"/>
        </w:rPr>
      </w:pPr>
      <w:r w:rsidRPr="00864339">
        <w:rPr>
          <w:rFonts w:eastAsia="Times New Roman" w:cs="Times New Roman"/>
          <w:sz w:val="24"/>
          <w:szCs w:val="24"/>
        </w:rPr>
        <w:t xml:space="preserve">An example of interpreting coordinate values of points in a real-world context could look like the example in the benchmark description. In this real-world example, students would interpret that each axis represents a variable describing a situation. The </w:t>
      </w:r>
      <m:oMath>
        <m:r>
          <w:rPr>
            <w:rStyle w:val="normaltextrun"/>
            <w:rFonts w:ascii="Cambria Math" w:eastAsiaTheme="minorEastAsia" w:hAnsi="Cambria Math"/>
          </w:rPr>
          <m:t>x</m:t>
        </m:r>
      </m:oMath>
      <w:r>
        <w:rPr>
          <w:rStyle w:val="normaltextrun"/>
          <w:rFonts w:eastAsia="Times New Roman" w:cs="Times New Roman"/>
        </w:rPr>
        <w:t>-</w:t>
      </w:r>
      <w:r w:rsidRPr="00864339">
        <w:rPr>
          <w:rFonts w:eastAsia="Times New Roman" w:cs="Times New Roman"/>
          <w:sz w:val="24"/>
          <w:szCs w:val="24"/>
        </w:rPr>
        <w:t xml:space="preserve">axis represents number of weeks and the </w:t>
      </w:r>
      <m:oMath>
        <m:r>
          <w:rPr>
            <w:rFonts w:ascii="Cambria Math" w:eastAsia="Times New Roman" w:hAnsi="Cambria Math" w:cs="Times New Roman"/>
            <w:sz w:val="24"/>
            <w:szCs w:val="24"/>
          </w:rPr>
          <m:t>y</m:t>
        </m:r>
      </m:oMath>
      <w:r>
        <w:rPr>
          <w:rFonts w:eastAsia="Times New Roman" w:cs="Times New Roman"/>
          <w:sz w:val="24"/>
          <w:szCs w:val="24"/>
        </w:rPr>
        <w:t>-</w:t>
      </w:r>
      <w:r w:rsidRPr="00864339">
        <w:rPr>
          <w:rFonts w:eastAsia="Times New Roman" w:cs="Times New Roman"/>
          <w:sz w:val="24"/>
          <w:szCs w:val="24"/>
        </w:rPr>
        <w:t>axis represents plants’ heights in inches.</w:t>
      </w:r>
    </w:p>
    <w:p w14:paraId="2944A95C" w14:textId="77777777" w:rsidR="00FB7DAE" w:rsidRPr="00823127" w:rsidRDefault="00FB7DAE" w:rsidP="009D7378">
      <w:pPr>
        <w:pStyle w:val="ListParagraph"/>
        <w:numPr>
          <w:ilvl w:val="0"/>
          <w:numId w:val="141"/>
        </w:numPr>
        <w:rPr>
          <w:rFonts w:eastAsia="Calibri" w:cs="Times New Roman"/>
          <w:sz w:val="24"/>
          <w:szCs w:val="24"/>
        </w:rPr>
      </w:pPr>
      <w:r w:rsidRPr="00864339">
        <w:rPr>
          <w:rFonts w:eastAsia="Times New Roman" w:cs="Times New Roman"/>
          <w:sz w:val="24"/>
          <w:szCs w:val="24"/>
        </w:rPr>
        <w:t xml:space="preserve">During instruction, teachers should provide plenty of opportunities for students to both plot and interpret ordered pairs on a coordinate plane. Teachers </w:t>
      </w:r>
      <w:r>
        <w:rPr>
          <w:rFonts w:eastAsia="Times New Roman" w:cs="Times New Roman"/>
          <w:sz w:val="24"/>
          <w:szCs w:val="24"/>
        </w:rPr>
        <w:t>may</w:t>
      </w:r>
      <w:r w:rsidRPr="00864339">
        <w:rPr>
          <w:rFonts w:eastAsia="Times New Roman" w:cs="Times New Roman"/>
          <w:sz w:val="24"/>
          <w:szCs w:val="24"/>
        </w:rPr>
        <w:t xml:space="preserve"> connect the expectations of this benchmark with MA.5.GR.4.1 by having students represent the points plott</w:t>
      </w:r>
      <w:r>
        <w:rPr>
          <w:rFonts w:eastAsia="Times New Roman" w:cs="Times New Roman"/>
          <w:sz w:val="24"/>
          <w:szCs w:val="24"/>
        </w:rPr>
        <w:t>ed on two-column tables as well</w:t>
      </w:r>
      <w:r w:rsidRPr="00864339">
        <w:rPr>
          <w:rFonts w:eastAsia="Times New Roman" w:cs="Times New Roman"/>
          <w:sz w:val="24"/>
          <w:szCs w:val="24"/>
        </w:rPr>
        <w:t xml:space="preserve"> </w:t>
      </w:r>
      <w:r w:rsidRPr="00CD013A">
        <w:rPr>
          <w:rFonts w:eastAsia="Times New Roman" w:cs="Times New Roman"/>
          <w:i/>
          <w:sz w:val="24"/>
          <w:szCs w:val="24"/>
        </w:rPr>
        <w:t>(MTR.4.1, MTR.7.1)</w:t>
      </w:r>
      <w:r>
        <w:rPr>
          <w:rFonts w:eastAsia="Times New Roman" w:cs="Times New Roman"/>
          <w:sz w:val="24"/>
          <w:szCs w:val="24"/>
        </w:rPr>
        <w:t>.</w:t>
      </w:r>
    </w:p>
    <w:p w14:paraId="4A220124" w14:textId="77777777" w:rsidR="00FB7DAE" w:rsidRPr="00E552A8" w:rsidRDefault="00FB7DAE" w:rsidP="009D7378">
      <w:pPr>
        <w:pStyle w:val="ListParagraph"/>
        <w:numPr>
          <w:ilvl w:val="0"/>
          <w:numId w:val="141"/>
        </w:numPr>
        <w:rPr>
          <w:rFonts w:eastAsia="Calibri" w:cs="Times New Roman"/>
          <w:sz w:val="24"/>
          <w:szCs w:val="24"/>
        </w:rPr>
      </w:pPr>
      <w:r>
        <w:rPr>
          <w:rFonts w:eastAsia="Times New Roman" w:cs="Times New Roman"/>
          <w:sz w:val="24"/>
          <w:szCs w:val="24"/>
        </w:rPr>
        <w:t xml:space="preserve">In real-world contexts teachers may allow students the flexibility to decide which variable is represented by </w:t>
      </w:r>
      <m:oMath>
        <m:r>
          <w:rPr>
            <w:rFonts w:ascii="Cambria Math" w:eastAsia="Times New Roman" w:hAnsi="Cambria Math" w:cs="Times New Roman"/>
            <w:sz w:val="24"/>
            <w:szCs w:val="24"/>
          </w:rPr>
          <m:t>x</m:t>
        </m:r>
      </m:oMath>
      <w:r>
        <w:rPr>
          <w:rFonts w:eastAsia="Times New Roman" w:cs="Times New Roman"/>
          <w:sz w:val="24"/>
          <w:szCs w:val="24"/>
        </w:rPr>
        <w:t xml:space="preserve"> and which is represented by </w:t>
      </w:r>
      <m:oMath>
        <m:r>
          <w:rPr>
            <w:rFonts w:ascii="Cambria Math" w:eastAsia="Times New Roman" w:hAnsi="Cambria Math" w:cs="Times New Roman"/>
            <w:sz w:val="24"/>
            <w:szCs w:val="24"/>
          </w:rPr>
          <m:t>y</m:t>
        </m:r>
      </m:oMath>
      <w:r>
        <w:rPr>
          <w:rFonts w:eastAsia="Times New Roman" w:cs="Times New Roman"/>
          <w:sz w:val="24"/>
          <w:szCs w:val="24"/>
        </w:rPr>
        <w:t>. Students may be encouraged to explain their preference.</w:t>
      </w:r>
    </w:p>
    <w:p w14:paraId="1592B04D" w14:textId="77777777" w:rsidR="00FB7DAE" w:rsidRPr="00CD013A" w:rsidRDefault="00FB7DAE" w:rsidP="009D7378">
      <w:pPr>
        <w:pStyle w:val="ListParagraph"/>
        <w:numPr>
          <w:ilvl w:val="0"/>
          <w:numId w:val="141"/>
        </w:numPr>
        <w:rPr>
          <w:rFonts w:eastAsia="Calibri" w:cs="Times New Roman"/>
          <w:sz w:val="24"/>
          <w:szCs w:val="24"/>
        </w:rPr>
      </w:pPr>
      <w:r>
        <w:rPr>
          <w:rFonts w:eastAsia="Calibri" w:cs="Times New Roman"/>
          <w:sz w:val="24"/>
          <w:szCs w:val="24"/>
        </w:rPr>
        <w:t xml:space="preserve">During instruction, students should be given the flexibility to decide how to scale their graphs for a given real-world context. </w:t>
      </w:r>
      <w:r>
        <w:rPr>
          <w:rFonts w:eastAsia="Times New Roman" w:cs="Times New Roman"/>
          <w:sz w:val="24"/>
          <w:szCs w:val="24"/>
        </w:rPr>
        <w:t>Students may be encouraged to explain their preference.</w:t>
      </w:r>
    </w:p>
    <w:p w14:paraId="6DCAF72D" w14:textId="77777777" w:rsidR="00FD3C1C" w:rsidRDefault="00FD3C1C" w:rsidP="00FD3C1C">
      <w:pPr>
        <w:spacing w:after="0" w:line="240" w:lineRule="auto"/>
        <w:rPr>
          <w:rFonts w:eastAsia="Times New Roman" w:cs="Times New Roman"/>
          <w:sz w:val="24"/>
          <w:szCs w:val="24"/>
        </w:rPr>
      </w:pPr>
    </w:p>
    <w:p w14:paraId="1E796639" w14:textId="77777777" w:rsidR="00FD3C1C" w:rsidRPr="00AB3CDB" w:rsidRDefault="00FD3C1C" w:rsidP="00FD3C1C">
      <w:pPr>
        <w:pStyle w:val="GeometricReasoning"/>
      </w:pPr>
      <w:r w:rsidRPr="006B6BAE">
        <w:t xml:space="preserve">Common </w:t>
      </w:r>
      <w:r w:rsidRPr="00BB5B56">
        <w:t>Misconceptions</w:t>
      </w:r>
      <w:r w:rsidRPr="006B6BAE">
        <w:t xml:space="preserve"> or Errors</w:t>
      </w:r>
    </w:p>
    <w:p w14:paraId="2B851952" w14:textId="77777777" w:rsidR="000D70F8" w:rsidRDefault="000D70F8" w:rsidP="009D7378">
      <w:pPr>
        <w:pStyle w:val="paragraph"/>
        <w:numPr>
          <w:ilvl w:val="0"/>
          <w:numId w:val="101"/>
        </w:numPr>
        <w:spacing w:before="0" w:beforeAutospacing="0" w:after="0" w:afterAutospacing="0"/>
        <w:textAlignment w:val="baseline"/>
        <w:rPr>
          <w:rStyle w:val="normaltextrun"/>
          <w:rFonts w:eastAsiaTheme="minorEastAsia"/>
        </w:rPr>
      </w:pPr>
      <w:r w:rsidRPr="00864339">
        <w:rPr>
          <w:rStyle w:val="normaltextrun"/>
          <w:rFonts w:eastAsiaTheme="minorEastAsia"/>
        </w:rPr>
        <w:t xml:space="preserve">Students can confuse the </w:t>
      </w:r>
      <m:oMath>
        <m:r>
          <w:rPr>
            <w:rStyle w:val="normaltextrun"/>
            <w:rFonts w:ascii="Cambria Math" w:eastAsiaTheme="minorEastAsia" w:hAnsi="Cambria Math"/>
          </w:rPr>
          <m:t>x</m:t>
        </m:r>
      </m:oMath>
      <w:r>
        <w:rPr>
          <w:rStyle w:val="normaltextrun"/>
          <w:rFonts w:eastAsiaTheme="minorEastAsia"/>
        </w:rPr>
        <w:t xml:space="preserve">- </w:t>
      </w:r>
      <w:proofErr w:type="spellStart"/>
      <w:r w:rsidRPr="00864339">
        <w:rPr>
          <w:rStyle w:val="normaltextrun"/>
          <w:rFonts w:eastAsiaTheme="minorEastAsia"/>
        </w:rPr>
        <w:t>and</w:t>
      </w:r>
      <w:proofErr w:type="spellEnd"/>
      <w:r w:rsidRPr="00864339">
        <w:rPr>
          <w:rStyle w:val="normaltextrun"/>
          <w:rFonts w:eastAsiaTheme="minorEastAsia"/>
        </w:rPr>
        <w:t xml:space="preserve"> </w:t>
      </w:r>
      <m:oMath>
        <m:r>
          <w:rPr>
            <w:rStyle w:val="normaltextrun"/>
            <w:rFonts w:ascii="Cambria Math" w:eastAsiaTheme="minorEastAsia" w:hAnsi="Cambria Math"/>
          </w:rPr>
          <m:t>y</m:t>
        </m:r>
      </m:oMath>
      <w:r>
        <w:rPr>
          <w:rStyle w:val="normaltextrun"/>
          <w:rFonts w:eastAsiaTheme="minorEastAsia"/>
        </w:rPr>
        <w:t xml:space="preserve">-values in an ordered pair </w:t>
      </w:r>
      <w:proofErr w:type="spellStart"/>
      <w:r w:rsidRPr="00864339">
        <w:rPr>
          <w:rStyle w:val="normaltextrun"/>
          <w:rFonts w:eastAsiaTheme="minorEastAsia"/>
        </w:rPr>
        <w:t>and</w:t>
      </w:r>
      <w:proofErr w:type="spellEnd"/>
      <w:r w:rsidRPr="00864339">
        <w:rPr>
          <w:rStyle w:val="normaltextrun"/>
          <w:rFonts w:eastAsiaTheme="minorEastAsia"/>
        </w:rPr>
        <w:t xml:space="preserve"> move vertically along the </w:t>
      </w:r>
      <m:oMath>
        <m:r>
          <w:rPr>
            <w:rStyle w:val="normaltextrun"/>
            <w:rFonts w:ascii="Cambria Math" w:eastAsiaTheme="minorEastAsia" w:hAnsi="Cambria Math"/>
          </w:rPr>
          <m:t>y</m:t>
        </m:r>
      </m:oMath>
      <w:r w:rsidRPr="00864339">
        <w:rPr>
          <w:rStyle w:val="normaltextrun"/>
          <w:rFonts w:eastAsiaTheme="minorEastAsia"/>
        </w:rPr>
        <w:t xml:space="preserve">-axis before moving horizontally along the </w:t>
      </w:r>
      <m:oMath>
        <m:r>
          <w:rPr>
            <w:rStyle w:val="normaltextrun"/>
            <w:rFonts w:ascii="Cambria Math" w:eastAsiaTheme="minorEastAsia" w:hAnsi="Cambria Math"/>
          </w:rPr>
          <m:t>x</m:t>
        </m:r>
      </m:oMath>
      <w:r w:rsidRPr="00864339">
        <w:rPr>
          <w:rStyle w:val="normaltextrun"/>
          <w:rFonts w:eastAsiaTheme="minorEastAsia"/>
        </w:rPr>
        <w:t xml:space="preserve">-axis. </w:t>
      </w:r>
    </w:p>
    <w:p w14:paraId="2C291676" w14:textId="77777777" w:rsidR="000D70F8" w:rsidRPr="00864339" w:rsidRDefault="000D70F8" w:rsidP="009D7378">
      <w:pPr>
        <w:pStyle w:val="paragraph"/>
        <w:numPr>
          <w:ilvl w:val="1"/>
          <w:numId w:val="101"/>
        </w:numPr>
        <w:spacing w:before="0" w:beforeAutospacing="0" w:after="0" w:afterAutospacing="0"/>
        <w:textAlignment w:val="baseline"/>
        <w:rPr>
          <w:rFonts w:eastAsiaTheme="minorEastAsia"/>
        </w:rPr>
      </w:pPr>
      <w:r w:rsidRPr="00864339">
        <w:rPr>
          <w:rStyle w:val="normaltextrun"/>
          <w:rFonts w:eastAsiaTheme="minorEastAsia"/>
        </w:rPr>
        <w:t xml:space="preserve">For example, they may mean to plot and label the ordered pair </w:t>
      </w:r>
      <m:oMath>
        <m:r>
          <w:rPr>
            <w:rStyle w:val="normaltextrun"/>
            <w:rFonts w:ascii="Cambria Math" w:eastAsiaTheme="minorEastAsia" w:hAnsi="Cambria Math"/>
          </w:rPr>
          <m:t>(2, 4)</m:t>
        </m:r>
      </m:oMath>
      <w:r w:rsidRPr="00864339">
        <w:rPr>
          <w:rStyle w:val="normaltextrun"/>
          <w:rFonts w:eastAsiaTheme="minorEastAsia"/>
        </w:rPr>
        <w:t xml:space="preserve">, but plot and label </w:t>
      </w:r>
      <m:oMath>
        <m:r>
          <w:rPr>
            <w:rStyle w:val="normaltextrun"/>
            <w:rFonts w:ascii="Cambria Math" w:eastAsiaTheme="minorEastAsia" w:hAnsi="Cambria Math"/>
          </w:rPr>
          <m:t>(4, 2)</m:t>
        </m:r>
      </m:oMath>
      <w:r w:rsidRPr="00864339">
        <w:rPr>
          <w:rStyle w:val="normaltextrun"/>
          <w:rFonts w:eastAsiaTheme="minorEastAsia"/>
        </w:rPr>
        <w:t xml:space="preserve"> instead. </w:t>
      </w:r>
      <w:r w:rsidRPr="00864339">
        <w:rPr>
          <w:rStyle w:val="eop"/>
          <w:rFonts w:eastAsiaTheme="minorEastAsia"/>
        </w:rPr>
        <w:t> </w:t>
      </w:r>
    </w:p>
    <w:p w14:paraId="3F4F8522" w14:textId="77777777" w:rsidR="000D70F8" w:rsidRPr="00515ACE" w:rsidRDefault="000D70F8" w:rsidP="009D7378">
      <w:pPr>
        <w:widowControl w:val="0"/>
        <w:numPr>
          <w:ilvl w:val="0"/>
          <w:numId w:val="101"/>
        </w:numPr>
        <w:spacing w:after="0" w:line="240" w:lineRule="auto"/>
        <w:rPr>
          <w:rStyle w:val="normaltextrun"/>
          <w:rFonts w:eastAsia="Times New Roman" w:cs="Times New Roman"/>
          <w:sz w:val="24"/>
          <w:szCs w:val="24"/>
        </w:rPr>
      </w:pPr>
      <w:r w:rsidRPr="00864339">
        <w:rPr>
          <w:rStyle w:val="normaltextrun"/>
          <w:rFonts w:eastAsiaTheme="minorEastAsia" w:cs="Times New Roman"/>
          <w:sz w:val="24"/>
          <w:szCs w:val="24"/>
        </w:rPr>
        <w:t xml:space="preserve">Some students may not understand what an </w:t>
      </w:r>
      <m:oMath>
        <m:r>
          <w:rPr>
            <w:rStyle w:val="normaltextrun"/>
            <w:rFonts w:ascii="Cambria Math" w:eastAsiaTheme="minorEastAsia" w:hAnsi="Cambria Math" w:cs="Times New Roman"/>
            <w:sz w:val="24"/>
            <w:szCs w:val="24"/>
          </w:rPr>
          <m:t>x</m:t>
        </m:r>
      </m:oMath>
      <w:r>
        <w:rPr>
          <w:rStyle w:val="normaltextrun"/>
          <w:rFonts w:eastAsiaTheme="minorEastAsia" w:cs="Times New Roman"/>
          <w:sz w:val="24"/>
          <w:szCs w:val="24"/>
        </w:rPr>
        <w:t>-</w:t>
      </w:r>
      <w:r w:rsidRPr="00864339">
        <w:rPr>
          <w:rStyle w:val="normaltextrun"/>
          <w:rFonts w:eastAsiaTheme="minorEastAsia" w:cs="Times New Roman"/>
          <w:sz w:val="24"/>
          <w:szCs w:val="24"/>
        </w:rPr>
        <w:t xml:space="preserve"> or </w:t>
      </w:r>
      <m:oMath>
        <m:r>
          <w:rPr>
            <w:rStyle w:val="normaltextrun"/>
            <w:rFonts w:ascii="Cambria Math" w:eastAsiaTheme="minorEastAsia" w:hAnsi="Cambria Math" w:cs="Times New Roman"/>
            <w:sz w:val="24"/>
            <w:szCs w:val="24"/>
          </w:rPr>
          <m:t>y</m:t>
        </m:r>
      </m:oMath>
      <w:r>
        <w:rPr>
          <w:rStyle w:val="normaltextrun"/>
          <w:rFonts w:eastAsiaTheme="minorEastAsia" w:cs="Times New Roman"/>
          <w:sz w:val="24"/>
          <w:szCs w:val="24"/>
        </w:rPr>
        <w:t>-</w:t>
      </w:r>
      <w:r w:rsidRPr="00864339">
        <w:rPr>
          <w:rStyle w:val="normaltextrun"/>
          <w:rFonts w:eastAsiaTheme="minorEastAsia" w:cs="Times New Roman"/>
          <w:sz w:val="24"/>
          <w:szCs w:val="24"/>
        </w:rPr>
        <w:t xml:space="preserve">coordinate value of 0 represents. </w:t>
      </w:r>
      <w:r w:rsidRPr="00575966">
        <w:rPr>
          <w:rFonts w:eastAsiaTheme="minorEastAsia" w:cs="Times New Roman"/>
          <w:sz w:val="24"/>
          <w:szCs w:val="24"/>
        </w:rPr>
        <w:t xml:space="preserve">During instruction, students should justify why ordered pairs with a 0 will plot on the </w:t>
      </w:r>
      <m:oMath>
        <m:r>
          <w:rPr>
            <w:rFonts w:ascii="Cambria Math" w:eastAsiaTheme="minorEastAsia" w:hAnsi="Cambria Math" w:cs="Cambria Math"/>
            <w:sz w:val="24"/>
            <w:szCs w:val="24"/>
          </w:rPr>
          <m:t>x</m:t>
        </m:r>
      </m:oMath>
      <w:r>
        <w:rPr>
          <w:rFonts w:eastAsiaTheme="minorEastAsia" w:cs="Times New Roman"/>
          <w:sz w:val="24"/>
          <w:szCs w:val="24"/>
        </w:rPr>
        <w:t>-</w:t>
      </w:r>
      <w:r w:rsidRPr="00575966">
        <w:rPr>
          <w:rFonts w:eastAsiaTheme="minorEastAsia" w:cs="Times New Roman"/>
          <w:sz w:val="24"/>
          <w:szCs w:val="24"/>
        </w:rPr>
        <w:t xml:space="preserve">axis or </w:t>
      </w:r>
      <m:oMath>
        <m:r>
          <w:rPr>
            <w:rFonts w:ascii="Cambria Math" w:eastAsiaTheme="minorEastAsia" w:hAnsi="Cambria Math" w:cs="Cambria Math"/>
            <w:sz w:val="24"/>
            <w:szCs w:val="24"/>
          </w:rPr>
          <m:t>y</m:t>
        </m:r>
      </m:oMath>
      <w:r>
        <w:rPr>
          <w:rFonts w:eastAsiaTheme="minorEastAsia" w:cs="Times New Roman"/>
          <w:sz w:val="24"/>
          <w:szCs w:val="24"/>
        </w:rPr>
        <w:t>-</w:t>
      </w:r>
      <w:r w:rsidRPr="00575966">
        <w:rPr>
          <w:rFonts w:eastAsiaTheme="minorEastAsia" w:cs="Times New Roman"/>
          <w:sz w:val="24"/>
          <w:szCs w:val="24"/>
        </w:rPr>
        <w:t>axis.</w:t>
      </w:r>
    </w:p>
    <w:p w14:paraId="32534956" w14:textId="77777777" w:rsidR="00FD3C1C" w:rsidRPr="006F5736" w:rsidRDefault="00FD3C1C" w:rsidP="002E3F22">
      <w:pPr>
        <w:spacing w:after="0"/>
        <w:contextualSpacing/>
        <w:textAlignment w:val="baseline"/>
        <w:rPr>
          <w:rFonts w:eastAsia="Times New Roman" w:cs="Times New Roman"/>
          <w:b/>
          <w:bCs/>
          <w:sz w:val="24"/>
          <w:szCs w:val="24"/>
        </w:rPr>
      </w:pPr>
    </w:p>
    <w:p w14:paraId="40313DA9" w14:textId="77777777" w:rsidR="00FD3C1C" w:rsidRPr="00A805BD" w:rsidRDefault="00FD3C1C" w:rsidP="00FD3C1C">
      <w:pPr>
        <w:pStyle w:val="GeometricReasoning"/>
      </w:pPr>
      <w:r w:rsidRPr="006B6BAE">
        <w:t>Strategies to Support Tiered Instruction</w:t>
      </w:r>
    </w:p>
    <w:p w14:paraId="4EFAA89E" w14:textId="77777777" w:rsidR="006F5736" w:rsidRPr="00B33BD3" w:rsidRDefault="006F5736" w:rsidP="009D7378">
      <w:pPr>
        <w:pStyle w:val="ListParagraph"/>
        <w:widowControl/>
        <w:numPr>
          <w:ilvl w:val="0"/>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providing coordinate points to graph in quadrant 1 of the coordinate plane along with two small objects. The students explain how they move the object along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and then up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to the location provided. The teacher then provides the points reversed to graph and has students explain the difference in how they move the second object compared to the first. </w:t>
      </w:r>
    </w:p>
    <w:p w14:paraId="012392FD" w14:textId="77777777" w:rsidR="006F5736" w:rsidRPr="00B33BD3" w:rsidRDefault="006F5736" w:rsidP="009D7378">
      <w:pPr>
        <w:pStyle w:val="ListParagraph"/>
        <w:widowControl/>
        <w:numPr>
          <w:ilvl w:val="1"/>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may provide students with a coordinate plane like the one shown below. The teacher provides a set of coordinate points such as </w:t>
      </w:r>
      <m:oMath>
        <m:d>
          <m:dPr>
            <m:ctrlPr>
              <w:rPr>
                <w:rFonts w:ascii="Cambria Math" w:hAnsi="Cambria Math" w:cs="Times New Roman"/>
                <w:sz w:val="24"/>
                <w:szCs w:val="24"/>
              </w:rPr>
            </m:ctrlPr>
          </m:dPr>
          <m:e>
            <m:r>
              <w:rPr>
                <w:rFonts w:ascii="Cambria Math" w:hAnsi="Cambria Math" w:cs="Times New Roman"/>
                <w:sz w:val="24"/>
                <w:szCs w:val="24"/>
              </w:rPr>
              <m:t>8, 2</m:t>
            </m:r>
          </m:e>
        </m:d>
      </m:oMath>
      <w:r>
        <w:rPr>
          <w:rFonts w:eastAsia="Times New Roman" w:cs="Times New Roman"/>
          <w:color w:val="000000" w:themeColor="text1"/>
          <w:sz w:val="24"/>
          <w:szCs w:val="24"/>
        </w:rPr>
        <w:t xml:space="preserve">. </w:t>
      </w:r>
      <w:r w:rsidRPr="00CD013A">
        <w:rPr>
          <w:rFonts w:eastAsia="Times New Roman" w:cs="Times New Roman"/>
          <w:color w:val="000000" w:themeColor="text1"/>
          <w:sz w:val="24"/>
          <w:szCs w:val="24"/>
        </w:rPr>
        <w:t xml:space="preserve">Students take turns moving an object, such as a two-colored counter, and explain the location of the point using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in their explanation. The teacher will then provide the points in reverse, </w:t>
      </w:r>
      <m:oMath>
        <m:d>
          <m:dPr>
            <m:ctrlPr>
              <w:rPr>
                <w:rFonts w:ascii="Cambria Math" w:hAnsi="Cambria Math" w:cs="Times New Roman"/>
                <w:sz w:val="24"/>
                <w:szCs w:val="24"/>
              </w:rPr>
            </m:ctrlPr>
          </m:dPr>
          <m:e>
            <m:r>
              <w:rPr>
                <w:rFonts w:ascii="Cambria Math" w:hAnsi="Cambria Math" w:cs="Times New Roman"/>
                <w:sz w:val="24"/>
                <w:szCs w:val="24"/>
              </w:rPr>
              <m:t>2,8</m:t>
            </m:r>
          </m:e>
        </m:d>
      </m:oMath>
      <w:r w:rsidRPr="00CD013A">
        <w:rPr>
          <w:rFonts w:eastAsia="Times New Roman" w:cs="Times New Roman"/>
          <w:color w:val="000000" w:themeColor="text1"/>
          <w:sz w:val="24"/>
          <w:szCs w:val="24"/>
        </w:rPr>
        <w:t xml:space="preserve">. Students will move a second object and explain the location of the point as well as the difference between the two locations.  </w:t>
      </w:r>
    </w:p>
    <w:p w14:paraId="4CCAA25E" w14:textId="77777777" w:rsidR="006F5736" w:rsidRDefault="006F5736" w:rsidP="006F5736">
      <w:pPr>
        <w:spacing w:after="0" w:line="240" w:lineRule="auto"/>
        <w:jc w:val="center"/>
        <w:textAlignment w:val="baseline"/>
        <w:rPr>
          <w:rFonts w:eastAsia="Times New Roman" w:cs="Times New Roman"/>
          <w:b/>
          <w:bCs/>
          <w:sz w:val="24"/>
          <w:szCs w:val="24"/>
        </w:rPr>
      </w:pPr>
      <w:r w:rsidRPr="00B33BD3">
        <w:rPr>
          <w:rFonts w:cs="Times New Roman"/>
          <w:noProof/>
        </w:rPr>
        <w:drawing>
          <wp:inline distT="0" distB="0" distL="0" distR="0" wp14:anchorId="14C3BB4E" wp14:editId="20057BF2">
            <wp:extent cx="2009553" cy="1935125"/>
            <wp:effectExtent l="0" t="0" r="0" b="8255"/>
            <wp:docPr id="297312001" name="Picture 297312001" descr="coordinate plane with 2 points marked"/>
            <wp:cNvGraphicFramePr/>
            <a:graphic xmlns:a="http://schemas.openxmlformats.org/drawingml/2006/main">
              <a:graphicData uri="http://schemas.openxmlformats.org/drawingml/2006/picture">
                <pic:pic xmlns:pic="http://schemas.openxmlformats.org/drawingml/2006/picture">
                  <pic:nvPicPr>
                    <pic:cNvPr id="297312001" name="Picture 297312001" descr="coordinate plane with 2 points marked"/>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2009553" cy="1935125"/>
                    </a:xfrm>
                    <a:prstGeom prst="rect">
                      <a:avLst/>
                    </a:prstGeom>
                  </pic:spPr>
                </pic:pic>
              </a:graphicData>
            </a:graphic>
          </wp:inline>
        </w:drawing>
      </w:r>
    </w:p>
    <w:p w14:paraId="4940B852" w14:textId="77777777" w:rsidR="00494E97" w:rsidRDefault="00494E97" w:rsidP="006F5736">
      <w:pPr>
        <w:spacing w:after="0" w:line="240" w:lineRule="auto"/>
        <w:jc w:val="center"/>
        <w:textAlignment w:val="baseline"/>
        <w:rPr>
          <w:rFonts w:eastAsia="Times New Roman" w:cs="Times New Roman"/>
          <w:b/>
          <w:bCs/>
          <w:sz w:val="24"/>
          <w:szCs w:val="24"/>
        </w:rPr>
      </w:pPr>
    </w:p>
    <w:p w14:paraId="696BF47B" w14:textId="77777777" w:rsidR="0025391A" w:rsidRPr="00B33BD3" w:rsidRDefault="0025391A" w:rsidP="009D7378">
      <w:pPr>
        <w:pStyle w:val="ListParagraph"/>
        <w:widowControl/>
        <w:numPr>
          <w:ilvl w:val="0"/>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providing a set of cards that have coordinate points on them, some with 0 as the location on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some with 0 as the location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others with no 0 in the coordinates. Students sort the cards into three categories: points located on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points located on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-axis</w:t>
      </w:r>
      <w:r w:rsidRPr="00CD013A">
        <w:rPr>
          <w:rFonts w:eastAsia="Times New Roman" w:cs="Times New Roman"/>
          <w:color w:val="000000" w:themeColor="text1"/>
          <w:sz w:val="24"/>
          <w:szCs w:val="24"/>
        </w:rPr>
        <w:t xml:space="preserve"> and neither. Students justify their reasoning by explaining how the 0, or lack of a 0, in each set of points helped them. </w:t>
      </w:r>
    </w:p>
    <w:p w14:paraId="6D8F08EB" w14:textId="77777777" w:rsidR="0025391A" w:rsidRPr="00B33BD3" w:rsidRDefault="0025391A" w:rsidP="009D7378">
      <w:pPr>
        <w:pStyle w:val="ListParagraph"/>
        <w:widowControl/>
        <w:numPr>
          <w:ilvl w:val="1"/>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provides cards with the following points on them: </w:t>
      </w:r>
    </w:p>
    <w:p w14:paraId="23561157" w14:textId="77777777" w:rsidR="0025391A" w:rsidRPr="00B33BD3" w:rsidRDefault="00000000" w:rsidP="0025391A">
      <w:pPr>
        <w:pStyle w:val="ListParagraph"/>
        <w:widowControl/>
        <w:contextualSpacing/>
        <w:rPr>
          <w:rFonts w:eastAsiaTheme="minorEastAsia" w:cs="Times New Roman"/>
          <w:color w:val="000000" w:themeColor="text1"/>
          <w:sz w:val="24"/>
          <w:szCs w:val="24"/>
        </w:rPr>
      </w:pPr>
      <m:oMathPara>
        <m:oMathParaPr>
          <m:jc m:val="center"/>
        </m:oMathParaPr>
        <m:oMath>
          <m:d>
            <m:dPr>
              <m:ctrlPr>
                <w:rPr>
                  <w:rFonts w:ascii="Cambria Math" w:hAnsi="Cambria Math" w:cs="Times New Roman"/>
                  <w:sz w:val="24"/>
                  <w:szCs w:val="24"/>
                </w:rPr>
              </m:ctrlPr>
            </m:dPr>
            <m:e>
              <m:r>
                <w:rPr>
                  <w:rFonts w:ascii="Cambria Math" w:hAnsi="Cambria Math" w:cs="Times New Roman"/>
                  <w:sz w:val="24"/>
                  <w:szCs w:val="24"/>
                </w:rPr>
                <m:t>2,5</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0,8</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3,0</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2,0</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1,9</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0,4</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6,0</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7,2</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9,0</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0,5</m:t>
              </m:r>
            </m:e>
          </m:d>
          <m:r>
            <w:rPr>
              <w:rFonts w:ascii="Cambria Math" w:hAnsi="Cambria Math"/>
              <w:sz w:val="24"/>
              <w:szCs w:val="24"/>
            </w:rPr>
            <m:t> </m:t>
          </m:r>
        </m:oMath>
      </m:oMathPara>
    </w:p>
    <w:p w14:paraId="37E3F4B9" w14:textId="77777777" w:rsidR="0025391A" w:rsidRDefault="0025391A" w:rsidP="0025391A">
      <w:pPr>
        <w:spacing w:after="0" w:line="240" w:lineRule="auto"/>
        <w:ind w:left="1440"/>
        <w:rPr>
          <w:rFonts w:eastAsia="Times New Roman" w:cs="Times New Roman"/>
          <w:color w:val="000000" w:themeColor="text1"/>
          <w:sz w:val="24"/>
          <w:szCs w:val="24"/>
        </w:rPr>
      </w:pPr>
      <w:r w:rsidRPr="00CD013A">
        <w:rPr>
          <w:rFonts w:eastAsia="Times New Roman" w:cs="Times New Roman"/>
          <w:color w:val="000000" w:themeColor="text1"/>
          <w:sz w:val="24"/>
          <w:szCs w:val="24"/>
        </w:rPr>
        <w:t xml:space="preserve">Students sort the points into three categories as shown below. </w:t>
      </w:r>
    </w:p>
    <w:p w14:paraId="570707A0" w14:textId="476FFDF1" w:rsidR="00494E97" w:rsidRDefault="00425F81" w:rsidP="00425F81">
      <w:pPr>
        <w:pStyle w:val="ListParagraph"/>
        <w:widowControl/>
        <w:ind w:left="360"/>
        <w:contextualSpacing/>
        <w:jc w:val="center"/>
        <w:rPr>
          <w:rFonts w:eastAsiaTheme="minorEastAsia" w:cs="Times New Roman"/>
          <w:color w:val="000000" w:themeColor="text1"/>
          <w:sz w:val="24"/>
          <w:szCs w:val="24"/>
        </w:rPr>
      </w:pPr>
      <w:r w:rsidRPr="00425F81">
        <w:rPr>
          <w:rFonts w:eastAsiaTheme="minorEastAsia" w:cs="Times New Roman"/>
          <w:noProof/>
          <w:color w:val="000000" w:themeColor="text1"/>
          <w:sz w:val="24"/>
          <w:szCs w:val="24"/>
        </w:rPr>
        <w:drawing>
          <wp:inline distT="0" distB="0" distL="0" distR="0" wp14:anchorId="2E6DDF44" wp14:editId="37A0E19C">
            <wp:extent cx="4744112" cy="1219370"/>
            <wp:effectExtent l="0" t="0" r="0" b="0"/>
            <wp:docPr id="2104156884" name="Picture 1" descr="table with information related to points on a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56884" name="Picture 1" descr="table with information related to points on a coordinate plane"/>
                    <pic:cNvPicPr/>
                  </pic:nvPicPr>
                  <pic:blipFill>
                    <a:blip r:embed="rId175"/>
                    <a:stretch>
                      <a:fillRect/>
                    </a:stretch>
                  </pic:blipFill>
                  <pic:spPr>
                    <a:xfrm>
                      <a:off x="0" y="0"/>
                      <a:ext cx="4744112" cy="1219370"/>
                    </a:xfrm>
                    <a:prstGeom prst="rect">
                      <a:avLst/>
                    </a:prstGeom>
                  </pic:spPr>
                </pic:pic>
              </a:graphicData>
            </a:graphic>
          </wp:inline>
        </w:drawing>
      </w:r>
    </w:p>
    <w:p w14:paraId="1C2D2953" w14:textId="104C37D8" w:rsidR="0025391A" w:rsidRPr="00B33BD3" w:rsidRDefault="0025391A" w:rsidP="009D7378">
      <w:pPr>
        <w:pStyle w:val="ListParagraph"/>
        <w:widowControl/>
        <w:numPr>
          <w:ilvl w:val="0"/>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creating a giant coordinate plane on the floor with painters' tape or outside with sidewalk chalk. The teacher or a student will then create directions for their peers to follow. The teacher or student provides a set of coordinate points, including those with 0 as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coordinate. Another student physically moves to the location, describing as they move, which axis they are moving on and counting the spaces until they reach their final location.  </w:t>
      </w:r>
    </w:p>
    <w:p w14:paraId="0B972375" w14:textId="77777777" w:rsidR="0025391A" w:rsidRPr="00B33BD3" w:rsidRDefault="0025391A" w:rsidP="009D7378">
      <w:pPr>
        <w:pStyle w:val="ListParagraph"/>
        <w:widowControl/>
        <w:numPr>
          <w:ilvl w:val="1"/>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or a student tells another student to move to the location of </w:t>
      </w:r>
      <m:oMath>
        <m:d>
          <m:dPr>
            <m:ctrlPr>
              <w:rPr>
                <w:rFonts w:ascii="Cambria Math" w:hAnsi="Cambria Math" w:cs="Times New Roman"/>
                <w:sz w:val="24"/>
                <w:szCs w:val="24"/>
              </w:rPr>
            </m:ctrlPr>
          </m:dPr>
          <m:e>
            <m:r>
              <w:rPr>
                <w:rFonts w:ascii="Cambria Math" w:hAnsi="Cambria Math" w:cs="Times New Roman"/>
                <w:sz w:val="24"/>
                <w:szCs w:val="24"/>
              </w:rPr>
              <m:t>4,6</m:t>
            </m:r>
          </m:e>
        </m:d>
      </m:oMath>
      <w:r w:rsidRPr="00CD013A">
        <w:rPr>
          <w:rFonts w:eastAsia="Times New Roman" w:cs="Times New Roman"/>
          <w:color w:val="000000" w:themeColor="text1"/>
          <w:sz w:val="24"/>
          <w:szCs w:val="24"/>
        </w:rPr>
        <w:t xml:space="preserve"> on the coordinate plane. The student says, “I begin at the origin which is </w:t>
      </w:r>
      <m:oMath>
        <m:d>
          <m:dPr>
            <m:ctrlPr>
              <w:rPr>
                <w:rFonts w:ascii="Cambria Math" w:hAnsi="Cambria Math" w:cs="Times New Roman"/>
                <w:sz w:val="24"/>
                <w:szCs w:val="24"/>
              </w:rPr>
            </m:ctrlPr>
          </m:dPr>
          <m:e>
            <m:r>
              <w:rPr>
                <w:rFonts w:ascii="Cambria Math" w:hAnsi="Cambria Math" w:cs="Times New Roman"/>
                <w:sz w:val="24"/>
                <w:szCs w:val="24"/>
              </w:rPr>
              <m:t>0,0</m:t>
            </m:r>
          </m:e>
        </m:d>
      </m:oMath>
      <w:r w:rsidRPr="00CD013A">
        <w:rPr>
          <w:rFonts w:eastAsia="Times New Roman" w:cs="Times New Roman"/>
          <w:color w:val="000000" w:themeColor="text1"/>
          <w:sz w:val="24"/>
          <w:szCs w:val="24"/>
        </w:rPr>
        <w:t xml:space="preserve"> and move 1, 2, 3, 4 spaces to the right on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I then move 1, 2, 3, 4, 5, 6 spaces up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to my final location of </w:t>
      </w:r>
      <m:oMath>
        <m:d>
          <m:dPr>
            <m:ctrlPr>
              <w:rPr>
                <w:rFonts w:ascii="Cambria Math" w:hAnsi="Cambria Math" w:cs="Times New Roman"/>
                <w:sz w:val="24"/>
                <w:szCs w:val="24"/>
              </w:rPr>
            </m:ctrlPr>
          </m:dPr>
          <m:e>
            <m:r>
              <w:rPr>
                <w:rFonts w:ascii="Cambria Math" w:hAnsi="Cambria Math" w:cs="Times New Roman"/>
                <w:sz w:val="24"/>
                <w:szCs w:val="24"/>
              </w:rPr>
              <m:t>4,6</m:t>
            </m:r>
          </m:e>
        </m:d>
      </m:oMath>
      <w:r w:rsidRPr="00CD013A">
        <w:rPr>
          <w:rFonts w:eastAsia="Times New Roman" w:cs="Times New Roman"/>
          <w:color w:val="000000" w:themeColor="text1"/>
          <w:sz w:val="24"/>
          <w:szCs w:val="24"/>
        </w:rPr>
        <w:t xml:space="preserve">.” </w:t>
      </w:r>
    </w:p>
    <w:p w14:paraId="4037EBDD" w14:textId="77777777" w:rsidR="0025391A" w:rsidRPr="00B33BD3" w:rsidRDefault="0025391A" w:rsidP="009D7378">
      <w:pPr>
        <w:pStyle w:val="ListParagraph"/>
        <w:numPr>
          <w:ilvl w:val="1"/>
          <w:numId w:val="136"/>
        </w:numPr>
        <w:textAlignment w:val="baseline"/>
        <w:rPr>
          <w:rFonts w:eastAsia="Times New Roman" w:cs="Times New Roman"/>
          <w:sz w:val="24"/>
          <w:szCs w:val="24"/>
        </w:rPr>
      </w:pPr>
      <w:r w:rsidRPr="00CD013A">
        <w:rPr>
          <w:rFonts w:eastAsia="Times New Roman" w:cs="Times New Roman"/>
          <w:color w:val="000000" w:themeColor="text1"/>
          <w:sz w:val="24"/>
          <w:szCs w:val="24"/>
        </w:rPr>
        <w:t xml:space="preserve">For example, the teacher provides a student with the location </w:t>
      </w:r>
      <m:oMath>
        <m:d>
          <m:dPr>
            <m:ctrlPr>
              <w:rPr>
                <w:rFonts w:ascii="Cambria Math" w:hAnsi="Cambria Math" w:cs="Times New Roman"/>
                <w:sz w:val="24"/>
                <w:szCs w:val="24"/>
              </w:rPr>
            </m:ctrlPr>
          </m:dPr>
          <m:e>
            <m:r>
              <w:rPr>
                <w:rFonts w:ascii="Cambria Math" w:hAnsi="Cambria Math" w:cs="Times New Roman"/>
                <w:sz w:val="24"/>
                <w:szCs w:val="24"/>
              </w:rPr>
              <m:t>5,0</m:t>
            </m:r>
          </m:e>
        </m:d>
      </m:oMath>
      <w:r w:rsidRPr="00CD013A">
        <w:rPr>
          <w:rFonts w:eastAsia="Times New Roman" w:cs="Times New Roman"/>
          <w:color w:val="000000" w:themeColor="text1"/>
          <w:sz w:val="24"/>
          <w:szCs w:val="24"/>
        </w:rPr>
        <w:t xml:space="preserve">. The student moves along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5 spaces and stop. The teacher provides another student with the location </w:t>
      </w:r>
      <m:oMath>
        <m:d>
          <m:dPr>
            <m:ctrlPr>
              <w:rPr>
                <w:rFonts w:ascii="Cambria Math" w:hAnsi="Cambria Math" w:cs="Times New Roman"/>
                <w:sz w:val="24"/>
                <w:szCs w:val="24"/>
              </w:rPr>
            </m:ctrlPr>
          </m:dPr>
          <m:e>
            <m:r>
              <w:rPr>
                <w:rFonts w:ascii="Cambria Math" w:hAnsi="Cambria Math" w:cs="Times New Roman"/>
                <w:sz w:val="24"/>
                <w:szCs w:val="24"/>
              </w:rPr>
              <m:t>0,5</m:t>
            </m:r>
          </m:e>
        </m:d>
      </m:oMath>
      <w:r w:rsidRPr="00CD013A">
        <w:rPr>
          <w:rFonts w:eastAsia="Times New Roman" w:cs="Times New Roman"/>
          <w:color w:val="000000" w:themeColor="text1"/>
          <w:sz w:val="24"/>
          <w:szCs w:val="24"/>
        </w:rPr>
        <w:t xml:space="preserve">. That student moves up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5 spaces and stop. The teacher then has students explain how their location ended up on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as well as the relationship between those located on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and those located on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axis.</w:t>
      </w:r>
    </w:p>
    <w:p w14:paraId="3C604524" w14:textId="77777777" w:rsidR="0025391A" w:rsidRPr="00B33BD3" w:rsidRDefault="0025391A" w:rsidP="009D7378">
      <w:pPr>
        <w:pStyle w:val="ListParagraph"/>
        <w:numPr>
          <w:ilvl w:val="0"/>
          <w:numId w:val="136"/>
        </w:numPr>
        <w:textAlignment w:val="baseline"/>
        <w:rPr>
          <w:rFonts w:eastAsia="Times New Roman" w:cs="Times New Roman"/>
          <w:sz w:val="24"/>
          <w:szCs w:val="24"/>
        </w:rPr>
      </w:pPr>
      <w:r w:rsidRPr="00B33BD3">
        <w:rPr>
          <w:rFonts w:eastAsia="Times New Roman" w:cs="Times New Roman"/>
          <w:sz w:val="24"/>
          <w:szCs w:val="24"/>
        </w:rPr>
        <w:t xml:space="preserve">Instruction includes using the 3-Read Protocol to break down the problem. First read the problem to understand the context, possibly without the numbers. Then, read to understand the mathematics. Finally, read to create a plan for solving the problem. </w:t>
      </w:r>
    </w:p>
    <w:p w14:paraId="3C1758EE" w14:textId="77777777" w:rsidR="00FD3C1C" w:rsidRPr="008D6FF1" w:rsidRDefault="00FD3C1C" w:rsidP="00FD3C1C">
      <w:pPr>
        <w:rPr>
          <w:sz w:val="24"/>
          <w:szCs w:val="24"/>
        </w:rPr>
      </w:pPr>
    </w:p>
    <w:p w14:paraId="66BB88D0" w14:textId="77777777" w:rsidR="00FD3C1C" w:rsidRPr="00BB5B56" w:rsidRDefault="00FD3C1C" w:rsidP="00FD3C1C">
      <w:pPr>
        <w:pStyle w:val="GeometricReasoning"/>
      </w:pPr>
      <w:r w:rsidRPr="006B6BAE">
        <w:t>Instructional Tasks </w:t>
      </w:r>
    </w:p>
    <w:p w14:paraId="68206A7D" w14:textId="33FA69D3" w:rsidR="0038374A" w:rsidRPr="00F419EE" w:rsidRDefault="0038374A" w:rsidP="0038374A">
      <w:pPr>
        <w:spacing w:after="0" w:line="240" w:lineRule="auto"/>
        <w:contextualSpacing/>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(MTR.7.1)</w:t>
      </w:r>
    </w:p>
    <w:p w14:paraId="3EA231B3" w14:textId="77777777" w:rsidR="0038374A" w:rsidRDefault="0038374A" w:rsidP="0038374A">
      <w:pPr>
        <w:widowControl w:val="0"/>
        <w:autoSpaceDE w:val="0"/>
        <w:autoSpaceDN w:val="0"/>
        <w:adjustRightInd w:val="0"/>
        <w:spacing w:after="0" w:line="240" w:lineRule="auto"/>
        <w:ind w:left="360"/>
        <w:rPr>
          <w:rFonts w:cs="Times New Roman"/>
          <w:sz w:val="24"/>
          <w:szCs w:val="24"/>
        </w:rPr>
      </w:pPr>
      <w:r w:rsidRPr="00A105FF">
        <w:rPr>
          <w:rFonts w:cs="Times New Roman"/>
          <w:sz w:val="24"/>
          <w:szCs w:val="24"/>
        </w:rPr>
        <w:t>Lukas can make four bracelets per hour</w:t>
      </w:r>
      <w:r>
        <w:rPr>
          <w:rFonts w:cs="Times New Roman"/>
          <w:sz w:val="24"/>
          <w:szCs w:val="24"/>
        </w:rPr>
        <w:t xml:space="preserve"> and he will work for five hours</w:t>
      </w:r>
      <w:r w:rsidRPr="00A105FF">
        <w:rPr>
          <w:rFonts w:cs="Times New Roman"/>
          <w:sz w:val="24"/>
          <w:szCs w:val="24"/>
        </w:rPr>
        <w:t xml:space="preserve">. </w:t>
      </w:r>
      <w:r>
        <w:rPr>
          <w:rFonts w:cs="Times New Roman"/>
          <w:sz w:val="24"/>
          <w:szCs w:val="24"/>
        </w:rPr>
        <w:t xml:space="preserve">Make a two-column table where the first column contains the numbers 1, 2, 3, 4, 5 indicating the number of hours worked, and the second column shows how many total bracelets he has made in that many hours. </w:t>
      </w:r>
    </w:p>
    <w:p w14:paraId="6F597644" w14:textId="77777777" w:rsidR="0038374A" w:rsidRDefault="0038374A" w:rsidP="0038374A">
      <w:pPr>
        <w:widowControl w:val="0"/>
        <w:autoSpaceDE w:val="0"/>
        <w:autoSpaceDN w:val="0"/>
        <w:adjustRightInd w:val="0"/>
        <w:spacing w:after="0" w:line="240" w:lineRule="auto"/>
        <w:ind w:left="360"/>
        <w:rPr>
          <w:rFonts w:cs="Times New Roman"/>
          <w:sz w:val="24"/>
          <w:szCs w:val="24"/>
        </w:rPr>
      </w:pPr>
      <w:r>
        <w:rPr>
          <w:rFonts w:cs="Times New Roman"/>
          <w:noProof/>
          <w:sz w:val="24"/>
          <w:szCs w:val="24"/>
        </w:rPr>
        <w:t>Plot points on the coordinate plane to represent your table, where the</w:t>
      </w:r>
      <w:r w:rsidRPr="00C603C1">
        <w:rPr>
          <w:rFonts w:cs="Times New Roman"/>
          <w:i/>
          <w:sz w:val="24"/>
          <w:szCs w:val="24"/>
        </w:rPr>
        <w:t xml:space="preserve"> </w:t>
      </w:r>
      <m:oMath>
        <m:r>
          <w:rPr>
            <w:rStyle w:val="normaltextrun"/>
            <w:rFonts w:ascii="Cambria Math" w:eastAsiaTheme="minorEastAsia" w:hAnsi="Cambria Math" w:cs="Times New Roman"/>
            <w:sz w:val="24"/>
            <w:szCs w:val="24"/>
          </w:rPr>
          <m:t>x</m:t>
        </m:r>
      </m:oMath>
      <w:r w:rsidRPr="00B33BD3">
        <w:rPr>
          <w:rStyle w:val="normaltextrun"/>
          <w:rFonts w:eastAsiaTheme="minorEastAsia" w:cs="Times New Roman"/>
          <w:i/>
          <w:sz w:val="24"/>
          <w:szCs w:val="24"/>
        </w:rPr>
        <w:t>-</w:t>
      </w:r>
      <w:r w:rsidRPr="00A105FF">
        <w:rPr>
          <w:rFonts w:cs="Times New Roman"/>
          <w:sz w:val="24"/>
          <w:szCs w:val="24"/>
        </w:rPr>
        <w:t>coordinate represent</w:t>
      </w:r>
      <w:r>
        <w:rPr>
          <w:rFonts w:cs="Times New Roman"/>
          <w:sz w:val="24"/>
          <w:szCs w:val="24"/>
        </w:rPr>
        <w:t>s</w:t>
      </w:r>
      <w:r w:rsidRPr="00A105FF">
        <w:rPr>
          <w:rFonts w:cs="Times New Roman"/>
          <w:sz w:val="24"/>
          <w:szCs w:val="24"/>
        </w:rPr>
        <w:t xml:space="preserve"> the number of hours worked and the </w:t>
      </w:r>
      <m:oMath>
        <m:r>
          <w:rPr>
            <w:rStyle w:val="normaltextrun"/>
            <w:rFonts w:ascii="Cambria Math" w:eastAsiaTheme="minorEastAsia" w:hAnsi="Cambria Math" w:cs="Times New Roman"/>
            <w:sz w:val="24"/>
            <w:szCs w:val="24"/>
          </w:rPr>
          <m:t>y</m:t>
        </m:r>
      </m:oMath>
      <w:r>
        <w:rPr>
          <w:rStyle w:val="normaltextrun"/>
          <w:rFonts w:eastAsiaTheme="minorEastAsia" w:cs="Times New Roman"/>
          <w:sz w:val="24"/>
          <w:szCs w:val="24"/>
        </w:rPr>
        <w:t>-</w:t>
      </w:r>
      <w:r w:rsidRPr="00A105FF">
        <w:rPr>
          <w:rFonts w:cs="Times New Roman"/>
          <w:sz w:val="24"/>
          <w:szCs w:val="24"/>
        </w:rPr>
        <w:t>coordinate represent</w:t>
      </w:r>
      <w:r>
        <w:rPr>
          <w:rFonts w:cs="Times New Roman"/>
          <w:sz w:val="24"/>
          <w:szCs w:val="24"/>
        </w:rPr>
        <w:t>s</w:t>
      </w:r>
      <w:r w:rsidRPr="00A105FF">
        <w:rPr>
          <w:rFonts w:cs="Times New Roman"/>
          <w:sz w:val="24"/>
          <w:szCs w:val="24"/>
        </w:rPr>
        <w:t xml:space="preserve"> the number of bracelets made. </w:t>
      </w:r>
    </w:p>
    <w:p w14:paraId="02C92732" w14:textId="77777777" w:rsidR="002F0DD1" w:rsidRPr="00A105FF" w:rsidRDefault="002F0DD1" w:rsidP="002E3F22">
      <w:pPr>
        <w:widowControl w:val="0"/>
        <w:autoSpaceDE w:val="0"/>
        <w:autoSpaceDN w:val="0"/>
        <w:adjustRightInd w:val="0"/>
        <w:spacing w:after="0" w:line="240" w:lineRule="auto"/>
        <w:rPr>
          <w:rFonts w:cs="Times New Roman"/>
          <w:sz w:val="24"/>
          <w:szCs w:val="24"/>
        </w:rPr>
      </w:pPr>
    </w:p>
    <w:p w14:paraId="561B1187" w14:textId="77777777" w:rsidR="0038374A" w:rsidRPr="00B33BD3" w:rsidRDefault="0038374A" w:rsidP="0038374A">
      <w:pPr>
        <w:spacing w:after="0" w:line="240" w:lineRule="auto"/>
        <w:jc w:val="center"/>
        <w:rPr>
          <w:rFonts w:cs="Times New Roman"/>
          <w:sz w:val="24"/>
          <w:szCs w:val="24"/>
        </w:rPr>
      </w:pPr>
      <w:r w:rsidRPr="00B33BD3">
        <w:rPr>
          <w:rFonts w:cs="Times New Roman"/>
          <w:noProof/>
          <w:sz w:val="24"/>
          <w:szCs w:val="24"/>
        </w:rPr>
        <w:drawing>
          <wp:inline distT="0" distB="0" distL="0" distR="0" wp14:anchorId="677C4793" wp14:editId="2416E3CE">
            <wp:extent cx="1447800" cy="1241952"/>
            <wp:effectExtent l="0" t="0" r="0" b="0"/>
            <wp:docPr id="18" name="Picture 18" descr="blank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lank coordinate plane"/>
                    <pic:cNvPicPr/>
                  </pic:nvPicPr>
                  <pic:blipFill>
                    <a:blip r:embed="rId176"/>
                    <a:stretch>
                      <a:fillRect/>
                    </a:stretch>
                  </pic:blipFill>
                  <pic:spPr>
                    <a:xfrm>
                      <a:off x="0" y="0"/>
                      <a:ext cx="1451726" cy="1245319"/>
                    </a:xfrm>
                    <a:prstGeom prst="rect">
                      <a:avLst/>
                    </a:prstGeom>
                  </pic:spPr>
                </pic:pic>
              </a:graphicData>
            </a:graphic>
          </wp:inline>
        </w:drawing>
      </w:r>
    </w:p>
    <w:p w14:paraId="1E402AFC" w14:textId="77777777" w:rsidR="00E159E2" w:rsidRDefault="00E159E2" w:rsidP="00E159E2">
      <w:pPr>
        <w:rPr>
          <w:rFonts w:cs="Times New Roman"/>
          <w:i/>
          <w:sz w:val="24"/>
          <w:szCs w:val="24"/>
        </w:rPr>
      </w:pPr>
    </w:p>
    <w:p w14:paraId="6E5394C0" w14:textId="56E80622" w:rsidR="00E159E2" w:rsidRPr="00B33BD3" w:rsidRDefault="00E159E2" w:rsidP="002E3F22">
      <w:pPr>
        <w:spacing w:after="0"/>
        <w:rPr>
          <w:rFonts w:cs="Times New Roman"/>
          <w:i/>
          <w:sz w:val="24"/>
          <w:szCs w:val="24"/>
        </w:rPr>
      </w:pPr>
      <w:r w:rsidRPr="00B33BD3">
        <w:rPr>
          <w:rFonts w:cs="Times New Roman"/>
          <w:i/>
          <w:sz w:val="24"/>
          <w:szCs w:val="24"/>
        </w:rPr>
        <w:t>Instructional Task 2</w:t>
      </w:r>
    </w:p>
    <w:p w14:paraId="177E7008" w14:textId="77777777" w:rsidR="00E159E2" w:rsidRPr="00B33BD3" w:rsidRDefault="00E159E2" w:rsidP="002E3F22">
      <w:pPr>
        <w:spacing w:after="0"/>
        <w:ind w:firstLine="360"/>
        <w:rPr>
          <w:rFonts w:cs="Times New Roman"/>
          <w:sz w:val="24"/>
          <w:szCs w:val="24"/>
        </w:rPr>
      </w:pPr>
      <w:r w:rsidRPr="00B33BD3">
        <w:rPr>
          <w:rFonts w:cs="Times New Roman"/>
          <w:sz w:val="24"/>
          <w:szCs w:val="24"/>
        </w:rPr>
        <w:t xml:space="preserve">Using the rule </w:t>
      </w:r>
      <m:oMath>
        <m:r>
          <w:rPr>
            <w:rFonts w:ascii="Cambria Math" w:hAnsi="Cambria Math" w:cs="Times New Roman"/>
            <w:sz w:val="24"/>
            <w:szCs w:val="24"/>
          </w:rPr>
          <m:t>x×2=y</m:t>
        </m:r>
      </m:oMath>
      <w:r w:rsidRPr="00B33BD3">
        <w:rPr>
          <w:rFonts w:cs="Times New Roman"/>
          <w:sz w:val="24"/>
          <w:szCs w:val="24"/>
        </w:rPr>
        <w:t xml:space="preserve">, find the next five ordered pairs. </w:t>
      </w:r>
    </w:p>
    <w:p w14:paraId="689C9422" w14:textId="77777777" w:rsidR="00E159E2" w:rsidRPr="00B33BD3" w:rsidRDefault="00E159E2" w:rsidP="00E159E2">
      <w:pPr>
        <w:spacing w:after="0"/>
        <w:ind w:firstLine="360"/>
        <w:rPr>
          <w:rFonts w:cs="Times New Roman"/>
          <w:sz w:val="24"/>
          <w:szCs w:val="24"/>
        </w:rPr>
      </w:pPr>
      <w:r w:rsidRPr="00B33BD3">
        <w:rPr>
          <w:rFonts w:cs="Times New Roman"/>
          <w:sz w:val="24"/>
          <w:szCs w:val="24"/>
        </w:rPr>
        <w:t xml:space="preserve">Make sure to label both the x- and y-axis. </w:t>
      </w:r>
    </w:p>
    <w:p w14:paraId="59EBC327" w14:textId="77777777" w:rsidR="00E159E2" w:rsidRPr="00B33BD3" w:rsidRDefault="00E159E2" w:rsidP="00E159E2">
      <w:pPr>
        <w:spacing w:after="0"/>
        <w:ind w:firstLine="360"/>
        <w:rPr>
          <w:rFonts w:cs="Times New Roman"/>
          <w:sz w:val="24"/>
          <w:szCs w:val="24"/>
        </w:rPr>
      </w:pPr>
      <w:r w:rsidRPr="00B33BD3">
        <w:rPr>
          <w:rFonts w:cs="Times New Roman"/>
          <w:sz w:val="24"/>
          <w:szCs w:val="24"/>
        </w:rPr>
        <w:t xml:space="preserve">Mark and label all the ordered pairs on the coordinate grid. </w:t>
      </w:r>
    </w:p>
    <w:p w14:paraId="5E8D556E" w14:textId="77777777" w:rsidR="00E159E2" w:rsidRPr="00B33BD3" w:rsidRDefault="00E159E2" w:rsidP="00E159E2">
      <w:pPr>
        <w:jc w:val="center"/>
        <w:rPr>
          <w:rFonts w:cs="Times New Roman"/>
          <w:kern w:val="2"/>
          <w:sz w:val="24"/>
          <w:szCs w:val="24"/>
          <w14:ligatures w14:val="standardContextual"/>
        </w:rPr>
      </w:pPr>
      <w:r w:rsidRPr="00056FA8">
        <w:rPr>
          <w:rFonts w:cs="Times New Roman"/>
          <w:noProof/>
          <w:kern w:val="2"/>
          <w:sz w:val="24"/>
          <w:szCs w:val="24"/>
          <w14:ligatures w14:val="standardContextual"/>
        </w:rPr>
        <mc:AlternateContent>
          <mc:Choice Requires="wps">
            <w:drawing>
              <wp:anchor distT="0" distB="0" distL="114300" distR="114300" simplePos="0" relativeHeight="251658243" behindDoc="0" locked="0" layoutInCell="1" allowOverlap="1" wp14:anchorId="5969573A" wp14:editId="169FE13B">
                <wp:simplePos x="0" y="0"/>
                <wp:positionH relativeFrom="column">
                  <wp:posOffset>2436553</wp:posOffset>
                </wp:positionH>
                <wp:positionV relativeFrom="paragraph">
                  <wp:posOffset>962025</wp:posOffset>
                </wp:positionV>
                <wp:extent cx="123825" cy="114300"/>
                <wp:effectExtent l="19050" t="19050" r="47625" b="57150"/>
                <wp:wrapNone/>
                <wp:docPr id="502542256" name="Oval 502542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chemeClr val="dk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2EB425" id="Oval 502542256" o:spid="_x0000_s1026" alt="&quot;&quot;" style="position:absolute;margin-left:191.85pt;margin-top:75.75pt;width:9.75pt;height: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" fillcolor="black [3200]" strokecolor="#f2f2f2 [3041]" strokeweight="3pt">
                <v:shadow on="t" color="#7f7f7f [1601]" opacity=".5" offset="1pt"/>
              </v:oval>
            </w:pict>
          </mc:Fallback>
        </mc:AlternateContent>
      </w:r>
      <w:r w:rsidRPr="00B33BD3">
        <w:rPr>
          <w:rFonts w:cs="Times New Roman"/>
          <w:noProof/>
          <w:sz w:val="24"/>
          <w:szCs w:val="24"/>
        </w:rPr>
        <w:drawing>
          <wp:inline distT="0" distB="0" distL="0" distR="0" wp14:anchorId="0857D756" wp14:editId="04967961">
            <wp:extent cx="1266825" cy="1323975"/>
            <wp:effectExtent l="0" t="0" r="9525" b="9525"/>
            <wp:docPr id="1456258355" name="Picture 1456258355" descr="coordinate plane with unlabeled point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58355" name="Picture 1456258355" descr="coordinate plane with unlabeled point mark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66825" cy="1323975"/>
                    </a:xfrm>
                    <a:prstGeom prst="rect">
                      <a:avLst/>
                    </a:prstGeom>
                    <a:noFill/>
                    <a:ln>
                      <a:noFill/>
                    </a:ln>
                  </pic:spPr>
                </pic:pic>
              </a:graphicData>
            </a:graphic>
          </wp:inline>
        </w:drawing>
      </w:r>
    </w:p>
    <w:p w14:paraId="6F1345A2" w14:textId="77777777" w:rsidR="00E159E2" w:rsidRPr="00B33BD3" w:rsidRDefault="00E159E2" w:rsidP="00E7174A">
      <w:pPr>
        <w:spacing w:after="0"/>
        <w:rPr>
          <w:rFonts w:cs="Times New Roman"/>
          <w:kern w:val="2"/>
          <w:sz w:val="24"/>
          <w:szCs w:val="24"/>
          <w14:ligatures w14:val="standardContextual"/>
        </w:rPr>
      </w:pPr>
    </w:p>
    <w:p w14:paraId="51634E8A" w14:textId="77777777" w:rsidR="00E159E2" w:rsidRPr="00056FA8" w:rsidRDefault="00E159E2" w:rsidP="00E7174A">
      <w:pPr>
        <w:spacing w:after="0"/>
        <w:ind w:firstLine="360"/>
        <w:rPr>
          <w:rFonts w:cs="Times New Roman"/>
          <w:sz w:val="24"/>
          <w:szCs w:val="24"/>
        </w:rPr>
      </w:pPr>
      <w:r w:rsidRPr="00B33BD3">
        <w:rPr>
          <w:rFonts w:cs="Times New Roman"/>
          <w:sz w:val="24"/>
          <w:szCs w:val="24"/>
        </w:rPr>
        <w:t xml:space="preserve">Rule: </w:t>
      </w:r>
      <m:oMath>
        <m:r>
          <w:rPr>
            <w:rFonts w:ascii="Cambria Math" w:hAnsi="Cambria Math" w:cs="Times New Roman"/>
            <w:sz w:val="24"/>
            <w:szCs w:val="24"/>
          </w:rPr>
          <m:t>x×2=y</m:t>
        </m:r>
      </m:oMath>
    </w:p>
    <w:p w14:paraId="421DA03E" w14:textId="3414C924" w:rsidR="004C667D" w:rsidRDefault="00AA39A1" w:rsidP="00AA39A1">
      <w:pPr>
        <w:spacing w:line="256" w:lineRule="auto"/>
        <w:jc w:val="center"/>
        <w:rPr>
          <w:rFonts w:cs="Times New Roman"/>
          <w:i/>
          <w:sz w:val="24"/>
          <w:szCs w:val="24"/>
        </w:rPr>
      </w:pPr>
      <w:r w:rsidRPr="00AA39A1">
        <w:rPr>
          <w:rFonts w:cs="Times New Roman"/>
          <w:i/>
          <w:noProof/>
          <w:sz w:val="24"/>
          <w:szCs w:val="24"/>
        </w:rPr>
        <w:drawing>
          <wp:inline distT="0" distB="0" distL="0" distR="0" wp14:anchorId="1C7539E1" wp14:editId="5520CE21">
            <wp:extent cx="971686" cy="1390844"/>
            <wp:effectExtent l="0" t="0" r="0" b="0"/>
            <wp:docPr id="691476469" name="Picture 1" descr="X and 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76469" name="Picture 1" descr="X and Y chart"/>
                    <pic:cNvPicPr/>
                  </pic:nvPicPr>
                  <pic:blipFill>
                    <a:blip r:embed="rId178"/>
                    <a:stretch>
                      <a:fillRect/>
                    </a:stretch>
                  </pic:blipFill>
                  <pic:spPr>
                    <a:xfrm>
                      <a:off x="0" y="0"/>
                      <a:ext cx="971686" cy="1390844"/>
                    </a:xfrm>
                    <a:prstGeom prst="rect">
                      <a:avLst/>
                    </a:prstGeom>
                  </pic:spPr>
                </pic:pic>
              </a:graphicData>
            </a:graphic>
          </wp:inline>
        </w:drawing>
      </w:r>
    </w:p>
    <w:p w14:paraId="791553D2" w14:textId="77777777" w:rsidR="00514ED0" w:rsidRDefault="00514ED0" w:rsidP="004C667D">
      <w:pPr>
        <w:spacing w:after="0" w:line="256" w:lineRule="auto"/>
        <w:rPr>
          <w:rFonts w:cs="Times New Roman"/>
          <w:i/>
          <w:sz w:val="24"/>
          <w:szCs w:val="24"/>
        </w:rPr>
      </w:pPr>
    </w:p>
    <w:p w14:paraId="443B98FE" w14:textId="41230F78" w:rsidR="00150412" w:rsidRPr="00B33BD3" w:rsidRDefault="00150412" w:rsidP="004C667D">
      <w:pPr>
        <w:spacing w:after="0" w:line="256" w:lineRule="auto"/>
        <w:rPr>
          <w:rFonts w:cs="Times New Roman"/>
          <w:i/>
          <w:sz w:val="24"/>
          <w:szCs w:val="24"/>
        </w:rPr>
      </w:pPr>
      <w:r w:rsidRPr="00B33BD3">
        <w:rPr>
          <w:rFonts w:cs="Times New Roman"/>
          <w:i/>
          <w:sz w:val="24"/>
          <w:szCs w:val="24"/>
        </w:rPr>
        <w:t>Instructional Task 3</w:t>
      </w:r>
    </w:p>
    <w:p w14:paraId="3D692F00" w14:textId="77777777" w:rsidR="00150412" w:rsidRPr="00B33BD3" w:rsidRDefault="00150412" w:rsidP="004C667D">
      <w:pPr>
        <w:spacing w:after="0"/>
        <w:ind w:firstLine="360"/>
        <w:rPr>
          <w:rFonts w:cs="Times New Roman"/>
          <w:sz w:val="24"/>
          <w:szCs w:val="24"/>
        </w:rPr>
      </w:pPr>
      <w:r w:rsidRPr="00B33BD3">
        <w:rPr>
          <w:rFonts w:cs="Times New Roman"/>
          <w:sz w:val="24"/>
          <w:szCs w:val="24"/>
        </w:rPr>
        <w:t xml:space="preserve">Pat is planning the set up for his new playroom. </w:t>
      </w:r>
    </w:p>
    <w:p w14:paraId="073CEDF7" w14:textId="77777777" w:rsidR="00150412" w:rsidRPr="00B33BD3" w:rsidRDefault="00150412" w:rsidP="004C667D">
      <w:pPr>
        <w:spacing w:after="0"/>
        <w:ind w:firstLine="360"/>
        <w:rPr>
          <w:rFonts w:cs="Times New Roman"/>
          <w:sz w:val="24"/>
          <w:szCs w:val="24"/>
        </w:rPr>
      </w:pPr>
      <w:r w:rsidRPr="00B33BD3">
        <w:rPr>
          <w:rFonts w:cs="Times New Roman"/>
          <w:sz w:val="24"/>
          <w:szCs w:val="24"/>
        </w:rPr>
        <w:t>He is using a coordinate grid.</w:t>
      </w:r>
    </w:p>
    <w:p w14:paraId="4781E3D6" w14:textId="77777777" w:rsidR="00150412" w:rsidRPr="00B33BD3" w:rsidRDefault="00150412" w:rsidP="00150412">
      <w:pPr>
        <w:spacing w:after="0"/>
        <w:ind w:firstLine="360"/>
        <w:rPr>
          <w:rFonts w:cs="Times New Roman"/>
          <w:sz w:val="24"/>
          <w:szCs w:val="24"/>
        </w:rPr>
      </w:pPr>
      <w:r w:rsidRPr="00B33BD3">
        <w:rPr>
          <w:rFonts w:cs="Times New Roman"/>
          <w:sz w:val="24"/>
          <w:szCs w:val="24"/>
        </w:rPr>
        <w:t xml:space="preserve">He has a rectangular table that he has begun to mark on the coordinate grid. </w:t>
      </w:r>
    </w:p>
    <w:p w14:paraId="5D0E710A" w14:textId="77777777" w:rsidR="00150412" w:rsidRPr="00B33BD3" w:rsidRDefault="00150412" w:rsidP="00150412">
      <w:pPr>
        <w:spacing w:after="0"/>
        <w:ind w:firstLine="360"/>
        <w:rPr>
          <w:rFonts w:cs="Times New Roman"/>
          <w:sz w:val="24"/>
          <w:szCs w:val="24"/>
        </w:rPr>
      </w:pPr>
      <w:r w:rsidRPr="00B33BD3">
        <w:rPr>
          <w:rFonts w:cs="Times New Roman"/>
          <w:sz w:val="24"/>
          <w:szCs w:val="24"/>
        </w:rPr>
        <w:t>He has plotted (10,4), (12,4), and (10,8).</w:t>
      </w:r>
    </w:p>
    <w:p w14:paraId="0E1386D8" w14:textId="77777777" w:rsidR="00150412" w:rsidRPr="00B33BD3" w:rsidRDefault="00150412" w:rsidP="00150412">
      <w:pPr>
        <w:spacing w:after="0"/>
        <w:ind w:firstLine="360"/>
        <w:rPr>
          <w:rFonts w:cs="Times New Roman"/>
          <w:sz w:val="24"/>
          <w:szCs w:val="24"/>
        </w:rPr>
      </w:pPr>
      <w:r w:rsidRPr="00B33BD3">
        <w:rPr>
          <w:rFonts w:cs="Times New Roman"/>
          <w:sz w:val="24"/>
          <w:szCs w:val="24"/>
        </w:rPr>
        <w:t>What is the final coordinate pair for his table?</w:t>
      </w:r>
    </w:p>
    <w:p w14:paraId="1E28C9C3" w14:textId="77777777" w:rsidR="00150412" w:rsidRPr="00B33BD3" w:rsidRDefault="00150412" w:rsidP="00150412">
      <w:pPr>
        <w:spacing w:after="0"/>
        <w:ind w:firstLine="360"/>
        <w:rPr>
          <w:rFonts w:cs="Times New Roman"/>
          <w:sz w:val="24"/>
          <w:szCs w:val="24"/>
        </w:rPr>
      </w:pPr>
      <w:r w:rsidRPr="00B33BD3">
        <w:rPr>
          <w:rFonts w:cs="Times New Roman"/>
          <w:sz w:val="24"/>
          <w:szCs w:val="24"/>
        </w:rPr>
        <w:t>He has a miniature train track that is 12 units long and 5 units wide.</w:t>
      </w:r>
    </w:p>
    <w:p w14:paraId="1DD107A6" w14:textId="77777777" w:rsidR="00150412" w:rsidRPr="00763537" w:rsidRDefault="00150412" w:rsidP="00763537">
      <w:pPr>
        <w:pStyle w:val="ListParagraph"/>
        <w:numPr>
          <w:ilvl w:val="0"/>
          <w:numId w:val="171"/>
        </w:numPr>
        <w:tabs>
          <w:tab w:val="clear" w:pos="720"/>
        </w:tabs>
        <w:ind w:left="1080"/>
        <w:rPr>
          <w:rFonts w:cs="Times New Roman"/>
          <w:sz w:val="24"/>
          <w:szCs w:val="24"/>
        </w:rPr>
      </w:pPr>
      <w:r w:rsidRPr="00763537">
        <w:rPr>
          <w:rFonts w:cs="Times New Roman"/>
          <w:sz w:val="24"/>
          <w:szCs w:val="24"/>
        </w:rPr>
        <w:t>What are the coordinate pairs for the only space he would put the miniature train track?</w:t>
      </w:r>
    </w:p>
    <w:p w14:paraId="771F1B8E" w14:textId="6469A4AC" w:rsidR="00150412" w:rsidRPr="00763537" w:rsidRDefault="00150412" w:rsidP="00763537">
      <w:pPr>
        <w:pStyle w:val="ListParagraph"/>
        <w:numPr>
          <w:ilvl w:val="0"/>
          <w:numId w:val="171"/>
        </w:numPr>
        <w:tabs>
          <w:tab w:val="clear" w:pos="720"/>
          <w:tab w:val="right" w:pos="5870"/>
        </w:tabs>
        <w:ind w:left="1080"/>
        <w:rPr>
          <w:rFonts w:cs="Times New Roman"/>
          <w:sz w:val="24"/>
          <w:szCs w:val="24"/>
        </w:rPr>
      </w:pPr>
      <w:r w:rsidRPr="00763537">
        <w:rPr>
          <w:rFonts w:cs="Times New Roman"/>
          <w:sz w:val="24"/>
          <w:szCs w:val="24"/>
        </w:rPr>
        <w:t>Label the points on the coordinate grid.</w:t>
      </w:r>
    </w:p>
    <w:p w14:paraId="7F7115E3" w14:textId="77777777" w:rsidR="00150412" w:rsidRPr="00B33BD3" w:rsidRDefault="00150412" w:rsidP="00150412">
      <w:pPr>
        <w:tabs>
          <w:tab w:val="right" w:pos="5870"/>
        </w:tabs>
        <w:spacing w:after="0"/>
        <w:ind w:firstLine="360"/>
        <w:rPr>
          <w:rFonts w:cs="Times New Roman"/>
          <w:sz w:val="24"/>
          <w:szCs w:val="24"/>
        </w:rPr>
      </w:pPr>
      <w:r w:rsidRPr="00B33BD3">
        <w:rPr>
          <w:rFonts w:cs="Times New Roman"/>
          <w:sz w:val="24"/>
          <w:szCs w:val="24"/>
        </w:rPr>
        <w:t>He has a 2-unit by 2-unit shelf he wants to put in a corner.</w:t>
      </w:r>
    </w:p>
    <w:p w14:paraId="306196AF" w14:textId="77777777" w:rsidR="00150412" w:rsidRPr="00763537" w:rsidRDefault="00150412" w:rsidP="00763537">
      <w:pPr>
        <w:pStyle w:val="ListParagraph"/>
        <w:numPr>
          <w:ilvl w:val="0"/>
          <w:numId w:val="172"/>
        </w:numPr>
        <w:tabs>
          <w:tab w:val="clear" w:pos="720"/>
          <w:tab w:val="num" w:pos="1080"/>
          <w:tab w:val="right" w:pos="5870"/>
        </w:tabs>
        <w:ind w:left="1080"/>
        <w:rPr>
          <w:rFonts w:cs="Times New Roman"/>
          <w:sz w:val="24"/>
          <w:szCs w:val="24"/>
        </w:rPr>
      </w:pPr>
      <w:r w:rsidRPr="00763537">
        <w:rPr>
          <w:rFonts w:cs="Times New Roman"/>
          <w:sz w:val="24"/>
          <w:szCs w:val="24"/>
        </w:rPr>
        <w:t>List the coordinate pairs for all the possible locations.</w:t>
      </w:r>
    </w:p>
    <w:p w14:paraId="2ADE7CBC" w14:textId="77777777" w:rsidR="00150412" w:rsidRPr="00763537" w:rsidRDefault="00150412" w:rsidP="00763537">
      <w:pPr>
        <w:pStyle w:val="ListParagraph"/>
        <w:numPr>
          <w:ilvl w:val="0"/>
          <w:numId w:val="172"/>
        </w:numPr>
        <w:tabs>
          <w:tab w:val="clear" w:pos="720"/>
          <w:tab w:val="num" w:pos="1080"/>
          <w:tab w:val="right" w:pos="5870"/>
        </w:tabs>
        <w:ind w:left="1080"/>
        <w:rPr>
          <w:rFonts w:cs="Times New Roman"/>
          <w:sz w:val="24"/>
          <w:szCs w:val="24"/>
        </w:rPr>
      </w:pPr>
      <w:r w:rsidRPr="00763537">
        <w:rPr>
          <w:rFonts w:cs="Times New Roman"/>
          <w:sz w:val="24"/>
          <w:szCs w:val="24"/>
        </w:rPr>
        <w:t xml:space="preserve">Mark the points and label them on the coordinate grid. </w:t>
      </w:r>
    </w:p>
    <w:p w14:paraId="18301213" w14:textId="376BCCE7" w:rsidR="00FD3C1C" w:rsidRDefault="00727B26" w:rsidP="00727B26">
      <w:pPr>
        <w:spacing w:after="0" w:line="240" w:lineRule="auto"/>
        <w:jc w:val="center"/>
        <w:textAlignment w:val="baseline"/>
        <w:rPr>
          <w:rFonts w:eastAsia="Times New Roman" w:cs="Times New Roman"/>
          <w:sz w:val="24"/>
          <w:szCs w:val="24"/>
        </w:rPr>
      </w:pPr>
      <w:r w:rsidRPr="00B33BD3">
        <w:rPr>
          <w:rFonts w:cs="Times New Roman"/>
          <w:noProof/>
          <w:sz w:val="24"/>
          <w:szCs w:val="24"/>
        </w:rPr>
        <w:drawing>
          <wp:inline distT="0" distB="0" distL="0" distR="0" wp14:anchorId="3DA08153" wp14:editId="27B48597">
            <wp:extent cx="2002155" cy="1819275"/>
            <wp:effectExtent l="0" t="0" r="0" b="9525"/>
            <wp:docPr id="502573625" name="Picture 502573625" descr="coordinate plane with 3 poi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73625" name="Picture 502573625" descr="coordinate plane with 3 points marked"/>
                    <pic:cNvPicPr>
                      <a:picLocks noChangeAspect="1"/>
                    </pic:cNvPicPr>
                  </pic:nvPicPr>
                  <pic:blipFill>
                    <a:blip r:embed="rId179"/>
                    <a:stretch>
                      <a:fillRect/>
                    </a:stretch>
                  </pic:blipFill>
                  <pic:spPr>
                    <a:xfrm>
                      <a:off x="0" y="0"/>
                      <a:ext cx="2002155" cy="1819275"/>
                    </a:xfrm>
                    <a:prstGeom prst="rect">
                      <a:avLst/>
                    </a:prstGeom>
                  </pic:spPr>
                </pic:pic>
              </a:graphicData>
            </a:graphic>
          </wp:inline>
        </w:drawing>
      </w:r>
    </w:p>
    <w:p w14:paraId="290B400D" w14:textId="77777777" w:rsidR="00EB6A00" w:rsidRDefault="00EB6A00" w:rsidP="00EB6A00">
      <w:pPr>
        <w:spacing w:after="0"/>
        <w:rPr>
          <w:rFonts w:cs="Times New Roman"/>
          <w:i/>
          <w:sz w:val="24"/>
          <w:szCs w:val="24"/>
        </w:rPr>
      </w:pPr>
    </w:p>
    <w:p w14:paraId="57492E36" w14:textId="05BC6F6C" w:rsidR="00EB6A00" w:rsidRPr="00B33BD3" w:rsidRDefault="00EB6A00" w:rsidP="00EB6A00">
      <w:pPr>
        <w:spacing w:after="0"/>
        <w:rPr>
          <w:rFonts w:cs="Times New Roman"/>
          <w:i/>
          <w:sz w:val="24"/>
          <w:szCs w:val="24"/>
        </w:rPr>
      </w:pPr>
      <w:r w:rsidRPr="00B33BD3">
        <w:rPr>
          <w:rFonts w:cs="Times New Roman"/>
          <w:i/>
          <w:sz w:val="24"/>
          <w:szCs w:val="24"/>
        </w:rPr>
        <w:t>Instructional Task 4</w:t>
      </w:r>
    </w:p>
    <w:p w14:paraId="2D7EA9C8" w14:textId="77777777" w:rsidR="00EB6A00" w:rsidRPr="00B33BD3" w:rsidRDefault="00EB6A00" w:rsidP="00EB6A00">
      <w:pPr>
        <w:spacing w:after="0"/>
        <w:ind w:firstLine="360"/>
        <w:rPr>
          <w:rFonts w:cs="Times New Roman"/>
          <w:sz w:val="24"/>
          <w:szCs w:val="24"/>
        </w:rPr>
      </w:pPr>
      <w:r w:rsidRPr="00B33BD3">
        <w:rPr>
          <w:rFonts w:cs="Times New Roman"/>
          <w:sz w:val="24"/>
          <w:szCs w:val="24"/>
        </w:rPr>
        <w:t>Label the x- and y- axis.</w:t>
      </w:r>
    </w:p>
    <w:p w14:paraId="6F44212A" w14:textId="77777777" w:rsidR="00EB6A00" w:rsidRPr="00B33BD3" w:rsidRDefault="00EB6A00" w:rsidP="00EB6A00">
      <w:pPr>
        <w:spacing w:after="0"/>
        <w:ind w:firstLine="360"/>
        <w:rPr>
          <w:rFonts w:cs="Times New Roman"/>
          <w:sz w:val="24"/>
          <w:szCs w:val="24"/>
        </w:rPr>
      </w:pPr>
      <w:r w:rsidRPr="00B33BD3">
        <w:rPr>
          <w:rFonts w:cs="Times New Roman"/>
          <w:sz w:val="24"/>
          <w:szCs w:val="24"/>
        </w:rPr>
        <w:t>Mel is growing a tomato plant.</w:t>
      </w:r>
    </w:p>
    <w:p w14:paraId="23B93B5A" w14:textId="77777777" w:rsidR="00EB6A00" w:rsidRPr="00B33BD3" w:rsidRDefault="00EB6A00" w:rsidP="00EB6A00">
      <w:pPr>
        <w:spacing w:after="0"/>
        <w:ind w:firstLine="360"/>
        <w:rPr>
          <w:rFonts w:cs="Times New Roman"/>
          <w:sz w:val="24"/>
          <w:szCs w:val="24"/>
        </w:rPr>
      </w:pPr>
      <w:r w:rsidRPr="00B33BD3">
        <w:rPr>
          <w:rFonts w:cs="Times New Roman"/>
          <w:sz w:val="24"/>
          <w:szCs w:val="24"/>
        </w:rPr>
        <w:t>Her measurements are in the table below.</w:t>
      </w:r>
    </w:p>
    <w:p w14:paraId="14269F2D" w14:textId="77777777" w:rsidR="00EB6A00" w:rsidRPr="00BC46A8" w:rsidRDefault="00EB6A00" w:rsidP="00BC46A8">
      <w:pPr>
        <w:pStyle w:val="ListParagraph"/>
        <w:numPr>
          <w:ilvl w:val="0"/>
          <w:numId w:val="173"/>
        </w:numPr>
        <w:tabs>
          <w:tab w:val="clear" w:pos="720"/>
        </w:tabs>
        <w:ind w:left="1080"/>
        <w:rPr>
          <w:rFonts w:cs="Times New Roman"/>
          <w:sz w:val="24"/>
          <w:szCs w:val="24"/>
        </w:rPr>
      </w:pPr>
      <w:r w:rsidRPr="00BC46A8">
        <w:rPr>
          <w:rFonts w:cs="Times New Roman"/>
          <w:sz w:val="24"/>
          <w:szCs w:val="24"/>
        </w:rPr>
        <w:t>Plot the ordered pairs for the growth of the plant.</w:t>
      </w:r>
    </w:p>
    <w:p w14:paraId="28B52CA8" w14:textId="77777777" w:rsidR="00EB6A00" w:rsidRPr="00BC46A8" w:rsidRDefault="00EB6A00" w:rsidP="00BC46A8">
      <w:pPr>
        <w:pStyle w:val="ListParagraph"/>
        <w:numPr>
          <w:ilvl w:val="0"/>
          <w:numId w:val="173"/>
        </w:numPr>
        <w:tabs>
          <w:tab w:val="clear" w:pos="720"/>
        </w:tabs>
        <w:ind w:left="1080"/>
        <w:rPr>
          <w:rFonts w:cs="Times New Roman"/>
          <w:sz w:val="24"/>
          <w:szCs w:val="24"/>
        </w:rPr>
      </w:pPr>
      <w:r w:rsidRPr="00BC46A8">
        <w:rPr>
          <w:rFonts w:cs="Times New Roman"/>
          <w:sz w:val="24"/>
          <w:szCs w:val="24"/>
        </w:rPr>
        <w:t xml:space="preserve">Based on the pattern of growth, predict the next two ordered pairs. </w:t>
      </w:r>
    </w:p>
    <w:p w14:paraId="0D13931C" w14:textId="77777777" w:rsidR="00AA39A1" w:rsidRPr="00B33BD3" w:rsidRDefault="00AA39A1" w:rsidP="00EB6A00">
      <w:pPr>
        <w:spacing w:after="0"/>
        <w:ind w:firstLine="360"/>
        <w:rPr>
          <w:rFonts w:cs="Times New Roman"/>
          <w:sz w:val="24"/>
          <w:szCs w:val="24"/>
        </w:rPr>
      </w:pPr>
    </w:p>
    <w:p w14:paraId="497F026C" w14:textId="77777777" w:rsidR="00EB6A00" w:rsidRDefault="00EB6A00" w:rsidP="00EB6A00">
      <w:pPr>
        <w:spacing w:after="0" w:line="240" w:lineRule="auto"/>
        <w:ind w:firstLine="360"/>
        <w:jc w:val="center"/>
        <w:textAlignment w:val="baseline"/>
        <w:rPr>
          <w:rFonts w:eastAsia="Times New Roman" w:cs="Times New Roman"/>
          <w:b/>
          <w:bCs/>
          <w:sz w:val="24"/>
          <w:szCs w:val="24"/>
        </w:rPr>
      </w:pPr>
      <w:r w:rsidRPr="00B33BD3">
        <w:rPr>
          <w:rFonts w:cs="Times New Roman"/>
          <w:noProof/>
          <w:sz w:val="24"/>
          <w:szCs w:val="24"/>
        </w:rPr>
        <w:drawing>
          <wp:inline distT="0" distB="0" distL="0" distR="0" wp14:anchorId="76EE34A5" wp14:editId="390C8AE8">
            <wp:extent cx="1266825" cy="1323975"/>
            <wp:effectExtent l="0" t="0" r="9525" b="9525"/>
            <wp:docPr id="1747564086" name="Picture 1747564086" descr="blank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64086" name="Picture 1747564086" descr="blank coordinate plane"/>
                    <pic:cNvPicPr>
                      <a:picLocks noChangeAspect="1"/>
                    </pic:cNvPicPr>
                  </pic:nvPicPr>
                  <pic:blipFill>
                    <a:blip r:embed="rId177"/>
                    <a:stretch>
                      <a:fillRect/>
                    </a:stretch>
                  </pic:blipFill>
                  <pic:spPr>
                    <a:xfrm>
                      <a:off x="0" y="0"/>
                      <a:ext cx="1266825" cy="1323975"/>
                    </a:xfrm>
                    <a:prstGeom prst="rect">
                      <a:avLst/>
                    </a:prstGeom>
                  </pic:spPr>
                </pic:pic>
              </a:graphicData>
            </a:graphic>
          </wp:inline>
        </w:drawing>
      </w:r>
    </w:p>
    <w:p w14:paraId="5AB0057F" w14:textId="4FBD5875" w:rsidR="00AA39A1" w:rsidRDefault="00EC7F23" w:rsidP="00EB6A00">
      <w:pPr>
        <w:spacing w:after="0" w:line="240" w:lineRule="auto"/>
        <w:ind w:firstLine="360"/>
        <w:jc w:val="center"/>
        <w:textAlignment w:val="baseline"/>
        <w:rPr>
          <w:rFonts w:eastAsia="Times New Roman" w:cs="Times New Roman"/>
          <w:b/>
          <w:bCs/>
          <w:sz w:val="24"/>
          <w:szCs w:val="24"/>
        </w:rPr>
      </w:pPr>
      <w:r w:rsidRPr="00EC7F23">
        <w:rPr>
          <w:rFonts w:eastAsia="Times New Roman" w:cs="Times New Roman"/>
          <w:b/>
          <w:bCs/>
          <w:noProof/>
          <w:sz w:val="24"/>
          <w:szCs w:val="24"/>
        </w:rPr>
        <w:drawing>
          <wp:inline distT="0" distB="0" distL="0" distR="0" wp14:anchorId="2DF76668" wp14:editId="18DEF594">
            <wp:extent cx="1733792" cy="1991003"/>
            <wp:effectExtent l="0" t="0" r="0" b="9525"/>
            <wp:docPr id="695940871" name="Picture 1" descr="chart with 2 collumns labeled width and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40871" name="Picture 1" descr="chart with 2 collumns labeled width and height"/>
                    <pic:cNvPicPr/>
                  </pic:nvPicPr>
                  <pic:blipFill>
                    <a:blip r:embed="rId180"/>
                    <a:stretch>
                      <a:fillRect/>
                    </a:stretch>
                  </pic:blipFill>
                  <pic:spPr>
                    <a:xfrm>
                      <a:off x="0" y="0"/>
                      <a:ext cx="1733792" cy="1991003"/>
                    </a:xfrm>
                    <a:prstGeom prst="rect">
                      <a:avLst/>
                    </a:prstGeom>
                  </pic:spPr>
                </pic:pic>
              </a:graphicData>
            </a:graphic>
          </wp:inline>
        </w:drawing>
      </w:r>
    </w:p>
    <w:p w14:paraId="6E53BDEA" w14:textId="77777777" w:rsidR="00727B26" w:rsidRPr="006B6BAE" w:rsidRDefault="00727B26" w:rsidP="00727B26">
      <w:pPr>
        <w:spacing w:after="0" w:line="240" w:lineRule="auto"/>
        <w:textAlignment w:val="baseline"/>
        <w:rPr>
          <w:rFonts w:eastAsia="Times New Roman" w:cs="Times New Roman"/>
          <w:sz w:val="24"/>
          <w:szCs w:val="24"/>
        </w:rPr>
      </w:pPr>
    </w:p>
    <w:p w14:paraId="073222F8" w14:textId="77777777" w:rsidR="00FD3C1C" w:rsidRPr="00BB5B56" w:rsidRDefault="00FD3C1C" w:rsidP="00FD3C1C">
      <w:pPr>
        <w:pStyle w:val="GeometricReasoning"/>
      </w:pPr>
      <w:r w:rsidRPr="00BB5B56">
        <w:t>Instructional Items </w:t>
      </w:r>
    </w:p>
    <w:p w14:paraId="0AB444DB" w14:textId="77777777" w:rsidR="00112028" w:rsidRPr="00F419EE" w:rsidRDefault="00112028" w:rsidP="00112028">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40C24F37" w14:textId="77777777" w:rsidR="00112028" w:rsidRPr="00864339" w:rsidRDefault="00112028" w:rsidP="00112028">
      <w:pPr>
        <w:spacing w:after="0" w:line="240" w:lineRule="auto"/>
        <w:ind w:left="360"/>
        <w:contextualSpacing/>
        <w:textAlignment w:val="baseline"/>
        <w:rPr>
          <w:rFonts w:eastAsia="Times New Roman" w:cs="Times New Roman"/>
          <w:sz w:val="24"/>
          <w:szCs w:val="24"/>
        </w:rPr>
      </w:pPr>
      <w:r w:rsidRPr="00864339">
        <w:rPr>
          <w:rFonts w:eastAsia="Times New Roman" w:cs="Times New Roman"/>
          <w:sz w:val="24"/>
          <w:szCs w:val="24"/>
        </w:rPr>
        <w:t>The map below shows the location of several places in a town.</w:t>
      </w:r>
    </w:p>
    <w:p w14:paraId="7965B9A8" w14:textId="561F3C2A" w:rsidR="00112028" w:rsidRPr="00864339" w:rsidRDefault="00112028" w:rsidP="00112028">
      <w:pPr>
        <w:spacing w:after="0" w:line="240" w:lineRule="auto"/>
        <w:jc w:val="center"/>
        <w:textAlignment w:val="baseline"/>
        <w:rPr>
          <w:rFonts w:eastAsia="Times New Roman" w:cs="Times New Roman"/>
          <w:sz w:val="24"/>
          <w:szCs w:val="24"/>
        </w:rPr>
      </w:pPr>
      <w:r>
        <w:rPr>
          <w:rFonts w:cs="Times New Roman"/>
          <w:noProof/>
          <w:sz w:val="24"/>
          <w:szCs w:val="24"/>
        </w:rPr>
        <w:drawing>
          <wp:inline distT="0" distB="0" distL="0" distR="0" wp14:anchorId="0A982AF2" wp14:editId="1DF381DF">
            <wp:extent cx="713740" cy="713740"/>
            <wp:effectExtent l="0" t="0" r="0" b="0"/>
            <wp:docPr id="1723117922" name="Picture 104" descr="compass ros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17922" name="Picture 104" descr="compass rose graphic"/>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sidRPr="00864339">
        <w:rPr>
          <w:rFonts w:cs="Times New Roman"/>
          <w:noProof/>
          <w:sz w:val="24"/>
          <w:szCs w:val="24"/>
        </w:rPr>
        <w:drawing>
          <wp:inline distT="0" distB="0" distL="0" distR="0" wp14:anchorId="69669381" wp14:editId="5A7DD3CD">
            <wp:extent cx="1371600" cy="1384878"/>
            <wp:effectExtent l="0" t="0" r="0" b="6350"/>
            <wp:docPr id="228" name="Picture 228" descr="coordinate plane with places locate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coordinate plane with places located on it"/>
                    <pic:cNvPicPr/>
                  </pic:nvPicPr>
                  <pic:blipFill>
                    <a:blip r:embed="rId182">
                      <a:extLst>
                        <a:ext uri="{28A0092B-C50C-407E-A947-70E740481C1C}">
                          <a14:useLocalDpi xmlns:a14="http://schemas.microsoft.com/office/drawing/2010/main" val="0"/>
                        </a:ext>
                      </a:extLst>
                    </a:blip>
                    <a:stretch>
                      <a:fillRect/>
                    </a:stretch>
                  </pic:blipFill>
                  <pic:spPr>
                    <a:xfrm>
                      <a:off x="0" y="0"/>
                      <a:ext cx="1376546" cy="1389872"/>
                    </a:xfrm>
                    <a:prstGeom prst="rect">
                      <a:avLst/>
                    </a:prstGeom>
                  </pic:spPr>
                </pic:pic>
              </a:graphicData>
            </a:graphic>
          </wp:inline>
        </w:drawing>
      </w:r>
    </w:p>
    <w:p w14:paraId="4E906993" w14:textId="77777777" w:rsidR="00112028" w:rsidRPr="00864339" w:rsidRDefault="00112028" w:rsidP="00112028">
      <w:pPr>
        <w:spacing w:after="0" w:line="240" w:lineRule="auto"/>
        <w:ind w:left="360"/>
        <w:textAlignment w:val="baseline"/>
        <w:rPr>
          <w:rFonts w:eastAsia="Times New Roman" w:cs="Times New Roman"/>
          <w:sz w:val="24"/>
          <w:szCs w:val="24"/>
        </w:rPr>
      </w:pPr>
      <w:r w:rsidRPr="00864339">
        <w:rPr>
          <w:rFonts w:eastAsia="Times New Roman" w:cs="Times New Roman"/>
          <w:sz w:val="24"/>
          <w:szCs w:val="24"/>
        </w:rPr>
        <w:t xml:space="preserve">The fire department is 2 blocks north of the library. What ordered pair represents the location of the fire department?  </w:t>
      </w:r>
    </w:p>
    <w:p w14:paraId="152F1CDF" w14:textId="77777777" w:rsidR="00112028" w:rsidRDefault="00112028" w:rsidP="009D7378">
      <w:pPr>
        <w:pStyle w:val="ListParagraph"/>
        <w:widowControl/>
        <w:numPr>
          <w:ilvl w:val="0"/>
          <w:numId w:val="142"/>
        </w:numPr>
        <w:contextualSpacing/>
        <w:textAlignment w:val="baseline"/>
        <w:rPr>
          <w:rFonts w:eastAsia="Times New Roman" w:cs="Times New Roman"/>
          <w:sz w:val="24"/>
          <w:szCs w:val="24"/>
        </w:rPr>
      </w:pPr>
      <w:r w:rsidRPr="00864339">
        <w:rPr>
          <w:rFonts w:eastAsia="Times New Roman" w:cs="Times New Roman"/>
          <w:sz w:val="24"/>
          <w:szCs w:val="24"/>
        </w:rPr>
        <w:t xml:space="preserve">(4, 2) </w:t>
      </w:r>
    </w:p>
    <w:p w14:paraId="4B736323" w14:textId="77777777" w:rsidR="00112028" w:rsidRDefault="00112028" w:rsidP="009D7378">
      <w:pPr>
        <w:pStyle w:val="ListParagraph"/>
        <w:widowControl/>
        <w:numPr>
          <w:ilvl w:val="0"/>
          <w:numId w:val="142"/>
        </w:numPr>
        <w:contextualSpacing/>
        <w:textAlignment w:val="baseline"/>
        <w:rPr>
          <w:rFonts w:eastAsia="Times New Roman" w:cs="Times New Roman"/>
          <w:sz w:val="24"/>
          <w:szCs w:val="24"/>
        </w:rPr>
      </w:pPr>
      <w:r w:rsidRPr="0069439A">
        <w:rPr>
          <w:rFonts w:eastAsia="Times New Roman" w:cs="Times New Roman"/>
          <w:sz w:val="24"/>
          <w:szCs w:val="24"/>
        </w:rPr>
        <w:t xml:space="preserve">(2, 4) </w:t>
      </w:r>
    </w:p>
    <w:p w14:paraId="24AF2489" w14:textId="77777777" w:rsidR="00112028" w:rsidRDefault="00112028" w:rsidP="009D7378">
      <w:pPr>
        <w:pStyle w:val="ListParagraph"/>
        <w:widowControl/>
        <w:numPr>
          <w:ilvl w:val="0"/>
          <w:numId w:val="142"/>
        </w:numPr>
        <w:contextualSpacing/>
        <w:textAlignment w:val="baseline"/>
        <w:rPr>
          <w:rFonts w:eastAsia="Times New Roman" w:cs="Times New Roman"/>
          <w:sz w:val="24"/>
          <w:szCs w:val="24"/>
        </w:rPr>
      </w:pPr>
      <w:r w:rsidRPr="0069439A">
        <w:rPr>
          <w:rFonts w:eastAsia="Times New Roman" w:cs="Times New Roman"/>
          <w:sz w:val="24"/>
          <w:szCs w:val="24"/>
        </w:rPr>
        <w:t>(4, 8)</w:t>
      </w:r>
    </w:p>
    <w:p w14:paraId="6E19680B" w14:textId="77777777" w:rsidR="00112028" w:rsidRPr="0069439A" w:rsidRDefault="00112028" w:rsidP="009D7378">
      <w:pPr>
        <w:pStyle w:val="ListParagraph"/>
        <w:widowControl/>
        <w:numPr>
          <w:ilvl w:val="0"/>
          <w:numId w:val="142"/>
        </w:numPr>
        <w:contextualSpacing/>
        <w:textAlignment w:val="baseline"/>
        <w:rPr>
          <w:rFonts w:eastAsia="Times New Roman" w:cs="Times New Roman"/>
          <w:sz w:val="24"/>
          <w:szCs w:val="24"/>
        </w:rPr>
      </w:pPr>
      <w:r w:rsidRPr="0069439A">
        <w:rPr>
          <w:rFonts w:eastAsia="Times New Roman" w:cs="Times New Roman"/>
          <w:sz w:val="24"/>
          <w:szCs w:val="24"/>
        </w:rPr>
        <w:t xml:space="preserve">(8. 4) </w:t>
      </w:r>
    </w:p>
    <w:p w14:paraId="5FB96AC0" w14:textId="77777777" w:rsidR="00112028" w:rsidRDefault="00112028" w:rsidP="00112028">
      <w:pPr>
        <w:spacing w:after="0" w:line="240" w:lineRule="auto"/>
        <w:textAlignment w:val="baseline"/>
        <w:rPr>
          <w:rFonts w:eastAsia="Times New Roman" w:cs="Times New Roman"/>
          <w:sz w:val="24"/>
          <w:szCs w:val="24"/>
        </w:rPr>
      </w:pPr>
    </w:p>
    <w:p w14:paraId="67413239" w14:textId="77777777" w:rsidR="00112028" w:rsidRPr="00F419EE" w:rsidRDefault="00112028" w:rsidP="00112028">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4B3092D1" w14:textId="77777777" w:rsidR="00112028" w:rsidRDefault="00112028" w:rsidP="00112028">
      <w:pPr>
        <w:spacing w:after="0" w:line="240" w:lineRule="auto"/>
        <w:ind w:left="360"/>
        <w:contextualSpacing/>
        <w:textAlignment w:val="baseline"/>
        <w:rPr>
          <w:rFonts w:eastAsia="Times New Roman" w:cs="Times New Roman"/>
          <w:sz w:val="24"/>
          <w:szCs w:val="24"/>
        </w:rPr>
      </w:pPr>
      <w:r w:rsidRPr="00864339">
        <w:rPr>
          <w:rFonts w:eastAsia="Times New Roman" w:cs="Times New Roman"/>
          <w:sz w:val="24"/>
          <w:szCs w:val="24"/>
        </w:rPr>
        <w:t>Deanna is plotting a square on the coordinate plane below.</w:t>
      </w:r>
    </w:p>
    <w:p w14:paraId="5C04795E" w14:textId="77777777" w:rsidR="00930FBC" w:rsidRPr="00864339" w:rsidRDefault="00930FBC" w:rsidP="00112028">
      <w:pPr>
        <w:spacing w:after="0" w:line="240" w:lineRule="auto"/>
        <w:ind w:left="360"/>
        <w:contextualSpacing/>
        <w:textAlignment w:val="baseline"/>
        <w:rPr>
          <w:rFonts w:eastAsia="Times New Roman" w:cs="Times New Roman"/>
          <w:sz w:val="24"/>
          <w:szCs w:val="24"/>
        </w:rPr>
      </w:pPr>
    </w:p>
    <w:p w14:paraId="217D3B29" w14:textId="77777777" w:rsidR="00112028" w:rsidRDefault="00112028" w:rsidP="00112028">
      <w:pPr>
        <w:spacing w:after="0" w:line="240" w:lineRule="auto"/>
        <w:jc w:val="center"/>
        <w:textAlignment w:val="baseline"/>
        <w:rPr>
          <w:rFonts w:eastAsia="Times New Roman" w:cs="Times New Roman"/>
          <w:sz w:val="24"/>
          <w:szCs w:val="24"/>
        </w:rPr>
      </w:pPr>
      <w:r w:rsidRPr="00864339">
        <w:rPr>
          <w:rFonts w:cs="Times New Roman"/>
          <w:noProof/>
          <w:sz w:val="24"/>
          <w:szCs w:val="24"/>
        </w:rPr>
        <w:drawing>
          <wp:inline distT="0" distB="0" distL="0" distR="0" wp14:anchorId="6A6E7601" wp14:editId="3A86A41F">
            <wp:extent cx="1228725" cy="1221374"/>
            <wp:effectExtent l="0" t="0" r="0" b="0"/>
            <wp:docPr id="229" name="Picture 229" descr="coordinate plane with 3 poi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coordinate plane with 3 points marked"/>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231582" cy="1224214"/>
                    </a:xfrm>
                    <a:prstGeom prst="rect">
                      <a:avLst/>
                    </a:prstGeom>
                  </pic:spPr>
                </pic:pic>
              </a:graphicData>
            </a:graphic>
          </wp:inline>
        </w:drawing>
      </w:r>
    </w:p>
    <w:p w14:paraId="4BBFDC5E" w14:textId="77777777" w:rsidR="00930FBC" w:rsidRPr="00864339" w:rsidRDefault="00930FBC" w:rsidP="00112028">
      <w:pPr>
        <w:spacing w:after="0" w:line="240" w:lineRule="auto"/>
        <w:jc w:val="center"/>
        <w:textAlignment w:val="baseline"/>
        <w:rPr>
          <w:rFonts w:eastAsia="Times New Roman" w:cs="Times New Roman"/>
          <w:sz w:val="24"/>
          <w:szCs w:val="24"/>
        </w:rPr>
      </w:pPr>
    </w:p>
    <w:p w14:paraId="5C536890" w14:textId="77777777" w:rsidR="00112028" w:rsidRPr="00864339" w:rsidRDefault="00112028" w:rsidP="00112028">
      <w:pPr>
        <w:pStyle w:val="ListParagraph"/>
        <w:ind w:left="360"/>
        <w:textAlignment w:val="baseline"/>
        <w:rPr>
          <w:rFonts w:eastAsia="Times New Roman" w:cs="Times New Roman"/>
          <w:sz w:val="24"/>
          <w:szCs w:val="24"/>
        </w:rPr>
      </w:pPr>
      <w:r w:rsidRPr="00864339">
        <w:rPr>
          <w:rFonts w:eastAsia="Times New Roman" w:cs="Times New Roman"/>
          <w:sz w:val="24"/>
          <w:szCs w:val="24"/>
        </w:rPr>
        <w:t xml:space="preserve">What ordered pair would represent the fourth vertex? </w:t>
      </w:r>
    </w:p>
    <w:p w14:paraId="06DF3FE5" w14:textId="77777777" w:rsidR="00112028" w:rsidRPr="00864339" w:rsidRDefault="00112028" w:rsidP="009D7378">
      <w:pPr>
        <w:pStyle w:val="ListParagraph"/>
        <w:widowControl/>
        <w:numPr>
          <w:ilvl w:val="1"/>
          <w:numId w:val="55"/>
        </w:numPr>
        <w:tabs>
          <w:tab w:val="clear" w:pos="1440"/>
        </w:tabs>
        <w:ind w:left="1080"/>
        <w:contextualSpacing/>
        <w:textAlignment w:val="baseline"/>
        <w:rPr>
          <w:rFonts w:eastAsia="Times New Roman" w:cs="Times New Roman"/>
          <w:sz w:val="24"/>
          <w:szCs w:val="24"/>
        </w:rPr>
      </w:pPr>
      <w:r w:rsidRPr="00864339">
        <w:rPr>
          <w:rFonts w:eastAsia="Times New Roman" w:cs="Times New Roman"/>
          <w:sz w:val="24"/>
          <w:szCs w:val="24"/>
        </w:rPr>
        <w:t xml:space="preserve">(6, 2) </w:t>
      </w:r>
    </w:p>
    <w:p w14:paraId="3DA2F707" w14:textId="77777777" w:rsidR="00112028" w:rsidRPr="00864339" w:rsidRDefault="00112028" w:rsidP="009D7378">
      <w:pPr>
        <w:pStyle w:val="ListParagraph"/>
        <w:widowControl/>
        <w:numPr>
          <w:ilvl w:val="1"/>
          <w:numId w:val="55"/>
        </w:numPr>
        <w:tabs>
          <w:tab w:val="clear" w:pos="1440"/>
        </w:tabs>
        <w:ind w:left="1080"/>
        <w:contextualSpacing/>
        <w:textAlignment w:val="baseline"/>
        <w:rPr>
          <w:rFonts w:eastAsia="Times New Roman" w:cs="Times New Roman"/>
          <w:sz w:val="24"/>
          <w:szCs w:val="24"/>
        </w:rPr>
      </w:pPr>
      <w:r w:rsidRPr="00864339">
        <w:rPr>
          <w:rFonts w:eastAsia="Times New Roman" w:cs="Times New Roman"/>
          <w:sz w:val="24"/>
          <w:szCs w:val="24"/>
        </w:rPr>
        <w:t>(2, 6)</w:t>
      </w:r>
    </w:p>
    <w:p w14:paraId="2FEBA248" w14:textId="77777777" w:rsidR="00112028" w:rsidRPr="00864339" w:rsidRDefault="00112028" w:rsidP="009D7378">
      <w:pPr>
        <w:pStyle w:val="ListParagraph"/>
        <w:widowControl/>
        <w:numPr>
          <w:ilvl w:val="1"/>
          <w:numId w:val="55"/>
        </w:numPr>
        <w:tabs>
          <w:tab w:val="clear" w:pos="1440"/>
        </w:tabs>
        <w:ind w:left="1080"/>
        <w:contextualSpacing/>
        <w:textAlignment w:val="baseline"/>
        <w:rPr>
          <w:rFonts w:eastAsia="Times New Roman" w:cs="Times New Roman"/>
          <w:sz w:val="24"/>
          <w:szCs w:val="24"/>
        </w:rPr>
      </w:pPr>
      <w:r w:rsidRPr="00864339">
        <w:rPr>
          <w:rFonts w:eastAsia="Times New Roman" w:cs="Times New Roman"/>
          <w:sz w:val="24"/>
          <w:szCs w:val="24"/>
        </w:rPr>
        <w:t>(2, 0)</w:t>
      </w:r>
    </w:p>
    <w:p w14:paraId="7DBD7CB8" w14:textId="77777777" w:rsidR="00112028" w:rsidRPr="00E56740" w:rsidRDefault="00112028" w:rsidP="009D7378">
      <w:pPr>
        <w:pStyle w:val="ListParagraph"/>
        <w:widowControl/>
        <w:numPr>
          <w:ilvl w:val="1"/>
          <w:numId w:val="55"/>
        </w:numPr>
        <w:tabs>
          <w:tab w:val="clear" w:pos="1440"/>
        </w:tabs>
        <w:ind w:left="1080"/>
        <w:contextualSpacing/>
        <w:textAlignment w:val="baseline"/>
        <w:rPr>
          <w:rFonts w:eastAsia="Times New Roman" w:cs="Times New Roman"/>
          <w:sz w:val="24"/>
          <w:szCs w:val="24"/>
        </w:rPr>
      </w:pPr>
      <w:r w:rsidRPr="00864339">
        <w:rPr>
          <w:rFonts w:eastAsia="Times New Roman" w:cs="Times New Roman"/>
          <w:sz w:val="24"/>
          <w:szCs w:val="24"/>
        </w:rPr>
        <w:t xml:space="preserve">(0, 2) </w:t>
      </w:r>
    </w:p>
    <w:p w14:paraId="3689D110" w14:textId="77777777" w:rsidR="0043185E" w:rsidRDefault="0043185E" w:rsidP="0043185E">
      <w:pPr>
        <w:spacing w:after="0"/>
        <w:rPr>
          <w:rFonts w:cs="Times New Roman"/>
          <w:i/>
          <w:sz w:val="24"/>
          <w:szCs w:val="24"/>
        </w:rPr>
      </w:pPr>
    </w:p>
    <w:p w14:paraId="7D3BC6AD" w14:textId="3D851BD7" w:rsidR="0037397F" w:rsidRPr="0043185E" w:rsidRDefault="0037397F" w:rsidP="0043185E">
      <w:pPr>
        <w:spacing w:after="0"/>
        <w:rPr>
          <w:rFonts w:cs="Times New Roman"/>
          <w:i/>
          <w:sz w:val="24"/>
          <w:szCs w:val="24"/>
        </w:rPr>
      </w:pPr>
      <w:r w:rsidRPr="0043185E">
        <w:rPr>
          <w:rFonts w:cs="Times New Roman"/>
          <w:i/>
          <w:sz w:val="24"/>
          <w:szCs w:val="24"/>
        </w:rPr>
        <w:t>Instructional Item 3</w:t>
      </w:r>
    </w:p>
    <w:p w14:paraId="7941E8E9" w14:textId="77777777" w:rsidR="0037397F" w:rsidRPr="0037397F" w:rsidRDefault="0037397F" w:rsidP="009D7378">
      <w:pPr>
        <w:pStyle w:val="ListParagraph"/>
        <w:numPr>
          <w:ilvl w:val="0"/>
          <w:numId w:val="55"/>
        </w:numPr>
        <w:rPr>
          <w:rFonts w:cs="Times New Roman"/>
          <w:sz w:val="24"/>
          <w:szCs w:val="24"/>
        </w:rPr>
      </w:pPr>
      <w:r w:rsidRPr="0037397F">
        <w:rPr>
          <w:rFonts w:cs="Times New Roman"/>
          <w:sz w:val="24"/>
          <w:szCs w:val="24"/>
        </w:rPr>
        <w:t>If the Rule is x + 3 = y, fill in the missing numbers on the table.</w:t>
      </w:r>
    </w:p>
    <w:p w14:paraId="09D7A8EF" w14:textId="0A62BA49" w:rsidR="0037397F" w:rsidRPr="0037397F" w:rsidRDefault="0037397F" w:rsidP="009D7378">
      <w:pPr>
        <w:pStyle w:val="ListParagraph"/>
        <w:numPr>
          <w:ilvl w:val="0"/>
          <w:numId w:val="55"/>
        </w:numPr>
        <w:rPr>
          <w:rFonts w:cs="Times New Roman"/>
          <w:sz w:val="24"/>
          <w:szCs w:val="24"/>
        </w:rPr>
      </w:pPr>
      <w:r w:rsidRPr="0037397F">
        <w:rPr>
          <w:rFonts w:cs="Times New Roman"/>
          <w:sz w:val="24"/>
          <w:szCs w:val="24"/>
        </w:rPr>
        <w:t>Plot all the ordered pairs onto the coordinate grid.</w:t>
      </w:r>
    </w:p>
    <w:p w14:paraId="1E36C9A7" w14:textId="77777777" w:rsidR="00493AE4" w:rsidRDefault="00493AE4" w:rsidP="00493AE4">
      <w:pPr>
        <w:pStyle w:val="ListParagraph"/>
        <w:ind w:left="720"/>
        <w:jc w:val="center"/>
        <w:textAlignment w:val="baseline"/>
        <w:rPr>
          <w:rFonts w:eastAsia="Times New Roman" w:cs="Times New Roman"/>
          <w:sz w:val="24"/>
          <w:szCs w:val="24"/>
        </w:rPr>
      </w:pPr>
      <w:r w:rsidRPr="00493AE4">
        <w:rPr>
          <w:rFonts w:eastAsia="Times New Roman" w:cs="Times New Roman"/>
          <w:noProof/>
          <w:sz w:val="24"/>
          <w:szCs w:val="24"/>
        </w:rPr>
        <w:drawing>
          <wp:inline distT="0" distB="0" distL="0" distR="0" wp14:anchorId="5C0B8326" wp14:editId="1EB64524">
            <wp:extent cx="1162212" cy="1752845"/>
            <wp:effectExtent l="0" t="0" r="0" b="0"/>
            <wp:docPr id="657775514" name="Picture 1" descr="chart with 2 collumns for x and y coor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75514" name="Picture 1" descr="chart with 2 collumns for x and y coordiantes"/>
                    <pic:cNvPicPr/>
                  </pic:nvPicPr>
                  <pic:blipFill>
                    <a:blip r:embed="rId184"/>
                    <a:stretch>
                      <a:fillRect/>
                    </a:stretch>
                  </pic:blipFill>
                  <pic:spPr>
                    <a:xfrm>
                      <a:off x="0" y="0"/>
                      <a:ext cx="1162212" cy="1752845"/>
                    </a:xfrm>
                    <a:prstGeom prst="rect">
                      <a:avLst/>
                    </a:prstGeom>
                  </pic:spPr>
                </pic:pic>
              </a:graphicData>
            </a:graphic>
          </wp:inline>
        </w:drawing>
      </w:r>
    </w:p>
    <w:p w14:paraId="6C4239AA" w14:textId="4156137F" w:rsidR="00FD3C1C" w:rsidRDefault="0037397F" w:rsidP="00493AE4">
      <w:pPr>
        <w:pStyle w:val="ListParagraph"/>
        <w:ind w:left="720"/>
        <w:jc w:val="center"/>
        <w:textAlignment w:val="baseline"/>
        <w:rPr>
          <w:rFonts w:eastAsia="Times New Roman" w:cs="Times New Roman"/>
          <w:sz w:val="24"/>
          <w:szCs w:val="24"/>
        </w:rPr>
      </w:pPr>
      <w:r w:rsidRPr="00B33BD3">
        <w:rPr>
          <w:noProof/>
        </w:rPr>
        <w:drawing>
          <wp:inline distT="0" distB="0" distL="0" distR="0" wp14:anchorId="7AF45CDC" wp14:editId="3AD446C7">
            <wp:extent cx="1857375" cy="1819275"/>
            <wp:effectExtent l="0" t="0" r="9525" b="9525"/>
            <wp:docPr id="1551550542" name="Picture 1551550542" descr="coordinate plane with 3 poi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50542" name="Picture 1551550542" descr="coordinate plane with 3 points marked"/>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57375" cy="1819275"/>
                    </a:xfrm>
                    <a:prstGeom prst="rect">
                      <a:avLst/>
                    </a:prstGeom>
                    <a:noFill/>
                    <a:ln>
                      <a:noFill/>
                    </a:ln>
                  </pic:spPr>
                </pic:pic>
              </a:graphicData>
            </a:graphic>
          </wp:inline>
        </w:drawing>
      </w:r>
    </w:p>
    <w:p w14:paraId="47DCFDB6" w14:textId="77777777" w:rsidR="0014432E" w:rsidRDefault="0014432E" w:rsidP="00EA66EB">
      <w:pPr>
        <w:ind w:left="360"/>
        <w:rPr>
          <w:rFonts w:cs="Times New Roman"/>
          <w:i/>
          <w:sz w:val="24"/>
          <w:szCs w:val="24"/>
        </w:rPr>
      </w:pPr>
    </w:p>
    <w:p w14:paraId="526842C1" w14:textId="1019C666" w:rsidR="00EA66EB" w:rsidRPr="00EA66EB" w:rsidRDefault="00EA66EB" w:rsidP="00EB7EB6">
      <w:pPr>
        <w:spacing w:after="0"/>
        <w:ind w:left="360"/>
        <w:rPr>
          <w:rFonts w:cs="Times New Roman"/>
          <w:i/>
          <w:sz w:val="24"/>
          <w:szCs w:val="24"/>
        </w:rPr>
      </w:pPr>
      <w:r w:rsidRPr="00EA66EB">
        <w:rPr>
          <w:rFonts w:cs="Times New Roman"/>
          <w:i/>
          <w:sz w:val="24"/>
          <w:szCs w:val="24"/>
        </w:rPr>
        <w:t>Instructional Item 4</w:t>
      </w:r>
    </w:p>
    <w:p w14:paraId="04D5D190" w14:textId="77777777" w:rsidR="00EA66EB" w:rsidRPr="00EA66EB" w:rsidRDefault="00EA66EB" w:rsidP="0014432E">
      <w:pPr>
        <w:pStyle w:val="ListParagraph"/>
        <w:ind w:left="720"/>
        <w:rPr>
          <w:rFonts w:cs="Times New Roman"/>
          <w:sz w:val="24"/>
          <w:szCs w:val="24"/>
        </w:rPr>
      </w:pPr>
      <w:r w:rsidRPr="00EA66EB">
        <w:rPr>
          <w:rFonts w:cs="Times New Roman"/>
          <w:sz w:val="24"/>
          <w:szCs w:val="24"/>
        </w:rPr>
        <w:t>Mr. Kelsey is planning to build a fence.</w:t>
      </w:r>
    </w:p>
    <w:p w14:paraId="19D546EC" w14:textId="77777777" w:rsidR="00EA66EB" w:rsidRPr="00EA66EB" w:rsidRDefault="00EA66EB" w:rsidP="0014432E">
      <w:pPr>
        <w:pStyle w:val="ListParagraph"/>
        <w:ind w:left="720"/>
        <w:rPr>
          <w:rFonts w:cs="Times New Roman"/>
          <w:sz w:val="24"/>
          <w:szCs w:val="24"/>
        </w:rPr>
      </w:pPr>
      <w:r w:rsidRPr="00EA66EB">
        <w:rPr>
          <w:rFonts w:cs="Times New Roman"/>
          <w:sz w:val="24"/>
          <w:szCs w:val="24"/>
        </w:rPr>
        <w:t>He is using a coordinate grid to determine how many posts he needs to buy.</w:t>
      </w:r>
    </w:p>
    <w:p w14:paraId="260E9BC2" w14:textId="77777777" w:rsidR="00EA66EB" w:rsidRPr="00EA66EB" w:rsidRDefault="00EA66EB" w:rsidP="00EB7EB6">
      <w:pPr>
        <w:pStyle w:val="ListParagraph"/>
        <w:numPr>
          <w:ilvl w:val="1"/>
          <w:numId w:val="174"/>
        </w:numPr>
        <w:ind w:left="1440"/>
        <w:rPr>
          <w:rFonts w:cs="Times New Roman"/>
          <w:sz w:val="24"/>
          <w:szCs w:val="24"/>
        </w:rPr>
      </w:pPr>
      <w:r w:rsidRPr="00EA66EB">
        <w:rPr>
          <w:rFonts w:cs="Times New Roman"/>
          <w:sz w:val="24"/>
          <w:szCs w:val="24"/>
        </w:rPr>
        <w:t>Use the rule to find the ordered pairs.</w:t>
      </w:r>
    </w:p>
    <w:p w14:paraId="197A3B05" w14:textId="77777777" w:rsidR="00EA66EB" w:rsidRPr="00EA66EB" w:rsidRDefault="00EA66EB" w:rsidP="00EB7EB6">
      <w:pPr>
        <w:pStyle w:val="ListParagraph"/>
        <w:numPr>
          <w:ilvl w:val="1"/>
          <w:numId w:val="174"/>
        </w:numPr>
        <w:ind w:left="1440"/>
        <w:rPr>
          <w:rFonts w:cs="Times New Roman"/>
          <w:sz w:val="24"/>
          <w:szCs w:val="24"/>
        </w:rPr>
      </w:pPr>
      <w:r w:rsidRPr="00EA66EB">
        <w:rPr>
          <w:rFonts w:cs="Times New Roman"/>
          <w:sz w:val="24"/>
          <w:szCs w:val="24"/>
        </w:rPr>
        <w:t>Mark all the points on the coordinate grid.</w:t>
      </w:r>
    </w:p>
    <w:p w14:paraId="31ED44E9" w14:textId="19E7B15F" w:rsidR="00EA66EB" w:rsidRPr="0014432E" w:rsidRDefault="00EA66EB" w:rsidP="00EB7EB6">
      <w:pPr>
        <w:pStyle w:val="ListParagraph"/>
        <w:numPr>
          <w:ilvl w:val="1"/>
          <w:numId w:val="174"/>
        </w:numPr>
        <w:ind w:left="1440"/>
        <w:rPr>
          <w:rFonts w:cs="Times New Roman"/>
          <w:sz w:val="24"/>
          <w:szCs w:val="24"/>
        </w:rPr>
      </w:pPr>
      <w:r w:rsidRPr="00EA66EB">
        <w:rPr>
          <w:rFonts w:cs="Times New Roman"/>
          <w:sz w:val="24"/>
          <w:szCs w:val="24"/>
        </w:rPr>
        <w:t>How many posts does Mr. Kelsey need to buy?</w:t>
      </w:r>
    </w:p>
    <w:p w14:paraId="2B1900DB" w14:textId="1734496A" w:rsidR="00EA66EB" w:rsidRDefault="00EA66EB" w:rsidP="00907424">
      <w:pPr>
        <w:pStyle w:val="ListParagraph"/>
        <w:ind w:left="720"/>
        <w:jc w:val="center"/>
        <w:rPr>
          <w:rFonts w:cs="Times New Roman"/>
          <w:kern w:val="2"/>
          <w:sz w:val="24"/>
          <w:szCs w:val="24"/>
          <w14:ligatures w14:val="standardContextual"/>
        </w:rPr>
      </w:pPr>
      <w:r w:rsidRPr="00B33BD3">
        <w:rPr>
          <w:noProof/>
        </w:rPr>
        <w:drawing>
          <wp:inline distT="0" distB="0" distL="0" distR="0" wp14:anchorId="59139832" wp14:editId="64B5346A">
            <wp:extent cx="1743075" cy="1685925"/>
            <wp:effectExtent l="0" t="0" r="9525" b="9525"/>
            <wp:docPr id="32223484" name="Picture 32223484" descr="coordinate plane with 3 poi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3484" name="Picture 32223484" descr="coordinate plane with 3 points mark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43075" cy="1685925"/>
                    </a:xfrm>
                    <a:prstGeom prst="rect">
                      <a:avLst/>
                    </a:prstGeom>
                    <a:noFill/>
                    <a:ln>
                      <a:noFill/>
                    </a:ln>
                  </pic:spPr>
                </pic:pic>
              </a:graphicData>
            </a:graphic>
          </wp:inline>
        </w:drawing>
      </w:r>
    </w:p>
    <w:p w14:paraId="21107690" w14:textId="77777777" w:rsidR="00907424" w:rsidRPr="0014432E" w:rsidRDefault="00907424" w:rsidP="00907424">
      <w:pPr>
        <w:pStyle w:val="ListParagraph"/>
        <w:ind w:left="720"/>
        <w:jc w:val="center"/>
        <w:rPr>
          <w:rFonts w:cs="Times New Roman"/>
          <w:kern w:val="2"/>
          <w:sz w:val="24"/>
          <w:szCs w:val="24"/>
          <w14:ligatures w14:val="standardContextual"/>
        </w:rPr>
      </w:pPr>
    </w:p>
    <w:p w14:paraId="16E5159D" w14:textId="466E90AC" w:rsidR="00907424" w:rsidRDefault="00907424" w:rsidP="00907424">
      <w:pPr>
        <w:pStyle w:val="ListParagraph"/>
        <w:ind w:left="720"/>
        <w:jc w:val="center"/>
        <w:rPr>
          <w:rFonts w:cs="Times New Roman"/>
          <w:sz w:val="24"/>
          <w:szCs w:val="24"/>
        </w:rPr>
      </w:pPr>
      <w:r w:rsidRPr="00907424">
        <w:rPr>
          <w:rFonts w:cs="Times New Roman"/>
          <w:noProof/>
          <w:sz w:val="24"/>
          <w:szCs w:val="24"/>
        </w:rPr>
        <w:drawing>
          <wp:inline distT="0" distB="0" distL="0" distR="0" wp14:anchorId="1AB0EAA2" wp14:editId="2BF20962">
            <wp:extent cx="1047896" cy="1514686"/>
            <wp:effectExtent l="0" t="0" r="0" b="9525"/>
            <wp:docPr id="2124280322" name="Picture 1" descr="coordinat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80322" name="Picture 1" descr="coordinate table"/>
                    <pic:cNvPicPr/>
                  </pic:nvPicPr>
                  <pic:blipFill>
                    <a:blip r:embed="rId187"/>
                    <a:stretch>
                      <a:fillRect/>
                    </a:stretch>
                  </pic:blipFill>
                  <pic:spPr>
                    <a:xfrm>
                      <a:off x="0" y="0"/>
                      <a:ext cx="1047896" cy="1514686"/>
                    </a:xfrm>
                    <a:prstGeom prst="rect">
                      <a:avLst/>
                    </a:prstGeom>
                  </pic:spPr>
                </pic:pic>
              </a:graphicData>
            </a:graphic>
          </wp:inline>
        </w:drawing>
      </w:r>
    </w:p>
    <w:p w14:paraId="43AB158F" w14:textId="77777777" w:rsidR="00FD3C1C" w:rsidRPr="00DD243B" w:rsidRDefault="00FD3C1C" w:rsidP="00FD3C1C">
      <w:pPr>
        <w:pStyle w:val="Style4"/>
      </w:pPr>
      <w:r w:rsidRPr="006B6BAE">
        <w:t>*The strategies, tasks and items included in the B1G-M are examples and should not be considered comprehensive.</w:t>
      </w:r>
    </w:p>
    <w:p w14:paraId="1566F0E2" w14:textId="77777777" w:rsidR="00FD3C1C" w:rsidRDefault="00FD3C1C" w:rsidP="00FD3C1C"/>
    <w:p w14:paraId="6DCAF226" w14:textId="77777777" w:rsidR="008160DD" w:rsidRPr="00364CBC" w:rsidRDefault="008160DD" w:rsidP="008160DD">
      <w:pPr>
        <w:pStyle w:val="Heading2"/>
      </w:pPr>
      <w:r w:rsidRPr="00364CBC">
        <w:t>Data Analysis &amp; Probability</w:t>
      </w:r>
    </w:p>
    <w:p w14:paraId="65F36EA6" w14:textId="77777777" w:rsidR="004926B6" w:rsidRDefault="004926B6" w:rsidP="001056B4">
      <w:pPr>
        <w:spacing w:after="0" w:line="240" w:lineRule="auto"/>
        <w:rPr>
          <w:rFonts w:eastAsia="Times New Roman" w:cs="Times New Roman"/>
          <w:sz w:val="24"/>
          <w:szCs w:val="24"/>
        </w:rPr>
      </w:pPr>
    </w:p>
    <w:p w14:paraId="55AD5F01" w14:textId="77777777" w:rsidR="00557534" w:rsidRPr="00364CBC" w:rsidRDefault="00557534" w:rsidP="00557534">
      <w:pPr>
        <w:spacing w:after="0" w:line="240" w:lineRule="auto"/>
        <w:jc w:val="center"/>
        <w:rPr>
          <w:rFonts w:eastAsia="Calibri" w:cs="Times New Roman"/>
          <w:i/>
          <w:color w:val="000000"/>
          <w:sz w:val="24"/>
          <w:szCs w:val="24"/>
        </w:rPr>
      </w:pPr>
      <w:r w:rsidRPr="00364CBC">
        <w:rPr>
          <w:rFonts w:eastAsia="Calibri" w:cs="Times New Roman"/>
          <w:b/>
          <w:color w:val="000000"/>
          <w:sz w:val="24"/>
          <w:szCs w:val="24"/>
        </w:rPr>
        <w:t>MA.5.DP.1</w:t>
      </w:r>
      <w:r w:rsidRPr="00364CBC">
        <w:rPr>
          <w:rFonts w:eastAsia="Calibri" w:cs="Times New Roman"/>
          <w:b/>
          <w:i/>
          <w:color w:val="000000"/>
          <w:sz w:val="24"/>
          <w:szCs w:val="24"/>
        </w:rPr>
        <w:t xml:space="preserve"> </w:t>
      </w:r>
      <w:r w:rsidRPr="00364CBC">
        <w:rPr>
          <w:rFonts w:eastAsia="Calibri" w:cs="Times New Roman"/>
          <w:i/>
          <w:color w:val="000000"/>
          <w:sz w:val="24"/>
          <w:szCs w:val="24"/>
        </w:rPr>
        <w:t xml:space="preserve">Collect, represent and interpret data and find the </w:t>
      </w:r>
      <w:r w:rsidRPr="00364CBC">
        <w:rPr>
          <w:rFonts w:eastAsia="Calibri" w:cs="Times New Roman"/>
          <w:i/>
          <w:sz w:val="24"/>
          <w:szCs w:val="24"/>
        </w:rPr>
        <w:t>mean, mode, median or range</w:t>
      </w:r>
      <w:r w:rsidRPr="00364CBC">
        <w:rPr>
          <w:rFonts w:eastAsia="Calibri" w:cs="Times New Roman"/>
          <w:i/>
          <w:color w:val="000000"/>
          <w:sz w:val="24"/>
          <w:szCs w:val="24"/>
        </w:rPr>
        <w:t xml:space="preserve"> of a data set.</w:t>
      </w:r>
    </w:p>
    <w:p w14:paraId="6A32B0A9" w14:textId="77777777" w:rsidR="004926B6" w:rsidRDefault="004926B6" w:rsidP="001056B4">
      <w:pPr>
        <w:spacing w:after="0" w:line="240" w:lineRule="auto"/>
        <w:rPr>
          <w:rFonts w:eastAsia="Times New Roman" w:cs="Times New Roman"/>
          <w:sz w:val="24"/>
          <w:szCs w:val="24"/>
        </w:rPr>
      </w:pPr>
    </w:p>
    <w:p w14:paraId="3BFBC506" w14:textId="77777777" w:rsidR="00802BD5" w:rsidRPr="00DB4FDA" w:rsidRDefault="00802BD5" w:rsidP="00802BD5">
      <w:pPr>
        <w:pStyle w:val="Heading3"/>
        <w:rPr>
          <w:rStyle w:val="normaltextrun"/>
        </w:rPr>
      </w:pPr>
      <w:bookmarkStart w:id="45" w:name="_MA.5.DP.1.1"/>
      <w:bookmarkEnd w:id="45"/>
      <w:r w:rsidRPr="00DB4FDA">
        <w:rPr>
          <w:rStyle w:val="normaltextrun"/>
        </w:rPr>
        <w:t>MA.5.DP.1.1</w:t>
      </w:r>
    </w:p>
    <w:p w14:paraId="466A37A7" w14:textId="77777777" w:rsidR="00D05F70" w:rsidRPr="006B6BAE" w:rsidRDefault="00D05F70" w:rsidP="00C91967">
      <w:pPr>
        <w:pStyle w:val="Normal11"/>
      </w:pPr>
    </w:p>
    <w:p w14:paraId="73E5E7B8" w14:textId="77777777" w:rsidR="00D05F70" w:rsidRPr="006B6BAE" w:rsidRDefault="00D05F70" w:rsidP="001D2F7F">
      <w:pPr>
        <w:pStyle w:val="DataAandP"/>
      </w:pPr>
      <w:r w:rsidRPr="006B6BAE">
        <w:t>Benchmark</w:t>
      </w:r>
    </w:p>
    <w:p w14:paraId="55F766D1" w14:textId="2B588BED" w:rsidR="00D05F70" w:rsidRPr="006B6BAE" w:rsidRDefault="00E504EB" w:rsidP="00D05F70">
      <w:pPr>
        <w:pStyle w:val="Style3"/>
      </w:pPr>
      <w:r w:rsidRPr="00864339">
        <w:rPr>
          <w:color w:val="000000"/>
        </w:rPr>
        <w:t>MA.5.DP.1.1</w:t>
      </w:r>
      <w:r w:rsidR="00D05F70" w:rsidRPr="00C34525">
        <w:tab/>
      </w:r>
      <w:r w:rsidR="007F08AB" w:rsidRPr="00864339">
        <w:rPr>
          <w:color w:val="000000"/>
        </w:rPr>
        <w:t>Collect and represent numerical data, including fractional and decimal values, using tables, line graphs or line plots.</w:t>
      </w:r>
    </w:p>
    <w:p w14:paraId="0F304C33" w14:textId="37E2D71D" w:rsidR="00D05F70" w:rsidRPr="006B6BAE" w:rsidRDefault="00D05F70" w:rsidP="00D05F70">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0B450C" w:rsidRPr="007D07F9">
        <w:rPr>
          <w:rFonts w:eastAsia="Calibri" w:cs="Times New Roman"/>
          <w:color w:val="000000"/>
        </w:rPr>
        <w:t xml:space="preserve">Gloria is keeping track of her money every week. She starts with </w:t>
      </w:r>
      <m:oMath>
        <m:r>
          <w:rPr>
            <w:rFonts w:ascii="Cambria Math" w:eastAsia="Calibri" w:hAnsi="Cambria Math" w:cs="Times New Roman"/>
            <w:color w:val="000000"/>
          </w:rPr>
          <m:t>$10.00</m:t>
        </m:r>
      </m:oMath>
      <w:r w:rsidR="000B450C" w:rsidRPr="007D07F9">
        <w:rPr>
          <w:rFonts w:eastAsia="Calibri" w:cs="Times New Roman"/>
          <w:color w:val="000000"/>
        </w:rPr>
        <w:t xml:space="preserve">, after one week she has </w:t>
      </w:r>
      <m:oMath>
        <m:r>
          <w:rPr>
            <w:rFonts w:ascii="Cambria Math" w:eastAsia="Calibri" w:hAnsi="Cambria Math" w:cs="Times New Roman"/>
            <w:color w:val="000000"/>
          </w:rPr>
          <m:t>$7.50</m:t>
        </m:r>
      </m:oMath>
      <w:r w:rsidR="000B450C" w:rsidRPr="007D07F9">
        <w:rPr>
          <w:rFonts w:eastAsia="Calibri" w:cs="Times New Roman"/>
          <w:color w:val="000000"/>
        </w:rPr>
        <w:t xml:space="preserve">, after two weeks she has </w:t>
      </w:r>
      <m:oMath>
        <m:r>
          <w:rPr>
            <w:rFonts w:ascii="Cambria Math" w:eastAsia="Calibri" w:hAnsi="Cambria Math" w:cs="Times New Roman"/>
            <w:color w:val="000000"/>
          </w:rPr>
          <m:t>$12.00</m:t>
        </m:r>
      </m:oMath>
      <w:r w:rsidR="000B450C" w:rsidRPr="007D07F9">
        <w:rPr>
          <w:rFonts w:eastAsia="Calibri" w:cs="Times New Roman"/>
          <w:color w:val="000000"/>
        </w:rPr>
        <w:t xml:space="preserve"> and after three weeks she has </w:t>
      </w:r>
      <m:oMath>
        <m:r>
          <w:rPr>
            <w:rFonts w:ascii="Cambria Math" w:eastAsia="Calibri" w:hAnsi="Cambria Math" w:cs="Times New Roman"/>
            <w:color w:val="000000"/>
          </w:rPr>
          <m:t>$6.25</m:t>
        </m:r>
      </m:oMath>
      <w:r w:rsidR="000B450C" w:rsidRPr="007D07F9">
        <w:rPr>
          <w:rFonts w:eastAsia="Calibri" w:cs="Times New Roman"/>
          <w:color w:val="000000"/>
        </w:rPr>
        <w:t>. Represent the amount of mo</w:t>
      </w:r>
      <w:r w:rsidR="000B450C">
        <w:rPr>
          <w:rFonts w:eastAsia="Calibri" w:cs="Times New Roman"/>
          <w:color w:val="000000"/>
        </w:rPr>
        <w:t>ney she has using a line graph.</w:t>
      </w:r>
    </w:p>
    <w:p w14:paraId="4AE8060F" w14:textId="77777777" w:rsidR="00D05F70" w:rsidRDefault="00D05F70" w:rsidP="00D05F70">
      <w:pPr>
        <w:pStyle w:val="ExampleHeading"/>
        <w:ind w:left="1656" w:hanging="936"/>
      </w:pPr>
    </w:p>
    <w:p w14:paraId="423D5CDE" w14:textId="77777777" w:rsidR="00D05F70" w:rsidRPr="006B6BAE" w:rsidRDefault="00D05F70" w:rsidP="00D05F70">
      <w:pPr>
        <w:pStyle w:val="BenchmarkClarification"/>
      </w:pPr>
      <w:r w:rsidRPr="006B6BAE">
        <w:t xml:space="preserve">Benchmark Clarifications: </w:t>
      </w:r>
    </w:p>
    <w:p w14:paraId="74D0BD38" w14:textId="77777777" w:rsidR="00826E7C" w:rsidRPr="007D07F9" w:rsidRDefault="00826E7C" w:rsidP="00826E7C">
      <w:pPr>
        <w:spacing w:after="0" w:line="240" w:lineRule="auto"/>
        <w:rPr>
          <w:rFonts w:eastAsia="Calibri" w:cs="Times New Roman"/>
          <w:color w:val="000000"/>
        </w:rPr>
      </w:pPr>
      <w:r w:rsidRPr="007D07F9">
        <w:rPr>
          <w:rFonts w:eastAsia="Calibri" w:cs="Times New Roman"/>
          <w:i/>
          <w:color w:val="000000"/>
        </w:rPr>
        <w:t xml:space="preserve">Clarification 1: </w:t>
      </w:r>
      <w:r w:rsidRPr="007D07F9">
        <w:rPr>
          <w:rFonts w:eastAsia="Calibri" w:cs="Times New Roman"/>
          <w:color w:val="000000"/>
        </w:rPr>
        <w:t>Within this benchmark, the expectation is for an estimation of fractional and decimal heights on line graphs.</w:t>
      </w:r>
    </w:p>
    <w:p w14:paraId="06F7F74C" w14:textId="77777777" w:rsidR="00826E7C" w:rsidRDefault="00826E7C" w:rsidP="00826E7C">
      <w:pPr>
        <w:spacing w:after="0" w:line="240" w:lineRule="auto"/>
        <w:rPr>
          <w:rFonts w:eastAsia="Calibri" w:cs="Times New Roman"/>
          <w:color w:val="000000"/>
        </w:rPr>
      </w:pPr>
      <w:r w:rsidRPr="007D07F9">
        <w:rPr>
          <w:rFonts w:eastAsia="Calibri" w:cs="Times New Roman"/>
          <w:i/>
          <w:color w:val="000000"/>
        </w:rPr>
        <w:t>Clarification 2:</w:t>
      </w:r>
      <w:r w:rsidRPr="007D07F9">
        <w:rPr>
          <w:rFonts w:eastAsia="Calibri" w:cs="Times New Roman"/>
          <w:color w:val="000000"/>
        </w:rPr>
        <w:t xml:space="preserve"> Decimal values are limited to hundredths. Denominators are limited to 1, 2, 3 and 4. Fractions can be greater than one.</w:t>
      </w:r>
    </w:p>
    <w:p w14:paraId="4700487C" w14:textId="77777777" w:rsidR="00D05F70" w:rsidRPr="009D638A" w:rsidRDefault="00D05F70" w:rsidP="00D05F70">
      <w:pPr>
        <w:spacing w:after="0" w:line="240" w:lineRule="auto"/>
        <w:textAlignment w:val="baseline"/>
        <w:rPr>
          <w:rFonts w:eastAsia="Times New Roman" w:cs="Times New Roman"/>
        </w:rPr>
      </w:pPr>
    </w:p>
    <w:p w14:paraId="70E9AA71" w14:textId="77777777" w:rsidR="00D05F70" w:rsidRPr="006B6BAE" w:rsidRDefault="00D05F70" w:rsidP="001D2F7F">
      <w:pPr>
        <w:pStyle w:val="DataAandP"/>
      </w:pPr>
      <w:r w:rsidRPr="0057049E">
        <w:t>Connecting</w:t>
      </w:r>
      <w:r>
        <w:t xml:space="preserve"> </w:t>
      </w:r>
      <w:r w:rsidRPr="006B6BAE">
        <w:t>Benchmark</w:t>
      </w:r>
      <w:r>
        <w:t>s/</w:t>
      </w:r>
      <w:r w:rsidRPr="006B6BAE">
        <w:t>Horizontal Alignment</w:t>
      </w:r>
      <w:r>
        <w:t xml:space="preserve">        </w:t>
      </w:r>
    </w:p>
    <w:p w14:paraId="0DB214DB" w14:textId="77777777" w:rsidR="00180B06" w:rsidRPr="00663F7C" w:rsidRDefault="00D05F70" w:rsidP="009D7378">
      <w:pPr>
        <w:widowControl w:val="0"/>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w:t>
      </w:r>
      <w:r w:rsidR="00180B06" w:rsidRPr="28167D95">
        <w:rPr>
          <w:rFonts w:eastAsia="Times New Roman" w:cs="Times New Roman"/>
          <w:color w:val="000000" w:themeColor="text1"/>
          <w:sz w:val="24"/>
          <w:szCs w:val="24"/>
        </w:rPr>
        <w:t>.5.NSO.1.4</w:t>
      </w:r>
    </w:p>
    <w:p w14:paraId="03D6D76D" w14:textId="77777777" w:rsidR="00180B06" w:rsidRPr="00663F7C" w:rsidRDefault="00180B06" w:rsidP="009D7378">
      <w:pPr>
        <w:widowControl w:val="0"/>
        <w:numPr>
          <w:ilvl w:val="0"/>
          <w:numId w:val="15"/>
        </w:numPr>
        <w:spacing w:after="0" w:line="240" w:lineRule="auto"/>
        <w:textAlignment w:val="baseline"/>
        <w:rPr>
          <w:rFonts w:eastAsia="Times New Roman" w:cs="Times New Roman"/>
          <w:sz w:val="24"/>
          <w:szCs w:val="24"/>
        </w:rPr>
      </w:pPr>
      <w:r w:rsidRPr="28167D95">
        <w:rPr>
          <w:rFonts w:eastAsia="Times New Roman" w:cs="Times New Roman"/>
          <w:color w:val="000000" w:themeColor="text1"/>
          <w:sz w:val="24"/>
          <w:szCs w:val="24"/>
        </w:rPr>
        <w:t>MA.5.AR.1.2</w:t>
      </w:r>
    </w:p>
    <w:p w14:paraId="4F3C9262" w14:textId="4D749F91" w:rsidR="00D05F70" w:rsidRPr="00180B06" w:rsidRDefault="00180B06" w:rsidP="009D7378">
      <w:pPr>
        <w:widowControl w:val="0"/>
        <w:numPr>
          <w:ilvl w:val="0"/>
          <w:numId w:val="15"/>
        </w:numPr>
        <w:spacing w:after="0" w:line="240" w:lineRule="auto"/>
        <w:textAlignment w:val="baseline"/>
        <w:rPr>
          <w:rFonts w:eastAsia="Times New Roman" w:cs="Times New Roman"/>
          <w:sz w:val="24"/>
          <w:szCs w:val="24"/>
        </w:rPr>
      </w:pPr>
      <w:r w:rsidRPr="28167D95">
        <w:rPr>
          <w:rFonts w:eastAsia="Times New Roman" w:cs="Times New Roman"/>
          <w:color w:val="000000" w:themeColor="text1"/>
          <w:sz w:val="24"/>
          <w:szCs w:val="24"/>
        </w:rPr>
        <w:t>MA.5.GR.4.1, MA.5.GR.4.2</w:t>
      </w:r>
    </w:p>
    <w:p w14:paraId="61C891A4" w14:textId="77777777" w:rsidR="00D05F70" w:rsidRPr="006B6BAE" w:rsidRDefault="00D05F70" w:rsidP="00D05F70">
      <w:pPr>
        <w:spacing w:after="0" w:line="240" w:lineRule="auto"/>
        <w:rPr>
          <w:rFonts w:eastAsia="Times New Roman" w:cs="Times New Roman"/>
          <w:sz w:val="24"/>
          <w:szCs w:val="24"/>
        </w:rPr>
      </w:pPr>
    </w:p>
    <w:p w14:paraId="66882AD3" w14:textId="77777777" w:rsidR="00D05F70" w:rsidRDefault="00D05F70" w:rsidP="001D2F7F">
      <w:pPr>
        <w:pStyle w:val="DataAandP"/>
      </w:pPr>
      <w:r w:rsidRPr="009C58CD">
        <w:t>Terms</w:t>
      </w:r>
      <w:r w:rsidRPr="006B6BAE">
        <w:t> from the K-12 Glossary </w:t>
      </w:r>
    </w:p>
    <w:p w14:paraId="7F5A8DCF" w14:textId="77777777" w:rsidR="0030383B" w:rsidRPr="00864339" w:rsidRDefault="0030383B" w:rsidP="009D7378">
      <w:pPr>
        <w:numPr>
          <w:ilvl w:val="0"/>
          <w:numId w:val="15"/>
        </w:numPr>
        <w:spacing w:after="0" w:line="240" w:lineRule="auto"/>
        <w:textAlignment w:val="baseline"/>
        <w:rPr>
          <w:rFonts w:eastAsia="Times New Roman" w:cs="Times New Roman"/>
          <w:sz w:val="24"/>
        </w:rPr>
      </w:pPr>
      <w:r>
        <w:rPr>
          <w:rFonts w:eastAsia="Times New Roman" w:cs="Times New Roman"/>
          <w:sz w:val="24"/>
        </w:rPr>
        <w:t>L</w:t>
      </w:r>
      <w:r w:rsidRPr="00864339">
        <w:rPr>
          <w:rFonts w:eastAsia="Times New Roman" w:cs="Times New Roman"/>
          <w:sz w:val="24"/>
        </w:rPr>
        <w:t xml:space="preserve">ine </w:t>
      </w:r>
      <w:r>
        <w:rPr>
          <w:rFonts w:eastAsia="Times New Roman" w:cs="Times New Roman"/>
          <w:sz w:val="24"/>
        </w:rPr>
        <w:t>G</w:t>
      </w:r>
      <w:r w:rsidRPr="00864339">
        <w:rPr>
          <w:rFonts w:eastAsia="Times New Roman" w:cs="Times New Roman"/>
          <w:sz w:val="24"/>
        </w:rPr>
        <w:t>raphs</w:t>
      </w:r>
    </w:p>
    <w:p w14:paraId="10DFD039" w14:textId="77C3B408" w:rsidR="00D05F70" w:rsidRDefault="0030383B"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rPr>
        <w:t>L</w:t>
      </w:r>
      <w:r w:rsidRPr="00864339">
        <w:rPr>
          <w:rFonts w:eastAsia="Times New Roman" w:cs="Times New Roman"/>
          <w:sz w:val="24"/>
        </w:rPr>
        <w:t xml:space="preserve">ine </w:t>
      </w:r>
      <w:r>
        <w:rPr>
          <w:rFonts w:eastAsia="Times New Roman" w:cs="Times New Roman"/>
          <w:sz w:val="24"/>
        </w:rPr>
        <w:t>P</w:t>
      </w:r>
      <w:r w:rsidRPr="00864339">
        <w:rPr>
          <w:rFonts w:eastAsia="Times New Roman" w:cs="Times New Roman"/>
          <w:sz w:val="24"/>
        </w:rPr>
        <w:t>lots </w:t>
      </w:r>
      <w:r w:rsidR="003F3618" w:rsidRPr="00864339">
        <w:rPr>
          <w:rStyle w:val="normaltextrun"/>
          <w:rFonts w:cs="Times New Roman"/>
          <w:color w:val="000000"/>
          <w:sz w:val="24"/>
          <w:shd w:val="clear" w:color="auto" w:fill="FFFFFF"/>
        </w:rPr>
        <w:t>.</w:t>
      </w:r>
      <w:r w:rsidR="003F3618" w:rsidRPr="00864339">
        <w:rPr>
          <w:rStyle w:val="normaltextrun"/>
          <w:rFonts w:cs="Times New Roman"/>
          <w:bCs/>
          <w:color w:val="000000"/>
          <w:sz w:val="24"/>
          <w:shd w:val="clear" w:color="auto" w:fill="FFFFFF"/>
        </w:rPr>
        <w:t>4.DP.1.1</w:t>
      </w:r>
    </w:p>
    <w:p w14:paraId="7543DFF0" w14:textId="77777777" w:rsidR="00D05F70" w:rsidRPr="00681A19" w:rsidRDefault="00D05F70" w:rsidP="002630AE">
      <w:pPr>
        <w:spacing w:after="0"/>
        <w:textAlignment w:val="baseline"/>
        <w:rPr>
          <w:rFonts w:eastAsia="Times New Roman" w:cs="Times New Roman"/>
          <w:sz w:val="24"/>
          <w:szCs w:val="24"/>
        </w:rPr>
      </w:pPr>
    </w:p>
    <w:p w14:paraId="47F2F418" w14:textId="77777777" w:rsidR="00D05F70" w:rsidRPr="00775194" w:rsidRDefault="00D05F70" w:rsidP="001D2F7F">
      <w:pPr>
        <w:pStyle w:val="DataAandP"/>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05F70" w:rsidRPr="006B6BAE" w14:paraId="4989F1F1" w14:textId="77777777">
        <w:trPr>
          <w:trHeight w:val="962"/>
        </w:trPr>
        <w:tc>
          <w:tcPr>
            <w:tcW w:w="2499" w:type="pct"/>
            <w:tcBorders>
              <w:top w:val="single" w:sz="4" w:space="0" w:color="auto"/>
              <w:left w:val="nil"/>
              <w:bottom w:val="nil"/>
              <w:right w:val="nil"/>
            </w:tcBorders>
            <w:shd w:val="clear" w:color="auto" w:fill="auto"/>
            <w:hideMark/>
          </w:tcPr>
          <w:p w14:paraId="4E8B2AF0" w14:textId="77777777" w:rsidR="00D05F70" w:rsidRPr="006B6BAE" w:rsidRDefault="00D05F7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B325869" w14:textId="0D5F8BE9" w:rsidR="00D05F70" w:rsidRPr="002630AE" w:rsidRDefault="00D05F70" w:rsidP="002630AE">
            <w:pPr>
              <w:numPr>
                <w:ilvl w:val="0"/>
                <w:numId w:val="14"/>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3F3618" w:rsidRPr="00864339">
              <w:rPr>
                <w:rStyle w:val="normaltextrun"/>
                <w:rFonts w:cs="Times New Roman"/>
                <w:color w:val="000000"/>
                <w:sz w:val="24"/>
                <w:shd w:val="clear" w:color="auto" w:fill="FFFFFF"/>
              </w:rPr>
              <w:t>.</w:t>
            </w:r>
            <w:r w:rsidR="003F3618" w:rsidRPr="00864339">
              <w:rPr>
                <w:rStyle w:val="normaltextrun"/>
                <w:rFonts w:cs="Times New Roman"/>
                <w:bCs/>
                <w:color w:val="000000"/>
                <w:sz w:val="24"/>
                <w:shd w:val="clear" w:color="auto" w:fill="FFFFFF"/>
              </w:rPr>
              <w:t>4.DP.1.1</w:t>
            </w:r>
          </w:p>
        </w:tc>
        <w:tc>
          <w:tcPr>
            <w:tcW w:w="2501" w:type="pct"/>
            <w:tcBorders>
              <w:top w:val="single" w:sz="4" w:space="0" w:color="auto"/>
              <w:left w:val="nil"/>
              <w:bottom w:val="nil"/>
              <w:right w:val="nil"/>
            </w:tcBorders>
            <w:shd w:val="clear" w:color="auto" w:fill="auto"/>
          </w:tcPr>
          <w:p w14:paraId="55769B8B" w14:textId="77777777" w:rsidR="00D05F70" w:rsidRPr="006B6BAE" w:rsidRDefault="00D05F7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3A16D0" w14:textId="5B07C919" w:rsidR="00D05F70" w:rsidRPr="000B295F" w:rsidRDefault="00D05F70"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750600">
              <w:rPr>
                <w:rFonts w:eastAsia="Times New Roman" w:cs="Times New Roman"/>
                <w:color w:val="000000" w:themeColor="text1"/>
                <w:sz w:val="24"/>
                <w:szCs w:val="24"/>
              </w:rPr>
              <w:t xml:space="preserve">.6.DP.1.1, MA.6.DP.1.2, </w:t>
            </w:r>
            <w:r w:rsidR="00750600" w:rsidRPr="28167D95">
              <w:rPr>
                <w:rFonts w:eastAsia="Times New Roman" w:cs="Times New Roman"/>
                <w:color w:val="000000" w:themeColor="text1"/>
                <w:sz w:val="24"/>
                <w:szCs w:val="24"/>
              </w:rPr>
              <w:t>MA.6.DP.1.5</w:t>
            </w:r>
          </w:p>
        </w:tc>
      </w:tr>
    </w:tbl>
    <w:p w14:paraId="4C139639" w14:textId="77777777" w:rsidR="00D05F70" w:rsidRPr="006B6BAE" w:rsidRDefault="00D05F70" w:rsidP="001D2F7F">
      <w:pPr>
        <w:pStyle w:val="DataAandP"/>
      </w:pPr>
      <w:r w:rsidRPr="006B6BAE">
        <w:t xml:space="preserve">Purpose and Instructional Strategies </w:t>
      </w:r>
    </w:p>
    <w:p w14:paraId="70FEAA64" w14:textId="77777777" w:rsidR="00D46C27" w:rsidRPr="00663F7C" w:rsidRDefault="00D46C27" w:rsidP="00D46C27">
      <w:pPr>
        <w:spacing w:after="0" w:line="240" w:lineRule="auto"/>
        <w:textAlignment w:val="baseline"/>
        <w:rPr>
          <w:rFonts w:eastAsia="Times New Roman" w:cs="Times New Roman"/>
          <w:sz w:val="24"/>
        </w:rPr>
      </w:pPr>
      <w:r w:rsidRPr="00864339">
        <w:rPr>
          <w:rFonts w:eastAsia="Times New Roman" w:cs="Times New Roman"/>
          <w:color w:val="000000" w:themeColor="text1"/>
          <w:sz w:val="24"/>
        </w:rPr>
        <w:t>The purpose of this benchm</w:t>
      </w:r>
      <w:r>
        <w:rPr>
          <w:rFonts w:eastAsia="Times New Roman" w:cs="Times New Roman"/>
          <w:color w:val="000000" w:themeColor="text1"/>
          <w:sz w:val="24"/>
        </w:rPr>
        <w:t xml:space="preserve">ark is to collect and display authentic </w:t>
      </w:r>
      <w:r w:rsidRPr="00864339">
        <w:rPr>
          <w:rFonts w:eastAsia="Times New Roman" w:cs="Times New Roman"/>
          <w:color w:val="000000" w:themeColor="text1"/>
          <w:sz w:val="24"/>
        </w:rPr>
        <w:t>numerical data in tables, line graphs or line plots, including fractional and decimal values. Students have represented whole number and fractional values using tables, stem-and-leaf plo</w:t>
      </w:r>
      <w:r>
        <w:rPr>
          <w:rFonts w:eastAsia="Times New Roman" w:cs="Times New Roman"/>
          <w:color w:val="000000" w:themeColor="text1"/>
          <w:sz w:val="24"/>
        </w:rPr>
        <w:t>ts and line plots in Grade 4 (</w:t>
      </w:r>
      <w:r w:rsidRPr="00864339">
        <w:rPr>
          <w:rStyle w:val="normaltextrun"/>
          <w:rFonts w:cs="Times New Roman"/>
          <w:color w:val="000000"/>
          <w:sz w:val="24"/>
          <w:shd w:val="clear" w:color="auto" w:fill="FFFFFF"/>
        </w:rPr>
        <w:t>MA.</w:t>
      </w:r>
      <w:r w:rsidRPr="00864339">
        <w:rPr>
          <w:rStyle w:val="normaltextrun"/>
          <w:rFonts w:cs="Times New Roman"/>
          <w:bCs/>
          <w:color w:val="000000"/>
          <w:sz w:val="24"/>
          <w:shd w:val="clear" w:color="auto" w:fill="FFFFFF"/>
        </w:rPr>
        <w:t>4.DP.1.1</w:t>
      </w:r>
      <w:r>
        <w:rPr>
          <w:rFonts w:eastAsia="Times New Roman" w:cs="Times New Roman"/>
          <w:sz w:val="24"/>
        </w:rPr>
        <w:t>)</w:t>
      </w:r>
      <w:r>
        <w:rPr>
          <w:rFonts w:eastAsia="Times New Roman" w:cs="Times New Roman"/>
          <w:color w:val="000000" w:themeColor="text1"/>
          <w:sz w:val="24"/>
        </w:rPr>
        <w:t>. In G</w:t>
      </w:r>
      <w:r w:rsidRPr="00663F7C">
        <w:rPr>
          <w:rFonts w:eastAsia="Times New Roman" w:cs="Times New Roman"/>
          <w:color w:val="000000" w:themeColor="text1"/>
          <w:sz w:val="24"/>
        </w:rPr>
        <w:t xml:space="preserve">rade </w:t>
      </w:r>
      <w:r>
        <w:rPr>
          <w:rFonts w:eastAsia="Times New Roman" w:cs="Times New Roman"/>
          <w:color w:val="000000" w:themeColor="text1"/>
          <w:sz w:val="24"/>
        </w:rPr>
        <w:t xml:space="preserve">6, this work will extend to box plots </w:t>
      </w:r>
      <w:r w:rsidRPr="00991143">
        <w:rPr>
          <w:rFonts w:eastAsia="Times New Roman" w:cs="Times New Roman"/>
          <w:color w:val="000000" w:themeColor="text1"/>
          <w:sz w:val="24"/>
        </w:rPr>
        <w:t>and histograms</w:t>
      </w:r>
      <w:r>
        <w:rPr>
          <w:rFonts w:eastAsia="Times New Roman" w:cs="Times New Roman"/>
          <w:color w:val="000000" w:themeColor="text1"/>
          <w:sz w:val="24"/>
        </w:rPr>
        <w:t xml:space="preserve"> (MA.6.DP.1.5).</w:t>
      </w:r>
    </w:p>
    <w:p w14:paraId="74DBA7C0" w14:textId="77777777" w:rsidR="00D46C27" w:rsidRPr="00991143" w:rsidRDefault="00D46C27" w:rsidP="009D7378">
      <w:pPr>
        <w:pStyle w:val="ListParagraph"/>
        <w:numPr>
          <w:ilvl w:val="0"/>
          <w:numId w:val="14"/>
        </w:numPr>
      </w:pPr>
      <w:r w:rsidRPr="28167D95">
        <w:rPr>
          <w:rFonts w:eastAsia="Times New Roman" w:cs="Times New Roman"/>
          <w:sz w:val="24"/>
          <w:szCs w:val="24"/>
        </w:rPr>
        <w:t xml:space="preserve">Instruction with line graphs should develop the understanding that values in this graph often represent data that changes over time. </w:t>
      </w:r>
    </w:p>
    <w:p w14:paraId="29BF6078" w14:textId="77777777" w:rsidR="00D46C27" w:rsidRPr="004E78FF" w:rsidRDefault="00D46C27" w:rsidP="009D7378">
      <w:pPr>
        <w:pStyle w:val="ListParagraph"/>
        <w:numPr>
          <w:ilvl w:val="0"/>
          <w:numId w:val="14"/>
        </w:numPr>
      </w:pPr>
      <w:r w:rsidRPr="28167D95">
        <w:rPr>
          <w:rFonts w:eastAsia="Times New Roman" w:cs="Times New Roman"/>
          <w:sz w:val="24"/>
          <w:szCs w:val="24"/>
        </w:rPr>
        <w:t xml:space="preserve">Instruction should include identifying the meaning of the points presented on the </w:t>
      </w:r>
      <m:oMath>
        <m:r>
          <w:rPr>
            <w:rStyle w:val="normaltextrun"/>
            <w:rFonts w:ascii="Cambria Math" w:eastAsiaTheme="minorEastAsia" w:hAnsi="Cambria Math"/>
          </w:rPr>
          <m:t>x</m:t>
        </m:r>
      </m:oMath>
      <w:r>
        <w:rPr>
          <w:rStyle w:val="normaltextrun"/>
          <w:rFonts w:eastAsia="Times New Roman" w:cs="Times New Roman"/>
        </w:rPr>
        <w:t>-</w:t>
      </w:r>
      <w:r w:rsidRPr="28167D95">
        <w:rPr>
          <w:rFonts w:eastAsia="Times New Roman" w:cs="Times New Roman"/>
          <w:sz w:val="24"/>
          <w:szCs w:val="24"/>
        </w:rPr>
        <w:t xml:space="preserve">axis and </w:t>
      </w:r>
      <m:oMath>
        <m:r>
          <w:rPr>
            <w:rStyle w:val="normaltextrun"/>
            <w:rFonts w:ascii="Cambria Math" w:eastAsiaTheme="minorEastAsia" w:hAnsi="Cambria Math" w:cs="Times New Roman"/>
            <w:sz w:val="24"/>
            <w:szCs w:val="24"/>
          </w:rPr>
          <m:t>y</m:t>
        </m:r>
      </m:oMath>
      <w:r>
        <w:rPr>
          <w:rStyle w:val="normaltextrun"/>
          <w:rFonts w:eastAsia="Times New Roman" w:cs="Times New Roman"/>
          <w:sz w:val="24"/>
          <w:szCs w:val="24"/>
        </w:rPr>
        <w:t>-</w:t>
      </w:r>
      <w:r w:rsidRPr="28167D95">
        <w:rPr>
          <w:rFonts w:eastAsia="Times New Roman" w:cs="Times New Roman"/>
          <w:sz w:val="24"/>
          <w:szCs w:val="24"/>
        </w:rPr>
        <w:t>axis with both axes being labeled correctly.</w:t>
      </w:r>
    </w:p>
    <w:p w14:paraId="2676E339" w14:textId="77777777" w:rsidR="00D05F70" w:rsidRDefault="00D05F70" w:rsidP="00D05F70">
      <w:pPr>
        <w:spacing w:after="0" w:line="240" w:lineRule="auto"/>
        <w:rPr>
          <w:rFonts w:eastAsia="Times New Roman" w:cs="Times New Roman"/>
          <w:sz w:val="24"/>
          <w:szCs w:val="24"/>
        </w:rPr>
      </w:pPr>
    </w:p>
    <w:p w14:paraId="39F7C55E" w14:textId="77777777" w:rsidR="00D05F70" w:rsidRPr="00AB3CDB" w:rsidRDefault="00D05F70" w:rsidP="001D2F7F">
      <w:pPr>
        <w:pStyle w:val="DataAandP"/>
      </w:pPr>
      <w:r w:rsidRPr="006B6BAE">
        <w:t xml:space="preserve">Common </w:t>
      </w:r>
      <w:r w:rsidRPr="00BB5B56">
        <w:t>Misconceptions</w:t>
      </w:r>
      <w:r w:rsidRPr="006B6BAE">
        <w:t xml:space="preserve"> or Errors</w:t>
      </w:r>
    </w:p>
    <w:p w14:paraId="00CBD58C" w14:textId="77777777" w:rsidR="004B66B5" w:rsidRPr="002059BE" w:rsidRDefault="004B66B5" w:rsidP="009D7378">
      <w:pPr>
        <w:pStyle w:val="ListParagraph"/>
        <w:numPr>
          <w:ilvl w:val="0"/>
          <w:numId w:val="101"/>
        </w:numPr>
      </w:pPr>
      <w:r w:rsidRPr="004E78FF">
        <w:rPr>
          <w:rFonts w:eastAsia="Calibri" w:cs="Times New Roman"/>
          <w:color w:val="000000" w:themeColor="text1"/>
          <w:sz w:val="24"/>
        </w:rPr>
        <w:t xml:space="preserve">For line plots, students may misread a number line and have difficulty because they use whole-number names when counting fractional parts on a number line instead of the fraction name. </w:t>
      </w:r>
    </w:p>
    <w:p w14:paraId="715B81CF" w14:textId="77777777" w:rsidR="00D05F70" w:rsidRPr="004B66B5" w:rsidRDefault="00D05F70" w:rsidP="002630AE">
      <w:pPr>
        <w:spacing w:after="0"/>
        <w:contextualSpacing/>
        <w:textAlignment w:val="baseline"/>
        <w:rPr>
          <w:rFonts w:eastAsia="Times New Roman" w:cs="Times New Roman"/>
          <w:b/>
          <w:bCs/>
          <w:sz w:val="24"/>
          <w:szCs w:val="24"/>
        </w:rPr>
      </w:pPr>
    </w:p>
    <w:p w14:paraId="5E8FDA28" w14:textId="77777777" w:rsidR="00D05F70" w:rsidRPr="00A805BD" w:rsidRDefault="00D05F70" w:rsidP="002630AE">
      <w:pPr>
        <w:pStyle w:val="DataAandP"/>
      </w:pPr>
      <w:r w:rsidRPr="006B6BAE">
        <w:t>Strategies to Support Tiered Instruction</w:t>
      </w:r>
    </w:p>
    <w:p w14:paraId="4799C403" w14:textId="77777777" w:rsidR="00DE01EE" w:rsidRDefault="00DE01EE" w:rsidP="009D7378">
      <w:pPr>
        <w:pStyle w:val="ListParagraph"/>
        <w:widowControl/>
        <w:numPr>
          <w:ilvl w:val="0"/>
          <w:numId w:val="17"/>
        </w:numPr>
        <w:contextualSpacing/>
        <w:rPr>
          <w:rFonts w:cs="Times New Roman"/>
          <w:sz w:val="24"/>
          <w:szCs w:val="24"/>
        </w:rPr>
      </w:pPr>
      <w:r>
        <w:rPr>
          <w:rFonts w:cs="Times New Roman"/>
          <w:sz w:val="24"/>
          <w:szCs w:val="24"/>
        </w:rPr>
        <w:t xml:space="preserve">Instruction includes opportunities to use concrete models and draw number lines to connect learning with fraction understanding. Students plot fourths on the number line, paying particular attention to what each tick mark and the “distance” between each tick mark represents.  </w:t>
      </w:r>
    </w:p>
    <w:p w14:paraId="7101911D" w14:textId="77777777" w:rsidR="00DE01EE" w:rsidRDefault="00DE01EE" w:rsidP="009D7378">
      <w:pPr>
        <w:pStyle w:val="ListParagraph"/>
        <w:widowControl/>
        <w:numPr>
          <w:ilvl w:val="1"/>
          <w:numId w:val="17"/>
        </w:numPr>
        <w:contextualSpacing/>
        <w:rPr>
          <w:rFonts w:cs="Times New Roman"/>
          <w:sz w:val="24"/>
          <w:szCs w:val="24"/>
        </w:rPr>
      </w:pPr>
      <w:r>
        <w:rPr>
          <w:rFonts w:cs="Times New Roman"/>
          <w:sz w:val="24"/>
          <w:szCs w:val="24"/>
        </w:rPr>
        <w:t>Example:</w:t>
      </w:r>
    </w:p>
    <w:p w14:paraId="6428F733" w14:textId="77777777" w:rsidR="00DE01EE" w:rsidRDefault="00DE01EE" w:rsidP="00DE01EE">
      <w:pPr>
        <w:spacing w:after="0" w:line="240" w:lineRule="auto"/>
        <w:jc w:val="center"/>
        <w:textAlignment w:val="baseline"/>
        <w:rPr>
          <w:rFonts w:eastAsia="Times New Roman" w:cs="Times New Roman"/>
          <w:b/>
          <w:bCs/>
          <w:sz w:val="24"/>
          <w:szCs w:val="24"/>
        </w:rPr>
      </w:pPr>
      <w:r>
        <w:rPr>
          <w:noProof/>
        </w:rPr>
        <w:drawing>
          <wp:inline distT="0" distB="0" distL="0" distR="0" wp14:anchorId="3B5BAB8E" wp14:editId="3B36D5FF">
            <wp:extent cx="2276475" cy="619125"/>
            <wp:effectExtent l="0" t="0" r="9525" b="9525"/>
            <wp:docPr id="1489254803" name="Picture 1489254803" descr="Number line with fractions"/>
            <wp:cNvGraphicFramePr/>
            <a:graphic xmlns:a="http://schemas.openxmlformats.org/drawingml/2006/main">
              <a:graphicData uri="http://schemas.openxmlformats.org/drawingml/2006/picture">
                <pic:pic xmlns:pic="http://schemas.openxmlformats.org/drawingml/2006/picture">
                  <pic:nvPicPr>
                    <pic:cNvPr id="1489254803" name="Picture 1489254803" descr="Number line with fractions"/>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276475" cy="619125"/>
                    </a:xfrm>
                    <a:prstGeom prst="rect">
                      <a:avLst/>
                    </a:prstGeom>
                  </pic:spPr>
                </pic:pic>
              </a:graphicData>
            </a:graphic>
          </wp:inline>
        </w:drawing>
      </w:r>
    </w:p>
    <w:p w14:paraId="12A04E80" w14:textId="77777777" w:rsidR="00DE01EE" w:rsidRDefault="00DE01EE"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For example, u</w:t>
      </w:r>
      <w:r>
        <w:rPr>
          <w:rFonts w:cs="Times New Roman"/>
          <w:sz w:val="24"/>
          <w:szCs w:val="24"/>
        </w:rPr>
        <w:t>tilizing fraction strips or tiles, students will be able to connect fractional parts to the measurement on a number line.</w:t>
      </w:r>
    </w:p>
    <w:p w14:paraId="2AF0385A" w14:textId="77777777" w:rsidR="00DE01EE" w:rsidRDefault="00DE01EE" w:rsidP="00DE01EE">
      <w:pPr>
        <w:spacing w:after="0" w:line="240" w:lineRule="auto"/>
        <w:jc w:val="center"/>
        <w:textAlignment w:val="baseline"/>
        <w:rPr>
          <w:rFonts w:eastAsia="Times New Roman" w:cs="Times New Roman"/>
          <w:b/>
          <w:bCs/>
          <w:sz w:val="24"/>
          <w:szCs w:val="24"/>
        </w:rPr>
      </w:pPr>
      <w:r>
        <w:rPr>
          <w:noProof/>
        </w:rPr>
        <w:drawing>
          <wp:anchor distT="0" distB="0" distL="114300" distR="114300" simplePos="0" relativeHeight="251658244" behindDoc="1" locked="0" layoutInCell="1" allowOverlap="1" wp14:anchorId="626840E0" wp14:editId="0E904AD6">
            <wp:simplePos x="0" y="0"/>
            <wp:positionH relativeFrom="column">
              <wp:posOffset>1200150</wp:posOffset>
            </wp:positionH>
            <wp:positionV relativeFrom="paragraph">
              <wp:posOffset>60325</wp:posOffset>
            </wp:positionV>
            <wp:extent cx="3533775" cy="847725"/>
            <wp:effectExtent l="0" t="0" r="9525" b="9525"/>
            <wp:wrapTight wrapText="bothSides">
              <wp:wrapPolygon edited="0">
                <wp:start x="0" y="0"/>
                <wp:lineTo x="0" y="21357"/>
                <wp:lineTo x="21542" y="21357"/>
                <wp:lineTo x="21542" y="0"/>
                <wp:lineTo x="0" y="0"/>
              </wp:wrapPolygon>
            </wp:wrapTight>
            <wp:docPr id="713329782" name="Picture 7133297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13329782" name="Picture 713329782">
                      <a:extLst>
                        <a:ext uri="{C183D7F6-B498-43B3-948B-1728B52AA6E4}">
                          <adec:decorative xmlns:adec="http://schemas.microsoft.com/office/drawing/2017/decorative" val="1"/>
                        </a:ext>
                      </a:extLst>
                    </pic:cNvPr>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3533775" cy="847725"/>
                    </a:xfrm>
                    <a:prstGeom prst="rect">
                      <a:avLst/>
                    </a:prstGeom>
                  </pic:spPr>
                </pic:pic>
              </a:graphicData>
            </a:graphic>
          </wp:anchor>
        </w:drawing>
      </w:r>
    </w:p>
    <w:p w14:paraId="5CAEA2D8" w14:textId="77777777" w:rsidR="00DE01EE" w:rsidRDefault="00DE01EE" w:rsidP="00DE01EE">
      <w:pPr>
        <w:spacing w:after="0" w:line="240" w:lineRule="auto"/>
        <w:jc w:val="center"/>
        <w:textAlignment w:val="baseline"/>
        <w:rPr>
          <w:rFonts w:eastAsia="Times New Roman" w:cs="Times New Roman"/>
          <w:b/>
          <w:bCs/>
          <w:sz w:val="24"/>
          <w:szCs w:val="24"/>
        </w:rPr>
      </w:pPr>
    </w:p>
    <w:p w14:paraId="32AA239E" w14:textId="77777777" w:rsidR="00DE01EE" w:rsidRDefault="00DE01EE" w:rsidP="00DE01EE">
      <w:pPr>
        <w:spacing w:after="0" w:line="240" w:lineRule="auto"/>
        <w:jc w:val="center"/>
        <w:textAlignment w:val="baseline"/>
        <w:rPr>
          <w:rFonts w:eastAsia="Times New Roman" w:cs="Times New Roman"/>
          <w:b/>
          <w:bCs/>
          <w:sz w:val="24"/>
          <w:szCs w:val="24"/>
        </w:rPr>
      </w:pPr>
    </w:p>
    <w:p w14:paraId="4425347F" w14:textId="77777777" w:rsidR="00DE01EE" w:rsidRDefault="00DE01EE" w:rsidP="00DE01EE">
      <w:pPr>
        <w:spacing w:after="0" w:line="240" w:lineRule="auto"/>
        <w:textAlignment w:val="baseline"/>
        <w:rPr>
          <w:rFonts w:eastAsia="Times New Roman" w:cs="Times New Roman"/>
          <w:b/>
          <w:bCs/>
          <w:sz w:val="24"/>
          <w:szCs w:val="24"/>
        </w:rPr>
      </w:pPr>
    </w:p>
    <w:p w14:paraId="625BCCA5" w14:textId="77777777" w:rsidR="00DE01EE" w:rsidRDefault="00DE01EE" w:rsidP="00DE01EE">
      <w:pPr>
        <w:spacing w:after="0" w:line="240" w:lineRule="auto"/>
        <w:textAlignment w:val="baseline"/>
        <w:rPr>
          <w:rFonts w:eastAsia="Times New Roman" w:cs="Times New Roman"/>
          <w:b/>
          <w:bCs/>
          <w:sz w:val="24"/>
          <w:szCs w:val="24"/>
        </w:rPr>
      </w:pPr>
    </w:p>
    <w:p w14:paraId="76C6ADFB" w14:textId="77777777" w:rsidR="00DE01EE" w:rsidRDefault="00DE01EE" w:rsidP="00DE01EE">
      <w:pPr>
        <w:spacing w:after="0" w:line="240" w:lineRule="auto"/>
        <w:textAlignment w:val="baseline"/>
        <w:rPr>
          <w:rFonts w:eastAsia="Times New Roman" w:cs="Times New Roman"/>
          <w:b/>
          <w:bCs/>
          <w:sz w:val="24"/>
          <w:szCs w:val="24"/>
        </w:rPr>
      </w:pPr>
    </w:p>
    <w:p w14:paraId="3F0D606F" w14:textId="77777777" w:rsidR="00DE01EE" w:rsidRDefault="00DE01EE" w:rsidP="009D7378">
      <w:pPr>
        <w:pStyle w:val="ListParagraph"/>
        <w:widowControl/>
        <w:numPr>
          <w:ilvl w:val="0"/>
          <w:numId w:val="17"/>
        </w:numPr>
        <w:contextualSpacing/>
        <w:rPr>
          <w:rFonts w:eastAsia="Times New Roman" w:cs="Times New Roman"/>
          <w:sz w:val="24"/>
          <w:szCs w:val="24"/>
        </w:rPr>
      </w:pPr>
      <w:r w:rsidRPr="3D93F35B">
        <w:rPr>
          <w:rFonts w:eastAsia="Times New Roman" w:cs="Times New Roman"/>
          <w:sz w:val="24"/>
          <w:szCs w:val="24"/>
        </w:rPr>
        <w:t>Instruction includes providing the data set on index cards or sticky notes.  Students then move the data set in order from least to greatest. For numbers that repeat, students stack the numbers on top of each other. This helps with understanding if there is no mode, or more than one mode.</w:t>
      </w:r>
    </w:p>
    <w:p w14:paraId="7F394BAD" w14:textId="77777777" w:rsidR="00DE01EE" w:rsidRDefault="00DE01EE"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Example: </w:t>
      </w:r>
    </w:p>
    <w:p w14:paraId="54192561" w14:textId="77777777" w:rsidR="00DE01EE" w:rsidRDefault="00DE01EE" w:rsidP="00DE01EE">
      <w:pPr>
        <w:spacing w:after="0" w:line="240" w:lineRule="auto"/>
        <w:jc w:val="center"/>
        <w:textAlignment w:val="baseline"/>
        <w:rPr>
          <w:rFonts w:eastAsia="Times New Roman" w:cs="Times New Roman"/>
          <w:b/>
          <w:bCs/>
          <w:sz w:val="24"/>
          <w:szCs w:val="24"/>
        </w:rPr>
      </w:pPr>
      <w:r>
        <w:rPr>
          <w:noProof/>
        </w:rPr>
        <w:drawing>
          <wp:inline distT="0" distB="0" distL="0" distR="0" wp14:anchorId="5B699D94" wp14:editId="0DAFB0AE">
            <wp:extent cx="2826328" cy="957811"/>
            <wp:effectExtent l="0" t="0" r="0" b="0"/>
            <wp:docPr id="1489254800" name="Picture 1489254800" descr="various numbe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800" name="Picture 1489254800" descr="various number cards"/>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2862682" cy="970131"/>
                    </a:xfrm>
                    <a:prstGeom prst="rect">
                      <a:avLst/>
                    </a:prstGeom>
                  </pic:spPr>
                </pic:pic>
              </a:graphicData>
            </a:graphic>
          </wp:inline>
        </w:drawing>
      </w:r>
    </w:p>
    <w:p w14:paraId="6EEAFF20" w14:textId="77777777" w:rsidR="00DE57ED" w:rsidRDefault="00DE57ED" w:rsidP="00DE01EE">
      <w:pPr>
        <w:spacing w:after="0" w:line="240" w:lineRule="auto"/>
        <w:jc w:val="center"/>
        <w:textAlignment w:val="baseline"/>
        <w:rPr>
          <w:rFonts w:eastAsia="Times New Roman" w:cs="Times New Roman"/>
          <w:b/>
          <w:bCs/>
          <w:sz w:val="24"/>
          <w:szCs w:val="24"/>
        </w:rPr>
      </w:pPr>
    </w:p>
    <w:p w14:paraId="63BBEC0D" w14:textId="77777777" w:rsidR="00DE01EE" w:rsidRDefault="00DE01EE" w:rsidP="009D7378">
      <w:pPr>
        <w:pStyle w:val="ListParagraph"/>
        <w:widowControl/>
        <w:numPr>
          <w:ilvl w:val="0"/>
          <w:numId w:val="17"/>
        </w:numPr>
        <w:contextualSpacing/>
        <w:rPr>
          <w:rFonts w:eastAsia="Times New Roman" w:cs="Times New Roman"/>
          <w:sz w:val="24"/>
          <w:szCs w:val="24"/>
        </w:rPr>
      </w:pPr>
      <w:r w:rsidRPr="3D93F35B">
        <w:rPr>
          <w:rFonts w:eastAsia="Times New Roman" w:cs="Times New Roman"/>
          <w:sz w:val="24"/>
          <w:szCs w:val="24"/>
        </w:rPr>
        <w:t>Instruction includes opportunities to find the range on a line plot. Students subtract the least value on the line plot with an X from the greatest value with an X.</w:t>
      </w:r>
    </w:p>
    <w:p w14:paraId="24204E30" w14:textId="77777777" w:rsidR="0069578D" w:rsidRDefault="0069578D"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Example: </w:t>
      </w:r>
    </w:p>
    <w:p w14:paraId="0664524B" w14:textId="77777777" w:rsidR="0069578D" w:rsidRDefault="0069578D" w:rsidP="0069578D">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0C979CEE" wp14:editId="32A57AC6">
            <wp:extent cx="1733797" cy="955440"/>
            <wp:effectExtent l="0" t="0" r="0" b="0"/>
            <wp:docPr id="743370063" name="Picture 743370063"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70063" name="Picture 743370063" descr="line plot"/>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788136" cy="985385"/>
                    </a:xfrm>
                    <a:prstGeom prst="rect">
                      <a:avLst/>
                    </a:prstGeom>
                  </pic:spPr>
                </pic:pic>
              </a:graphicData>
            </a:graphic>
          </wp:inline>
        </w:drawing>
      </w:r>
    </w:p>
    <w:p w14:paraId="66FE35A1" w14:textId="77777777" w:rsidR="00DE57ED" w:rsidRDefault="00DE57ED" w:rsidP="0069578D">
      <w:pPr>
        <w:spacing w:after="0" w:line="240" w:lineRule="auto"/>
        <w:jc w:val="center"/>
        <w:textAlignment w:val="baseline"/>
        <w:rPr>
          <w:rFonts w:eastAsia="Times New Roman" w:cs="Times New Roman"/>
          <w:b/>
          <w:bCs/>
          <w:sz w:val="24"/>
          <w:szCs w:val="24"/>
        </w:rPr>
      </w:pPr>
    </w:p>
    <w:p w14:paraId="51B5CC54" w14:textId="77777777" w:rsidR="0069578D" w:rsidRDefault="0069578D" w:rsidP="009D7378">
      <w:pPr>
        <w:pStyle w:val="ListParagraph"/>
        <w:widowControl/>
        <w:numPr>
          <w:ilvl w:val="0"/>
          <w:numId w:val="17"/>
        </w:numPr>
        <w:contextualSpacing/>
        <w:rPr>
          <w:rFonts w:eastAsia="Times New Roman" w:cs="Times New Roman"/>
          <w:sz w:val="24"/>
          <w:szCs w:val="24"/>
        </w:rPr>
      </w:pPr>
      <w:r w:rsidRPr="3D93F35B">
        <w:rPr>
          <w:rFonts w:eastAsia="Times New Roman" w:cs="Times New Roman"/>
          <w:sz w:val="24"/>
          <w:szCs w:val="24"/>
        </w:rPr>
        <w:t>Instruction includes showing how to cover up the data points in the middle of the line plot so that only the first and last data points are shown. This allows students to focus on the values that will be used to calculate the range.</w:t>
      </w:r>
    </w:p>
    <w:p w14:paraId="466C9E7D" w14:textId="77777777" w:rsidR="0069578D" w:rsidRDefault="0069578D"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Example: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7"/>
        <w:gridCol w:w="768"/>
        <w:gridCol w:w="3780"/>
      </w:tblGrid>
      <w:tr w:rsidR="0069578D" w14:paraId="5057194A" w14:textId="77777777">
        <w:trPr>
          <w:jc w:val="center"/>
        </w:trPr>
        <w:tc>
          <w:tcPr>
            <w:tcW w:w="3637" w:type="dxa"/>
            <w:vAlign w:val="center"/>
          </w:tcPr>
          <w:p w14:paraId="5008F16F" w14:textId="77777777" w:rsidR="0069578D" w:rsidRDefault="0069578D">
            <w:pPr>
              <w:jc w:val="center"/>
              <w:textAlignment w:val="baseline"/>
              <w:rPr>
                <w:rFonts w:eastAsia="Times New Roman" w:cs="Times New Roman"/>
                <w:b/>
                <w:bCs/>
                <w:sz w:val="24"/>
                <w:szCs w:val="24"/>
              </w:rPr>
            </w:pPr>
            <w:r>
              <w:rPr>
                <w:noProof/>
              </w:rPr>
              <w:drawing>
                <wp:inline distT="0" distB="0" distL="0" distR="0" wp14:anchorId="5CA9A62C" wp14:editId="443BA1D1">
                  <wp:extent cx="1721922" cy="1111527"/>
                  <wp:effectExtent l="0" t="0" r="0" b="0"/>
                  <wp:docPr id="743370060" name="Picture 743370060"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70060" name="Picture 743370060" descr="line plot"/>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756131" cy="1133609"/>
                          </a:xfrm>
                          <a:prstGeom prst="rect">
                            <a:avLst/>
                          </a:prstGeom>
                        </pic:spPr>
                      </pic:pic>
                    </a:graphicData>
                  </a:graphic>
                </wp:inline>
              </w:drawing>
            </w:r>
          </w:p>
        </w:tc>
        <w:tc>
          <w:tcPr>
            <w:tcW w:w="768" w:type="dxa"/>
            <w:vAlign w:val="center"/>
          </w:tcPr>
          <w:p w14:paraId="022308DE" w14:textId="77777777" w:rsidR="0069578D" w:rsidRDefault="0069578D">
            <w:pPr>
              <w:jc w:val="center"/>
              <w:textAlignment w:val="baseline"/>
              <w:rPr>
                <w:rFonts w:eastAsia="Times New Roman" w:cs="Times New Roman"/>
                <w:b/>
                <w:bCs/>
                <w:sz w:val="24"/>
                <w:szCs w:val="24"/>
              </w:rPr>
            </w:pPr>
            <w:r>
              <w:rPr>
                <w:rFonts w:eastAsia="Times New Roman" w:cs="Times New Roman"/>
                <w:noProof/>
                <w:sz w:val="24"/>
                <w:szCs w:val="24"/>
              </w:rPr>
              <mc:AlternateContent>
                <mc:Choice Requires="wps">
                  <w:drawing>
                    <wp:inline distT="0" distB="0" distL="0" distR="0" wp14:anchorId="2FD2072B" wp14:editId="41E14662">
                      <wp:extent cx="298199" cy="289711"/>
                      <wp:effectExtent l="0" t="19050" r="45085" b="34290"/>
                      <wp:docPr id="743370062" name="Arrow: Right 743370062" descr="arrow graphic"/>
                      <wp:cNvGraphicFramePr/>
                      <a:graphic xmlns:a="http://schemas.openxmlformats.org/drawingml/2006/main">
                        <a:graphicData uri="http://schemas.microsoft.com/office/word/2010/wordprocessingShape">
                          <wps:wsp>
                            <wps:cNvSpPr/>
                            <wps:spPr>
                              <a:xfrm>
                                <a:off x="0" y="0"/>
                                <a:ext cx="298199" cy="28971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810C9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43370062" o:spid="_x0000_s1026" type="#_x0000_t13" alt="arrow graphic" style="width:23.5pt;height: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" adj="11107" fillcolor="#5b9bd5 [3204]" strokecolor="#1f4d78 [1604]" strokeweight="1pt">
                      <w10:anchorlock/>
                    </v:shape>
                  </w:pict>
                </mc:Fallback>
              </mc:AlternateContent>
            </w:r>
          </w:p>
        </w:tc>
        <w:tc>
          <w:tcPr>
            <w:tcW w:w="3780" w:type="dxa"/>
            <w:vAlign w:val="center"/>
          </w:tcPr>
          <w:p w14:paraId="1517E273" w14:textId="77777777" w:rsidR="0069578D" w:rsidRDefault="0069578D">
            <w:pPr>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21B445C9" wp14:editId="0A5C2765">
                  <wp:extent cx="1662545" cy="1061884"/>
                  <wp:effectExtent l="0" t="0" r="0" b="5080"/>
                  <wp:docPr id="743370061" name="Picture 743370061" descr="line plot with yellow card covering some of th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70061" name="Picture 743370061" descr="line plot with yellow card covering some of the points"/>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718739" cy="1097776"/>
                          </a:xfrm>
                          <a:prstGeom prst="rect">
                            <a:avLst/>
                          </a:prstGeom>
                        </pic:spPr>
                      </pic:pic>
                    </a:graphicData>
                  </a:graphic>
                </wp:inline>
              </w:drawing>
            </w:r>
          </w:p>
        </w:tc>
      </w:tr>
      <w:tr w:rsidR="0069578D" w14:paraId="1BB43AFB" w14:textId="77777777">
        <w:trPr>
          <w:jc w:val="center"/>
        </w:trPr>
        <w:tc>
          <w:tcPr>
            <w:tcW w:w="3637" w:type="dxa"/>
            <w:vAlign w:val="center"/>
          </w:tcPr>
          <w:p w14:paraId="38720F9D" w14:textId="77777777" w:rsidR="0069578D" w:rsidRDefault="0069578D">
            <w:pPr>
              <w:jc w:val="center"/>
              <w:textAlignment w:val="baseline"/>
              <w:rPr>
                <w:rFonts w:eastAsia="Times New Roman" w:cs="Times New Roman"/>
                <w:b/>
                <w:bCs/>
                <w:sz w:val="24"/>
                <w:szCs w:val="24"/>
              </w:rPr>
            </w:pPr>
            <w:r>
              <w:rPr>
                <w:rFonts w:eastAsia="Times New Roman" w:cs="Times New Roman"/>
                <w:sz w:val="24"/>
                <w:szCs w:val="24"/>
              </w:rPr>
              <w:t xml:space="preserve">Range = </w:t>
            </w:r>
            <m:oMath>
              <m:r>
                <w:rPr>
                  <w:rFonts w:ascii="Cambria Math" w:eastAsia="Times New Roman" w:hAnsi="Cambria Math" w:cs="Times New Roman"/>
                  <w:sz w:val="24"/>
                  <w:szCs w:val="24"/>
                </w:rPr>
                <m:t>8 – 3 = 5</m:t>
              </m:r>
            </m:oMath>
          </w:p>
        </w:tc>
        <w:tc>
          <w:tcPr>
            <w:tcW w:w="768" w:type="dxa"/>
            <w:vAlign w:val="center"/>
          </w:tcPr>
          <w:p w14:paraId="0ACDCAD0" w14:textId="77777777" w:rsidR="0069578D" w:rsidRDefault="0069578D">
            <w:pPr>
              <w:jc w:val="center"/>
              <w:textAlignment w:val="baseline"/>
              <w:rPr>
                <w:rFonts w:eastAsia="Times New Roman" w:cs="Times New Roman"/>
                <w:b/>
                <w:bCs/>
                <w:sz w:val="24"/>
                <w:szCs w:val="24"/>
              </w:rPr>
            </w:pPr>
          </w:p>
        </w:tc>
        <w:tc>
          <w:tcPr>
            <w:tcW w:w="3780" w:type="dxa"/>
            <w:vAlign w:val="center"/>
          </w:tcPr>
          <w:p w14:paraId="13EA39B3" w14:textId="77777777" w:rsidR="0069578D" w:rsidRDefault="0069578D">
            <w:pPr>
              <w:jc w:val="center"/>
              <w:textAlignment w:val="baseline"/>
              <w:rPr>
                <w:rFonts w:eastAsia="Times New Roman" w:cs="Times New Roman"/>
                <w:b/>
                <w:bCs/>
                <w:sz w:val="24"/>
                <w:szCs w:val="24"/>
              </w:rPr>
            </w:pPr>
          </w:p>
        </w:tc>
      </w:tr>
    </w:tbl>
    <w:p w14:paraId="4FB12964" w14:textId="77777777" w:rsidR="00D05F70" w:rsidRPr="008D6FF1" w:rsidRDefault="00D05F70" w:rsidP="00D05F70">
      <w:pPr>
        <w:rPr>
          <w:sz w:val="24"/>
          <w:szCs w:val="24"/>
        </w:rPr>
      </w:pPr>
    </w:p>
    <w:p w14:paraId="5A8DBAA4" w14:textId="77777777" w:rsidR="00D05F70" w:rsidRPr="00BB5B56" w:rsidRDefault="00D05F70" w:rsidP="001D2F7F">
      <w:pPr>
        <w:pStyle w:val="DataAandP"/>
      </w:pPr>
      <w:r w:rsidRPr="006B6BAE">
        <w:t>Instructional Tasks </w:t>
      </w:r>
    </w:p>
    <w:p w14:paraId="041211A5" w14:textId="77777777" w:rsidR="002706DC" w:rsidRDefault="002706DC" w:rsidP="002706DC">
      <w:pPr>
        <w:spacing w:after="0" w:line="240" w:lineRule="auto"/>
        <w:textAlignment w:val="baseline"/>
        <w:rPr>
          <w:rFonts w:eastAsia="Calibri" w:cs="Times New Roman"/>
          <w:i/>
          <w:sz w:val="24"/>
          <w:szCs w:val="24"/>
        </w:rPr>
      </w:pPr>
      <w:r>
        <w:rPr>
          <w:rFonts w:eastAsia="Calibri" w:cs="Times New Roman"/>
          <w:i/>
          <w:sz w:val="24"/>
          <w:szCs w:val="24"/>
        </w:rPr>
        <w:t>Instructional Task 1 (MTR.3.1)</w:t>
      </w:r>
    </w:p>
    <w:p w14:paraId="346404E0" w14:textId="77777777" w:rsidR="002706DC" w:rsidRDefault="002706DC" w:rsidP="002706DC">
      <w:pPr>
        <w:spacing w:after="0" w:line="240" w:lineRule="auto"/>
        <w:ind w:left="360"/>
        <w:textAlignment w:val="baseline"/>
        <w:rPr>
          <w:rFonts w:eastAsia="Times New Roman" w:cs="Times New Roman"/>
          <w:color w:val="000000" w:themeColor="text1"/>
          <w:sz w:val="24"/>
        </w:rPr>
      </w:pPr>
      <w:r w:rsidRPr="00864339">
        <w:rPr>
          <w:rFonts w:eastAsia="Times New Roman" w:cs="Times New Roman"/>
          <w:color w:val="000000" w:themeColor="text1"/>
          <w:sz w:val="24"/>
        </w:rPr>
        <w:t xml:space="preserve">Claire </w:t>
      </w:r>
      <w:r>
        <w:rPr>
          <w:rFonts w:eastAsia="Times New Roman" w:cs="Times New Roman"/>
          <w:color w:val="000000" w:themeColor="text1"/>
          <w:sz w:val="24"/>
        </w:rPr>
        <w:t xml:space="preserve">recorded the daily low temperatures in her city for the past ten days. </w:t>
      </w:r>
      <w:r w:rsidRPr="00864339">
        <w:rPr>
          <w:rFonts w:eastAsia="Times New Roman" w:cs="Times New Roman"/>
          <w:color w:val="000000" w:themeColor="text1"/>
          <w:sz w:val="24"/>
        </w:rPr>
        <w:t>The data s</w:t>
      </w:r>
      <w:r>
        <w:rPr>
          <w:rFonts w:eastAsia="Times New Roman" w:cs="Times New Roman"/>
          <w:color w:val="000000" w:themeColor="text1"/>
          <w:sz w:val="24"/>
        </w:rPr>
        <w:t xml:space="preserve">he collected is below. </w:t>
      </w:r>
      <w:r w:rsidRPr="00864339">
        <w:rPr>
          <w:rFonts w:eastAsia="Times New Roman" w:cs="Times New Roman"/>
          <w:color w:val="000000" w:themeColor="text1"/>
          <w:sz w:val="24"/>
        </w:rPr>
        <w:t xml:space="preserve">Use her data to create a line plot to show the </w:t>
      </w:r>
      <w:r>
        <w:rPr>
          <w:rFonts w:eastAsia="Times New Roman" w:cs="Times New Roman"/>
          <w:color w:val="000000" w:themeColor="text1"/>
          <w:sz w:val="24"/>
        </w:rPr>
        <w:t>daily low temperatures.</w:t>
      </w:r>
    </w:p>
    <w:p w14:paraId="3884917E" w14:textId="60E7DA6E" w:rsidR="002706DC" w:rsidRDefault="007D0847" w:rsidP="007D0847">
      <w:pPr>
        <w:spacing w:after="0" w:line="240" w:lineRule="auto"/>
        <w:jc w:val="center"/>
        <w:textAlignment w:val="baseline"/>
        <w:rPr>
          <w:rFonts w:eastAsia="Times New Roman" w:cs="Times New Roman"/>
          <w:sz w:val="24"/>
          <w:szCs w:val="24"/>
        </w:rPr>
      </w:pPr>
      <w:r w:rsidRPr="007D0847">
        <w:rPr>
          <w:rFonts w:eastAsia="Times New Roman" w:cs="Times New Roman"/>
          <w:noProof/>
          <w:sz w:val="24"/>
          <w:szCs w:val="24"/>
        </w:rPr>
        <w:drawing>
          <wp:inline distT="0" distB="0" distL="0" distR="0" wp14:anchorId="39B3992F" wp14:editId="4813E899">
            <wp:extent cx="4620270" cy="628738"/>
            <wp:effectExtent l="0" t="0" r="0" b="0"/>
            <wp:docPr id="1058601029" name="Picture 1" descr="table with various temperatures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01029" name="Picture 1" descr="table with various temperatures recorded"/>
                    <pic:cNvPicPr/>
                  </pic:nvPicPr>
                  <pic:blipFill>
                    <a:blip r:embed="rId194"/>
                    <a:stretch>
                      <a:fillRect/>
                    </a:stretch>
                  </pic:blipFill>
                  <pic:spPr>
                    <a:xfrm>
                      <a:off x="0" y="0"/>
                      <a:ext cx="4620270" cy="628738"/>
                    </a:xfrm>
                    <a:prstGeom prst="rect">
                      <a:avLst/>
                    </a:prstGeom>
                  </pic:spPr>
                </pic:pic>
              </a:graphicData>
            </a:graphic>
          </wp:inline>
        </w:drawing>
      </w:r>
    </w:p>
    <w:p w14:paraId="60F308DF" w14:textId="77777777" w:rsidR="000A6B0F" w:rsidRDefault="000A6B0F" w:rsidP="002706DC">
      <w:pPr>
        <w:spacing w:after="0" w:line="240" w:lineRule="auto"/>
        <w:textAlignment w:val="baseline"/>
        <w:rPr>
          <w:rFonts w:eastAsia="Calibri" w:cs="Times New Roman"/>
          <w:i/>
          <w:sz w:val="24"/>
          <w:szCs w:val="24"/>
        </w:rPr>
      </w:pPr>
    </w:p>
    <w:p w14:paraId="50CE6AEF" w14:textId="0F58E918" w:rsidR="002706DC" w:rsidRDefault="002706DC" w:rsidP="002706DC">
      <w:pPr>
        <w:spacing w:after="0" w:line="240" w:lineRule="auto"/>
        <w:textAlignment w:val="baseline"/>
        <w:rPr>
          <w:rFonts w:eastAsia="Calibri" w:cs="Times New Roman"/>
          <w:i/>
          <w:sz w:val="24"/>
          <w:szCs w:val="24"/>
        </w:rPr>
      </w:pPr>
      <w:r>
        <w:rPr>
          <w:rFonts w:eastAsia="Calibri" w:cs="Times New Roman"/>
          <w:i/>
          <w:sz w:val="24"/>
          <w:szCs w:val="24"/>
        </w:rPr>
        <w:t xml:space="preserve">Instructional Task 2 </w:t>
      </w:r>
    </w:p>
    <w:p w14:paraId="19E93CB3" w14:textId="77777777" w:rsidR="002706DC" w:rsidRDefault="002706DC" w:rsidP="002706DC">
      <w:pPr>
        <w:spacing w:after="0" w:line="240" w:lineRule="auto"/>
        <w:ind w:left="360"/>
        <w:textAlignment w:val="baseline"/>
        <w:rPr>
          <w:rFonts w:eastAsia="Times New Roman" w:cs="Times New Roman"/>
          <w:color w:val="000000" w:themeColor="text1"/>
          <w:sz w:val="24"/>
        </w:rPr>
      </w:pPr>
      <w:r>
        <w:rPr>
          <w:rFonts w:eastAsia="Times New Roman" w:cs="Times New Roman"/>
          <w:color w:val="000000" w:themeColor="text1"/>
          <w:sz w:val="24"/>
        </w:rPr>
        <w:t>A local bakery recorded the total amount of flour, in pounds, that was used for cakes each day for one week in the table.</w:t>
      </w:r>
    </w:p>
    <w:p w14:paraId="23CA6BC2" w14:textId="134FB6D4" w:rsidR="002706DC" w:rsidRDefault="00AF056E" w:rsidP="002706DC">
      <w:pPr>
        <w:spacing w:after="0" w:line="240" w:lineRule="auto"/>
        <w:ind w:left="360"/>
        <w:jc w:val="center"/>
        <w:textAlignment w:val="baseline"/>
        <w:rPr>
          <w:rFonts w:eastAsia="Times New Roman" w:cs="Times New Roman"/>
          <w:color w:val="000000" w:themeColor="text1"/>
          <w:sz w:val="24"/>
        </w:rPr>
      </w:pPr>
      <w:r w:rsidRPr="00AF056E">
        <w:rPr>
          <w:rFonts w:eastAsia="Times New Roman" w:cs="Times New Roman"/>
          <w:noProof/>
          <w:color w:val="000000" w:themeColor="text1"/>
          <w:sz w:val="24"/>
        </w:rPr>
        <w:drawing>
          <wp:inline distT="0" distB="0" distL="0" distR="0" wp14:anchorId="7425A8B2" wp14:editId="29CC9FA9">
            <wp:extent cx="4629796" cy="781159"/>
            <wp:effectExtent l="0" t="0" r="0" b="0"/>
            <wp:docPr id="259390978" name="Picture 1" descr="table with days and flour in pou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90978" name="Picture 1" descr="table with days and flour in pounds&#10;"/>
                    <pic:cNvPicPr/>
                  </pic:nvPicPr>
                  <pic:blipFill>
                    <a:blip r:embed="rId195"/>
                    <a:stretch>
                      <a:fillRect/>
                    </a:stretch>
                  </pic:blipFill>
                  <pic:spPr>
                    <a:xfrm>
                      <a:off x="0" y="0"/>
                      <a:ext cx="4629796" cy="781159"/>
                    </a:xfrm>
                    <a:prstGeom prst="rect">
                      <a:avLst/>
                    </a:prstGeom>
                  </pic:spPr>
                </pic:pic>
              </a:graphicData>
            </a:graphic>
          </wp:inline>
        </w:drawing>
      </w:r>
    </w:p>
    <w:p w14:paraId="2794A4F4" w14:textId="079C8EBC" w:rsidR="002706DC" w:rsidRDefault="002706DC" w:rsidP="000A6B0F">
      <w:pPr>
        <w:spacing w:after="0" w:line="240" w:lineRule="auto"/>
        <w:ind w:left="1080" w:hanging="720"/>
        <w:textAlignment w:val="baseline"/>
        <w:rPr>
          <w:rFonts w:eastAsia="Times New Roman" w:cs="Times New Roman"/>
          <w:color w:val="000000" w:themeColor="text1"/>
          <w:sz w:val="24"/>
        </w:rPr>
      </w:pPr>
      <w:r>
        <w:rPr>
          <w:rFonts w:eastAsia="Times New Roman" w:cs="Times New Roman"/>
          <w:color w:val="000000" w:themeColor="text1"/>
          <w:sz w:val="24"/>
        </w:rPr>
        <w:t>Part A. Use the template below to create a line graph for the data shown in the table. Include a title, axis labels, and determine appropriate intervals.</w:t>
      </w:r>
    </w:p>
    <w:p w14:paraId="0C88F651" w14:textId="77777777" w:rsidR="002706DC" w:rsidRDefault="002706DC" w:rsidP="002706DC">
      <w:pPr>
        <w:spacing w:after="0" w:line="240" w:lineRule="auto"/>
        <w:ind w:left="360"/>
        <w:textAlignment w:val="baseline"/>
        <w:rPr>
          <w:rFonts w:eastAsia="Times New Roman" w:cs="Times New Roman"/>
          <w:color w:val="000000" w:themeColor="text1"/>
          <w:sz w:val="24"/>
        </w:rPr>
      </w:pPr>
      <w:r>
        <w:rPr>
          <w:rFonts w:eastAsia="Times New Roman" w:cs="Times New Roman"/>
          <w:color w:val="000000" w:themeColor="text1"/>
          <w:sz w:val="24"/>
        </w:rPr>
        <w:t>Part B. Create a question for the data set shown.</w:t>
      </w:r>
    </w:p>
    <w:p w14:paraId="7D5E3473" w14:textId="77777777" w:rsidR="002706DC" w:rsidRDefault="002706DC" w:rsidP="002706DC">
      <w:pPr>
        <w:spacing w:after="0" w:line="240" w:lineRule="auto"/>
        <w:ind w:left="360"/>
        <w:jc w:val="center"/>
        <w:textAlignment w:val="baseline"/>
        <w:rPr>
          <w:rFonts w:eastAsia="Times New Roman" w:cs="Times New Roman"/>
          <w:color w:val="000000" w:themeColor="text1"/>
          <w:sz w:val="24"/>
        </w:rPr>
      </w:pPr>
      <w:r w:rsidRPr="003B0A70">
        <w:rPr>
          <w:rFonts w:cs="Times New Roman"/>
          <w:noProof/>
        </w:rPr>
        <w:drawing>
          <wp:inline distT="0" distB="0" distL="0" distR="0" wp14:anchorId="3CF3DAE5" wp14:editId="7AC40858">
            <wp:extent cx="3929494" cy="2559050"/>
            <wp:effectExtent l="0" t="0" r="0" b="0"/>
            <wp:docPr id="309879957" name="Picture 309879957" descr="template fo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79957" name="Picture 309879957" descr="template for line graph"/>
                    <pic:cNvPicPr/>
                  </pic:nvPicPr>
                  <pic:blipFill>
                    <a:blip r:embed="rId196"/>
                    <a:stretch>
                      <a:fillRect/>
                    </a:stretch>
                  </pic:blipFill>
                  <pic:spPr>
                    <a:xfrm>
                      <a:off x="0" y="0"/>
                      <a:ext cx="3937112" cy="2564011"/>
                    </a:xfrm>
                    <a:prstGeom prst="rect">
                      <a:avLst/>
                    </a:prstGeom>
                  </pic:spPr>
                </pic:pic>
              </a:graphicData>
            </a:graphic>
          </wp:inline>
        </w:drawing>
      </w:r>
    </w:p>
    <w:p w14:paraId="0A735B68" w14:textId="77777777" w:rsidR="00D05F70" w:rsidRPr="006B6BAE" w:rsidRDefault="00D05F70" w:rsidP="00D05F70">
      <w:pPr>
        <w:spacing w:after="0" w:line="240" w:lineRule="auto"/>
        <w:textAlignment w:val="baseline"/>
        <w:rPr>
          <w:rFonts w:eastAsia="Times New Roman" w:cs="Times New Roman"/>
          <w:sz w:val="24"/>
          <w:szCs w:val="24"/>
        </w:rPr>
      </w:pPr>
    </w:p>
    <w:p w14:paraId="06864A06" w14:textId="77777777" w:rsidR="00D05F70" w:rsidRPr="00BB5B56" w:rsidRDefault="00D05F70" w:rsidP="001D2F7F">
      <w:pPr>
        <w:pStyle w:val="DataAandP"/>
      </w:pPr>
      <w:r w:rsidRPr="00BB5B56">
        <w:t>Instructional Items </w:t>
      </w:r>
    </w:p>
    <w:p w14:paraId="45156E6B" w14:textId="77777777" w:rsidR="00871A3D" w:rsidRDefault="00871A3D" w:rsidP="00871A3D">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1</w:t>
      </w:r>
    </w:p>
    <w:p w14:paraId="6239C5FA" w14:textId="77777777" w:rsidR="00871A3D" w:rsidRPr="00864339" w:rsidRDefault="00871A3D" w:rsidP="00871A3D">
      <w:pPr>
        <w:spacing w:after="0" w:line="240" w:lineRule="auto"/>
        <w:ind w:left="360"/>
        <w:textAlignment w:val="baseline"/>
        <w:rPr>
          <w:rFonts w:eastAsia="Times New Roman" w:cs="Times New Roman"/>
          <w:color w:val="000000" w:themeColor="text1"/>
          <w:sz w:val="24"/>
        </w:rPr>
      </w:pPr>
      <w:r w:rsidRPr="00864339">
        <w:rPr>
          <w:rFonts w:eastAsia="Times New Roman" w:cs="Times New Roman"/>
          <w:color w:val="000000" w:themeColor="text1"/>
          <w:sz w:val="24"/>
        </w:rPr>
        <w:t>A line graph is shown.</w:t>
      </w:r>
    </w:p>
    <w:p w14:paraId="5D6CF01E" w14:textId="77777777" w:rsidR="00871A3D" w:rsidRPr="00864339" w:rsidRDefault="00871A3D" w:rsidP="00871A3D">
      <w:pPr>
        <w:spacing w:after="0" w:line="240" w:lineRule="auto"/>
        <w:jc w:val="center"/>
        <w:textAlignment w:val="baseline"/>
        <w:rPr>
          <w:rFonts w:cs="Times New Roman"/>
          <w:sz w:val="24"/>
        </w:rPr>
      </w:pPr>
      <w:r w:rsidRPr="00864339">
        <w:rPr>
          <w:rFonts w:cs="Times New Roman"/>
          <w:noProof/>
          <w:sz w:val="24"/>
        </w:rPr>
        <w:drawing>
          <wp:inline distT="0" distB="0" distL="0" distR="0" wp14:anchorId="7CC441AD" wp14:editId="73A7A142">
            <wp:extent cx="2682240" cy="1658060"/>
            <wp:effectExtent l="0" t="0" r="3810" b="0"/>
            <wp:docPr id="3" name="Picture 3" descr="line graph with mass of newborn kit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ine graph with mass of newborn kittens"/>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682240" cy="1658060"/>
                    </a:xfrm>
                    <a:prstGeom prst="rect">
                      <a:avLst/>
                    </a:prstGeom>
                  </pic:spPr>
                </pic:pic>
              </a:graphicData>
            </a:graphic>
          </wp:inline>
        </w:drawing>
      </w:r>
    </w:p>
    <w:p w14:paraId="3744A91B" w14:textId="77777777" w:rsidR="00871A3D" w:rsidRDefault="00871A3D" w:rsidP="00871A3D">
      <w:pPr>
        <w:spacing w:after="0" w:line="240" w:lineRule="auto"/>
        <w:ind w:left="1530" w:hanging="810"/>
        <w:textAlignment w:val="baseline"/>
        <w:rPr>
          <w:rFonts w:cs="Times New Roman"/>
          <w:sz w:val="24"/>
        </w:rPr>
      </w:pPr>
      <w:r>
        <w:rPr>
          <w:rFonts w:cs="Times New Roman"/>
          <w:sz w:val="24"/>
        </w:rPr>
        <w:t xml:space="preserve">Part A. </w:t>
      </w:r>
      <w:r w:rsidRPr="00864339">
        <w:rPr>
          <w:rFonts w:cs="Times New Roman"/>
          <w:sz w:val="24"/>
        </w:rPr>
        <w:t>What is the</w:t>
      </w:r>
      <w:r>
        <w:rPr>
          <w:rFonts w:cs="Times New Roman"/>
          <w:sz w:val="24"/>
        </w:rPr>
        <w:t xml:space="preserve"> approximate</w:t>
      </w:r>
      <w:r w:rsidRPr="00864339">
        <w:rPr>
          <w:rFonts w:cs="Times New Roman"/>
          <w:sz w:val="24"/>
        </w:rPr>
        <w:t xml:space="preserve"> change in the kitten’s mass, in grams, between Days 3 and 4?</w:t>
      </w:r>
    </w:p>
    <w:p w14:paraId="60185476" w14:textId="77777777" w:rsidR="00871A3D" w:rsidRDefault="00871A3D" w:rsidP="00871A3D">
      <w:pPr>
        <w:spacing w:after="0" w:line="240" w:lineRule="auto"/>
        <w:ind w:left="1530" w:hanging="810"/>
        <w:textAlignment w:val="baseline"/>
        <w:rPr>
          <w:rFonts w:cs="Times New Roman"/>
          <w:sz w:val="24"/>
        </w:rPr>
      </w:pPr>
      <w:r>
        <w:rPr>
          <w:rFonts w:cs="Times New Roman"/>
          <w:sz w:val="24"/>
        </w:rPr>
        <w:t xml:space="preserve">Part B. </w:t>
      </w:r>
      <w:r w:rsidRPr="00864339">
        <w:rPr>
          <w:rFonts w:cs="Times New Roman"/>
          <w:sz w:val="24"/>
        </w:rPr>
        <w:t xml:space="preserve">What is the </w:t>
      </w:r>
      <w:r>
        <w:rPr>
          <w:rFonts w:cs="Times New Roman"/>
          <w:sz w:val="24"/>
        </w:rPr>
        <w:t xml:space="preserve">approximate </w:t>
      </w:r>
      <w:r w:rsidRPr="00864339">
        <w:rPr>
          <w:rFonts w:cs="Times New Roman"/>
          <w:sz w:val="24"/>
        </w:rPr>
        <w:t>change in the kitten’</w:t>
      </w:r>
      <w:r>
        <w:rPr>
          <w:rFonts w:cs="Times New Roman"/>
          <w:sz w:val="24"/>
        </w:rPr>
        <w:t>s mass, in grams, between Days 2 and 5</w:t>
      </w:r>
      <w:r w:rsidRPr="00864339">
        <w:rPr>
          <w:rFonts w:cs="Times New Roman"/>
          <w:sz w:val="24"/>
        </w:rPr>
        <w:t>?</w:t>
      </w:r>
    </w:p>
    <w:p w14:paraId="206D2309" w14:textId="77777777" w:rsidR="00871A3D" w:rsidRDefault="00871A3D" w:rsidP="00871A3D">
      <w:pPr>
        <w:spacing w:after="0" w:line="240" w:lineRule="auto"/>
        <w:ind w:left="1530" w:hanging="810"/>
        <w:textAlignment w:val="baseline"/>
        <w:rPr>
          <w:rFonts w:cs="Times New Roman"/>
          <w:sz w:val="24"/>
        </w:rPr>
      </w:pPr>
    </w:p>
    <w:p w14:paraId="15E5E6E4" w14:textId="77777777" w:rsidR="00871A3D" w:rsidRDefault="00871A3D" w:rsidP="00871A3D">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2</w:t>
      </w:r>
    </w:p>
    <w:p w14:paraId="2FD76B68" w14:textId="77777777" w:rsidR="00871A3D" w:rsidRDefault="00871A3D" w:rsidP="00871A3D">
      <w:pPr>
        <w:spacing w:after="0" w:line="240" w:lineRule="auto"/>
        <w:ind w:left="360"/>
        <w:textAlignment w:val="baseline"/>
        <w:rPr>
          <w:rFonts w:eastAsia="Times New Roman" w:cs="Times New Roman"/>
          <w:color w:val="000000" w:themeColor="text1"/>
          <w:sz w:val="24"/>
        </w:rPr>
      </w:pPr>
      <w:r>
        <w:rPr>
          <w:rFonts w:eastAsia="Times New Roman" w:cs="Times New Roman"/>
          <w:color w:val="000000" w:themeColor="text1"/>
          <w:sz w:val="24"/>
        </w:rPr>
        <w:t>Avery has a several baskets of oranges. She weighs each basket of oranges and makes a line plot to display the weight of the baskets in pounds.</w:t>
      </w:r>
    </w:p>
    <w:p w14:paraId="19D3356E" w14:textId="03EC8D05" w:rsidR="00871A3D" w:rsidRDefault="00871A3D" w:rsidP="00AF056E">
      <w:pPr>
        <w:spacing w:after="0" w:line="240" w:lineRule="auto"/>
        <w:ind w:left="360"/>
        <w:jc w:val="center"/>
        <w:textAlignment w:val="baseline"/>
        <w:rPr>
          <w:rFonts w:eastAsia="Times New Roman" w:cs="Times New Roman"/>
          <w:color w:val="000000" w:themeColor="text1"/>
          <w:sz w:val="24"/>
        </w:rPr>
      </w:pPr>
      <w:r w:rsidRPr="00DA5587">
        <w:rPr>
          <w:rFonts w:eastAsia="Times New Roman" w:cs="Times New Roman"/>
          <w:noProof/>
          <w:color w:val="000000" w:themeColor="text1"/>
          <w:sz w:val="24"/>
        </w:rPr>
        <w:drawing>
          <wp:inline distT="0" distB="0" distL="0" distR="0" wp14:anchorId="162A80DB" wp14:editId="3C174B89">
            <wp:extent cx="2880625" cy="1083998"/>
            <wp:effectExtent l="0" t="0" r="0" b="1905"/>
            <wp:docPr id="1408889722" name="Picture 1408889722"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89722" name="Picture 1408889722" descr="line plot"/>
                    <pic:cNvPicPr/>
                  </pic:nvPicPr>
                  <pic:blipFill>
                    <a:blip r:embed="rId198"/>
                    <a:stretch>
                      <a:fillRect/>
                    </a:stretch>
                  </pic:blipFill>
                  <pic:spPr>
                    <a:xfrm>
                      <a:off x="0" y="0"/>
                      <a:ext cx="2881038" cy="1084153"/>
                    </a:xfrm>
                    <a:prstGeom prst="rect">
                      <a:avLst/>
                    </a:prstGeom>
                  </pic:spPr>
                </pic:pic>
              </a:graphicData>
            </a:graphic>
          </wp:inline>
        </w:drawing>
      </w:r>
    </w:p>
    <w:p w14:paraId="56B586C4" w14:textId="77777777" w:rsidR="00871A3D" w:rsidRDefault="00871A3D" w:rsidP="00871A3D">
      <w:pPr>
        <w:spacing w:after="0" w:line="240" w:lineRule="auto"/>
        <w:ind w:left="360"/>
        <w:textAlignment w:val="baseline"/>
        <w:rPr>
          <w:rFonts w:eastAsia="Times New Roman" w:cs="Times New Roman"/>
          <w:color w:val="000000" w:themeColor="text1"/>
          <w:sz w:val="24"/>
        </w:rPr>
      </w:pPr>
      <w:r>
        <w:rPr>
          <w:rFonts w:eastAsia="Times New Roman" w:cs="Times New Roman"/>
          <w:color w:val="000000" w:themeColor="text1"/>
          <w:sz w:val="24"/>
        </w:rPr>
        <w:t>Which statements about the data displayed on Avery’s line plot are true? Select all that apply.</w:t>
      </w:r>
    </w:p>
    <w:p w14:paraId="0CFFE3D3" w14:textId="77777777" w:rsidR="00871A3D" w:rsidRDefault="00871A3D" w:rsidP="009D7378">
      <w:pPr>
        <w:pStyle w:val="ListParagraph"/>
        <w:numPr>
          <w:ilvl w:val="0"/>
          <w:numId w:val="143"/>
        </w:numPr>
        <w:textAlignment w:val="baseline"/>
        <w:rPr>
          <w:rFonts w:eastAsia="Times New Roman" w:cs="Times New Roman"/>
          <w:color w:val="000000" w:themeColor="text1"/>
          <w:sz w:val="24"/>
        </w:rPr>
      </w:pPr>
      <w:r>
        <w:rPr>
          <w:rFonts w:eastAsia="Times New Roman" w:cs="Times New Roman"/>
          <w:color w:val="000000" w:themeColor="text1"/>
          <w:sz w:val="24"/>
        </w:rPr>
        <w:t>The heaviest basket of oranges weighs 5.25 pounds.</w:t>
      </w:r>
    </w:p>
    <w:p w14:paraId="4FD3C83A" w14:textId="77777777" w:rsidR="00871A3D" w:rsidRDefault="00871A3D" w:rsidP="009D7378">
      <w:pPr>
        <w:pStyle w:val="ListParagraph"/>
        <w:numPr>
          <w:ilvl w:val="0"/>
          <w:numId w:val="143"/>
        </w:numPr>
        <w:textAlignment w:val="baseline"/>
        <w:rPr>
          <w:rFonts w:eastAsia="Times New Roman" w:cs="Times New Roman"/>
          <w:color w:val="000000" w:themeColor="text1"/>
          <w:sz w:val="24"/>
        </w:rPr>
      </w:pPr>
      <w:r>
        <w:rPr>
          <w:rFonts w:eastAsia="Times New Roman" w:cs="Times New Roman"/>
          <w:color w:val="000000" w:themeColor="text1"/>
          <w:sz w:val="24"/>
        </w:rPr>
        <w:t>Avery weighed a total of 10 baskets of oranges.</w:t>
      </w:r>
    </w:p>
    <w:p w14:paraId="0AB54A37" w14:textId="77777777" w:rsidR="00871A3D" w:rsidRDefault="00871A3D" w:rsidP="009D7378">
      <w:pPr>
        <w:pStyle w:val="ListParagraph"/>
        <w:numPr>
          <w:ilvl w:val="0"/>
          <w:numId w:val="143"/>
        </w:numPr>
        <w:textAlignment w:val="baseline"/>
        <w:rPr>
          <w:rFonts w:eastAsia="Times New Roman" w:cs="Times New Roman"/>
          <w:color w:val="000000" w:themeColor="text1"/>
          <w:sz w:val="24"/>
        </w:rPr>
      </w:pPr>
      <w:r>
        <w:rPr>
          <w:rFonts w:eastAsia="Times New Roman" w:cs="Times New Roman"/>
          <w:color w:val="000000" w:themeColor="text1"/>
          <w:sz w:val="24"/>
        </w:rPr>
        <w:t>The lightest basket of oranges weighs 4.5 pounds.</w:t>
      </w:r>
    </w:p>
    <w:p w14:paraId="67ECDE18" w14:textId="77777777" w:rsidR="00871A3D" w:rsidRDefault="00871A3D" w:rsidP="009D7378">
      <w:pPr>
        <w:pStyle w:val="ListParagraph"/>
        <w:numPr>
          <w:ilvl w:val="0"/>
          <w:numId w:val="143"/>
        </w:numPr>
        <w:textAlignment w:val="baseline"/>
        <w:rPr>
          <w:rFonts w:eastAsia="Times New Roman" w:cs="Times New Roman"/>
          <w:color w:val="000000" w:themeColor="text1"/>
          <w:sz w:val="24"/>
        </w:rPr>
      </w:pPr>
      <w:r>
        <w:rPr>
          <w:rFonts w:eastAsia="Times New Roman" w:cs="Times New Roman"/>
          <w:color w:val="000000" w:themeColor="text1"/>
          <w:sz w:val="24"/>
        </w:rPr>
        <w:t>The combined weight of the 3 baskets with the heaviest weight is 16.75 pounds.</w:t>
      </w:r>
    </w:p>
    <w:p w14:paraId="05112ED1" w14:textId="77777777" w:rsidR="00871A3D" w:rsidRPr="00C95BEC" w:rsidRDefault="00871A3D" w:rsidP="009D7378">
      <w:pPr>
        <w:pStyle w:val="ListParagraph"/>
        <w:numPr>
          <w:ilvl w:val="0"/>
          <w:numId w:val="143"/>
        </w:numPr>
        <w:textAlignment w:val="baseline"/>
        <w:rPr>
          <w:color w:val="000000" w:themeColor="text1"/>
          <w:sz w:val="24"/>
        </w:rPr>
      </w:pPr>
      <w:r>
        <w:rPr>
          <w:rFonts w:eastAsia="Times New Roman" w:cs="Times New Roman"/>
          <w:color w:val="000000" w:themeColor="text1"/>
          <w:sz w:val="24"/>
        </w:rPr>
        <w:t>Most of the baskets weigh less than 5.5 pounds.</w:t>
      </w:r>
    </w:p>
    <w:p w14:paraId="7F3DB135" w14:textId="77777777" w:rsidR="00871A3D" w:rsidRPr="00C95BEC" w:rsidRDefault="00871A3D" w:rsidP="00871A3D">
      <w:pPr>
        <w:pStyle w:val="ListParagraph"/>
        <w:ind w:left="1080"/>
        <w:textAlignment w:val="baseline"/>
        <w:rPr>
          <w:color w:val="000000" w:themeColor="text1"/>
          <w:sz w:val="24"/>
        </w:rPr>
      </w:pPr>
    </w:p>
    <w:p w14:paraId="29CB1F54" w14:textId="77777777" w:rsidR="00F2333F" w:rsidRDefault="00F2333F" w:rsidP="00F2333F">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2</w:t>
      </w:r>
    </w:p>
    <w:p w14:paraId="707D9A67" w14:textId="77777777" w:rsidR="00F2333F" w:rsidRPr="00864339" w:rsidRDefault="00F2333F" w:rsidP="00F2333F">
      <w:pPr>
        <w:spacing w:after="0" w:line="240" w:lineRule="auto"/>
        <w:ind w:left="360"/>
        <w:textAlignment w:val="baseline"/>
        <w:rPr>
          <w:rFonts w:eastAsia="Times New Roman" w:cs="Times New Roman"/>
          <w:color w:val="000000" w:themeColor="text1"/>
          <w:sz w:val="24"/>
        </w:rPr>
      </w:pPr>
      <w:r>
        <w:rPr>
          <w:rFonts w:eastAsia="Times New Roman" w:cs="Times New Roman"/>
          <w:color w:val="000000" w:themeColor="text1"/>
          <w:sz w:val="24"/>
        </w:rPr>
        <w:t>Josh recorded the rainfall for 14 days during the month of December. The rainfall data is represented in the line plot shown.</w:t>
      </w:r>
    </w:p>
    <w:p w14:paraId="68E66528" w14:textId="77777777" w:rsidR="00F2333F" w:rsidRDefault="00F2333F" w:rsidP="00F2333F">
      <w:pPr>
        <w:spacing w:after="0" w:line="240" w:lineRule="auto"/>
        <w:ind w:left="360"/>
        <w:jc w:val="center"/>
        <w:textAlignment w:val="baseline"/>
        <w:rPr>
          <w:rFonts w:eastAsia="Times New Roman" w:cs="Times New Roman"/>
          <w:sz w:val="24"/>
          <w:szCs w:val="24"/>
        </w:rPr>
      </w:pPr>
      <w:r w:rsidRPr="0038114F">
        <w:rPr>
          <w:rFonts w:cs="Times New Roman"/>
          <w:noProof/>
        </w:rPr>
        <w:drawing>
          <wp:inline distT="0" distB="0" distL="0" distR="0" wp14:anchorId="7A0B9D01" wp14:editId="73626F52">
            <wp:extent cx="3790950" cy="1160587"/>
            <wp:effectExtent l="0" t="0" r="0" b="1905"/>
            <wp:docPr id="338898883" name="Picture 338898883"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98883" name="Picture 338898883" descr="line plot"/>
                    <pic:cNvPicPr/>
                  </pic:nvPicPr>
                  <pic:blipFill>
                    <a:blip r:embed="rId199"/>
                    <a:stretch>
                      <a:fillRect/>
                    </a:stretch>
                  </pic:blipFill>
                  <pic:spPr>
                    <a:xfrm>
                      <a:off x="0" y="0"/>
                      <a:ext cx="3800008" cy="1163360"/>
                    </a:xfrm>
                    <a:prstGeom prst="rect">
                      <a:avLst/>
                    </a:prstGeom>
                  </pic:spPr>
                </pic:pic>
              </a:graphicData>
            </a:graphic>
          </wp:inline>
        </w:drawing>
      </w:r>
    </w:p>
    <w:p w14:paraId="1D9946CC" w14:textId="111EE290" w:rsidR="00F2333F" w:rsidRDefault="00F2333F" w:rsidP="00F2333F">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Part A. What is the least amount of rainfall, in inches, recorded?</w:t>
      </w:r>
    </w:p>
    <w:p w14:paraId="1C3DD0CF" w14:textId="77777777" w:rsidR="00F2333F" w:rsidRDefault="00F2333F" w:rsidP="00F2333F">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Part B. What is the greatest amount of rainfall, in inches, recorded?</w:t>
      </w:r>
    </w:p>
    <w:p w14:paraId="6F73FB77" w14:textId="0A8060BB" w:rsidR="00D05F70" w:rsidRDefault="00F2333F" w:rsidP="00F2333F">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Part C. What amount of measured rainfall was recorded the most?</w:t>
      </w:r>
    </w:p>
    <w:p w14:paraId="4F82FE5D" w14:textId="77777777" w:rsidR="00D05F70" w:rsidRPr="00DD243B" w:rsidRDefault="00D05F70" w:rsidP="00D05F70">
      <w:pPr>
        <w:pStyle w:val="Style4"/>
      </w:pPr>
      <w:r w:rsidRPr="006B6BAE">
        <w:t>*The strategies, tasks and items included in the B1G-M are examples and should not be considered comprehensive.</w:t>
      </w:r>
    </w:p>
    <w:p w14:paraId="6F65129E" w14:textId="77777777" w:rsidR="00D05F70" w:rsidRDefault="00D05F70" w:rsidP="00D05F70"/>
    <w:p w14:paraId="000B205F" w14:textId="77777777" w:rsidR="001120ED" w:rsidRPr="00DB4FDA" w:rsidRDefault="001120ED" w:rsidP="001120ED">
      <w:pPr>
        <w:pStyle w:val="Heading3"/>
        <w:rPr>
          <w:rStyle w:val="normaltextrun"/>
        </w:rPr>
      </w:pPr>
      <w:bookmarkStart w:id="46" w:name="_MA.5.DP.1.2"/>
      <w:bookmarkEnd w:id="46"/>
      <w:r w:rsidRPr="00DB4FDA">
        <w:rPr>
          <w:rStyle w:val="normaltextrun"/>
        </w:rPr>
        <w:t>MA.5.DP.1.2</w:t>
      </w:r>
    </w:p>
    <w:p w14:paraId="513685AE" w14:textId="77777777" w:rsidR="00176B6D" w:rsidRPr="006B6BAE" w:rsidRDefault="00176B6D" w:rsidP="00C91967">
      <w:pPr>
        <w:pStyle w:val="Normal11"/>
      </w:pPr>
    </w:p>
    <w:p w14:paraId="33B34BFD" w14:textId="77777777" w:rsidR="00176B6D" w:rsidRPr="006B6BAE" w:rsidRDefault="00176B6D" w:rsidP="00176B6D">
      <w:pPr>
        <w:pStyle w:val="DataAandP"/>
      </w:pPr>
      <w:r w:rsidRPr="006B6BAE">
        <w:t>Benchmark</w:t>
      </w:r>
    </w:p>
    <w:p w14:paraId="0076F258" w14:textId="45B07499" w:rsidR="00176B6D" w:rsidRPr="006B6BAE" w:rsidRDefault="00F86AA1" w:rsidP="00176B6D">
      <w:pPr>
        <w:pStyle w:val="Style3"/>
      </w:pPr>
      <w:r w:rsidRPr="004E78FF">
        <w:rPr>
          <w:color w:val="000000"/>
        </w:rPr>
        <w:t>MA.5.DP.1.2</w:t>
      </w:r>
      <w:r w:rsidR="00176B6D" w:rsidRPr="00C34525">
        <w:tab/>
      </w:r>
      <w:r w:rsidR="00A86E9E" w:rsidRPr="004E78FF">
        <w:t>Interpret numerical data, with whole-number values, represented with tables or line plots by determining t</w:t>
      </w:r>
      <w:r w:rsidR="00A86E9E">
        <w:t>he mean, mode, median or range.</w:t>
      </w:r>
    </w:p>
    <w:p w14:paraId="6E3BCDBE" w14:textId="5AEEFFAD" w:rsidR="00176B6D" w:rsidRPr="006B6BAE" w:rsidRDefault="00176B6D" w:rsidP="00D2534F">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D2534F" w:rsidRPr="007D07F9">
        <w:rPr>
          <w:rFonts w:eastAsia="Calibri" w:cs="Times New Roman"/>
        </w:rPr>
        <w:t xml:space="preserve">Rain was collected and measured daily to the nearest inch for the past week. The recorded amounts are </w:t>
      </w:r>
      <m:oMath>
        <m:r>
          <w:rPr>
            <w:rFonts w:ascii="Cambria Math" w:eastAsia="Calibri" w:hAnsi="Cambria Math" w:cs="Times New Roman"/>
          </w:rPr>
          <m:t>1, 0, 3, 1, 0, 0</m:t>
        </m:r>
      </m:oMath>
      <w:r w:rsidR="00D2534F" w:rsidRPr="007D07F9">
        <w:rPr>
          <w:rFonts w:eastAsia="Calibri" w:cs="Times New Roman"/>
        </w:rPr>
        <w:t xml:space="preserve"> and </w:t>
      </w:r>
      <m:oMath>
        <m:r>
          <w:rPr>
            <w:rFonts w:ascii="Cambria Math" w:eastAsia="Calibri" w:hAnsi="Cambria Math" w:cs="Times New Roman"/>
          </w:rPr>
          <m:t>1</m:t>
        </m:r>
      </m:oMath>
      <w:r w:rsidR="00D2534F" w:rsidRPr="007D07F9">
        <w:rPr>
          <w:rFonts w:eastAsia="Calibri" w:cs="Times New Roman"/>
        </w:rPr>
        <w:t xml:space="preserve">. The range is </w:t>
      </w:r>
      <m:oMath>
        <m:r>
          <w:rPr>
            <w:rFonts w:ascii="Cambria Math" w:eastAsia="Calibri" w:hAnsi="Cambria Math" w:cs="Times New Roman"/>
          </w:rPr>
          <m:t>3</m:t>
        </m:r>
      </m:oMath>
      <w:r w:rsidR="00D2534F" w:rsidRPr="007D07F9">
        <w:rPr>
          <w:rFonts w:eastAsia="Calibri" w:cs="Times New Roman"/>
        </w:rPr>
        <w:t xml:space="preserve"> inches, the modes are 0 and </w:t>
      </w:r>
      <m:oMath>
        <m:r>
          <w:rPr>
            <w:rFonts w:ascii="Cambria Math" w:eastAsia="Calibri" w:hAnsi="Cambria Math" w:cs="Times New Roman"/>
          </w:rPr>
          <m:t>1</m:t>
        </m:r>
      </m:oMath>
      <w:r w:rsidR="00D2534F" w:rsidRPr="007D07F9">
        <w:rPr>
          <w:rFonts w:eastAsia="Calibri" w:cs="Times New Roman"/>
        </w:rPr>
        <w:t xml:space="preserve"> inches</w:t>
      </w:r>
      <w:r w:rsidR="00D2534F">
        <w:rPr>
          <w:rFonts w:eastAsia="Calibri" w:cs="Times New Roman"/>
        </w:rPr>
        <w:t>,</w:t>
      </w:r>
      <w:r w:rsidR="00D2534F" w:rsidRPr="007D07F9">
        <w:rPr>
          <w:rFonts w:eastAsia="Calibri" w:cs="Times New Roman"/>
        </w:rPr>
        <w:t xml:space="preserve"> and the mean value can be determined as </w:t>
      </w:r>
      <m:oMath>
        <m:f>
          <m:fPr>
            <m:ctrlPr>
              <w:rPr>
                <w:rFonts w:ascii="Cambria Math" w:eastAsia="Calibri" w:hAnsi="Cambria Math" w:cs="Times New Roman"/>
                <w:i/>
              </w:rPr>
            </m:ctrlPr>
          </m:fPr>
          <m:num>
            <m:r>
              <w:rPr>
                <w:rFonts w:ascii="Cambria Math" w:eastAsia="Calibri" w:hAnsi="Cambria Math" w:cs="Times New Roman"/>
              </w:rPr>
              <m:t>(1+0+3+1+0+0+1)</m:t>
            </m:r>
          </m:num>
          <m:den>
            <m:r>
              <w:rPr>
                <w:rFonts w:ascii="Cambria Math" w:eastAsia="Calibri" w:hAnsi="Cambria Math" w:cs="Times New Roman"/>
              </w:rPr>
              <m:t>7</m:t>
            </m:r>
          </m:den>
        </m:f>
      </m:oMath>
      <w:r w:rsidR="00D2534F">
        <w:rPr>
          <w:rFonts w:eastAsia="Calibri" w:cs="Times New Roman"/>
        </w:rPr>
        <w:t xml:space="preserve">, </w:t>
      </w:r>
      <w:r w:rsidR="00D2534F" w:rsidRPr="007D07F9">
        <w:rPr>
          <w:rFonts w:eastAsia="Calibri" w:cs="Times New Roman"/>
        </w:rPr>
        <w:t xml:space="preserve">which is equivalent to </w:t>
      </w:r>
      <m:oMath>
        <m:f>
          <m:fPr>
            <m:ctrlPr>
              <w:rPr>
                <w:rFonts w:ascii="Cambria Math" w:eastAsia="Calibri" w:hAnsi="Cambria Math" w:cs="Times New Roman"/>
                <w:i/>
              </w:rPr>
            </m:ctrlPr>
          </m:fPr>
          <m:num>
            <m:r>
              <w:rPr>
                <w:rFonts w:ascii="Cambria Math" w:eastAsia="Calibri" w:hAnsi="Cambria Math" w:cs="Times New Roman"/>
              </w:rPr>
              <m:t>6</m:t>
            </m:r>
          </m:num>
          <m:den>
            <m:r>
              <w:rPr>
                <w:rFonts w:ascii="Cambria Math" w:eastAsia="Calibri" w:hAnsi="Cambria Math" w:cs="Times New Roman"/>
              </w:rPr>
              <m:t>7</m:t>
            </m:r>
          </m:den>
        </m:f>
      </m:oMath>
      <w:r w:rsidR="00D2534F" w:rsidRPr="007D07F9">
        <w:rPr>
          <w:rFonts w:eastAsia="Calibri" w:cs="Times New Roman"/>
        </w:rPr>
        <w:t xml:space="preserve"> of an inch. This mean would be the same if it rained </w:t>
      </w:r>
      <m:oMath>
        <m:f>
          <m:fPr>
            <m:ctrlPr>
              <w:rPr>
                <w:rFonts w:ascii="Cambria Math" w:eastAsia="Calibri" w:hAnsi="Cambria Math" w:cs="Times New Roman"/>
                <w:i/>
              </w:rPr>
            </m:ctrlPr>
          </m:fPr>
          <m:num>
            <m:r>
              <w:rPr>
                <w:rFonts w:ascii="Cambria Math" w:eastAsia="Calibri" w:hAnsi="Cambria Math" w:cs="Times New Roman"/>
              </w:rPr>
              <m:t>6</m:t>
            </m:r>
          </m:num>
          <m:den>
            <m:r>
              <w:rPr>
                <w:rFonts w:ascii="Cambria Math" w:eastAsia="Calibri" w:hAnsi="Cambria Math" w:cs="Times New Roman"/>
              </w:rPr>
              <m:t>7</m:t>
            </m:r>
          </m:den>
        </m:f>
      </m:oMath>
      <w:r w:rsidR="00D2534F" w:rsidRPr="007D07F9">
        <w:rPr>
          <w:rFonts w:eastAsia="Calibri" w:cs="Times New Roman"/>
        </w:rPr>
        <w:t xml:space="preserve"> of an inch each day.</w:t>
      </w:r>
    </w:p>
    <w:p w14:paraId="0750DF93" w14:textId="77777777" w:rsidR="00176B6D" w:rsidRDefault="00176B6D" w:rsidP="00176B6D">
      <w:pPr>
        <w:pStyle w:val="ExampleHeading"/>
        <w:ind w:left="1656" w:hanging="936"/>
      </w:pPr>
    </w:p>
    <w:p w14:paraId="449DB87C" w14:textId="77777777" w:rsidR="00176B6D" w:rsidRPr="006B6BAE" w:rsidRDefault="00176B6D" w:rsidP="00176B6D">
      <w:pPr>
        <w:pStyle w:val="BenchmarkClarification"/>
      </w:pPr>
      <w:r w:rsidRPr="006B6BAE">
        <w:t xml:space="preserve">Benchmark Clarifications: </w:t>
      </w:r>
    </w:p>
    <w:p w14:paraId="5A8429EE" w14:textId="77777777" w:rsidR="00510AA7" w:rsidRDefault="00510AA7" w:rsidP="00510AA7">
      <w:pPr>
        <w:spacing w:after="0" w:line="240" w:lineRule="auto"/>
        <w:rPr>
          <w:rFonts w:eastAsia="Calibri" w:cs="Times New Roman"/>
          <w:color w:val="000000"/>
        </w:rPr>
      </w:pPr>
      <w:r w:rsidRPr="007D07F9">
        <w:rPr>
          <w:rFonts w:eastAsia="Calibri" w:cs="Times New Roman"/>
          <w:i/>
          <w:color w:val="000000"/>
        </w:rPr>
        <w:t xml:space="preserve">Clarification 1: </w:t>
      </w:r>
      <w:r w:rsidRPr="007D07F9">
        <w:rPr>
          <w:rFonts w:eastAsia="Calibri" w:cs="Times New Roman"/>
          <w:color w:val="000000"/>
        </w:rPr>
        <w:t>Instruction includes interpreting the mean in real-world problems as a leveling out, a balance point or an equal share.</w:t>
      </w:r>
    </w:p>
    <w:p w14:paraId="36EEF768" w14:textId="77777777" w:rsidR="00176B6D" w:rsidRPr="009D638A" w:rsidRDefault="00176B6D" w:rsidP="00176B6D">
      <w:pPr>
        <w:spacing w:after="0" w:line="240" w:lineRule="auto"/>
        <w:textAlignment w:val="baseline"/>
        <w:rPr>
          <w:rFonts w:eastAsia="Times New Roman" w:cs="Times New Roman"/>
        </w:rPr>
      </w:pPr>
    </w:p>
    <w:p w14:paraId="08962A79" w14:textId="77777777" w:rsidR="00176B6D" w:rsidRPr="006B6BAE" w:rsidRDefault="00176B6D" w:rsidP="00176B6D">
      <w:pPr>
        <w:pStyle w:val="DataAandP"/>
      </w:pPr>
      <w:r w:rsidRPr="0057049E">
        <w:t>Connecting</w:t>
      </w:r>
      <w:r>
        <w:t xml:space="preserve"> </w:t>
      </w:r>
      <w:r w:rsidRPr="006B6BAE">
        <w:t>Benchmark</w:t>
      </w:r>
      <w:r>
        <w:t>s/</w:t>
      </w:r>
      <w:r w:rsidRPr="006B6BAE">
        <w:t>Horizontal Alignment</w:t>
      </w:r>
      <w:r>
        <w:t xml:space="preserve">        </w:t>
      </w:r>
    </w:p>
    <w:p w14:paraId="6D095BCD" w14:textId="77777777" w:rsidR="001009E6" w:rsidRPr="005B7835" w:rsidRDefault="00176B6D" w:rsidP="009D7378">
      <w:pPr>
        <w:widowControl w:val="0"/>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w:t>
      </w:r>
      <w:r w:rsidR="001009E6">
        <w:rPr>
          <w:rFonts w:eastAsia="Times New Roman" w:cs="Times New Roman"/>
          <w:color w:val="000000" w:themeColor="text1"/>
          <w:sz w:val="24"/>
          <w:szCs w:val="24"/>
        </w:rPr>
        <w:t>.5.FR.1.1</w:t>
      </w:r>
    </w:p>
    <w:p w14:paraId="03E827B2" w14:textId="1B13AF07" w:rsidR="00176B6D" w:rsidRDefault="001009E6" w:rsidP="009D7378">
      <w:pPr>
        <w:numPr>
          <w:ilvl w:val="0"/>
          <w:numId w:val="15"/>
        </w:numPr>
        <w:spacing w:after="0" w:line="240" w:lineRule="auto"/>
        <w:rPr>
          <w:rFonts w:eastAsia="Times New Roman" w:cs="Times New Roman"/>
          <w:sz w:val="24"/>
          <w:szCs w:val="24"/>
        </w:rPr>
      </w:pPr>
      <w:r>
        <w:rPr>
          <w:rFonts w:eastAsia="Times New Roman" w:cs="Times New Roman"/>
          <w:color w:val="000000" w:themeColor="text1"/>
          <w:sz w:val="24"/>
          <w:szCs w:val="24"/>
        </w:rPr>
        <w:t>MA.5.AR.1.1</w:t>
      </w:r>
    </w:p>
    <w:p w14:paraId="7C4792EE" w14:textId="77777777" w:rsidR="00176B6D" w:rsidRPr="006B6BAE" w:rsidRDefault="00176B6D" w:rsidP="00176B6D">
      <w:pPr>
        <w:spacing w:after="0" w:line="240" w:lineRule="auto"/>
        <w:rPr>
          <w:rFonts w:eastAsia="Times New Roman" w:cs="Times New Roman"/>
          <w:sz w:val="24"/>
          <w:szCs w:val="24"/>
        </w:rPr>
      </w:pPr>
    </w:p>
    <w:p w14:paraId="60DCA84C" w14:textId="77777777" w:rsidR="00176B6D" w:rsidRDefault="00176B6D" w:rsidP="00176B6D">
      <w:pPr>
        <w:pStyle w:val="DataAandP"/>
      </w:pPr>
      <w:r w:rsidRPr="009C58CD">
        <w:t>Terms</w:t>
      </w:r>
      <w:r w:rsidRPr="006B6BAE">
        <w:t> from the K-12 Glossary </w:t>
      </w:r>
    </w:p>
    <w:p w14:paraId="163A5AC4" w14:textId="77777777" w:rsidR="00BE34AD" w:rsidRPr="004E78FF" w:rsidRDefault="00BE34AD"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L</w:t>
      </w:r>
      <w:r w:rsidRPr="004E78FF">
        <w:rPr>
          <w:rFonts w:eastAsia="Times New Roman" w:cs="Times New Roman"/>
          <w:sz w:val="24"/>
          <w:szCs w:val="24"/>
        </w:rPr>
        <w:t xml:space="preserve">ine </w:t>
      </w:r>
      <w:r>
        <w:rPr>
          <w:rFonts w:eastAsia="Times New Roman" w:cs="Times New Roman"/>
          <w:sz w:val="24"/>
          <w:szCs w:val="24"/>
        </w:rPr>
        <w:t>P</w:t>
      </w:r>
      <w:r w:rsidRPr="004E78FF">
        <w:rPr>
          <w:rFonts w:eastAsia="Times New Roman" w:cs="Times New Roman"/>
          <w:sz w:val="24"/>
          <w:szCs w:val="24"/>
        </w:rPr>
        <w:t>lots</w:t>
      </w:r>
    </w:p>
    <w:p w14:paraId="57B8DDA1" w14:textId="77777777" w:rsidR="00BE34AD" w:rsidRPr="004E78FF" w:rsidRDefault="00BE34AD"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M</w:t>
      </w:r>
      <w:r w:rsidRPr="004E78FF">
        <w:rPr>
          <w:rFonts w:eastAsia="Times New Roman" w:cs="Times New Roman"/>
          <w:sz w:val="24"/>
          <w:szCs w:val="24"/>
        </w:rPr>
        <w:t>ean</w:t>
      </w:r>
    </w:p>
    <w:p w14:paraId="6A1B4DD1" w14:textId="77777777" w:rsidR="00BE34AD" w:rsidRPr="004E78FF" w:rsidRDefault="00BE34AD"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M</w:t>
      </w:r>
      <w:r w:rsidRPr="004E78FF">
        <w:rPr>
          <w:rFonts w:eastAsia="Times New Roman" w:cs="Times New Roman"/>
          <w:sz w:val="24"/>
          <w:szCs w:val="24"/>
        </w:rPr>
        <w:t>edian</w:t>
      </w:r>
    </w:p>
    <w:p w14:paraId="34852D15" w14:textId="77777777" w:rsidR="00BE34AD" w:rsidRPr="004E78FF" w:rsidRDefault="00BE34AD"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M</w:t>
      </w:r>
      <w:r w:rsidRPr="004E78FF">
        <w:rPr>
          <w:rFonts w:eastAsia="Times New Roman" w:cs="Times New Roman"/>
          <w:sz w:val="24"/>
          <w:szCs w:val="24"/>
        </w:rPr>
        <w:t>ode</w:t>
      </w:r>
    </w:p>
    <w:p w14:paraId="0C3164EC" w14:textId="4EDD1E0F" w:rsidR="00176B6D" w:rsidRPr="00D43B7E" w:rsidRDefault="00BE34AD" w:rsidP="009D7378">
      <w:pPr>
        <w:pStyle w:val="ListParagraph"/>
        <w:numPr>
          <w:ilvl w:val="0"/>
          <w:numId w:val="15"/>
        </w:numPr>
        <w:rPr>
          <w:sz w:val="20"/>
          <w:szCs w:val="20"/>
        </w:rPr>
      </w:pPr>
      <w:r>
        <w:rPr>
          <w:rFonts w:eastAsia="Times New Roman" w:cs="Times New Roman"/>
          <w:sz w:val="24"/>
          <w:szCs w:val="24"/>
        </w:rPr>
        <w:t>R</w:t>
      </w:r>
      <w:r w:rsidRPr="004E78FF">
        <w:rPr>
          <w:rFonts w:eastAsia="Times New Roman" w:cs="Times New Roman"/>
          <w:sz w:val="24"/>
          <w:szCs w:val="24"/>
        </w:rPr>
        <w:t>ange</w:t>
      </w:r>
    </w:p>
    <w:p w14:paraId="5DF96821" w14:textId="77777777" w:rsidR="00176B6D" w:rsidRPr="00681A19" w:rsidRDefault="00176B6D" w:rsidP="00DC6086">
      <w:pPr>
        <w:spacing w:after="0"/>
        <w:textAlignment w:val="baseline"/>
        <w:rPr>
          <w:rFonts w:eastAsia="Times New Roman" w:cs="Times New Roman"/>
          <w:sz w:val="24"/>
          <w:szCs w:val="24"/>
        </w:rPr>
      </w:pPr>
    </w:p>
    <w:p w14:paraId="441CB53F" w14:textId="77777777" w:rsidR="00176B6D" w:rsidRPr="00775194" w:rsidRDefault="00176B6D" w:rsidP="00176B6D">
      <w:pPr>
        <w:pStyle w:val="DataAandP"/>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76B6D" w:rsidRPr="006B6BAE" w14:paraId="1291509F" w14:textId="77777777" w:rsidTr="00DC6086">
        <w:trPr>
          <w:trHeight w:val="710"/>
        </w:trPr>
        <w:tc>
          <w:tcPr>
            <w:tcW w:w="2499" w:type="pct"/>
            <w:tcBorders>
              <w:top w:val="single" w:sz="4" w:space="0" w:color="auto"/>
              <w:left w:val="nil"/>
              <w:bottom w:val="nil"/>
              <w:right w:val="nil"/>
            </w:tcBorders>
            <w:shd w:val="clear" w:color="auto" w:fill="auto"/>
            <w:hideMark/>
          </w:tcPr>
          <w:p w14:paraId="1C620403" w14:textId="77777777" w:rsidR="00176B6D" w:rsidRPr="006B6BAE" w:rsidRDefault="00176B6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4E9792E" w14:textId="5515CE07" w:rsidR="00176B6D" w:rsidRPr="00DC6086" w:rsidRDefault="00176B6D" w:rsidP="00DC6086">
            <w:pPr>
              <w:numPr>
                <w:ilvl w:val="0"/>
                <w:numId w:val="54"/>
              </w:numPr>
              <w:spacing w:after="0" w:line="240" w:lineRule="auto"/>
              <w:ind w:left="360" w:firstLine="0"/>
              <w:textAlignment w:val="baseline"/>
              <w:rPr>
                <w:rFonts w:eastAsia="Times New Roman" w:cs="Times New Roman"/>
                <w:sz w:val="24"/>
                <w:szCs w:val="24"/>
              </w:rPr>
            </w:pPr>
            <w:r w:rsidRPr="006B6BAE">
              <w:rPr>
                <w:rFonts w:eastAsia="Times New Roman" w:cs="Times New Roman"/>
                <w:sz w:val="24"/>
                <w:szCs w:val="24"/>
                <w:lang w:val="fr-FR"/>
              </w:rPr>
              <w:t>MA</w:t>
            </w:r>
            <w:r w:rsidR="00602E14" w:rsidRPr="004E78FF">
              <w:rPr>
                <w:rFonts w:eastAsia="Times New Roman" w:cs="Times New Roman"/>
                <w:color w:val="000000" w:themeColor="text1"/>
                <w:sz w:val="24"/>
                <w:szCs w:val="24"/>
              </w:rPr>
              <w:t>.4.DP.1.2 </w:t>
            </w:r>
          </w:p>
        </w:tc>
        <w:tc>
          <w:tcPr>
            <w:tcW w:w="2501" w:type="pct"/>
            <w:tcBorders>
              <w:top w:val="single" w:sz="4" w:space="0" w:color="auto"/>
              <w:left w:val="nil"/>
              <w:bottom w:val="nil"/>
              <w:right w:val="nil"/>
            </w:tcBorders>
            <w:shd w:val="clear" w:color="auto" w:fill="auto"/>
          </w:tcPr>
          <w:p w14:paraId="0BDA8180" w14:textId="77777777" w:rsidR="00176B6D" w:rsidRPr="006B6BAE" w:rsidRDefault="00176B6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8A6D048" w14:textId="335582F4" w:rsidR="00176B6D" w:rsidRPr="00DC6086" w:rsidRDefault="00176B6D" w:rsidP="00DC6086">
            <w:pPr>
              <w:numPr>
                <w:ilvl w:val="0"/>
                <w:numId w:val="14"/>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53185D" w:rsidRPr="004E78FF">
              <w:rPr>
                <w:rFonts w:eastAsia="Times New Roman" w:cs="Times New Roman"/>
                <w:color w:val="000000" w:themeColor="text1"/>
                <w:sz w:val="24"/>
                <w:szCs w:val="24"/>
              </w:rPr>
              <w:t>.6.DP.1.2</w:t>
            </w:r>
            <w:r w:rsidR="0053185D">
              <w:rPr>
                <w:rFonts w:eastAsia="Times New Roman" w:cs="Times New Roman"/>
                <w:color w:val="000000" w:themeColor="text1"/>
                <w:sz w:val="24"/>
                <w:szCs w:val="24"/>
              </w:rPr>
              <w:t>, MA.6.DP.1.</w:t>
            </w:r>
          </w:p>
        </w:tc>
      </w:tr>
    </w:tbl>
    <w:p w14:paraId="6BCE9DE7" w14:textId="77777777" w:rsidR="00176B6D" w:rsidRPr="006B6BAE" w:rsidRDefault="00176B6D" w:rsidP="00176B6D">
      <w:pPr>
        <w:pStyle w:val="DataAandP"/>
      </w:pPr>
      <w:r w:rsidRPr="006B6BAE">
        <w:t xml:space="preserve">Purpose and Instructional Strategies </w:t>
      </w:r>
    </w:p>
    <w:p w14:paraId="6B215803" w14:textId="77777777" w:rsidR="009C5412" w:rsidRPr="004E78FF" w:rsidRDefault="009C5412" w:rsidP="009C5412">
      <w:pPr>
        <w:spacing w:after="0" w:line="240" w:lineRule="auto"/>
        <w:textAlignment w:val="baseline"/>
        <w:rPr>
          <w:rFonts w:eastAsia="Times New Roman" w:cs="Times New Roman"/>
          <w:sz w:val="24"/>
          <w:szCs w:val="24"/>
        </w:rPr>
      </w:pPr>
      <w:r w:rsidRPr="004E78FF">
        <w:rPr>
          <w:rFonts w:eastAsia="Calibri" w:cs="Times New Roman"/>
          <w:color w:val="000000" w:themeColor="text1"/>
          <w:sz w:val="24"/>
          <w:szCs w:val="24"/>
        </w:rPr>
        <w:t xml:space="preserve">The purpose of this benchmark is to interpret numerical data by </w:t>
      </w:r>
      <w:r>
        <w:rPr>
          <w:rFonts w:eastAsia="Calibri" w:cs="Times New Roman"/>
          <w:color w:val="000000" w:themeColor="text1"/>
          <w:sz w:val="24"/>
          <w:szCs w:val="24"/>
        </w:rPr>
        <w:t>using</w:t>
      </w:r>
      <w:r w:rsidRPr="004E78FF">
        <w:rPr>
          <w:rFonts w:eastAsia="Calibri" w:cs="Times New Roman"/>
          <w:color w:val="000000" w:themeColor="text1"/>
          <w:sz w:val="24"/>
          <w:szCs w:val="24"/>
        </w:rPr>
        <w:t xml:space="preserve"> the</w:t>
      </w:r>
      <w:r>
        <w:rPr>
          <w:rFonts w:eastAsia="Calibri" w:cs="Times New Roman"/>
          <w:color w:val="000000" w:themeColor="text1"/>
          <w:sz w:val="24"/>
          <w:szCs w:val="24"/>
        </w:rPr>
        <w:t xml:space="preserve"> mean, mode, median and range. </w:t>
      </w:r>
      <w:r w:rsidRPr="004E78FF">
        <w:rPr>
          <w:rFonts w:eastAsia="Calibri" w:cs="Times New Roman"/>
          <w:color w:val="000000" w:themeColor="text1"/>
          <w:sz w:val="24"/>
          <w:szCs w:val="24"/>
        </w:rPr>
        <w:t>This work builds on the previous understand</w:t>
      </w:r>
      <w:r>
        <w:rPr>
          <w:rFonts w:eastAsia="Calibri" w:cs="Times New Roman"/>
          <w:color w:val="000000" w:themeColor="text1"/>
          <w:sz w:val="24"/>
          <w:szCs w:val="24"/>
        </w:rPr>
        <w:t xml:space="preserve">ing of mode, median, and range </w:t>
      </w:r>
      <w:r w:rsidRPr="004E78FF">
        <w:rPr>
          <w:rFonts w:eastAsia="Calibri" w:cs="Times New Roman"/>
          <w:color w:val="000000" w:themeColor="text1"/>
          <w:sz w:val="24"/>
          <w:szCs w:val="24"/>
        </w:rPr>
        <w:t>in Grade 4</w:t>
      </w:r>
      <w:r>
        <w:rPr>
          <w:rFonts w:eastAsia="Calibri" w:cs="Times New Roman"/>
          <w:color w:val="000000" w:themeColor="text1"/>
          <w:sz w:val="24"/>
          <w:szCs w:val="24"/>
        </w:rPr>
        <w:t xml:space="preserve"> (MA.4.DP.1.2)</w:t>
      </w:r>
      <w:r w:rsidRPr="004E78FF">
        <w:rPr>
          <w:rFonts w:eastAsia="Calibri" w:cs="Times New Roman"/>
          <w:color w:val="000000" w:themeColor="text1"/>
          <w:sz w:val="24"/>
          <w:szCs w:val="24"/>
        </w:rPr>
        <w:t xml:space="preserve">. </w:t>
      </w:r>
      <w:r>
        <w:rPr>
          <w:rFonts w:eastAsia="Calibri" w:cs="Times New Roman"/>
          <w:color w:val="000000" w:themeColor="text1"/>
          <w:sz w:val="24"/>
          <w:szCs w:val="24"/>
        </w:rPr>
        <w:t>In Grade 6, a focus will be on comparing the advantages and disadvantages of the mean and median.</w:t>
      </w:r>
    </w:p>
    <w:p w14:paraId="793A564F" w14:textId="77777777" w:rsidR="009C5412" w:rsidRPr="004E78FF" w:rsidRDefault="009C5412" w:rsidP="009D7378">
      <w:pPr>
        <w:pStyle w:val="ListParagraph"/>
        <w:widowControl/>
        <w:numPr>
          <w:ilvl w:val="0"/>
          <w:numId w:val="144"/>
        </w:numPr>
        <w:tabs>
          <w:tab w:val="left" w:pos="352"/>
        </w:tabs>
        <w:contextualSpacing/>
        <w:textAlignment w:val="baseline"/>
        <w:rPr>
          <w:rFonts w:eastAsiaTheme="minorEastAsia" w:cs="Times New Roman"/>
          <w:color w:val="000000" w:themeColor="text1"/>
          <w:sz w:val="24"/>
          <w:szCs w:val="24"/>
        </w:rPr>
      </w:pPr>
      <w:r w:rsidRPr="004E78FF">
        <w:rPr>
          <w:rFonts w:eastAsia="Calibri" w:cs="Times New Roman"/>
          <w:color w:val="000000" w:themeColor="text1"/>
          <w:sz w:val="24"/>
          <w:szCs w:val="24"/>
        </w:rPr>
        <w:t>When finding median and mode, it is important for students to organize their data, putting</w:t>
      </w:r>
      <w:r>
        <w:rPr>
          <w:rFonts w:eastAsia="Calibri" w:cs="Times New Roman"/>
          <w:color w:val="000000" w:themeColor="text1"/>
          <w:sz w:val="24"/>
          <w:szCs w:val="24"/>
        </w:rPr>
        <w:t xml:space="preserve"> it</w:t>
      </w:r>
      <w:r w:rsidRPr="004E78FF">
        <w:rPr>
          <w:rFonts w:eastAsia="Calibri" w:cs="Times New Roman"/>
          <w:color w:val="000000" w:themeColor="text1"/>
          <w:sz w:val="24"/>
          <w:szCs w:val="24"/>
        </w:rPr>
        <w:t xml:space="preserve"> in order from least to greatest. </w:t>
      </w:r>
    </w:p>
    <w:p w14:paraId="4E0E1234" w14:textId="77777777" w:rsidR="009C5412" w:rsidRPr="004E78FF" w:rsidRDefault="009C5412" w:rsidP="009D7378">
      <w:pPr>
        <w:pStyle w:val="ListParagraph"/>
        <w:widowControl/>
        <w:numPr>
          <w:ilvl w:val="0"/>
          <w:numId w:val="144"/>
        </w:numPr>
        <w:contextualSpacing/>
        <w:textAlignment w:val="baseline"/>
        <w:rPr>
          <w:rFonts w:eastAsiaTheme="minorEastAsia" w:cs="Times New Roman"/>
          <w:color w:val="000000" w:themeColor="text1"/>
          <w:sz w:val="24"/>
          <w:szCs w:val="24"/>
        </w:rPr>
      </w:pPr>
      <w:r w:rsidRPr="004E78FF">
        <w:rPr>
          <w:rFonts w:eastAsia="Calibri" w:cs="Times New Roman"/>
          <w:color w:val="000000" w:themeColor="text1"/>
          <w:sz w:val="24"/>
          <w:szCs w:val="24"/>
        </w:rPr>
        <w:t xml:space="preserve">With the data organized, students can determine:  </w:t>
      </w:r>
    </w:p>
    <w:p w14:paraId="0CDD3853" w14:textId="77777777" w:rsidR="009C5412" w:rsidRPr="004E78FF" w:rsidRDefault="009C5412" w:rsidP="009D7378">
      <w:pPr>
        <w:pStyle w:val="ListParagraph"/>
        <w:numPr>
          <w:ilvl w:val="1"/>
          <w:numId w:val="144"/>
        </w:numPr>
        <w:tabs>
          <w:tab w:val="left" w:pos="352"/>
        </w:tabs>
        <w:contextualSpacing/>
        <w:textAlignment w:val="baseline"/>
        <w:rPr>
          <w:rFonts w:cs="Times New Roman"/>
          <w:color w:val="000000" w:themeColor="text1"/>
          <w:sz w:val="24"/>
          <w:szCs w:val="24"/>
        </w:rPr>
      </w:pPr>
      <w:r w:rsidRPr="004E78FF">
        <w:rPr>
          <w:rFonts w:eastAsia="Calibri" w:cs="Times New Roman"/>
          <w:color w:val="000000" w:themeColor="text1"/>
          <w:sz w:val="24"/>
          <w:szCs w:val="24"/>
        </w:rPr>
        <w:t xml:space="preserve">range by subtracting the least value from the greatest value in the set. </w:t>
      </w:r>
    </w:p>
    <w:p w14:paraId="1DC67D0E" w14:textId="77777777" w:rsidR="009C5412" w:rsidRPr="004E78FF" w:rsidRDefault="009C5412" w:rsidP="009D7378">
      <w:pPr>
        <w:pStyle w:val="ListParagraph"/>
        <w:numPr>
          <w:ilvl w:val="1"/>
          <w:numId w:val="144"/>
        </w:numPr>
        <w:contextualSpacing/>
        <w:textAlignment w:val="baseline"/>
        <w:rPr>
          <w:rFonts w:eastAsiaTheme="minorEastAsia" w:cs="Times New Roman"/>
          <w:color w:val="000000" w:themeColor="text1"/>
          <w:sz w:val="24"/>
          <w:szCs w:val="24"/>
        </w:rPr>
      </w:pPr>
      <w:r w:rsidRPr="004E78FF">
        <w:rPr>
          <w:rFonts w:eastAsia="Calibri" w:cs="Times New Roman"/>
          <w:color w:val="000000" w:themeColor="text1"/>
          <w:sz w:val="24"/>
          <w:szCs w:val="24"/>
        </w:rPr>
        <w:t>mode by finding the value that occurs most often.</w:t>
      </w:r>
    </w:p>
    <w:p w14:paraId="62B83EB3" w14:textId="77777777" w:rsidR="009C5412" w:rsidRPr="004E78FF" w:rsidRDefault="009C5412" w:rsidP="009D7378">
      <w:pPr>
        <w:pStyle w:val="ListParagraph"/>
        <w:numPr>
          <w:ilvl w:val="1"/>
          <w:numId w:val="144"/>
        </w:numPr>
        <w:contextualSpacing/>
        <w:textAlignment w:val="baseline"/>
        <w:rPr>
          <w:rFonts w:eastAsiaTheme="minorEastAsia" w:cs="Times New Roman"/>
          <w:color w:val="000000" w:themeColor="text1"/>
          <w:sz w:val="24"/>
          <w:szCs w:val="24"/>
        </w:rPr>
      </w:pPr>
      <w:r w:rsidRPr="004E78FF">
        <w:rPr>
          <w:rFonts w:eastAsia="Calibri" w:cs="Times New Roman"/>
          <w:color w:val="000000" w:themeColor="text1"/>
          <w:sz w:val="24"/>
          <w:szCs w:val="24"/>
        </w:rPr>
        <w:t>median by finding the value in middle of the set.</w:t>
      </w:r>
      <w:r w:rsidRPr="004E78FF">
        <w:rPr>
          <w:rFonts w:eastAsia="Times New Roman" w:cs="Times New Roman"/>
          <w:color w:val="000000" w:themeColor="text1"/>
          <w:sz w:val="24"/>
          <w:szCs w:val="24"/>
        </w:rPr>
        <w:t xml:space="preserve"> </w:t>
      </w:r>
    </w:p>
    <w:p w14:paraId="514A5735" w14:textId="77777777" w:rsidR="009C5412" w:rsidRPr="00A363F6" w:rsidRDefault="009C5412" w:rsidP="009D7378">
      <w:pPr>
        <w:pStyle w:val="ListParagraph"/>
        <w:numPr>
          <w:ilvl w:val="1"/>
          <w:numId w:val="144"/>
        </w:numPr>
      </w:pPr>
      <w:r>
        <w:rPr>
          <w:rFonts w:eastAsia="Times New Roman" w:cs="Times New Roman"/>
          <w:color w:val="000000" w:themeColor="text1"/>
          <w:sz w:val="24"/>
          <w:szCs w:val="24"/>
        </w:rPr>
        <w:t>mean by finding the average of the</w:t>
      </w:r>
      <w:r w:rsidRPr="004E78FF">
        <w:rPr>
          <w:rFonts w:eastAsia="Times New Roman" w:cs="Times New Roman"/>
          <w:color w:val="000000" w:themeColor="text1"/>
          <w:sz w:val="24"/>
          <w:szCs w:val="24"/>
        </w:rPr>
        <w:t xml:space="preserve"> set of numbers.</w:t>
      </w:r>
    </w:p>
    <w:p w14:paraId="2C006199" w14:textId="77777777" w:rsidR="009C5412" w:rsidRPr="004E78FF" w:rsidRDefault="009C5412" w:rsidP="009D7378">
      <w:pPr>
        <w:pStyle w:val="ListParagraph"/>
        <w:widowControl/>
        <w:numPr>
          <w:ilvl w:val="0"/>
          <w:numId w:val="144"/>
        </w:numPr>
        <w:contextualSpacing/>
        <w:textAlignment w:val="baseline"/>
        <w:rPr>
          <w:rFonts w:eastAsiaTheme="minorEastAsia" w:cs="Times New Roman"/>
          <w:color w:val="000000" w:themeColor="text1"/>
          <w:sz w:val="24"/>
          <w:szCs w:val="24"/>
        </w:rPr>
      </w:pPr>
      <w:r>
        <w:rPr>
          <w:rFonts w:eastAsia="Calibri" w:cs="Times New Roman"/>
          <w:color w:val="000000" w:themeColor="text1"/>
          <w:sz w:val="24"/>
          <w:szCs w:val="24"/>
        </w:rPr>
        <w:t>Instruction includes interpreting mean as leveling out and balance point.</w:t>
      </w:r>
    </w:p>
    <w:p w14:paraId="25AD0027" w14:textId="77777777" w:rsidR="009C5412" w:rsidRPr="009D4D62" w:rsidRDefault="009C5412" w:rsidP="009D7378">
      <w:pPr>
        <w:pStyle w:val="ListParagraph"/>
        <w:numPr>
          <w:ilvl w:val="1"/>
          <w:numId w:val="144"/>
        </w:numPr>
        <w:tabs>
          <w:tab w:val="left" w:pos="352"/>
        </w:tabs>
        <w:contextualSpacing/>
        <w:textAlignment w:val="baseline"/>
        <w:rPr>
          <w:rFonts w:cs="Times New Roman"/>
          <w:color w:val="000000" w:themeColor="text1"/>
          <w:sz w:val="24"/>
          <w:szCs w:val="24"/>
        </w:rPr>
      </w:pPr>
      <w:r>
        <w:rPr>
          <w:rFonts w:eastAsia="Calibri" w:cs="Times New Roman"/>
          <w:color w:val="000000" w:themeColor="text1"/>
          <w:sz w:val="24"/>
          <w:szCs w:val="24"/>
        </w:rPr>
        <w:t>For example, 6 friends brought their favorite erasers to school. The number of erasers that each friend brought to school is shown in the table.</w:t>
      </w:r>
    </w:p>
    <w:p w14:paraId="78EB9C46" w14:textId="77777777" w:rsidR="009C5412" w:rsidRDefault="009C5412" w:rsidP="009D4D62">
      <w:pPr>
        <w:pStyle w:val="ListParagraph"/>
        <w:ind w:left="1080"/>
        <w:contextualSpacing/>
        <w:jc w:val="center"/>
        <w:textAlignment w:val="baseline"/>
        <w:rPr>
          <w:rFonts w:cs="Times New Roman"/>
          <w:color w:val="000000" w:themeColor="text1"/>
          <w:sz w:val="24"/>
          <w:szCs w:val="24"/>
        </w:rPr>
      </w:pPr>
      <w:r w:rsidRPr="001E2C30">
        <w:rPr>
          <w:noProof/>
        </w:rPr>
        <w:drawing>
          <wp:inline distT="0" distB="0" distL="0" distR="0" wp14:anchorId="3708D627" wp14:editId="4A5FE9A6">
            <wp:extent cx="2428646" cy="451841"/>
            <wp:effectExtent l="0" t="0" r="0" b="5715"/>
            <wp:docPr id="1145355351" name="Picture 1" descr="table with various numbers of era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55351" name="Picture 1" descr="table with various numbers of erasers"/>
                    <pic:cNvPicPr/>
                  </pic:nvPicPr>
                  <pic:blipFill>
                    <a:blip r:embed="rId200"/>
                    <a:stretch>
                      <a:fillRect/>
                    </a:stretch>
                  </pic:blipFill>
                  <pic:spPr>
                    <a:xfrm>
                      <a:off x="0" y="0"/>
                      <a:ext cx="2452137" cy="456211"/>
                    </a:xfrm>
                    <a:prstGeom prst="rect">
                      <a:avLst/>
                    </a:prstGeom>
                  </pic:spPr>
                </pic:pic>
              </a:graphicData>
            </a:graphic>
          </wp:inline>
        </w:drawing>
      </w:r>
    </w:p>
    <w:p w14:paraId="01D72DE8" w14:textId="77777777" w:rsidR="009C5412" w:rsidRDefault="009C5412" w:rsidP="009C5412">
      <w:pPr>
        <w:ind w:left="1080"/>
        <w:rPr>
          <w:rFonts w:cs="Times New Roman"/>
        </w:rPr>
      </w:pPr>
      <w:r w:rsidRPr="00C95BEC">
        <w:rPr>
          <w:rFonts w:cs="Times New Roman"/>
        </w:rPr>
        <w:t xml:space="preserve">The stacks of cubes on the left represent the </w:t>
      </w:r>
      <w:r>
        <w:rPr>
          <w:rFonts w:cs="Times New Roman"/>
        </w:rPr>
        <w:t>erasers that each student brought</w:t>
      </w:r>
      <w:r w:rsidRPr="00C95BEC">
        <w:rPr>
          <w:rFonts w:cs="Times New Roman"/>
        </w:rPr>
        <w:t>. The cubes can be moved from the taller stacks and added to the shorter stacks to level them out and ensure that each stack has the same number of cubes. The stacks of cubes on the right represent the process of leveling out.</w:t>
      </w:r>
    </w:p>
    <w:p w14:paraId="421EA161" w14:textId="77777777" w:rsidR="009124B9" w:rsidRDefault="009124B9" w:rsidP="009124B9">
      <w:pPr>
        <w:ind w:left="1080"/>
        <w:jc w:val="center"/>
        <w:rPr>
          <w:rFonts w:cs="Times New Roman"/>
        </w:rPr>
      </w:pPr>
      <w:r w:rsidRPr="004B6C19">
        <w:rPr>
          <w:rFonts w:ascii="Calibri" w:eastAsia="Calibri" w:hAnsi="Calibri" w:cs="Times New Roman"/>
          <w:noProof/>
        </w:rPr>
        <w:drawing>
          <wp:inline distT="0" distB="0" distL="0" distR="0" wp14:anchorId="2EBF4A8E" wp14:editId="74CC1F8B">
            <wp:extent cx="3606393" cy="1030827"/>
            <wp:effectExtent l="0" t="0" r="0" b="0"/>
            <wp:docPr id="1804523344" name="Picture 1" descr="A graph of different colored cub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23344" name="Picture 1" descr="A graph of different colored cubes&#10;&#10;"/>
                    <pic:cNvPicPr/>
                  </pic:nvPicPr>
                  <pic:blipFill>
                    <a:blip r:embed="rId201"/>
                    <a:stretch>
                      <a:fillRect/>
                    </a:stretch>
                  </pic:blipFill>
                  <pic:spPr>
                    <a:xfrm>
                      <a:off x="0" y="0"/>
                      <a:ext cx="3632449" cy="1038275"/>
                    </a:xfrm>
                    <a:prstGeom prst="rect">
                      <a:avLst/>
                    </a:prstGeom>
                  </pic:spPr>
                </pic:pic>
              </a:graphicData>
            </a:graphic>
          </wp:inline>
        </w:drawing>
      </w:r>
    </w:p>
    <w:p w14:paraId="2C21D9A3" w14:textId="77777777" w:rsidR="009124B9" w:rsidRDefault="009124B9" w:rsidP="009D7378">
      <w:pPr>
        <w:pStyle w:val="ListParagraph"/>
        <w:numPr>
          <w:ilvl w:val="1"/>
          <w:numId w:val="14"/>
        </w:numPr>
        <w:rPr>
          <w:rFonts w:cs="Times New Roman"/>
        </w:rPr>
      </w:pPr>
      <w:r>
        <w:rPr>
          <w:rFonts w:cs="Times New Roman"/>
        </w:rPr>
        <w:t xml:space="preserve">The mean for the eraser data set is 6. If the students combined all of their erasers and shared them equally, each student would have 6 erasers. </w:t>
      </w:r>
    </w:p>
    <w:p w14:paraId="29A6FC10" w14:textId="77777777" w:rsidR="009124B9" w:rsidRDefault="009124B9" w:rsidP="009D7378">
      <w:pPr>
        <w:pStyle w:val="ListParagraph"/>
        <w:numPr>
          <w:ilvl w:val="1"/>
          <w:numId w:val="14"/>
        </w:numPr>
        <w:rPr>
          <w:rFonts w:cs="Times New Roman"/>
        </w:rPr>
      </w:pPr>
      <w:r>
        <w:rPr>
          <w:rFonts w:cs="Times New Roman"/>
        </w:rPr>
        <w:t>The mean is also the balance point, which means that the total distance from the mean to the data points above the mean is equal to the total distance from the mean to the data points below the mean. The image below shows the distance of the data points above and below the mean of 6 for the eraser data set.</w:t>
      </w:r>
    </w:p>
    <w:p w14:paraId="0620ADFC" w14:textId="77777777" w:rsidR="009124B9" w:rsidRPr="00C95BEC" w:rsidRDefault="009124B9" w:rsidP="009D4D62">
      <w:pPr>
        <w:pStyle w:val="ListParagraph"/>
        <w:ind w:left="1440"/>
        <w:jc w:val="center"/>
        <w:rPr>
          <w:rFonts w:cs="Times New Roman"/>
        </w:rPr>
      </w:pPr>
      <w:r w:rsidRPr="00420162">
        <w:rPr>
          <w:rFonts w:cs="Times New Roman"/>
          <w:noProof/>
        </w:rPr>
        <w:drawing>
          <wp:inline distT="0" distB="0" distL="0" distR="0" wp14:anchorId="28849D91" wp14:editId="256E5240">
            <wp:extent cx="2670048" cy="1437383"/>
            <wp:effectExtent l="0" t="0" r="0" b="0"/>
            <wp:docPr id="1924707348" name="Picture 1" descr="line plot that show the me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07348" name="Picture 1" descr="line plot that show the mean&#10;"/>
                    <pic:cNvPicPr/>
                  </pic:nvPicPr>
                  <pic:blipFill>
                    <a:blip r:embed="rId202"/>
                    <a:stretch>
                      <a:fillRect/>
                    </a:stretch>
                  </pic:blipFill>
                  <pic:spPr>
                    <a:xfrm>
                      <a:off x="0" y="0"/>
                      <a:ext cx="2684758" cy="1445302"/>
                    </a:xfrm>
                    <a:prstGeom prst="rect">
                      <a:avLst/>
                    </a:prstGeom>
                  </pic:spPr>
                </pic:pic>
              </a:graphicData>
            </a:graphic>
          </wp:inline>
        </w:drawing>
      </w:r>
    </w:p>
    <w:p w14:paraId="708CA552" w14:textId="77777777" w:rsidR="00176B6D" w:rsidRDefault="00176B6D" w:rsidP="00176B6D">
      <w:pPr>
        <w:spacing w:after="0" w:line="240" w:lineRule="auto"/>
        <w:rPr>
          <w:rFonts w:eastAsia="Times New Roman" w:cs="Times New Roman"/>
          <w:sz w:val="24"/>
          <w:szCs w:val="24"/>
        </w:rPr>
      </w:pPr>
    </w:p>
    <w:p w14:paraId="5EAF251C" w14:textId="77777777" w:rsidR="00176B6D" w:rsidRPr="00AB3CDB" w:rsidRDefault="00176B6D" w:rsidP="00176B6D">
      <w:pPr>
        <w:pStyle w:val="DataAandP"/>
      </w:pPr>
      <w:r w:rsidRPr="006B6BAE">
        <w:t xml:space="preserve">Common </w:t>
      </w:r>
      <w:r w:rsidRPr="00BB5B56">
        <w:t>Misconceptions</w:t>
      </w:r>
      <w:r w:rsidRPr="006B6BAE">
        <w:t xml:space="preserve"> or Errors</w:t>
      </w:r>
    </w:p>
    <w:p w14:paraId="32966CF8" w14:textId="77777777" w:rsidR="00370FD9" w:rsidRPr="00AF0960" w:rsidRDefault="00370FD9" w:rsidP="009D7378">
      <w:pPr>
        <w:pStyle w:val="ListParagraph"/>
        <w:numPr>
          <w:ilvl w:val="0"/>
          <w:numId w:val="101"/>
        </w:numPr>
      </w:pPr>
      <w:r w:rsidRPr="004E78FF">
        <w:rPr>
          <w:rFonts w:eastAsia="Times New Roman" w:cs="Times New Roman"/>
          <w:color w:val="000000" w:themeColor="text1"/>
          <w:sz w:val="24"/>
          <w:szCs w:val="24"/>
        </w:rPr>
        <w:t xml:space="preserve">Students may confuse the mean and median of a data set. </w:t>
      </w:r>
      <w:r w:rsidRPr="00575966">
        <w:rPr>
          <w:rFonts w:eastAsia="Times New Roman" w:cs="Times New Roman"/>
          <w:color w:val="000000" w:themeColor="text1"/>
          <w:sz w:val="24"/>
          <w:szCs w:val="24"/>
        </w:rPr>
        <w:t>During instruction, teachers should provide students with examples where the median and mean of a data set are not close in value.</w:t>
      </w:r>
    </w:p>
    <w:p w14:paraId="002F99CA" w14:textId="77777777" w:rsidR="00176B6D" w:rsidRPr="00370FD9" w:rsidRDefault="00176B6D" w:rsidP="00DC6086">
      <w:pPr>
        <w:spacing w:after="0"/>
        <w:contextualSpacing/>
        <w:textAlignment w:val="baseline"/>
        <w:rPr>
          <w:rFonts w:eastAsia="Times New Roman" w:cs="Times New Roman"/>
          <w:b/>
          <w:bCs/>
          <w:sz w:val="24"/>
          <w:szCs w:val="24"/>
        </w:rPr>
      </w:pPr>
    </w:p>
    <w:p w14:paraId="3D2B7C1A" w14:textId="77777777" w:rsidR="00176B6D" w:rsidRPr="00A805BD" w:rsidRDefault="00176B6D" w:rsidP="00176B6D">
      <w:pPr>
        <w:pStyle w:val="DataAandP"/>
      </w:pPr>
      <w:r w:rsidRPr="006B6BAE">
        <w:t>Strategies to Support Tiered Instruction</w:t>
      </w:r>
    </w:p>
    <w:p w14:paraId="1DF7A703" w14:textId="77777777" w:rsidR="00ED5FC0" w:rsidRDefault="00ED5FC0" w:rsidP="009D7378">
      <w:pPr>
        <w:pStyle w:val="ListParagraph"/>
        <w:widowControl/>
        <w:numPr>
          <w:ilvl w:val="0"/>
          <w:numId w:val="17"/>
        </w:numPr>
        <w:contextualSpacing/>
        <w:rPr>
          <w:rFonts w:eastAsia="Times New Roman" w:cs="Times New Roman"/>
          <w:sz w:val="24"/>
          <w:szCs w:val="24"/>
        </w:rPr>
      </w:pPr>
      <w:r>
        <w:rPr>
          <w:rFonts w:eastAsia="Times New Roman" w:cs="Times New Roman"/>
          <w:sz w:val="24"/>
          <w:szCs w:val="24"/>
        </w:rPr>
        <w:t>Instruction includes examples where the mean and the median are not close in value and uses a data set to explain the difference between mean and median.</w:t>
      </w:r>
    </w:p>
    <w:p w14:paraId="40CEE7F8" w14:textId="77777777" w:rsidR="00ED5FC0" w:rsidRDefault="00ED5FC0"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For example, the data set shown has a median of 4 and a mean of 7.</w:t>
      </w:r>
      <w:r>
        <w:rPr>
          <w:rFonts w:cs="Times New Roman"/>
          <w:sz w:val="24"/>
          <w:szCs w:val="24"/>
        </w:rPr>
        <w:t xml:space="preserve"> The teacher uses the data to model how the mean is calculated and how the median is found.</w:t>
      </w:r>
    </w:p>
    <w:p w14:paraId="5CA5F2AE" w14:textId="77777777" w:rsidR="00ED5FC0" w:rsidRDefault="00ED5FC0" w:rsidP="009D4D62">
      <w:pPr>
        <w:spacing w:after="0" w:line="240" w:lineRule="auto"/>
        <w:ind w:left="720"/>
        <w:jc w:val="center"/>
        <w:textAlignment w:val="baseline"/>
        <w:rPr>
          <w:rFonts w:eastAsia="Times New Roman" w:cs="Times New Roman"/>
          <w:b/>
          <w:bCs/>
          <w:sz w:val="24"/>
          <w:szCs w:val="24"/>
        </w:rPr>
      </w:pPr>
      <w:r>
        <w:rPr>
          <w:noProof/>
        </w:rPr>
        <w:drawing>
          <wp:inline distT="0" distB="0" distL="0" distR="0" wp14:anchorId="0FB89946" wp14:editId="359F6CE5">
            <wp:extent cx="2924175" cy="638175"/>
            <wp:effectExtent l="0" t="0" r="9525" b="9525"/>
            <wp:docPr id="922689603" name="Picture 922689603" descr="line plot&#10;"/>
            <wp:cNvGraphicFramePr/>
            <a:graphic xmlns:a="http://schemas.openxmlformats.org/drawingml/2006/main">
              <a:graphicData uri="http://schemas.openxmlformats.org/drawingml/2006/picture">
                <pic:pic xmlns:pic="http://schemas.openxmlformats.org/drawingml/2006/picture">
                  <pic:nvPicPr>
                    <pic:cNvPr id="922689603" name="Picture 922689603" descr="line plot&#10;"/>
                    <pic:cNvPicPr/>
                  </pic:nvPicPr>
                  <pic:blipFill rotWithShape="1">
                    <a:blip r:embed="rId203" cstate="print">
                      <a:extLst>
                        <a:ext uri="{28A0092B-C50C-407E-A947-70E740481C1C}">
                          <a14:useLocalDpi xmlns:a14="http://schemas.microsoft.com/office/drawing/2010/main" val="0"/>
                        </a:ext>
                      </a:extLst>
                    </a:blip>
                    <a:srcRect t="13732"/>
                    <a:stretch/>
                  </pic:blipFill>
                  <pic:spPr bwMode="auto">
                    <a:xfrm>
                      <a:off x="0" y="0"/>
                      <a:ext cx="2951073" cy="644045"/>
                    </a:xfrm>
                    <a:prstGeom prst="rect">
                      <a:avLst/>
                    </a:prstGeom>
                    <a:ln>
                      <a:noFill/>
                    </a:ln>
                    <a:extLst>
                      <a:ext uri="{53640926-AAD7-44D8-BBD7-CCE9431645EC}">
                        <a14:shadowObscured xmlns:a14="http://schemas.microsoft.com/office/drawing/2010/main"/>
                      </a:ext>
                    </a:extLst>
                  </pic:spPr>
                </pic:pic>
              </a:graphicData>
            </a:graphic>
          </wp:inline>
        </w:drawing>
      </w:r>
    </w:p>
    <w:p w14:paraId="655BD207" w14:textId="77777777" w:rsidR="00ED5FC0" w:rsidRDefault="00ED5FC0" w:rsidP="009D7378">
      <w:pPr>
        <w:pStyle w:val="ListParagraph"/>
        <w:widowControl/>
        <w:numPr>
          <w:ilvl w:val="0"/>
          <w:numId w:val="17"/>
        </w:numPr>
        <w:contextualSpacing/>
        <w:rPr>
          <w:rFonts w:cs="Times New Roman"/>
          <w:sz w:val="24"/>
          <w:szCs w:val="24"/>
        </w:rPr>
      </w:pPr>
      <w:r>
        <w:rPr>
          <w:rFonts w:cs="Times New Roman"/>
          <w:sz w:val="24"/>
          <w:szCs w:val="24"/>
        </w:rPr>
        <w:t>Instruction includes writing the data on index cards or sticky notes. Students can then easily arrange the data in order from least to greatest. This will assist in finding the median of the data set.</w:t>
      </w:r>
    </w:p>
    <w:p w14:paraId="0E954810" w14:textId="77777777" w:rsidR="00ED5FC0" w:rsidRPr="00FE6E35" w:rsidRDefault="00ED5FC0" w:rsidP="009D7378">
      <w:pPr>
        <w:pStyle w:val="ListParagraph"/>
        <w:widowControl/>
        <w:numPr>
          <w:ilvl w:val="1"/>
          <w:numId w:val="17"/>
        </w:numPr>
        <w:contextualSpacing/>
        <w:rPr>
          <w:rFonts w:cs="Times New Roman"/>
          <w:sz w:val="24"/>
          <w:szCs w:val="24"/>
        </w:rPr>
      </w:pPr>
      <w:r>
        <w:rPr>
          <w:rFonts w:cs="Times New Roman"/>
          <w:sz w:val="24"/>
          <w:szCs w:val="24"/>
        </w:rPr>
        <w:t>For example, students use the data shown to explain the difference between mean (which is 7) and median (which is 4) and to model how the mean is calculated and how the median is found.</w:t>
      </w:r>
      <w:r>
        <w:rPr>
          <w:rFonts w:eastAsiaTheme="majorEastAsia" w:cs="Times New Roman"/>
          <w:b/>
          <w:noProof/>
          <w:sz w:val="24"/>
          <w:szCs w:val="32"/>
        </w:rPr>
        <w:t xml:space="preserve"> </w:t>
      </w:r>
    </w:p>
    <w:p w14:paraId="0FFA4869" w14:textId="77777777" w:rsidR="00ED5FC0" w:rsidRDefault="00ED5FC0" w:rsidP="00ED5FC0">
      <w:pPr>
        <w:pStyle w:val="ListParagraph"/>
        <w:widowControl/>
        <w:ind w:left="1440"/>
        <w:contextualSpacing/>
        <w:jc w:val="center"/>
        <w:rPr>
          <w:rFonts w:cs="Times New Roman"/>
          <w:sz w:val="24"/>
          <w:szCs w:val="24"/>
        </w:rPr>
      </w:pPr>
      <w:r>
        <w:rPr>
          <w:noProof/>
        </w:rPr>
        <w:drawing>
          <wp:inline distT="0" distB="0" distL="0" distR="0" wp14:anchorId="2A62154F" wp14:editId="74564DBE">
            <wp:extent cx="1752600" cy="352425"/>
            <wp:effectExtent l="0" t="0" r="0" b="9525"/>
            <wp:docPr id="922689604" name="Picture 922689604" descr="cards with various numbers&#10;"/>
            <wp:cNvGraphicFramePr/>
            <a:graphic xmlns:a="http://schemas.openxmlformats.org/drawingml/2006/main">
              <a:graphicData uri="http://schemas.openxmlformats.org/drawingml/2006/picture">
                <pic:pic xmlns:pic="http://schemas.openxmlformats.org/drawingml/2006/picture">
                  <pic:nvPicPr>
                    <pic:cNvPr id="922689604" name="Picture 922689604" descr="cards with various numbers&#10;"/>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1752600" cy="352425"/>
                    </a:xfrm>
                    <a:prstGeom prst="rect">
                      <a:avLst/>
                    </a:prstGeom>
                  </pic:spPr>
                </pic:pic>
              </a:graphicData>
            </a:graphic>
          </wp:inline>
        </w:drawing>
      </w:r>
    </w:p>
    <w:p w14:paraId="4844C13F" w14:textId="77777777" w:rsidR="00176B6D" w:rsidRPr="008D6FF1" w:rsidRDefault="00176B6D" w:rsidP="00176B6D">
      <w:pPr>
        <w:rPr>
          <w:sz w:val="24"/>
          <w:szCs w:val="24"/>
        </w:rPr>
      </w:pPr>
    </w:p>
    <w:p w14:paraId="10B660E9" w14:textId="77777777" w:rsidR="00176B6D" w:rsidRPr="00BB5B56" w:rsidRDefault="00176B6D" w:rsidP="00176B6D">
      <w:pPr>
        <w:pStyle w:val="DataAandP"/>
      </w:pPr>
      <w:r w:rsidRPr="006B6BAE">
        <w:t>Instructional Tasks </w:t>
      </w:r>
    </w:p>
    <w:p w14:paraId="4BEE94B0" w14:textId="77777777" w:rsidR="00DE602B" w:rsidRDefault="00DE602B" w:rsidP="00DE602B">
      <w:pPr>
        <w:spacing w:after="0" w:line="240" w:lineRule="auto"/>
        <w:textAlignment w:val="baseline"/>
        <w:rPr>
          <w:rFonts w:eastAsia="Calibri" w:cs="Times New Roman"/>
          <w:i/>
          <w:sz w:val="24"/>
          <w:szCs w:val="24"/>
        </w:rPr>
      </w:pPr>
      <w:r>
        <w:rPr>
          <w:rFonts w:eastAsia="Calibri" w:cs="Times New Roman"/>
          <w:i/>
          <w:sz w:val="24"/>
          <w:szCs w:val="24"/>
        </w:rPr>
        <w:t>Instructional Task 1 (MTR.7.1)</w:t>
      </w:r>
    </w:p>
    <w:p w14:paraId="1ACAF8D5" w14:textId="77777777" w:rsidR="00DE602B" w:rsidRDefault="00DE602B" w:rsidP="00DE602B">
      <w:pPr>
        <w:spacing w:after="0" w:line="240" w:lineRule="auto"/>
        <w:ind w:left="360"/>
        <w:textAlignment w:val="baseline"/>
        <w:rPr>
          <w:rFonts w:eastAsiaTheme="minorEastAsia" w:cs="Times New Roman"/>
          <w:color w:val="000000" w:themeColor="text1"/>
          <w:sz w:val="24"/>
          <w:szCs w:val="24"/>
        </w:rPr>
      </w:pPr>
      <w:r w:rsidRPr="004E78FF">
        <w:rPr>
          <w:rFonts w:eastAsiaTheme="minorEastAsia" w:cs="Times New Roman"/>
          <w:color w:val="000000" w:themeColor="text1"/>
          <w:sz w:val="24"/>
          <w:szCs w:val="24"/>
        </w:rPr>
        <w:t xml:space="preserve">Bobbie is a fifth grader who competes in the 100-meter hurdles. </w:t>
      </w:r>
      <w:r>
        <w:rPr>
          <w:rFonts w:eastAsiaTheme="minorEastAsia" w:cs="Times New Roman"/>
          <w:color w:val="000000" w:themeColor="text1"/>
          <w:sz w:val="24"/>
          <w:szCs w:val="24"/>
        </w:rPr>
        <w:t>S</w:t>
      </w:r>
      <w:r w:rsidRPr="004E78FF">
        <w:rPr>
          <w:rFonts w:eastAsiaTheme="minorEastAsia" w:cs="Times New Roman"/>
          <w:color w:val="000000" w:themeColor="text1"/>
          <w:sz w:val="24"/>
          <w:szCs w:val="24"/>
        </w:rPr>
        <w:t xml:space="preserve">he recorded </w:t>
      </w:r>
      <w:r>
        <w:rPr>
          <w:rFonts w:eastAsiaTheme="minorEastAsia" w:cs="Times New Roman"/>
          <w:color w:val="000000" w:themeColor="text1"/>
          <w:sz w:val="24"/>
          <w:szCs w:val="24"/>
        </w:rPr>
        <w:t>her</w:t>
      </w:r>
      <w:r w:rsidRPr="004E78FF">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times for each meet this season</w:t>
      </w:r>
      <w:r w:rsidRPr="004E78FF">
        <w:rPr>
          <w:rFonts w:eastAsiaTheme="minorEastAsia" w:cs="Times New Roman"/>
          <w:color w:val="000000" w:themeColor="text1"/>
          <w:sz w:val="24"/>
          <w:szCs w:val="24"/>
        </w:rPr>
        <w:t xml:space="preserve"> to the nearest second.</w:t>
      </w:r>
    </w:p>
    <w:p w14:paraId="405D74B7" w14:textId="281FCFC2" w:rsidR="009D4D62" w:rsidRPr="004E78FF" w:rsidRDefault="008770DD" w:rsidP="008770DD">
      <w:pPr>
        <w:spacing w:after="0" w:line="240" w:lineRule="auto"/>
        <w:ind w:left="360"/>
        <w:jc w:val="center"/>
        <w:textAlignment w:val="baseline"/>
        <w:rPr>
          <w:rFonts w:eastAsiaTheme="minorEastAsia" w:cs="Times New Roman"/>
          <w:sz w:val="24"/>
          <w:szCs w:val="24"/>
        </w:rPr>
      </w:pPr>
      <w:r w:rsidRPr="008770DD">
        <w:rPr>
          <w:rFonts w:eastAsiaTheme="minorEastAsia" w:cs="Times New Roman"/>
          <w:noProof/>
          <w:sz w:val="24"/>
          <w:szCs w:val="24"/>
        </w:rPr>
        <w:drawing>
          <wp:inline distT="0" distB="0" distL="0" distR="0" wp14:anchorId="677217BF" wp14:editId="7992636B">
            <wp:extent cx="3458058" cy="1752845"/>
            <wp:effectExtent l="0" t="0" r="9525" b="0"/>
            <wp:docPr id="995178270" name="Picture 1" descr="chart with times recor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78270" name="Picture 1" descr="chart with times recorded&#10;"/>
                    <pic:cNvPicPr/>
                  </pic:nvPicPr>
                  <pic:blipFill>
                    <a:blip r:embed="rId205"/>
                    <a:stretch>
                      <a:fillRect/>
                    </a:stretch>
                  </pic:blipFill>
                  <pic:spPr>
                    <a:xfrm>
                      <a:off x="0" y="0"/>
                      <a:ext cx="3458058" cy="1752845"/>
                    </a:xfrm>
                    <a:prstGeom prst="rect">
                      <a:avLst/>
                    </a:prstGeom>
                  </pic:spPr>
                </pic:pic>
              </a:graphicData>
            </a:graphic>
          </wp:inline>
        </w:drawing>
      </w:r>
    </w:p>
    <w:p w14:paraId="1D711C1A" w14:textId="6230F62D" w:rsidR="00DE602B" w:rsidRPr="004E78FF" w:rsidRDefault="00DE602B" w:rsidP="00DE602B">
      <w:pPr>
        <w:spacing w:after="0" w:line="240" w:lineRule="auto"/>
        <w:ind w:left="1530" w:hanging="450"/>
        <w:textAlignment w:val="baseline"/>
        <w:rPr>
          <w:rFonts w:eastAsiaTheme="minorEastAsia" w:cs="Times New Roman"/>
          <w:color w:val="000000" w:themeColor="text1"/>
          <w:sz w:val="24"/>
          <w:szCs w:val="24"/>
        </w:rPr>
      </w:pPr>
      <w:r w:rsidRPr="004E78FF">
        <w:rPr>
          <w:rFonts w:eastAsiaTheme="minorEastAsia" w:cs="Times New Roman"/>
          <w:color w:val="000000" w:themeColor="text1"/>
          <w:sz w:val="24"/>
          <w:szCs w:val="24"/>
        </w:rPr>
        <w:t xml:space="preserve">Part A. What is the </w:t>
      </w:r>
      <w:proofErr w:type="spellStart"/>
      <w:r w:rsidRPr="004E78FF">
        <w:rPr>
          <w:rFonts w:eastAsiaTheme="minorEastAsia" w:cs="Times New Roman"/>
          <w:color w:val="000000" w:themeColor="text1"/>
          <w:sz w:val="24"/>
          <w:szCs w:val="24"/>
        </w:rPr>
        <w:t>mean time</w:t>
      </w:r>
      <w:proofErr w:type="spellEnd"/>
      <w:r w:rsidRPr="004E78FF">
        <w:rPr>
          <w:rFonts w:eastAsiaTheme="minorEastAsia" w:cs="Times New Roman"/>
          <w:color w:val="000000" w:themeColor="text1"/>
          <w:sz w:val="24"/>
          <w:szCs w:val="24"/>
        </w:rPr>
        <w:t>, in seconds, of Bobbie’s 100-meter hurdles?</w:t>
      </w:r>
    </w:p>
    <w:p w14:paraId="174FD3B0" w14:textId="77777777" w:rsidR="00DE602B" w:rsidRPr="004E78FF" w:rsidRDefault="00DE602B" w:rsidP="00DE602B">
      <w:pPr>
        <w:spacing w:after="0" w:line="240" w:lineRule="auto"/>
        <w:ind w:left="1530" w:hanging="450"/>
        <w:textAlignment w:val="baseline"/>
        <w:rPr>
          <w:rFonts w:eastAsiaTheme="minorEastAsia" w:cs="Times New Roman"/>
          <w:color w:val="000000" w:themeColor="text1"/>
          <w:sz w:val="24"/>
          <w:szCs w:val="24"/>
        </w:rPr>
      </w:pPr>
      <w:r w:rsidRPr="004E78FF">
        <w:rPr>
          <w:rFonts w:eastAsiaTheme="minorEastAsia" w:cs="Times New Roman"/>
          <w:color w:val="000000" w:themeColor="text1"/>
          <w:sz w:val="24"/>
          <w:szCs w:val="24"/>
        </w:rPr>
        <w:t>Part B. What is the median time, in seconds, of Bobbie’s 100-meter hurdles?</w:t>
      </w:r>
    </w:p>
    <w:p w14:paraId="6C78B56E" w14:textId="77777777" w:rsidR="00DE602B" w:rsidRDefault="00DE602B" w:rsidP="00DE602B">
      <w:pPr>
        <w:spacing w:after="0" w:line="240" w:lineRule="auto"/>
        <w:ind w:left="1530" w:hanging="450"/>
        <w:textAlignment w:val="baseline"/>
        <w:rPr>
          <w:rFonts w:eastAsiaTheme="minorEastAsia" w:cs="Times New Roman"/>
          <w:color w:val="000000" w:themeColor="text1"/>
          <w:sz w:val="24"/>
          <w:szCs w:val="24"/>
        </w:rPr>
      </w:pPr>
      <w:r w:rsidRPr="004E78FF">
        <w:rPr>
          <w:rFonts w:eastAsiaTheme="minorEastAsia" w:cs="Times New Roman"/>
          <w:color w:val="000000" w:themeColor="text1"/>
          <w:sz w:val="24"/>
          <w:szCs w:val="24"/>
        </w:rPr>
        <w:t>Part C. What is the mode time, in seconds, of Bobbie’s 100-meter hurdles?</w:t>
      </w:r>
    </w:p>
    <w:p w14:paraId="6DD51EC7" w14:textId="77777777" w:rsidR="00DE602B" w:rsidRPr="004E78FF" w:rsidRDefault="00DE602B" w:rsidP="00DE602B">
      <w:pPr>
        <w:spacing w:after="0" w:line="240" w:lineRule="auto"/>
        <w:ind w:left="1530" w:hanging="45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D. If you were Bobbie, which of these results would you report to your friend?</w:t>
      </w:r>
    </w:p>
    <w:p w14:paraId="240AAA69" w14:textId="77777777" w:rsidR="00DE602B" w:rsidRDefault="00DE602B" w:rsidP="00DE602B">
      <w:pPr>
        <w:spacing w:after="0" w:line="240" w:lineRule="auto"/>
        <w:textAlignment w:val="baseline"/>
        <w:rPr>
          <w:rFonts w:eastAsiaTheme="minorEastAsia" w:cs="Times New Roman"/>
          <w:color w:val="000000" w:themeColor="text1"/>
          <w:sz w:val="24"/>
          <w:szCs w:val="24"/>
        </w:rPr>
      </w:pPr>
    </w:p>
    <w:p w14:paraId="48384A32" w14:textId="77777777" w:rsidR="00DE602B" w:rsidRPr="008D12E6" w:rsidRDefault="00DE602B" w:rsidP="00DE602B">
      <w:pPr>
        <w:spacing w:after="0" w:line="240" w:lineRule="auto"/>
        <w:ind w:left="360"/>
        <w:textAlignment w:val="baseline"/>
        <w:rPr>
          <w:rFonts w:eastAsia="Times New Roman" w:cs="Times New Roman"/>
          <w:i/>
          <w:iCs/>
          <w:sz w:val="24"/>
          <w:szCs w:val="24"/>
        </w:rPr>
      </w:pPr>
      <w:r w:rsidRPr="008D12E6">
        <w:rPr>
          <w:rFonts w:eastAsia="Times New Roman" w:cs="Times New Roman"/>
          <w:i/>
          <w:iCs/>
          <w:sz w:val="24"/>
          <w:szCs w:val="24"/>
        </w:rPr>
        <w:t>Instructional Task 2</w:t>
      </w:r>
    </w:p>
    <w:p w14:paraId="32834804" w14:textId="77777777" w:rsidR="00DE602B" w:rsidRDefault="00DE602B" w:rsidP="00414B57">
      <w:pPr>
        <w:spacing w:after="0" w:line="240" w:lineRule="auto"/>
        <w:ind w:left="720"/>
        <w:textAlignment w:val="baseline"/>
        <w:rPr>
          <w:rFonts w:eastAsia="Times New Roman" w:cs="Times New Roman"/>
          <w:sz w:val="24"/>
          <w:szCs w:val="24"/>
        </w:rPr>
      </w:pPr>
      <w:r>
        <w:rPr>
          <w:rFonts w:eastAsia="Times New Roman" w:cs="Times New Roman"/>
          <w:sz w:val="24"/>
          <w:szCs w:val="24"/>
        </w:rPr>
        <w:t>Create a table using the data below.</w:t>
      </w:r>
    </w:p>
    <w:p w14:paraId="39DE2E37" w14:textId="77777777" w:rsidR="00DE602B" w:rsidRDefault="00DE602B" w:rsidP="00414B57">
      <w:pPr>
        <w:spacing w:after="0" w:line="240" w:lineRule="auto"/>
        <w:ind w:left="720"/>
        <w:textAlignment w:val="baseline"/>
        <w:rPr>
          <w:rFonts w:eastAsia="Times New Roman" w:cs="Times New Roman"/>
          <w:sz w:val="24"/>
          <w:szCs w:val="24"/>
        </w:rPr>
      </w:pPr>
      <w:r>
        <w:rPr>
          <w:rFonts w:eastAsia="Times New Roman" w:cs="Times New Roman"/>
          <w:sz w:val="24"/>
          <w:szCs w:val="24"/>
        </w:rPr>
        <w:t>Andrew has a 400-acre piece of land.</w:t>
      </w:r>
    </w:p>
    <w:p w14:paraId="1B9FBB8A" w14:textId="77777777" w:rsidR="00DE602B" w:rsidRDefault="00DE602B" w:rsidP="00414B57">
      <w:pPr>
        <w:spacing w:after="0" w:line="240" w:lineRule="auto"/>
        <w:ind w:left="720"/>
        <w:textAlignment w:val="baseline"/>
        <w:rPr>
          <w:rFonts w:eastAsia="Times New Roman" w:cs="Times New Roman"/>
          <w:sz w:val="24"/>
          <w:szCs w:val="24"/>
        </w:rPr>
      </w:pPr>
      <w:r>
        <w:rPr>
          <w:rFonts w:eastAsia="Times New Roman" w:cs="Times New Roman"/>
          <w:sz w:val="24"/>
          <w:szCs w:val="24"/>
        </w:rPr>
        <w:t>He monitors the deer population on the land.</w:t>
      </w:r>
    </w:p>
    <w:p w14:paraId="0FD24370" w14:textId="07123090" w:rsidR="00DE602B" w:rsidRDefault="00DE602B" w:rsidP="00414B57">
      <w:pPr>
        <w:spacing w:after="0" w:line="240" w:lineRule="auto"/>
        <w:ind w:left="720"/>
        <w:textAlignment w:val="baseline"/>
        <w:rPr>
          <w:rFonts w:eastAsia="Times New Roman" w:cs="Times New Roman"/>
          <w:sz w:val="24"/>
          <w:szCs w:val="24"/>
        </w:rPr>
      </w:pPr>
      <w:r>
        <w:rPr>
          <w:rFonts w:eastAsia="Times New Roman" w:cs="Times New Roman"/>
          <w:sz w:val="24"/>
          <w:szCs w:val="24"/>
        </w:rPr>
        <w:t>In 2015 he counted 100 deer, 125 in 2016, 250 in 2017, and 150 in 2018.In 2019 he counted 200, 225 in 2020, 350 in 2021, and 250 in 2022.</w:t>
      </w:r>
    </w:p>
    <w:p w14:paraId="1071DF3B" w14:textId="77777777" w:rsidR="00DE602B" w:rsidRDefault="00DE602B" w:rsidP="008F16B9">
      <w:pPr>
        <w:spacing w:after="0" w:line="240" w:lineRule="auto"/>
        <w:ind w:left="360" w:firstLine="720"/>
        <w:textAlignment w:val="baseline"/>
        <w:rPr>
          <w:rFonts w:eastAsia="Times New Roman" w:cs="Times New Roman"/>
          <w:sz w:val="24"/>
          <w:szCs w:val="24"/>
        </w:rPr>
      </w:pPr>
      <w:r>
        <w:rPr>
          <w:rFonts w:eastAsia="Times New Roman" w:cs="Times New Roman"/>
          <w:sz w:val="24"/>
          <w:szCs w:val="24"/>
        </w:rPr>
        <w:t xml:space="preserve">Part A. What patterns do you see in the population of deer as years increase? </w:t>
      </w:r>
    </w:p>
    <w:p w14:paraId="7B8D8F1B" w14:textId="77777777" w:rsidR="00DE602B" w:rsidRDefault="00DE602B" w:rsidP="008F16B9">
      <w:pPr>
        <w:spacing w:after="0" w:line="240" w:lineRule="auto"/>
        <w:ind w:left="360" w:firstLine="720"/>
        <w:textAlignment w:val="baseline"/>
        <w:rPr>
          <w:rFonts w:eastAsia="Times New Roman" w:cs="Times New Roman"/>
          <w:sz w:val="24"/>
          <w:szCs w:val="24"/>
        </w:rPr>
      </w:pPr>
      <w:r>
        <w:rPr>
          <w:rFonts w:eastAsia="Times New Roman" w:cs="Times New Roman"/>
          <w:sz w:val="24"/>
          <w:szCs w:val="24"/>
        </w:rPr>
        <w:t>Part B. What predictions can you make about deer populations in 2023-2026?</w:t>
      </w:r>
    </w:p>
    <w:p w14:paraId="00B7F340" w14:textId="598BAC9E" w:rsidR="00DE602B" w:rsidRDefault="00DE602B" w:rsidP="00DC6086">
      <w:pPr>
        <w:spacing w:after="0" w:line="240" w:lineRule="auto"/>
        <w:ind w:left="1800" w:hanging="720"/>
        <w:textAlignment w:val="baseline"/>
        <w:rPr>
          <w:rFonts w:eastAsia="Times New Roman" w:cs="Times New Roman"/>
          <w:sz w:val="24"/>
          <w:szCs w:val="24"/>
        </w:rPr>
      </w:pPr>
      <w:r>
        <w:rPr>
          <w:rFonts w:eastAsia="Times New Roman" w:cs="Times New Roman"/>
          <w:sz w:val="24"/>
          <w:szCs w:val="24"/>
        </w:rPr>
        <w:t>Part C. Find the mean, median, mode, and range of the deer population from 2015-2022.</w:t>
      </w:r>
    </w:p>
    <w:p w14:paraId="2BFB9C38" w14:textId="77777777" w:rsidR="00DE602B" w:rsidRDefault="00DE602B" w:rsidP="00DE602B">
      <w:pPr>
        <w:spacing w:after="0" w:line="240" w:lineRule="auto"/>
        <w:ind w:left="360"/>
        <w:textAlignment w:val="baseline"/>
        <w:rPr>
          <w:rFonts w:eastAsia="Times New Roman" w:cs="Times New Roman"/>
          <w:sz w:val="24"/>
          <w:szCs w:val="24"/>
        </w:rPr>
      </w:pPr>
    </w:p>
    <w:p w14:paraId="6EA4CC23" w14:textId="77777777" w:rsidR="00DE602B" w:rsidRDefault="00DE602B" w:rsidP="00DE602B">
      <w:pPr>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43383E1B" w14:textId="77777777" w:rsidR="00DE602B" w:rsidRDefault="00DE602B" w:rsidP="00DE602B">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Diego is collecting boxes for a science experiment. The volume of the boxes, in cubic inches, is shown in the table below.</w:t>
      </w:r>
    </w:p>
    <w:p w14:paraId="03CAB33C" w14:textId="77777777" w:rsidR="00DE602B" w:rsidRDefault="00DE602B" w:rsidP="00DE602B">
      <w:pPr>
        <w:spacing w:after="0" w:line="240" w:lineRule="auto"/>
        <w:ind w:left="360"/>
        <w:jc w:val="center"/>
        <w:textAlignment w:val="baseline"/>
        <w:rPr>
          <w:rFonts w:eastAsiaTheme="minorEastAsia" w:cs="Times New Roman"/>
          <w:sz w:val="24"/>
          <w:szCs w:val="24"/>
        </w:rPr>
      </w:pPr>
      <w:r w:rsidRPr="00A945BF">
        <w:rPr>
          <w:rFonts w:eastAsia="Calibri" w:cs="Times New Roman"/>
          <w:noProof/>
        </w:rPr>
        <w:drawing>
          <wp:inline distT="0" distB="0" distL="0" distR="0" wp14:anchorId="1638A22B" wp14:editId="23FDCA55">
            <wp:extent cx="4428699" cy="406529"/>
            <wp:effectExtent l="0" t="0" r="0" b="0"/>
            <wp:docPr id="1072168520" name="Picture 1072168520" descr="table with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68520" name="Picture 1072168520" descr="table with volume"/>
                    <pic:cNvPicPr/>
                  </pic:nvPicPr>
                  <pic:blipFill>
                    <a:blip r:embed="rId206"/>
                    <a:stretch>
                      <a:fillRect/>
                    </a:stretch>
                  </pic:blipFill>
                  <pic:spPr>
                    <a:xfrm>
                      <a:off x="0" y="0"/>
                      <a:ext cx="4468540" cy="410186"/>
                    </a:xfrm>
                    <a:prstGeom prst="rect">
                      <a:avLst/>
                    </a:prstGeom>
                  </pic:spPr>
                </pic:pic>
              </a:graphicData>
            </a:graphic>
          </wp:inline>
        </w:drawing>
      </w:r>
    </w:p>
    <w:p w14:paraId="592A147A" w14:textId="77777777" w:rsidR="00DE602B" w:rsidRDefault="00DE602B" w:rsidP="009B37CB">
      <w:pPr>
        <w:spacing w:after="0" w:line="240" w:lineRule="auto"/>
        <w:ind w:left="720"/>
        <w:textAlignment w:val="baseline"/>
        <w:rPr>
          <w:rFonts w:eastAsia="Times New Roman" w:cs="Times New Roman"/>
          <w:sz w:val="24"/>
          <w:szCs w:val="24"/>
        </w:rPr>
      </w:pPr>
      <w:r>
        <w:rPr>
          <w:rFonts w:eastAsia="Times New Roman" w:cs="Times New Roman"/>
          <w:sz w:val="24"/>
          <w:szCs w:val="24"/>
        </w:rPr>
        <w:t>Part A. Find the mean, median, mode and range for the data set.</w:t>
      </w:r>
    </w:p>
    <w:p w14:paraId="3E607A17" w14:textId="77777777" w:rsidR="00DE602B" w:rsidRPr="003606E1" w:rsidRDefault="00DE602B" w:rsidP="009B37CB">
      <w:pPr>
        <w:spacing w:after="0" w:line="240" w:lineRule="auto"/>
        <w:ind w:left="720"/>
        <w:textAlignment w:val="baseline"/>
        <w:rPr>
          <w:rFonts w:eastAsia="Times New Roman" w:cs="Times New Roman"/>
          <w:sz w:val="24"/>
          <w:szCs w:val="24"/>
        </w:rPr>
      </w:pPr>
      <w:r w:rsidRPr="003606E1">
        <w:rPr>
          <w:rFonts w:eastAsia="Times New Roman" w:cs="Times New Roman"/>
          <w:sz w:val="24"/>
          <w:szCs w:val="24"/>
        </w:rPr>
        <w:t>Part B. How</w:t>
      </w:r>
      <w:r w:rsidRPr="003606E1">
        <w:rPr>
          <w:rFonts w:cs="Times New Roman"/>
          <w:sz w:val="24"/>
          <w:szCs w:val="24"/>
        </w:rPr>
        <w:t xml:space="preserve"> </w:t>
      </w:r>
      <w:r>
        <w:rPr>
          <w:rFonts w:cs="Times New Roman"/>
          <w:sz w:val="24"/>
          <w:szCs w:val="24"/>
        </w:rPr>
        <w:t xml:space="preserve">will the </w:t>
      </w:r>
      <w:r w:rsidRPr="003606E1">
        <w:rPr>
          <w:rFonts w:eastAsia="Times New Roman" w:cs="Times New Roman"/>
          <w:sz w:val="24"/>
          <w:szCs w:val="24"/>
        </w:rPr>
        <w:t xml:space="preserve">mean, median, </w:t>
      </w:r>
      <w:r>
        <w:rPr>
          <w:rFonts w:eastAsia="Times New Roman" w:cs="Times New Roman"/>
          <w:sz w:val="24"/>
          <w:szCs w:val="24"/>
        </w:rPr>
        <w:t xml:space="preserve">and </w:t>
      </w:r>
      <w:r w:rsidRPr="003606E1">
        <w:rPr>
          <w:rFonts w:eastAsia="Times New Roman" w:cs="Times New Roman"/>
          <w:sz w:val="24"/>
          <w:szCs w:val="24"/>
        </w:rPr>
        <w:t>mode</w:t>
      </w:r>
      <w:r>
        <w:rPr>
          <w:rFonts w:eastAsia="Times New Roman" w:cs="Times New Roman"/>
          <w:sz w:val="24"/>
          <w:szCs w:val="24"/>
        </w:rPr>
        <w:t xml:space="preserve"> </w:t>
      </w:r>
      <w:r w:rsidRPr="003606E1">
        <w:rPr>
          <w:rFonts w:eastAsia="Times New Roman" w:cs="Times New Roman"/>
          <w:sz w:val="24"/>
          <w:szCs w:val="24"/>
        </w:rPr>
        <w:t xml:space="preserve">for </w:t>
      </w:r>
      <w:r w:rsidRPr="003606E1">
        <w:rPr>
          <w:rFonts w:cs="Times New Roman"/>
          <w:sz w:val="24"/>
          <w:szCs w:val="24"/>
        </w:rPr>
        <w:t xml:space="preserve">the data set change if Diego adds two more </w:t>
      </w:r>
      <w:r>
        <w:rPr>
          <w:rFonts w:cs="Times New Roman"/>
          <w:sz w:val="24"/>
          <w:szCs w:val="24"/>
        </w:rPr>
        <w:t>boxes</w:t>
      </w:r>
      <w:r w:rsidRPr="003606E1">
        <w:rPr>
          <w:rFonts w:cs="Times New Roman"/>
          <w:sz w:val="24"/>
          <w:szCs w:val="24"/>
        </w:rPr>
        <w:t xml:space="preserve"> that have a </w:t>
      </w:r>
      <w:r>
        <w:rPr>
          <w:rFonts w:cs="Times New Roman"/>
          <w:sz w:val="24"/>
          <w:szCs w:val="24"/>
        </w:rPr>
        <w:t>volume</w:t>
      </w:r>
      <w:r w:rsidRPr="003606E1">
        <w:rPr>
          <w:rFonts w:cs="Times New Roman"/>
          <w:sz w:val="24"/>
          <w:szCs w:val="24"/>
        </w:rPr>
        <w:t xml:space="preserve"> of </w:t>
      </w:r>
      <w:r>
        <w:rPr>
          <w:rFonts w:cs="Times New Roman"/>
          <w:sz w:val="24"/>
          <w:szCs w:val="24"/>
        </w:rPr>
        <w:t>7</w:t>
      </w:r>
      <w:r w:rsidRPr="003606E1">
        <w:rPr>
          <w:rFonts w:cs="Times New Roman"/>
          <w:sz w:val="24"/>
          <w:szCs w:val="24"/>
        </w:rPr>
        <w:t xml:space="preserve">2 </w:t>
      </w:r>
      <w:r>
        <w:rPr>
          <w:rFonts w:cs="Times New Roman"/>
          <w:sz w:val="24"/>
          <w:szCs w:val="24"/>
        </w:rPr>
        <w:t>cubic inches</w:t>
      </w:r>
      <w:r w:rsidRPr="003606E1">
        <w:rPr>
          <w:rFonts w:cs="Times New Roman"/>
          <w:sz w:val="24"/>
          <w:szCs w:val="24"/>
        </w:rPr>
        <w:t>?</w:t>
      </w:r>
    </w:p>
    <w:p w14:paraId="725EABDC" w14:textId="77777777" w:rsidR="00176B6D" w:rsidRPr="006B6BAE" w:rsidRDefault="00176B6D" w:rsidP="00176B6D">
      <w:pPr>
        <w:spacing w:after="0" w:line="240" w:lineRule="auto"/>
        <w:textAlignment w:val="baseline"/>
        <w:rPr>
          <w:rFonts w:eastAsia="Times New Roman" w:cs="Times New Roman"/>
          <w:sz w:val="24"/>
          <w:szCs w:val="24"/>
        </w:rPr>
      </w:pPr>
    </w:p>
    <w:p w14:paraId="34F40FC8" w14:textId="77777777" w:rsidR="00176B6D" w:rsidRPr="00BB5B56" w:rsidRDefault="00176B6D" w:rsidP="00176B6D">
      <w:pPr>
        <w:pStyle w:val="DataAandP"/>
      </w:pPr>
      <w:r w:rsidRPr="00BB5B56">
        <w:t>Instructional Items </w:t>
      </w:r>
    </w:p>
    <w:p w14:paraId="3E67DFA7" w14:textId="77777777" w:rsidR="001F16C5" w:rsidRDefault="001F16C5" w:rsidP="001F16C5">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1</w:t>
      </w:r>
    </w:p>
    <w:p w14:paraId="31FBCD41" w14:textId="77777777" w:rsidR="001F16C5" w:rsidRDefault="001F16C5" w:rsidP="001F16C5">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There was a pie-</w:t>
      </w:r>
      <w:r w:rsidRPr="004E78FF">
        <w:rPr>
          <w:rFonts w:eastAsia="Times New Roman" w:cs="Times New Roman"/>
          <w:color w:val="000000" w:themeColor="text1"/>
          <w:sz w:val="24"/>
          <w:szCs w:val="24"/>
        </w:rPr>
        <w:t>eating contest at the county fair. The line plot below shows the number of pies each of the 10 contestants ate. Use the line plot to determine the mean, mode, median and range of the data.</w:t>
      </w:r>
    </w:p>
    <w:p w14:paraId="23FE0A4F" w14:textId="77777777" w:rsidR="001F16C5" w:rsidRDefault="001F16C5" w:rsidP="001F16C5">
      <w:pPr>
        <w:spacing w:after="0" w:line="240" w:lineRule="auto"/>
        <w:ind w:left="360"/>
        <w:jc w:val="center"/>
        <w:textAlignment w:val="baseline"/>
        <w:rPr>
          <w:rFonts w:eastAsia="Times New Roman" w:cs="Times New Roman"/>
          <w:sz w:val="24"/>
          <w:szCs w:val="24"/>
        </w:rPr>
      </w:pPr>
      <w:r w:rsidRPr="004E78FF">
        <w:rPr>
          <w:rFonts w:cs="Times New Roman"/>
          <w:noProof/>
          <w:sz w:val="24"/>
          <w:szCs w:val="24"/>
        </w:rPr>
        <w:drawing>
          <wp:inline distT="0" distB="0" distL="0" distR="0" wp14:anchorId="5D62E3D3" wp14:editId="6C6A087B">
            <wp:extent cx="2524125" cy="585010"/>
            <wp:effectExtent l="0" t="0" r="0" b="5715"/>
            <wp:docPr id="138111553" name="Picture 138111553" descr="line pl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1553" name="Picture 138111553" descr="line plot "/>
                    <pic:cNvPicPr/>
                  </pic:nvPicPr>
                  <pic:blipFill>
                    <a:blip r:embed="rId207">
                      <a:extLst>
                        <a:ext uri="{28A0092B-C50C-407E-A947-70E740481C1C}">
                          <a14:useLocalDpi xmlns:a14="http://schemas.microsoft.com/office/drawing/2010/main" val="0"/>
                        </a:ext>
                      </a:extLst>
                    </a:blip>
                    <a:stretch>
                      <a:fillRect/>
                    </a:stretch>
                  </pic:blipFill>
                  <pic:spPr>
                    <a:xfrm>
                      <a:off x="0" y="0"/>
                      <a:ext cx="2710337" cy="628168"/>
                    </a:xfrm>
                    <a:prstGeom prst="rect">
                      <a:avLst/>
                    </a:prstGeom>
                  </pic:spPr>
                </pic:pic>
              </a:graphicData>
            </a:graphic>
          </wp:inline>
        </w:drawing>
      </w:r>
    </w:p>
    <w:p w14:paraId="627330EA" w14:textId="77777777" w:rsidR="001F16C5" w:rsidRDefault="001F16C5" w:rsidP="001F16C5">
      <w:pPr>
        <w:spacing w:after="0" w:line="240" w:lineRule="auto"/>
        <w:ind w:left="360"/>
        <w:textAlignment w:val="baseline"/>
        <w:rPr>
          <w:rFonts w:eastAsia="Times New Roman" w:cs="Times New Roman"/>
          <w:sz w:val="24"/>
          <w:szCs w:val="24"/>
        </w:rPr>
      </w:pPr>
    </w:p>
    <w:p w14:paraId="78287D3C" w14:textId="77777777" w:rsidR="001F16C5" w:rsidRPr="00C95BEC" w:rsidRDefault="001F16C5" w:rsidP="001F16C5">
      <w:pPr>
        <w:spacing w:after="0" w:line="240" w:lineRule="auto"/>
        <w:ind w:left="360"/>
        <w:textAlignment w:val="baseline"/>
        <w:rPr>
          <w:rFonts w:eastAsia="Times New Roman" w:cs="Times New Roman"/>
          <w:i/>
          <w:sz w:val="24"/>
          <w:szCs w:val="24"/>
        </w:rPr>
      </w:pPr>
      <w:r w:rsidRPr="00C95BEC">
        <w:rPr>
          <w:rFonts w:eastAsia="Times New Roman" w:cs="Times New Roman"/>
          <w:i/>
          <w:sz w:val="24"/>
          <w:szCs w:val="24"/>
        </w:rPr>
        <w:t>Instructional Item 2</w:t>
      </w:r>
    </w:p>
    <w:p w14:paraId="35BCF225" w14:textId="77777777" w:rsidR="001F16C5" w:rsidRDefault="001F16C5" w:rsidP="00BB7154">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Ada was given a Smart Watch as a gift.</w:t>
      </w:r>
    </w:p>
    <w:p w14:paraId="2CA236C8" w14:textId="77777777" w:rsidR="001F16C5" w:rsidRDefault="001F16C5" w:rsidP="00BB7154">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She used the watch to monitor how much time she spent walking during the day.</w:t>
      </w:r>
    </w:p>
    <w:p w14:paraId="661C591E" w14:textId="77777777" w:rsidR="001F16C5" w:rsidRDefault="001F16C5" w:rsidP="00BB7154">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She recorded her total minutes each day for eleven days.</w:t>
      </w:r>
    </w:p>
    <w:p w14:paraId="3449E6D2" w14:textId="00DF0225" w:rsidR="001F16C5" w:rsidRDefault="001F16C5" w:rsidP="005F7093">
      <w:pPr>
        <w:spacing w:after="0" w:line="240" w:lineRule="auto"/>
        <w:ind w:firstLine="720"/>
        <w:jc w:val="center"/>
        <w:textAlignment w:val="baseline"/>
        <w:rPr>
          <w:rFonts w:eastAsia="Times New Roman" w:cs="Times New Roman"/>
          <w:sz w:val="24"/>
          <w:szCs w:val="24"/>
        </w:rPr>
      </w:pPr>
      <w:r>
        <w:rPr>
          <w:rFonts w:eastAsia="Times New Roman" w:cs="Times New Roman"/>
          <w:sz w:val="24"/>
          <w:szCs w:val="24"/>
        </w:rPr>
        <w:t>Walking Minutes Recorded by Smart Watch Daily</w:t>
      </w:r>
    </w:p>
    <w:p w14:paraId="1228C442" w14:textId="77777777" w:rsidR="001F16C5" w:rsidRDefault="001F16C5" w:rsidP="005F7093">
      <w:pPr>
        <w:spacing w:after="0" w:line="240" w:lineRule="auto"/>
        <w:ind w:left="360"/>
        <w:jc w:val="center"/>
        <w:textAlignment w:val="baseline"/>
        <w:rPr>
          <w:rFonts w:eastAsia="Times New Roman" w:cs="Times New Roman"/>
          <w:sz w:val="24"/>
          <w:szCs w:val="24"/>
        </w:rPr>
      </w:pPr>
      <w:r w:rsidRPr="00DD3B0A">
        <w:rPr>
          <w:rFonts w:eastAsia="Times New Roman" w:cs="Times New Roman"/>
          <w:noProof/>
          <w:sz w:val="24"/>
          <w:szCs w:val="24"/>
        </w:rPr>
        <w:drawing>
          <wp:inline distT="0" distB="0" distL="0" distR="0" wp14:anchorId="466F19A4" wp14:editId="324C9DF0">
            <wp:extent cx="2333625" cy="1095229"/>
            <wp:effectExtent l="0" t="0" r="0" b="0"/>
            <wp:docPr id="1130385335" name="Picture 1130385335"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85335" name="Picture 1130385335" descr="line plot"/>
                    <pic:cNvPicPr/>
                  </pic:nvPicPr>
                  <pic:blipFill>
                    <a:blip r:embed="rId208"/>
                    <a:stretch>
                      <a:fillRect/>
                    </a:stretch>
                  </pic:blipFill>
                  <pic:spPr>
                    <a:xfrm>
                      <a:off x="0" y="0"/>
                      <a:ext cx="2341218" cy="1098793"/>
                    </a:xfrm>
                    <a:prstGeom prst="rect">
                      <a:avLst/>
                    </a:prstGeom>
                  </pic:spPr>
                </pic:pic>
              </a:graphicData>
            </a:graphic>
          </wp:inline>
        </w:drawing>
      </w:r>
    </w:p>
    <w:p w14:paraId="40FDD3C5" w14:textId="2AC28A3D" w:rsidR="001F16C5" w:rsidRDefault="001F16C5" w:rsidP="00773F7A">
      <w:pPr>
        <w:spacing w:after="0" w:line="240" w:lineRule="auto"/>
        <w:ind w:left="360"/>
        <w:jc w:val="center"/>
        <w:textAlignment w:val="baseline"/>
        <w:rPr>
          <w:rFonts w:eastAsia="Times New Roman" w:cs="Times New Roman"/>
          <w:sz w:val="24"/>
          <w:szCs w:val="24"/>
        </w:rPr>
      </w:pPr>
      <w:r>
        <w:rPr>
          <w:rFonts w:eastAsia="Times New Roman" w:cs="Times New Roman"/>
          <w:sz w:val="24"/>
          <w:szCs w:val="24"/>
        </w:rPr>
        <w:t>Minutes</w:t>
      </w:r>
    </w:p>
    <w:p w14:paraId="1C61D8D1" w14:textId="3AB80971" w:rsidR="001F16C5" w:rsidRDefault="001F16C5"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Use the data set above to find the following.</w:t>
      </w:r>
    </w:p>
    <w:p w14:paraId="34A0765C" w14:textId="77777777" w:rsidR="001F16C5" w:rsidRDefault="001F16C5"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Mean    _________</w:t>
      </w:r>
    </w:p>
    <w:p w14:paraId="0AE9822A" w14:textId="77777777" w:rsidR="001F16C5" w:rsidRDefault="001F16C5"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Median _________</w:t>
      </w:r>
    </w:p>
    <w:p w14:paraId="3B333776" w14:textId="77777777" w:rsidR="001F16C5" w:rsidRDefault="001F16C5"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Mode    _________</w:t>
      </w:r>
    </w:p>
    <w:p w14:paraId="36E3782B" w14:textId="77777777" w:rsidR="001F16C5" w:rsidRDefault="001F16C5"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Range   _________</w:t>
      </w:r>
    </w:p>
    <w:p w14:paraId="4F85DC57" w14:textId="77777777" w:rsidR="001F16C5" w:rsidRDefault="001F16C5" w:rsidP="001F16C5">
      <w:pPr>
        <w:spacing w:after="0" w:line="240" w:lineRule="auto"/>
        <w:ind w:left="360"/>
        <w:textAlignment w:val="baseline"/>
        <w:rPr>
          <w:rFonts w:eastAsia="Times New Roman" w:cs="Times New Roman"/>
          <w:sz w:val="24"/>
          <w:szCs w:val="24"/>
        </w:rPr>
      </w:pPr>
    </w:p>
    <w:p w14:paraId="6E34458B" w14:textId="77777777" w:rsidR="00BC5458" w:rsidRPr="006A146B" w:rsidRDefault="00BC5458" w:rsidP="00BC5458">
      <w:pPr>
        <w:spacing w:after="0" w:line="240" w:lineRule="auto"/>
        <w:ind w:left="360"/>
        <w:textAlignment w:val="baseline"/>
        <w:rPr>
          <w:rFonts w:eastAsia="Times New Roman" w:cs="Times New Roman"/>
          <w:i/>
          <w:iCs/>
          <w:sz w:val="24"/>
          <w:szCs w:val="24"/>
        </w:rPr>
      </w:pPr>
      <w:r w:rsidRPr="006A146B">
        <w:rPr>
          <w:rFonts w:eastAsia="Times New Roman" w:cs="Times New Roman"/>
          <w:i/>
          <w:iCs/>
          <w:sz w:val="24"/>
          <w:szCs w:val="24"/>
        </w:rPr>
        <w:t>Instructional Item 3</w:t>
      </w:r>
    </w:p>
    <w:p w14:paraId="665CC600" w14:textId="77777777" w:rsidR="00BC5458" w:rsidRDefault="00BC5458"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Sam was collecting water in a rain gauge as part of a science experiment.</w:t>
      </w:r>
    </w:p>
    <w:p w14:paraId="1024EC68" w14:textId="77777777" w:rsidR="00BC5458" w:rsidRDefault="00BC5458"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He collected water for eight days, the data is below.</w:t>
      </w:r>
    </w:p>
    <w:p w14:paraId="738E15AA" w14:textId="77777777" w:rsidR="00BC5458" w:rsidRDefault="00BC5458"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Create a line plot of the data, including appropriate labels.</w:t>
      </w:r>
    </w:p>
    <w:p w14:paraId="369CA3A9" w14:textId="07EFC10A" w:rsidR="00467B98" w:rsidRDefault="00467B98" w:rsidP="00467B98">
      <w:pPr>
        <w:spacing w:after="0" w:line="240" w:lineRule="auto"/>
        <w:ind w:firstLine="360"/>
        <w:jc w:val="center"/>
        <w:textAlignment w:val="baseline"/>
        <w:rPr>
          <w:rFonts w:eastAsia="Times New Roman" w:cs="Times New Roman"/>
          <w:sz w:val="24"/>
          <w:szCs w:val="24"/>
        </w:rPr>
      </w:pPr>
      <w:r w:rsidRPr="00467B98">
        <w:rPr>
          <w:rFonts w:eastAsia="Times New Roman" w:cs="Times New Roman"/>
          <w:noProof/>
          <w:sz w:val="24"/>
          <w:szCs w:val="24"/>
        </w:rPr>
        <w:drawing>
          <wp:inline distT="0" distB="0" distL="0" distR="0" wp14:anchorId="13CD5CA0" wp14:editId="72BDFA0C">
            <wp:extent cx="2857899" cy="1724266"/>
            <wp:effectExtent l="0" t="0" r="0" b="9525"/>
            <wp:docPr id="1308429627" name="Picture 1" descr="table with various inches of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29627" name="Picture 1" descr="table with various inches of water "/>
                    <pic:cNvPicPr/>
                  </pic:nvPicPr>
                  <pic:blipFill>
                    <a:blip r:embed="rId209"/>
                    <a:stretch>
                      <a:fillRect/>
                    </a:stretch>
                  </pic:blipFill>
                  <pic:spPr>
                    <a:xfrm>
                      <a:off x="0" y="0"/>
                      <a:ext cx="2857899" cy="1724266"/>
                    </a:xfrm>
                    <a:prstGeom prst="rect">
                      <a:avLst/>
                    </a:prstGeom>
                  </pic:spPr>
                </pic:pic>
              </a:graphicData>
            </a:graphic>
          </wp:inline>
        </w:drawing>
      </w:r>
    </w:p>
    <w:p w14:paraId="696F8599" w14:textId="77777777" w:rsidR="00BC5458" w:rsidRDefault="00BC5458" w:rsidP="00BC5458">
      <w:pPr>
        <w:spacing w:after="0" w:line="240" w:lineRule="auto"/>
        <w:ind w:left="360"/>
        <w:textAlignment w:val="baseline"/>
        <w:rPr>
          <w:rFonts w:eastAsia="Times New Roman" w:cs="Times New Roman"/>
          <w:sz w:val="24"/>
          <w:szCs w:val="24"/>
        </w:rPr>
      </w:pPr>
    </w:p>
    <w:p w14:paraId="76653185" w14:textId="77777777" w:rsidR="00BC5458" w:rsidRDefault="00BC5458" w:rsidP="00BC5458">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4</w:t>
      </w:r>
    </w:p>
    <w:p w14:paraId="2329AD96" w14:textId="77777777" w:rsidR="00BC5458" w:rsidRDefault="00BC5458" w:rsidP="00BC5458">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The line plot shows the number of minutes Teia read each day for the past 10 days.</w:t>
      </w:r>
    </w:p>
    <w:p w14:paraId="10F5071F" w14:textId="77777777" w:rsidR="00BC5458" w:rsidRDefault="00BC5458" w:rsidP="00BC5458">
      <w:pPr>
        <w:spacing w:after="0" w:line="240" w:lineRule="auto"/>
        <w:ind w:left="360"/>
        <w:jc w:val="center"/>
        <w:textAlignment w:val="baseline"/>
        <w:rPr>
          <w:rFonts w:eastAsia="Times New Roman" w:cs="Times New Roman"/>
          <w:color w:val="000000" w:themeColor="text1"/>
          <w:sz w:val="24"/>
          <w:szCs w:val="24"/>
        </w:rPr>
      </w:pPr>
    </w:p>
    <w:p w14:paraId="231EE982" w14:textId="77777777" w:rsidR="00BC5458" w:rsidRDefault="00BC5458" w:rsidP="00BC5458">
      <w:pPr>
        <w:spacing w:after="0" w:line="240" w:lineRule="auto"/>
        <w:ind w:left="360"/>
        <w:jc w:val="center"/>
        <w:textAlignment w:val="baseline"/>
        <w:rPr>
          <w:rFonts w:eastAsia="Times New Roman" w:cs="Times New Roman"/>
          <w:color w:val="000000" w:themeColor="text1"/>
          <w:sz w:val="24"/>
          <w:szCs w:val="24"/>
        </w:rPr>
      </w:pPr>
      <w:r w:rsidRPr="0083039A">
        <w:rPr>
          <w:rFonts w:eastAsia="Calibri" w:cs="Times New Roman"/>
          <w:noProof/>
        </w:rPr>
        <w:drawing>
          <wp:inline distT="0" distB="0" distL="0" distR="0" wp14:anchorId="0FB5D1C7" wp14:editId="07F5684F">
            <wp:extent cx="1849272" cy="1107244"/>
            <wp:effectExtent l="0" t="0" r="0" b="0"/>
            <wp:docPr id="1130595653" name="Picture 1130595653"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95653" name="Picture 1130595653" descr="line plot"/>
                    <pic:cNvPicPr/>
                  </pic:nvPicPr>
                  <pic:blipFill>
                    <a:blip r:embed="rId210"/>
                    <a:stretch>
                      <a:fillRect/>
                    </a:stretch>
                  </pic:blipFill>
                  <pic:spPr>
                    <a:xfrm>
                      <a:off x="0" y="0"/>
                      <a:ext cx="1856460" cy="1111548"/>
                    </a:xfrm>
                    <a:prstGeom prst="rect">
                      <a:avLst/>
                    </a:prstGeom>
                  </pic:spPr>
                </pic:pic>
              </a:graphicData>
            </a:graphic>
          </wp:inline>
        </w:drawing>
      </w:r>
    </w:p>
    <w:p w14:paraId="73F0F15F" w14:textId="77777777" w:rsidR="00BC5458" w:rsidRDefault="00BC5458" w:rsidP="003D6896">
      <w:pPr>
        <w:spacing w:after="0" w:line="240" w:lineRule="auto"/>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A. What is the mean of the data set?</w:t>
      </w:r>
    </w:p>
    <w:p w14:paraId="7D68BED9" w14:textId="77777777" w:rsidR="00BC5458" w:rsidRDefault="00BC5458" w:rsidP="003D6896">
      <w:pPr>
        <w:spacing w:after="0" w:line="240" w:lineRule="auto"/>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B. Which statement correctly describes the data set? </w:t>
      </w:r>
    </w:p>
    <w:p w14:paraId="366E760E" w14:textId="77777777" w:rsidR="00BC5458" w:rsidRDefault="00BC5458" w:rsidP="009D7378">
      <w:pPr>
        <w:pStyle w:val="ListParagraph"/>
        <w:numPr>
          <w:ilvl w:val="0"/>
          <w:numId w:val="145"/>
        </w:numPr>
        <w:ind w:left="180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The mode for the data set is 23.</w:t>
      </w:r>
    </w:p>
    <w:p w14:paraId="46B3CE3A" w14:textId="77777777" w:rsidR="00BC5458" w:rsidRDefault="00BC5458" w:rsidP="009D7378">
      <w:pPr>
        <w:pStyle w:val="ListParagraph"/>
        <w:numPr>
          <w:ilvl w:val="0"/>
          <w:numId w:val="145"/>
        </w:numPr>
        <w:ind w:left="180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The difference of the range and median is 18.</w:t>
      </w:r>
    </w:p>
    <w:p w14:paraId="7AFB6A6C" w14:textId="77777777" w:rsidR="00BC5458" w:rsidRDefault="00BC5458" w:rsidP="009D7378">
      <w:pPr>
        <w:pStyle w:val="ListParagraph"/>
        <w:numPr>
          <w:ilvl w:val="0"/>
          <w:numId w:val="145"/>
        </w:numPr>
        <w:ind w:left="180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The range of the data set is greater than the median.</w:t>
      </w:r>
    </w:p>
    <w:p w14:paraId="1A2EABE5" w14:textId="77777777" w:rsidR="00BC5458" w:rsidRDefault="00BC5458" w:rsidP="009D7378">
      <w:pPr>
        <w:pStyle w:val="ListParagraph"/>
        <w:numPr>
          <w:ilvl w:val="0"/>
          <w:numId w:val="145"/>
        </w:numPr>
        <w:ind w:left="180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The difference of the range and median is 23.</w:t>
      </w:r>
    </w:p>
    <w:p w14:paraId="250BF4C7" w14:textId="77777777" w:rsidR="00467B98" w:rsidRPr="00C021C7" w:rsidRDefault="00467B98" w:rsidP="00467B98">
      <w:pPr>
        <w:pStyle w:val="ListParagraph"/>
        <w:ind w:left="1800"/>
        <w:textAlignment w:val="baseline"/>
        <w:rPr>
          <w:rFonts w:eastAsia="Times New Roman" w:cs="Times New Roman"/>
          <w:color w:val="000000" w:themeColor="text1"/>
          <w:sz w:val="24"/>
          <w:szCs w:val="24"/>
        </w:rPr>
      </w:pPr>
    </w:p>
    <w:p w14:paraId="4B72653F" w14:textId="77777777" w:rsidR="00176B6D" w:rsidRPr="00DD243B" w:rsidRDefault="00176B6D" w:rsidP="00176B6D">
      <w:pPr>
        <w:pStyle w:val="Style4"/>
      </w:pPr>
      <w:r w:rsidRPr="006B6BAE">
        <w:t>*The strategies, tasks and items included in the B1G-M are examples and should not be considered comprehensive.</w:t>
      </w:r>
    </w:p>
    <w:p w14:paraId="7EA2EDDC" w14:textId="77777777" w:rsidR="00176B6D" w:rsidRDefault="00176B6D" w:rsidP="00176B6D"/>
    <w:p w14:paraId="28C7B59C" w14:textId="77777777" w:rsidR="00130788" w:rsidRPr="00130788" w:rsidRDefault="00130788" w:rsidP="00130788">
      <w:pPr>
        <w:rPr>
          <w:sz w:val="24"/>
          <w:szCs w:val="24"/>
        </w:rPr>
      </w:pPr>
      <w:r w:rsidRPr="00130788">
        <w:rPr>
          <w:sz w:val="24"/>
          <w:szCs w:val="24"/>
        </w:rPr>
        <w:t>Appendix A. Summary of Changes</w:t>
      </w:r>
    </w:p>
    <w:p w14:paraId="3A29B2AD" w14:textId="77777777" w:rsidR="004926B6" w:rsidRDefault="004926B6" w:rsidP="001056B4">
      <w:pPr>
        <w:spacing w:after="0" w:line="240" w:lineRule="auto"/>
        <w:rPr>
          <w:rFonts w:eastAsia="Times New Roman" w:cs="Times New Roman"/>
          <w:sz w:val="24"/>
          <w:szCs w:val="24"/>
        </w:rPr>
      </w:pPr>
    </w:p>
    <w:p w14:paraId="55240EA6" w14:textId="77777777" w:rsidR="00A72A42" w:rsidRPr="00A72A42" w:rsidRDefault="00A72A42" w:rsidP="00A72A42">
      <w:pPr>
        <w:rPr>
          <w:sz w:val="24"/>
          <w:szCs w:val="24"/>
        </w:rPr>
      </w:pPr>
      <w:r w:rsidRPr="00A72A42">
        <w:rPr>
          <w:sz w:val="24"/>
          <w:szCs w:val="24"/>
        </w:rPr>
        <w:t xml:space="preserve">The purpose of this table is to provide a summary of changes from for the latest version of the B1G-M. For questions or feedback on the B1G-M, please direct them to </w:t>
      </w:r>
      <w:hyperlink r:id="rId211" w:history="1">
        <w:r w:rsidRPr="00A72A42">
          <w:rPr>
            <w:rStyle w:val="Hyperlink"/>
            <w:sz w:val="24"/>
            <w:szCs w:val="24"/>
          </w:rPr>
          <w:t>BESTMath@fldoe.org</w:t>
        </w:r>
      </w:hyperlink>
      <w:r w:rsidRPr="00A72A42">
        <w:rPr>
          <w:sz w:val="24"/>
          <w:szCs w:val="24"/>
        </w:rPr>
        <w:t xml:space="preserve">. </w:t>
      </w:r>
    </w:p>
    <w:tbl>
      <w:tblPr>
        <w:tblStyle w:val="TableGrid"/>
        <w:tblW w:w="5001" w:type="pct"/>
        <w:tblLayout w:type="fixed"/>
        <w:tblLook w:val="04A0" w:firstRow="1" w:lastRow="0" w:firstColumn="1" w:lastColumn="0" w:noHBand="0" w:noVBand="1"/>
      </w:tblPr>
      <w:tblGrid>
        <w:gridCol w:w="1631"/>
        <w:gridCol w:w="2185"/>
        <w:gridCol w:w="5536"/>
      </w:tblGrid>
      <w:tr w:rsidR="00AB6BDF" w14:paraId="761846B2" w14:textId="77777777">
        <w:trPr>
          <w:trHeight w:val="550"/>
          <w:tblHeader/>
        </w:trPr>
        <w:tc>
          <w:tcPr>
            <w:tcW w:w="872" w:type="pct"/>
          </w:tcPr>
          <w:p w14:paraId="59AB8CA6" w14:textId="77777777" w:rsidR="00AB6BDF" w:rsidRPr="00786A81" w:rsidRDefault="00AB6BDF">
            <w:pPr>
              <w:rPr>
                <w:b/>
                <w:bCs/>
              </w:rPr>
            </w:pPr>
            <w:r w:rsidRPr="00786A81">
              <w:rPr>
                <w:b/>
                <w:bCs/>
              </w:rPr>
              <w:t>Benchmark</w:t>
            </w:r>
          </w:p>
        </w:tc>
        <w:tc>
          <w:tcPr>
            <w:tcW w:w="1168" w:type="pct"/>
          </w:tcPr>
          <w:p w14:paraId="253FA402" w14:textId="77777777" w:rsidR="00AB6BDF" w:rsidRPr="00786A81" w:rsidRDefault="00AB6BDF">
            <w:pPr>
              <w:rPr>
                <w:b/>
                <w:bCs/>
              </w:rPr>
            </w:pPr>
            <w:r w:rsidRPr="00786A81">
              <w:rPr>
                <w:b/>
                <w:bCs/>
              </w:rPr>
              <w:t>B1G-M Component</w:t>
            </w:r>
          </w:p>
        </w:tc>
        <w:tc>
          <w:tcPr>
            <w:tcW w:w="2960" w:type="pct"/>
          </w:tcPr>
          <w:p w14:paraId="1583A331" w14:textId="77777777" w:rsidR="00AB6BDF" w:rsidRPr="00786A81" w:rsidRDefault="00AB6BDF">
            <w:pPr>
              <w:rPr>
                <w:b/>
                <w:bCs/>
              </w:rPr>
            </w:pPr>
            <w:r w:rsidRPr="00786A81">
              <w:rPr>
                <w:b/>
                <w:bCs/>
              </w:rPr>
              <w:t>Change Made</w:t>
            </w:r>
          </w:p>
        </w:tc>
      </w:tr>
      <w:tr w:rsidR="00AB6BDF" w14:paraId="489D306B" w14:textId="77777777">
        <w:trPr>
          <w:trHeight w:val="1565"/>
        </w:trPr>
        <w:tc>
          <w:tcPr>
            <w:tcW w:w="872" w:type="pct"/>
          </w:tcPr>
          <w:p w14:paraId="1C5D07D6" w14:textId="77777777" w:rsidR="00AB6BDF" w:rsidRDefault="00AB6BDF">
            <w:r>
              <w:t>MA.5.FR.1.1</w:t>
            </w:r>
          </w:p>
        </w:tc>
        <w:tc>
          <w:tcPr>
            <w:tcW w:w="1168" w:type="pct"/>
          </w:tcPr>
          <w:p w14:paraId="3802693F" w14:textId="77777777" w:rsidR="00AB6BDF" w:rsidRDefault="00AB6BDF">
            <w:r>
              <w:t>Purpose and Instructional Strategies</w:t>
            </w:r>
          </w:p>
        </w:tc>
        <w:tc>
          <w:tcPr>
            <w:tcW w:w="2960" w:type="pct"/>
          </w:tcPr>
          <w:p w14:paraId="4F8C5AD2" w14:textId="77777777" w:rsidR="00AB6BDF" w:rsidRDefault="00AB6BDF">
            <w:r>
              <w:t xml:space="preserve">Build On Prior Knowledge, when dividing a whole number up to four digits by a one-digit whole number, represent remainders as fractional parts of a divisor. </w:t>
            </w:r>
          </w:p>
          <w:p w14:paraId="56850853" w14:textId="77777777" w:rsidR="00AB6BDF" w:rsidRDefault="00AB6BDF">
            <w:r>
              <w:t xml:space="preserve">Example 266 </w:t>
            </w:r>
            <w:r>
              <w:rPr>
                <w:rFonts w:cs="Times New Roman"/>
              </w:rPr>
              <w:t>÷</w:t>
            </w:r>
            <w:r>
              <w:t xml:space="preserve"> 5 = 53 </w:t>
            </w:r>
            <m:oMath>
              <m:f>
                <m:fPr>
                  <m:ctrlPr>
                    <w:rPr>
                      <w:rFonts w:ascii="Cambria Math" w:hAnsi="Cambria Math"/>
                      <w:i/>
                    </w:rPr>
                  </m:ctrlPr>
                </m:fPr>
                <m:num>
                  <m:r>
                    <w:rPr>
                      <w:rFonts w:ascii="Cambria Math" w:hAnsi="Cambria Math"/>
                    </w:rPr>
                    <m:t>2</m:t>
                  </m:r>
                </m:num>
                <m:den>
                  <m:eqArr>
                    <m:eqArrPr>
                      <m:ctrlPr>
                        <w:rPr>
                          <w:rFonts w:ascii="Cambria Math" w:hAnsi="Cambria Math"/>
                          <w:i/>
                        </w:rPr>
                      </m:ctrlPr>
                    </m:eqArrPr>
                    <m:e>
                      <m:r>
                        <w:rPr>
                          <w:rFonts w:ascii="Cambria Math" w:hAnsi="Cambria Math"/>
                        </w:rPr>
                        <m:t>5</m:t>
                      </m:r>
                    </m:e>
                    <m:e/>
                  </m:eqArr>
                </m:den>
              </m:f>
            </m:oMath>
          </w:p>
        </w:tc>
      </w:tr>
      <w:tr w:rsidR="00AB6BDF" w14:paraId="2B55A651" w14:textId="77777777">
        <w:trPr>
          <w:trHeight w:val="1745"/>
        </w:trPr>
        <w:tc>
          <w:tcPr>
            <w:tcW w:w="872" w:type="pct"/>
          </w:tcPr>
          <w:p w14:paraId="515751A9" w14:textId="77777777" w:rsidR="00AB6BDF" w:rsidRDefault="00AB6BDF">
            <w:r>
              <w:t>MA.5.FR.1.1</w:t>
            </w:r>
          </w:p>
        </w:tc>
        <w:tc>
          <w:tcPr>
            <w:tcW w:w="1168" w:type="pct"/>
          </w:tcPr>
          <w:p w14:paraId="1DE4A39A" w14:textId="77777777" w:rsidR="00AB6BDF" w:rsidRDefault="00AB6BDF">
            <w:r>
              <w:t>Strategies to Support Tiered Instruction</w:t>
            </w:r>
          </w:p>
        </w:tc>
        <w:tc>
          <w:tcPr>
            <w:tcW w:w="2960" w:type="pct"/>
          </w:tcPr>
          <w:p w14:paraId="6765114D" w14:textId="77777777" w:rsidR="00AB6BDF" w:rsidRDefault="00AB6BDF">
            <w:r>
              <w:t xml:space="preserve">Instruction includes using the 3-Read Protocol to break down the problem. First read the problem to understand the context, possibly without the numbers. Then, read to understand the mathematics. Finally, read to create a plan for solving the problem. </w:t>
            </w:r>
          </w:p>
        </w:tc>
      </w:tr>
      <w:tr w:rsidR="00AB6BDF" w14:paraId="652A98E3" w14:textId="77777777">
        <w:trPr>
          <w:trHeight w:val="1745"/>
        </w:trPr>
        <w:tc>
          <w:tcPr>
            <w:tcW w:w="872" w:type="pct"/>
          </w:tcPr>
          <w:p w14:paraId="0FDA481F" w14:textId="77777777" w:rsidR="00AB6BDF" w:rsidRDefault="00AB6BDF">
            <w:r>
              <w:t>MA.5.GR.1.1</w:t>
            </w:r>
          </w:p>
        </w:tc>
        <w:tc>
          <w:tcPr>
            <w:tcW w:w="1168" w:type="pct"/>
          </w:tcPr>
          <w:p w14:paraId="440D86CF" w14:textId="77777777" w:rsidR="00AB6BDF" w:rsidRDefault="00AB6BDF">
            <w:r>
              <w:t>Strategies to Support Tiered Instruction</w:t>
            </w:r>
          </w:p>
        </w:tc>
        <w:tc>
          <w:tcPr>
            <w:tcW w:w="2960" w:type="pct"/>
          </w:tcPr>
          <w:p w14:paraId="55F979DB" w14:textId="77777777" w:rsidR="00AB6BDF" w:rsidRDefault="00AB6BDF">
            <w:r>
              <w:t xml:space="preserve">Include an example using a double-bubble format for struggling students to make physical and cognitive connections. </w:t>
            </w:r>
          </w:p>
          <w:p w14:paraId="5EC4AB69" w14:textId="77777777" w:rsidR="00AB6BDF" w:rsidRDefault="00AB6BDF">
            <w:r>
              <w:rPr>
                <w:noProof/>
              </w:rPr>
              <w:drawing>
                <wp:inline distT="0" distB="0" distL="0" distR="0" wp14:anchorId="279986EC" wp14:editId="47D9E5DF">
                  <wp:extent cx="2638425" cy="2061719"/>
                  <wp:effectExtent l="0" t="0" r="0" b="0"/>
                  <wp:docPr id="1061959312" name="Picture 1061959312" descr="C:\Users\deubelc\AppData\Local\Microsoft\Windows\INetCache\Content.MSO\189793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ubelc\AppData\Local\Microsoft\Windows\INetCache\Content.MSO\189793BB.tmp"/>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728281" cy="2131934"/>
                          </a:xfrm>
                          <a:prstGeom prst="rect">
                            <a:avLst/>
                          </a:prstGeom>
                          <a:noFill/>
                          <a:ln>
                            <a:noFill/>
                          </a:ln>
                        </pic:spPr>
                      </pic:pic>
                    </a:graphicData>
                  </a:graphic>
                </wp:inline>
              </w:drawing>
            </w:r>
          </w:p>
          <w:p w14:paraId="39F0C7B7" w14:textId="61B40F58" w:rsidR="00AB6BDF" w:rsidRDefault="00AB6BDF"/>
        </w:tc>
      </w:tr>
      <w:tr w:rsidR="00AB6BDF" w14:paraId="4CBC22ED" w14:textId="77777777">
        <w:trPr>
          <w:trHeight w:val="275"/>
        </w:trPr>
        <w:tc>
          <w:tcPr>
            <w:tcW w:w="872" w:type="pct"/>
          </w:tcPr>
          <w:p w14:paraId="2E381B67" w14:textId="77777777" w:rsidR="00AB6BDF" w:rsidRDefault="00AB6BDF">
            <w:r>
              <w:t>MA.5.GR.1.1</w:t>
            </w:r>
          </w:p>
        </w:tc>
        <w:tc>
          <w:tcPr>
            <w:tcW w:w="1168" w:type="pct"/>
          </w:tcPr>
          <w:p w14:paraId="397FF737" w14:textId="77777777" w:rsidR="00AB6BDF" w:rsidRDefault="00AB6BDF">
            <w:r>
              <w:t>Strategies to Support Tiered Instruction</w:t>
            </w:r>
          </w:p>
        </w:tc>
        <w:tc>
          <w:tcPr>
            <w:tcW w:w="2960" w:type="pct"/>
          </w:tcPr>
          <w:p w14:paraId="4A3F56DE" w14:textId="77777777" w:rsidR="00AB6BDF" w:rsidRPr="00456A28" w:rsidRDefault="00AB6BDF">
            <w:pPr>
              <w:pStyle w:val="paragraph"/>
              <w:spacing w:before="0" w:beforeAutospacing="0" w:after="0" w:afterAutospacing="0"/>
              <w:textAlignment w:val="baseline"/>
            </w:pPr>
            <w:r w:rsidRPr="00456A28">
              <w:rPr>
                <w:rStyle w:val="normaltextrun"/>
                <w:bCs/>
              </w:rPr>
              <w:t>Instruction includes providing a variety of graphic organizers that allow students to build physical and cognitive connections. </w:t>
            </w:r>
            <w:r w:rsidRPr="00456A28">
              <w:rPr>
                <w:rStyle w:val="eop"/>
              </w:rPr>
              <w:t> </w:t>
            </w:r>
          </w:p>
          <w:p w14:paraId="7AF45CDC" w14:textId="77777777" w:rsidR="00AB6BDF" w:rsidRPr="00456A28" w:rsidRDefault="00AB6BDF" w:rsidP="009D7378">
            <w:pPr>
              <w:pStyle w:val="paragraph"/>
              <w:numPr>
                <w:ilvl w:val="0"/>
                <w:numId w:val="148"/>
              </w:numPr>
              <w:spacing w:before="0" w:beforeAutospacing="0" w:after="0" w:afterAutospacing="0"/>
              <w:textAlignment w:val="baseline"/>
            </w:pPr>
            <w:r w:rsidRPr="00456A28">
              <w:rPr>
                <w:rStyle w:val="normaltextrun"/>
                <w:bCs/>
              </w:rPr>
              <w:t>For example, have students create or provide them with a template to complete a double-bubble graphic organizer; then allow them to compare and contrast assorted examples</w:t>
            </w:r>
          </w:p>
          <w:p w14:paraId="0B9B5870" w14:textId="77777777" w:rsidR="00AB6BDF" w:rsidRDefault="00AB6BDF">
            <w:pPr>
              <w:rPr>
                <w:noProof/>
              </w:rPr>
            </w:pPr>
            <w:r>
              <w:rPr>
                <w:noProof/>
              </w:rPr>
              <w:drawing>
                <wp:inline distT="0" distB="0" distL="0" distR="0" wp14:anchorId="0D54898F" wp14:editId="7F2DFBDA">
                  <wp:extent cx="1206745" cy="942975"/>
                  <wp:effectExtent l="0" t="0" r="0" b="0"/>
                  <wp:docPr id="529930449" name="Picture 529930449" descr="C:\Users\deubelc\AppData\Local\Microsoft\Windows\INetCache\Content.MSO\48A30C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ubelc\AppData\Local\Microsoft\Windows\INetCache\Content.MSO\48A30C8E.tmp"/>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222052" cy="954936"/>
                          </a:xfrm>
                          <a:prstGeom prst="rect">
                            <a:avLst/>
                          </a:prstGeom>
                          <a:noFill/>
                          <a:ln>
                            <a:noFill/>
                          </a:ln>
                        </pic:spPr>
                      </pic:pic>
                    </a:graphicData>
                  </a:graphic>
                </wp:inline>
              </w:drawing>
            </w:r>
            <w:r>
              <w:rPr>
                <w:noProof/>
              </w:rPr>
              <w:t xml:space="preserve"> </w:t>
            </w:r>
            <w:r>
              <w:rPr>
                <w:noProof/>
              </w:rPr>
              <w:drawing>
                <wp:inline distT="0" distB="0" distL="0" distR="0" wp14:anchorId="2223D049" wp14:editId="52FA3E2F">
                  <wp:extent cx="1919428" cy="894715"/>
                  <wp:effectExtent l="0" t="0" r="5080" b="635"/>
                  <wp:docPr id="517824856" name="Picture 517824856" descr="C:\Users\deubelc\AppData\Local\Microsoft\Windows\INetCache\Content.MSO\D4FB7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ubelc\AppData\Local\Microsoft\Windows\INetCache\Content.MSO\D4FB7CC.tmp"/>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995747" cy="930290"/>
                          </a:xfrm>
                          <a:prstGeom prst="rect">
                            <a:avLst/>
                          </a:prstGeom>
                          <a:noFill/>
                          <a:ln>
                            <a:noFill/>
                          </a:ln>
                        </pic:spPr>
                      </pic:pic>
                    </a:graphicData>
                  </a:graphic>
                </wp:inline>
              </w:drawing>
            </w:r>
          </w:p>
          <w:p w14:paraId="619C858B" w14:textId="77777777" w:rsidR="00AB6BDF" w:rsidRDefault="00AB6BDF"/>
        </w:tc>
      </w:tr>
      <w:tr w:rsidR="00AB6BDF" w14:paraId="08BA36EC" w14:textId="77777777">
        <w:trPr>
          <w:trHeight w:val="275"/>
        </w:trPr>
        <w:tc>
          <w:tcPr>
            <w:tcW w:w="872" w:type="pct"/>
          </w:tcPr>
          <w:p w14:paraId="6894BA7B" w14:textId="77777777" w:rsidR="00AB6BDF" w:rsidRDefault="00AB6BDF">
            <w:r>
              <w:t>MA.5.GR.1.1</w:t>
            </w:r>
          </w:p>
        </w:tc>
        <w:tc>
          <w:tcPr>
            <w:tcW w:w="1168" w:type="pct"/>
          </w:tcPr>
          <w:p w14:paraId="2CC2FF77" w14:textId="77777777" w:rsidR="00AB6BDF" w:rsidRDefault="00AB6BDF">
            <w:r>
              <w:t>Instructional Items</w:t>
            </w:r>
          </w:p>
        </w:tc>
        <w:tc>
          <w:tcPr>
            <w:tcW w:w="2960" w:type="pct"/>
          </w:tcPr>
          <w:p w14:paraId="4FCF3898" w14:textId="77777777" w:rsidR="00AB6BDF" w:rsidRPr="00456A28" w:rsidRDefault="00AB6BDF">
            <w:pPr>
              <w:pStyle w:val="paragraph"/>
              <w:spacing w:before="0" w:beforeAutospacing="0" w:after="0" w:afterAutospacing="0"/>
              <w:ind w:left="360"/>
              <w:textAlignment w:val="baseline"/>
              <w:rPr>
                <w:rFonts w:ascii="Calibri" w:hAnsi="Calibri" w:cs="Calibri"/>
                <w:sz w:val="22"/>
                <w:szCs w:val="22"/>
              </w:rPr>
            </w:pPr>
            <w:r w:rsidRPr="00456A28">
              <w:rPr>
                <w:rStyle w:val="normaltextrun"/>
              </w:rPr>
              <w:t>Instructional Item 2</w:t>
            </w:r>
            <w:r w:rsidRPr="00456A28">
              <w:rPr>
                <w:rStyle w:val="eop"/>
              </w:rPr>
              <w:t> </w:t>
            </w:r>
          </w:p>
          <w:p w14:paraId="5BBAFA2E" w14:textId="77777777" w:rsidR="00AB6BDF" w:rsidRPr="00456A28" w:rsidRDefault="00AB6BDF">
            <w:pPr>
              <w:pStyle w:val="paragraph"/>
              <w:spacing w:before="0" w:beforeAutospacing="0" w:after="0" w:afterAutospacing="0"/>
              <w:ind w:left="360"/>
              <w:textAlignment w:val="baseline"/>
              <w:rPr>
                <w:rFonts w:ascii="Calibri" w:hAnsi="Calibri" w:cs="Calibri"/>
                <w:sz w:val="22"/>
                <w:szCs w:val="22"/>
              </w:rPr>
            </w:pPr>
            <w:r w:rsidRPr="00456A28">
              <w:rPr>
                <w:rStyle w:val="normaltextrun"/>
              </w:rPr>
              <w:t>What type of triangle is shown?</w:t>
            </w:r>
            <w:r w:rsidRPr="00456A28">
              <w:rPr>
                <w:rStyle w:val="eop"/>
              </w:rPr>
              <w:t> </w:t>
            </w:r>
          </w:p>
          <w:p w14:paraId="2F1CA42F" w14:textId="77777777" w:rsidR="00AB6BDF" w:rsidRDefault="00AB6BDF">
            <w:pPr>
              <w:pStyle w:val="paragraph"/>
              <w:spacing w:before="0" w:beforeAutospacing="0" w:after="0" w:afterAutospacing="0"/>
              <w:ind w:left="360"/>
              <w:textAlignment w:val="baseline"/>
              <w:rPr>
                <w:rFonts w:ascii="Calibri" w:hAnsi="Calibri" w:cs="Calibri"/>
                <w:sz w:val="22"/>
                <w:szCs w:val="22"/>
              </w:rPr>
            </w:pPr>
            <w:r>
              <w:rPr>
                <w:rFonts w:eastAsia="Calibri" w:cs="Calibri"/>
                <w:noProof/>
                <w:szCs w:val="22"/>
              </w:rPr>
              <w:drawing>
                <wp:inline distT="0" distB="0" distL="0" distR="0" wp14:anchorId="65307DB8" wp14:editId="3A085322">
                  <wp:extent cx="876300" cy="552450"/>
                  <wp:effectExtent l="0" t="0" r="0" b="0"/>
                  <wp:docPr id="855914225" name="Picture 855914225" descr="C:\Users\deubelc\AppData\Local\Microsoft\Windows\INetCache\Content.MSO\4B06FB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ubelc\AppData\Local\Microsoft\Windows\INetCache\Content.MSO\4B06FBD8.tmp"/>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76300" cy="552450"/>
                          </a:xfrm>
                          <a:prstGeom prst="rect">
                            <a:avLst/>
                          </a:prstGeom>
                          <a:noFill/>
                          <a:ln>
                            <a:noFill/>
                          </a:ln>
                        </pic:spPr>
                      </pic:pic>
                    </a:graphicData>
                  </a:graphic>
                </wp:inline>
              </w:drawing>
            </w:r>
            <w:r>
              <w:rPr>
                <w:rStyle w:val="eop"/>
                <w:rFonts w:ascii="Calibri" w:hAnsi="Calibri" w:cs="Calibri"/>
                <w:color w:val="D13438"/>
                <w:sz w:val="22"/>
                <w:szCs w:val="22"/>
              </w:rPr>
              <w:t> </w:t>
            </w:r>
          </w:p>
          <w:p w14:paraId="78D36102" w14:textId="77777777" w:rsidR="00AB6BDF" w:rsidRPr="00456A28" w:rsidRDefault="00AB6BDF" w:rsidP="009D7378">
            <w:pPr>
              <w:pStyle w:val="paragraph"/>
              <w:numPr>
                <w:ilvl w:val="0"/>
                <w:numId w:val="149"/>
              </w:numPr>
              <w:spacing w:before="0" w:beforeAutospacing="0" w:after="0" w:afterAutospacing="0"/>
              <w:ind w:left="360" w:firstLine="0"/>
              <w:textAlignment w:val="baseline"/>
              <w:rPr>
                <w:rFonts w:ascii="Calibri" w:hAnsi="Calibri" w:cs="Calibri"/>
                <w:sz w:val="22"/>
                <w:szCs w:val="22"/>
              </w:rPr>
            </w:pPr>
            <w:r w:rsidRPr="00456A28">
              <w:rPr>
                <w:rStyle w:val="normaltextrun"/>
                <w:rFonts w:ascii="Calibri" w:hAnsi="Calibri" w:cs="Calibri"/>
                <w:sz w:val="22"/>
                <w:szCs w:val="22"/>
              </w:rPr>
              <w:t>Equilateral Triangle</w:t>
            </w:r>
            <w:r w:rsidRPr="00456A28">
              <w:rPr>
                <w:rStyle w:val="eop"/>
                <w:rFonts w:ascii="Calibri" w:hAnsi="Calibri" w:cs="Calibri"/>
                <w:sz w:val="22"/>
                <w:szCs w:val="22"/>
              </w:rPr>
              <w:t> </w:t>
            </w:r>
          </w:p>
          <w:p w14:paraId="603D83EF" w14:textId="77777777" w:rsidR="00AB6BDF" w:rsidRPr="00456A28" w:rsidRDefault="00AB6BDF" w:rsidP="009D7378">
            <w:pPr>
              <w:pStyle w:val="paragraph"/>
              <w:numPr>
                <w:ilvl w:val="0"/>
                <w:numId w:val="150"/>
              </w:numPr>
              <w:spacing w:before="0" w:beforeAutospacing="0" w:after="0" w:afterAutospacing="0"/>
              <w:ind w:left="360" w:firstLine="0"/>
              <w:textAlignment w:val="baseline"/>
              <w:rPr>
                <w:rFonts w:ascii="Calibri" w:hAnsi="Calibri" w:cs="Calibri"/>
                <w:sz w:val="22"/>
                <w:szCs w:val="22"/>
              </w:rPr>
            </w:pPr>
            <w:r w:rsidRPr="00456A28">
              <w:rPr>
                <w:rStyle w:val="normaltextrun"/>
                <w:rFonts w:ascii="Calibri" w:hAnsi="Calibri" w:cs="Calibri"/>
                <w:sz w:val="22"/>
                <w:szCs w:val="22"/>
              </w:rPr>
              <w:t>Isosceles Triangle</w:t>
            </w:r>
            <w:r w:rsidRPr="00456A28">
              <w:rPr>
                <w:rStyle w:val="eop"/>
                <w:rFonts w:ascii="Calibri" w:hAnsi="Calibri" w:cs="Calibri"/>
                <w:sz w:val="22"/>
                <w:szCs w:val="22"/>
              </w:rPr>
              <w:t> </w:t>
            </w:r>
          </w:p>
          <w:p w14:paraId="32FB4B8E" w14:textId="77777777" w:rsidR="00AB6BDF" w:rsidRPr="00456A28" w:rsidRDefault="00AB6BDF" w:rsidP="009D7378">
            <w:pPr>
              <w:pStyle w:val="paragraph"/>
              <w:numPr>
                <w:ilvl w:val="0"/>
                <w:numId w:val="151"/>
              </w:numPr>
              <w:spacing w:before="0" w:beforeAutospacing="0" w:after="0" w:afterAutospacing="0"/>
              <w:ind w:left="360" w:firstLine="0"/>
              <w:textAlignment w:val="baseline"/>
              <w:rPr>
                <w:rFonts w:ascii="Calibri" w:hAnsi="Calibri" w:cs="Calibri"/>
                <w:sz w:val="22"/>
                <w:szCs w:val="22"/>
              </w:rPr>
            </w:pPr>
            <w:r w:rsidRPr="00456A28">
              <w:rPr>
                <w:rStyle w:val="normaltextrun"/>
                <w:rFonts w:ascii="Calibri" w:hAnsi="Calibri" w:cs="Calibri"/>
                <w:sz w:val="22"/>
                <w:szCs w:val="22"/>
              </w:rPr>
              <w:t>Obtuse Triangle</w:t>
            </w:r>
            <w:r w:rsidRPr="00456A28">
              <w:rPr>
                <w:rStyle w:val="eop"/>
                <w:rFonts w:ascii="Calibri" w:hAnsi="Calibri" w:cs="Calibri"/>
                <w:sz w:val="22"/>
                <w:szCs w:val="22"/>
              </w:rPr>
              <w:t> </w:t>
            </w:r>
          </w:p>
          <w:p w14:paraId="6D8E575B" w14:textId="77777777" w:rsidR="00AB6BDF" w:rsidRDefault="00AB6BDF" w:rsidP="009D7378">
            <w:pPr>
              <w:pStyle w:val="paragraph"/>
              <w:numPr>
                <w:ilvl w:val="0"/>
                <w:numId w:val="152"/>
              </w:numPr>
              <w:spacing w:before="0" w:beforeAutospacing="0" w:after="0" w:afterAutospacing="0"/>
              <w:ind w:left="360" w:firstLine="0"/>
              <w:textAlignment w:val="baseline"/>
            </w:pPr>
            <w:r w:rsidRPr="00456A28">
              <w:rPr>
                <w:rStyle w:val="normaltextrun"/>
                <w:rFonts w:ascii="Calibri" w:hAnsi="Calibri" w:cs="Calibri"/>
                <w:sz w:val="22"/>
                <w:szCs w:val="22"/>
              </w:rPr>
              <w:t>Scalene Triangle</w:t>
            </w:r>
            <w:r w:rsidRPr="00456A28">
              <w:rPr>
                <w:rStyle w:val="eop"/>
                <w:rFonts w:ascii="Calibri" w:hAnsi="Calibri" w:cs="Calibri"/>
                <w:sz w:val="22"/>
                <w:szCs w:val="22"/>
              </w:rPr>
              <w:t> </w:t>
            </w:r>
          </w:p>
        </w:tc>
      </w:tr>
      <w:tr w:rsidR="00AB6BDF" w14:paraId="497F294C" w14:textId="77777777">
        <w:trPr>
          <w:trHeight w:val="275"/>
        </w:trPr>
        <w:tc>
          <w:tcPr>
            <w:tcW w:w="872" w:type="pct"/>
          </w:tcPr>
          <w:p w14:paraId="6AD9AEC2" w14:textId="77777777" w:rsidR="00AB6BDF" w:rsidRDefault="00AB6BDF">
            <w:r>
              <w:t>MA.5.GR.1.1</w:t>
            </w:r>
          </w:p>
        </w:tc>
        <w:tc>
          <w:tcPr>
            <w:tcW w:w="1168" w:type="pct"/>
          </w:tcPr>
          <w:p w14:paraId="3C123D11" w14:textId="77777777" w:rsidR="00AB6BDF" w:rsidRDefault="00AB6BDF">
            <w:r>
              <w:t>Instructional Items</w:t>
            </w:r>
          </w:p>
        </w:tc>
        <w:tc>
          <w:tcPr>
            <w:tcW w:w="2960" w:type="pct"/>
          </w:tcPr>
          <w:p w14:paraId="22BD80EE" w14:textId="77777777" w:rsidR="00AB6BDF" w:rsidRPr="00C23A47" w:rsidRDefault="00AB6BDF">
            <w:pPr>
              <w:textAlignment w:val="baseline"/>
              <w:rPr>
                <w:rFonts w:eastAsia="Times New Roman" w:cs="Times New Roman"/>
                <w:i/>
                <w:iCs/>
                <w:szCs w:val="24"/>
              </w:rPr>
            </w:pPr>
            <w:r w:rsidRPr="00C23A47">
              <w:rPr>
                <w:rFonts w:eastAsia="Times New Roman" w:cs="Times New Roman"/>
                <w:i/>
                <w:iCs/>
                <w:szCs w:val="24"/>
              </w:rPr>
              <w:t>Instructional Item 3 </w:t>
            </w:r>
          </w:p>
          <w:p w14:paraId="5B07F670" w14:textId="77777777" w:rsidR="00AB6BDF" w:rsidRDefault="00AB6BDF">
            <w:pPr>
              <w:ind w:left="360"/>
              <w:textAlignment w:val="baseline"/>
              <w:rPr>
                <w:rFonts w:eastAsia="Times New Roman" w:cs="Times New Roman"/>
                <w:szCs w:val="24"/>
              </w:rPr>
            </w:pPr>
            <w:r w:rsidRPr="00456A28">
              <w:rPr>
                <w:rFonts w:eastAsia="Times New Roman" w:cs="Times New Roman"/>
                <w:szCs w:val="24"/>
              </w:rPr>
              <w:t>Which shape is an obtuse triangle? </w:t>
            </w:r>
          </w:p>
          <w:p w14:paraId="5B860792" w14:textId="77777777" w:rsidR="00AB6BDF" w:rsidRDefault="00AB6BDF">
            <w:pPr>
              <w:textAlignment w:val="baseline"/>
              <w:rPr>
                <w:rFonts w:eastAsia="Times New Roman" w:cs="Times New Roman"/>
                <w:szCs w:val="24"/>
              </w:rPr>
            </w:pPr>
          </w:p>
          <w:p w14:paraId="3FDD408F" w14:textId="77777777" w:rsidR="00AB6BDF" w:rsidRPr="004A288E" w:rsidRDefault="00AB6BDF" w:rsidP="009D7378">
            <w:pPr>
              <w:pStyle w:val="ListParagraph"/>
              <w:numPr>
                <w:ilvl w:val="0"/>
                <w:numId w:val="153"/>
              </w:numPr>
              <w:autoSpaceDE w:val="0"/>
              <w:autoSpaceDN w:val="0"/>
              <w:contextualSpacing/>
            </w:pPr>
            <w:r w:rsidRPr="004A288E">
              <w:rPr>
                <w:noProof/>
              </w:rPr>
              <w:drawing>
                <wp:inline distT="0" distB="0" distL="0" distR="0" wp14:anchorId="7D671327" wp14:editId="7656C510">
                  <wp:extent cx="800100" cy="800100"/>
                  <wp:effectExtent l="0" t="0" r="0" b="0"/>
                  <wp:docPr id="1340802139" name="Picture 1340802139" descr="C:\Users\deubelc\AppData\Local\Microsoft\Windows\INetCache\Content.MSO\DBD1A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ubelc\AppData\Local\Microsoft\Windows\INetCache\Content.MSO\DBD1AE3.tmp"/>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4A288E">
              <w:rPr>
                <w:rFonts w:ascii="Calibri" w:eastAsia="Times New Roman" w:hAnsi="Calibri"/>
                <w:u w:val="single"/>
                <w:shd w:val="clear" w:color="auto" w:fill="FFFFFF"/>
              </w:rPr>
              <w:t xml:space="preserve"> B. </w:t>
            </w:r>
            <w:r w:rsidRPr="004A288E">
              <w:rPr>
                <w:noProof/>
              </w:rPr>
              <w:drawing>
                <wp:inline distT="0" distB="0" distL="0" distR="0" wp14:anchorId="79D2E76D" wp14:editId="2B05411A">
                  <wp:extent cx="1371600" cy="866775"/>
                  <wp:effectExtent l="0" t="0" r="0" b="9525"/>
                  <wp:docPr id="1632236128" name="Picture 1632236128" descr="C:\Users\deubelc\AppData\Local\Microsoft\Windows\INetCache\Content.MSO\4E41B9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ubelc\AppData\Local\Microsoft\Windows\INetCache\Content.MSO\4E41B9E9.tmp"/>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71600" cy="866775"/>
                          </a:xfrm>
                          <a:prstGeom prst="rect">
                            <a:avLst/>
                          </a:prstGeom>
                          <a:noFill/>
                          <a:ln>
                            <a:noFill/>
                          </a:ln>
                        </pic:spPr>
                      </pic:pic>
                    </a:graphicData>
                  </a:graphic>
                </wp:inline>
              </w:drawing>
            </w:r>
          </w:p>
          <w:p w14:paraId="26028398" w14:textId="77777777" w:rsidR="00AB6BDF" w:rsidRDefault="00AB6BDF">
            <w:pPr>
              <w:ind w:left="360"/>
            </w:pPr>
            <w:r w:rsidRPr="004A288E">
              <w:rPr>
                <w:rFonts w:ascii="Calibri" w:eastAsia="Times New Roman" w:hAnsi="Calibri"/>
                <w:u w:val="single"/>
                <w:shd w:val="clear" w:color="auto" w:fill="FFFFFF"/>
              </w:rPr>
              <w:t xml:space="preserve"> C. </w:t>
            </w:r>
            <w:r w:rsidRPr="004A288E">
              <w:rPr>
                <w:noProof/>
              </w:rPr>
              <w:drawing>
                <wp:inline distT="0" distB="0" distL="0" distR="0" wp14:anchorId="039F49B5" wp14:editId="10DB4E44">
                  <wp:extent cx="1047750" cy="790575"/>
                  <wp:effectExtent l="0" t="0" r="0" b="9525"/>
                  <wp:docPr id="1935412827" name="Picture 1935412827" descr="C:\Users\deubelc\AppData\Local\Microsoft\Windows\INetCache\Content.MSO\E244DC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ubelc\AppData\Local\Microsoft\Windows\INetCache\Content.MSO\E244DCDF.tmp"/>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047750" cy="790575"/>
                          </a:xfrm>
                          <a:prstGeom prst="rect">
                            <a:avLst/>
                          </a:prstGeom>
                          <a:noFill/>
                          <a:ln>
                            <a:noFill/>
                          </a:ln>
                        </pic:spPr>
                      </pic:pic>
                    </a:graphicData>
                  </a:graphic>
                </wp:inline>
              </w:drawing>
            </w:r>
            <w:r w:rsidRPr="004A288E">
              <w:rPr>
                <w:rFonts w:ascii="Calibri" w:eastAsia="Times New Roman" w:hAnsi="Calibri"/>
                <w:u w:val="single"/>
                <w:shd w:val="clear" w:color="auto" w:fill="FFFFFF"/>
              </w:rPr>
              <w:t xml:space="preserve"> D. </w:t>
            </w:r>
            <w:r w:rsidRPr="00456A28">
              <w:rPr>
                <w:noProof/>
              </w:rPr>
              <w:drawing>
                <wp:inline distT="0" distB="0" distL="0" distR="0" wp14:anchorId="4856524E" wp14:editId="32A05EBE">
                  <wp:extent cx="885825" cy="771525"/>
                  <wp:effectExtent l="0" t="0" r="9525" b="9525"/>
                  <wp:docPr id="2064056720" name="Picture 2064056720" descr="C:\Users\deubelc\AppData\Local\Microsoft\Windows\INetCache\Content.MSO\78B759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ubelc\AppData\Local\Microsoft\Windows\INetCache\Content.MSO\78B75945.tm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85825" cy="771525"/>
                          </a:xfrm>
                          <a:prstGeom prst="rect">
                            <a:avLst/>
                          </a:prstGeom>
                          <a:noFill/>
                          <a:ln>
                            <a:noFill/>
                          </a:ln>
                        </pic:spPr>
                      </pic:pic>
                    </a:graphicData>
                  </a:graphic>
                </wp:inline>
              </w:drawing>
            </w:r>
            <w:r w:rsidRPr="004A288E">
              <w:rPr>
                <w:rFonts w:ascii="Calibri" w:eastAsia="Times New Roman" w:hAnsi="Calibri"/>
                <w:color w:val="000000"/>
                <w:shd w:val="clear" w:color="auto" w:fill="FFFFFF"/>
              </w:rPr>
              <w:br/>
            </w:r>
          </w:p>
        </w:tc>
      </w:tr>
      <w:tr w:rsidR="00AB6BDF" w14:paraId="1A734705" w14:textId="77777777">
        <w:trPr>
          <w:trHeight w:val="275"/>
        </w:trPr>
        <w:tc>
          <w:tcPr>
            <w:tcW w:w="872" w:type="pct"/>
          </w:tcPr>
          <w:p w14:paraId="2E60229A" w14:textId="77777777" w:rsidR="00AB6BDF" w:rsidRDefault="00AB6BDF">
            <w:r>
              <w:t>MA.5.GR.1.1</w:t>
            </w:r>
          </w:p>
        </w:tc>
        <w:tc>
          <w:tcPr>
            <w:tcW w:w="1168" w:type="pct"/>
          </w:tcPr>
          <w:p w14:paraId="391C2731" w14:textId="77777777" w:rsidR="00AB6BDF" w:rsidRDefault="00AB6BDF">
            <w:r>
              <w:t>Instructional Items</w:t>
            </w:r>
          </w:p>
        </w:tc>
        <w:tc>
          <w:tcPr>
            <w:tcW w:w="2960" w:type="pct"/>
          </w:tcPr>
          <w:p w14:paraId="081853F4" w14:textId="77777777" w:rsidR="00AB6BDF" w:rsidRPr="00C23A47" w:rsidRDefault="00AB6BDF">
            <w:pPr>
              <w:pStyle w:val="paragraph"/>
              <w:spacing w:before="0" w:beforeAutospacing="0" w:after="0" w:afterAutospacing="0"/>
              <w:textAlignment w:val="baseline"/>
              <w:rPr>
                <w:rFonts w:ascii="Calibri" w:hAnsi="Calibri" w:cs="Calibri"/>
                <w:i/>
                <w:iCs/>
                <w:sz w:val="22"/>
                <w:szCs w:val="22"/>
              </w:rPr>
            </w:pPr>
            <w:r w:rsidRPr="00C23A47">
              <w:rPr>
                <w:rStyle w:val="normaltextrun"/>
                <w:i/>
                <w:iCs/>
              </w:rPr>
              <w:t>Instructional Item 4</w:t>
            </w:r>
            <w:r w:rsidRPr="00C23A47">
              <w:rPr>
                <w:rStyle w:val="eop"/>
                <w:i/>
                <w:iCs/>
              </w:rPr>
              <w:t> </w:t>
            </w:r>
          </w:p>
          <w:p w14:paraId="28596041" w14:textId="77777777" w:rsidR="00AB6BDF" w:rsidRPr="004A288E" w:rsidRDefault="00AB6BDF">
            <w:pPr>
              <w:pStyle w:val="paragraph"/>
              <w:spacing w:before="0" w:beforeAutospacing="0" w:after="0" w:afterAutospacing="0"/>
              <w:ind w:left="360"/>
              <w:textAlignment w:val="baseline"/>
              <w:rPr>
                <w:rFonts w:ascii="Calibri" w:hAnsi="Calibri" w:cs="Calibri"/>
                <w:sz w:val="22"/>
                <w:szCs w:val="22"/>
              </w:rPr>
            </w:pPr>
            <w:r w:rsidRPr="004A288E">
              <w:rPr>
                <w:rStyle w:val="normaltextrun"/>
              </w:rPr>
              <w:t>What type of quadrilateral is shown?</w:t>
            </w:r>
            <w:r w:rsidRPr="004A288E">
              <w:rPr>
                <w:rStyle w:val="eop"/>
              </w:rPr>
              <w:t> </w:t>
            </w:r>
          </w:p>
          <w:p w14:paraId="07CE6254" w14:textId="77777777" w:rsidR="00AB6BDF" w:rsidRPr="004A288E" w:rsidRDefault="00AB6BDF">
            <w:pPr>
              <w:pStyle w:val="paragraph"/>
              <w:spacing w:before="0" w:beforeAutospacing="0" w:after="0" w:afterAutospacing="0"/>
              <w:ind w:left="360"/>
              <w:textAlignment w:val="baseline"/>
              <w:rPr>
                <w:rFonts w:ascii="Calibri" w:hAnsi="Calibri" w:cs="Calibri"/>
                <w:sz w:val="22"/>
                <w:szCs w:val="22"/>
              </w:rPr>
            </w:pPr>
            <w:r w:rsidRPr="004A288E">
              <w:rPr>
                <w:rFonts w:eastAsia="Calibri" w:cs="Calibri"/>
                <w:noProof/>
                <w:szCs w:val="22"/>
              </w:rPr>
              <w:drawing>
                <wp:inline distT="0" distB="0" distL="0" distR="0" wp14:anchorId="4D5F61C9" wp14:editId="5F372FCA">
                  <wp:extent cx="857250" cy="571500"/>
                  <wp:effectExtent l="0" t="0" r="0" b="0"/>
                  <wp:docPr id="2041044449" name="Picture 2041044449" descr="C:\Users\deubelc\AppData\Local\Microsoft\Windows\INetCache\Content.MSO\DCAC22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ubelc\AppData\Local\Microsoft\Windows\INetCache\Content.MSO\DCAC2217.tmp"/>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r w:rsidRPr="004A288E">
              <w:rPr>
                <w:rStyle w:val="eop"/>
                <w:rFonts w:ascii="Calibri" w:hAnsi="Calibri" w:cs="Calibri"/>
                <w:sz w:val="22"/>
                <w:szCs w:val="22"/>
              </w:rPr>
              <w:t> </w:t>
            </w:r>
          </w:p>
          <w:p w14:paraId="139ED349" w14:textId="77777777" w:rsidR="00AB6BDF" w:rsidRPr="004A288E" w:rsidRDefault="00AB6BDF" w:rsidP="009D7378">
            <w:pPr>
              <w:pStyle w:val="paragraph"/>
              <w:numPr>
                <w:ilvl w:val="0"/>
                <w:numId w:val="154"/>
              </w:numPr>
              <w:spacing w:before="0" w:beforeAutospacing="0" w:after="0" w:afterAutospacing="0"/>
              <w:ind w:left="360" w:firstLine="0"/>
              <w:textAlignment w:val="baseline"/>
              <w:rPr>
                <w:rFonts w:ascii="Calibri" w:hAnsi="Calibri" w:cs="Calibri"/>
                <w:sz w:val="22"/>
                <w:szCs w:val="22"/>
              </w:rPr>
            </w:pPr>
            <w:r w:rsidRPr="004A288E">
              <w:rPr>
                <w:rStyle w:val="normaltextrun"/>
                <w:rFonts w:ascii="Calibri" w:hAnsi="Calibri" w:cs="Calibri"/>
                <w:sz w:val="22"/>
                <w:szCs w:val="22"/>
              </w:rPr>
              <w:t>Rectangle</w:t>
            </w:r>
            <w:r w:rsidRPr="004A288E">
              <w:rPr>
                <w:rStyle w:val="eop"/>
                <w:rFonts w:ascii="Calibri" w:hAnsi="Calibri" w:cs="Calibri"/>
                <w:sz w:val="22"/>
                <w:szCs w:val="22"/>
              </w:rPr>
              <w:t> </w:t>
            </w:r>
          </w:p>
          <w:p w14:paraId="4F1C55C9" w14:textId="77777777" w:rsidR="00AB6BDF" w:rsidRPr="004A288E" w:rsidRDefault="00AB6BDF" w:rsidP="009D7378">
            <w:pPr>
              <w:pStyle w:val="paragraph"/>
              <w:numPr>
                <w:ilvl w:val="0"/>
                <w:numId w:val="155"/>
              </w:numPr>
              <w:spacing w:before="0" w:beforeAutospacing="0" w:after="0" w:afterAutospacing="0"/>
              <w:ind w:left="360" w:firstLine="0"/>
              <w:textAlignment w:val="baseline"/>
              <w:rPr>
                <w:rFonts w:ascii="Calibri" w:hAnsi="Calibri" w:cs="Calibri"/>
                <w:sz w:val="22"/>
                <w:szCs w:val="22"/>
              </w:rPr>
            </w:pPr>
            <w:r w:rsidRPr="004A288E">
              <w:rPr>
                <w:rStyle w:val="normaltextrun"/>
                <w:rFonts w:ascii="Calibri" w:hAnsi="Calibri" w:cs="Calibri"/>
                <w:sz w:val="22"/>
                <w:szCs w:val="22"/>
              </w:rPr>
              <w:t>Rhombus</w:t>
            </w:r>
            <w:r w:rsidRPr="004A288E">
              <w:rPr>
                <w:rStyle w:val="eop"/>
                <w:rFonts w:ascii="Calibri" w:hAnsi="Calibri" w:cs="Calibri"/>
                <w:sz w:val="22"/>
                <w:szCs w:val="22"/>
              </w:rPr>
              <w:t> </w:t>
            </w:r>
          </w:p>
          <w:p w14:paraId="0D13D7B0" w14:textId="77777777" w:rsidR="00AB6BDF" w:rsidRPr="004A288E" w:rsidRDefault="00AB6BDF" w:rsidP="009D7378">
            <w:pPr>
              <w:pStyle w:val="paragraph"/>
              <w:numPr>
                <w:ilvl w:val="0"/>
                <w:numId w:val="156"/>
              </w:numPr>
              <w:spacing w:before="0" w:beforeAutospacing="0" w:after="0" w:afterAutospacing="0"/>
              <w:ind w:left="360" w:firstLine="0"/>
              <w:textAlignment w:val="baseline"/>
              <w:rPr>
                <w:rFonts w:ascii="Calibri" w:hAnsi="Calibri" w:cs="Calibri"/>
                <w:sz w:val="22"/>
                <w:szCs w:val="22"/>
              </w:rPr>
            </w:pPr>
            <w:r w:rsidRPr="004A288E">
              <w:rPr>
                <w:rStyle w:val="normaltextrun"/>
                <w:rFonts w:ascii="Calibri" w:hAnsi="Calibri" w:cs="Calibri"/>
                <w:sz w:val="22"/>
                <w:szCs w:val="22"/>
              </w:rPr>
              <w:t>Square</w:t>
            </w:r>
            <w:r w:rsidRPr="004A288E">
              <w:rPr>
                <w:rStyle w:val="eop"/>
                <w:rFonts w:ascii="Calibri" w:hAnsi="Calibri" w:cs="Calibri"/>
                <w:sz w:val="22"/>
                <w:szCs w:val="22"/>
              </w:rPr>
              <w:t> </w:t>
            </w:r>
          </w:p>
          <w:p w14:paraId="4D464258" w14:textId="77777777" w:rsidR="00AB6BDF" w:rsidRPr="004A288E" w:rsidRDefault="00AB6BDF" w:rsidP="009D7378">
            <w:pPr>
              <w:pStyle w:val="paragraph"/>
              <w:numPr>
                <w:ilvl w:val="0"/>
                <w:numId w:val="157"/>
              </w:numPr>
              <w:spacing w:before="0" w:beforeAutospacing="0" w:after="0" w:afterAutospacing="0"/>
              <w:ind w:left="360" w:firstLine="0"/>
              <w:textAlignment w:val="baseline"/>
              <w:rPr>
                <w:rFonts w:ascii="Calibri" w:hAnsi="Calibri" w:cs="Calibri"/>
                <w:sz w:val="22"/>
                <w:szCs w:val="22"/>
              </w:rPr>
            </w:pPr>
            <w:r w:rsidRPr="004A288E">
              <w:rPr>
                <w:rStyle w:val="normaltextrun"/>
                <w:rFonts w:ascii="Calibri" w:hAnsi="Calibri" w:cs="Calibri"/>
                <w:sz w:val="22"/>
                <w:szCs w:val="22"/>
              </w:rPr>
              <w:t>Trapezoid</w:t>
            </w:r>
            <w:r w:rsidRPr="004A288E">
              <w:rPr>
                <w:rStyle w:val="eop"/>
                <w:rFonts w:ascii="Calibri" w:hAnsi="Calibri" w:cs="Calibri"/>
                <w:sz w:val="22"/>
                <w:szCs w:val="22"/>
              </w:rPr>
              <w:t> </w:t>
            </w:r>
          </w:p>
          <w:p w14:paraId="1B6C07C8" w14:textId="77777777" w:rsidR="00AB6BDF" w:rsidRDefault="00AB6BDF">
            <w:pPr>
              <w:ind w:firstLine="720"/>
            </w:pPr>
          </w:p>
        </w:tc>
      </w:tr>
      <w:tr w:rsidR="00AB6BDF" w14:paraId="3CC56DF3" w14:textId="77777777">
        <w:trPr>
          <w:trHeight w:val="275"/>
        </w:trPr>
        <w:tc>
          <w:tcPr>
            <w:tcW w:w="872" w:type="pct"/>
          </w:tcPr>
          <w:p w14:paraId="5378499B" w14:textId="77777777" w:rsidR="00AB6BDF" w:rsidRDefault="00AB6BDF">
            <w:r>
              <w:t>MA.5.GR.1.1</w:t>
            </w:r>
          </w:p>
        </w:tc>
        <w:tc>
          <w:tcPr>
            <w:tcW w:w="1168" w:type="pct"/>
          </w:tcPr>
          <w:p w14:paraId="48ACA164" w14:textId="77777777" w:rsidR="00AB6BDF" w:rsidRDefault="00AB6BDF">
            <w:r>
              <w:t>Instructional Items</w:t>
            </w:r>
          </w:p>
        </w:tc>
        <w:tc>
          <w:tcPr>
            <w:tcW w:w="2960" w:type="pct"/>
          </w:tcPr>
          <w:p w14:paraId="21B84A41" w14:textId="77777777" w:rsidR="00AB6BDF" w:rsidRPr="00C23A47" w:rsidRDefault="00AB6BDF">
            <w:pPr>
              <w:pStyle w:val="paragraph"/>
              <w:spacing w:before="0" w:beforeAutospacing="0" w:after="0" w:afterAutospacing="0"/>
              <w:textAlignment w:val="baseline"/>
              <w:rPr>
                <w:i/>
                <w:iCs/>
              </w:rPr>
            </w:pPr>
            <w:r w:rsidRPr="00C23A47">
              <w:rPr>
                <w:rStyle w:val="normaltextrun"/>
                <w:i/>
                <w:iCs/>
              </w:rPr>
              <w:t>Instructional Item 5</w:t>
            </w:r>
            <w:r w:rsidRPr="00C23A47">
              <w:rPr>
                <w:rStyle w:val="eop"/>
                <w:i/>
                <w:iCs/>
              </w:rPr>
              <w:t> </w:t>
            </w:r>
          </w:p>
          <w:p w14:paraId="360559AF" w14:textId="77777777" w:rsidR="00AB6BDF" w:rsidRPr="004A288E" w:rsidRDefault="00AB6BDF">
            <w:pPr>
              <w:pStyle w:val="paragraph"/>
              <w:spacing w:before="0" w:beforeAutospacing="0" w:after="0" w:afterAutospacing="0"/>
              <w:ind w:left="360"/>
              <w:textAlignment w:val="baseline"/>
              <w:rPr>
                <w:rStyle w:val="eop"/>
              </w:rPr>
            </w:pPr>
            <w:r w:rsidRPr="004A288E">
              <w:rPr>
                <w:rStyle w:val="normaltextrun"/>
              </w:rPr>
              <w:t>Which shape is a rhombus?</w:t>
            </w:r>
            <w:r w:rsidRPr="004A288E">
              <w:rPr>
                <w:rStyle w:val="eop"/>
              </w:rPr>
              <w:t> </w:t>
            </w:r>
          </w:p>
          <w:p w14:paraId="064E5FA7" w14:textId="77777777" w:rsidR="00AB6BDF" w:rsidRDefault="00AB6BDF">
            <w:pPr>
              <w:pStyle w:val="paragraph"/>
              <w:spacing w:before="0" w:beforeAutospacing="0" w:after="0" w:afterAutospacing="0"/>
              <w:ind w:left="360"/>
              <w:textAlignment w:val="baseline"/>
            </w:pPr>
          </w:p>
          <w:p w14:paraId="07B82B51" w14:textId="77777777" w:rsidR="00AB6BDF" w:rsidRPr="004A288E" w:rsidRDefault="00AB6BDF" w:rsidP="009D7378">
            <w:pPr>
              <w:pStyle w:val="paragraph"/>
              <w:numPr>
                <w:ilvl w:val="0"/>
                <w:numId w:val="158"/>
              </w:numPr>
              <w:spacing w:before="0" w:beforeAutospacing="0" w:after="0" w:afterAutospacing="0"/>
              <w:textAlignment w:val="baseline"/>
              <w:rPr>
                <w:rStyle w:val="normaltextrun"/>
              </w:rPr>
            </w:pPr>
            <w:r>
              <w:rPr>
                <w:rStyle w:val="wacimageborder"/>
                <w:noProof/>
              </w:rPr>
              <w:drawing>
                <wp:inline distT="0" distB="0" distL="0" distR="0" wp14:anchorId="63313511" wp14:editId="71CDC176">
                  <wp:extent cx="990600" cy="466725"/>
                  <wp:effectExtent l="0" t="0" r="0" b="9525"/>
                  <wp:docPr id="1118889451" name="Picture 1118889451" descr="C:\Users\deubelc\AppData\Local\Microsoft\Windows\INetCache\Content.MSO\B26580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ubelc\AppData\Local\Microsoft\Windows\INetCache\Content.MSO\B265801A.tmp"/>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90600" cy="466725"/>
                          </a:xfrm>
                          <a:prstGeom prst="rect">
                            <a:avLst/>
                          </a:prstGeom>
                          <a:noFill/>
                          <a:ln>
                            <a:noFill/>
                          </a:ln>
                        </pic:spPr>
                      </pic:pic>
                    </a:graphicData>
                  </a:graphic>
                </wp:inline>
              </w:drawing>
            </w:r>
            <w:r>
              <w:rPr>
                <w:rStyle w:val="normaltextrun"/>
                <w:rFonts w:ascii="Calibri" w:hAnsi="Calibri" w:cs="Calibri"/>
                <w:color w:val="D13438"/>
                <w:sz w:val="22"/>
                <w:szCs w:val="22"/>
                <w:shd w:val="clear" w:color="auto" w:fill="FFFFFF"/>
              </w:rPr>
              <w:t xml:space="preserve">     B.    </w:t>
            </w:r>
            <w:r>
              <w:rPr>
                <w:rStyle w:val="wacimageborder"/>
                <w:noProof/>
              </w:rPr>
              <w:drawing>
                <wp:inline distT="0" distB="0" distL="0" distR="0" wp14:anchorId="7D83C878" wp14:editId="019E895D">
                  <wp:extent cx="371475" cy="495300"/>
                  <wp:effectExtent l="0" t="0" r="9525" b="0"/>
                  <wp:docPr id="1380760617" name="Picture 1380760617" descr="C:\Users\deubelc\AppData\Local\Microsoft\Windows\INetCache\Content.MSO\9AD44F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ubelc\AppData\Local\Microsoft\Windows\INetCache\Content.MSO\9AD44F38.tmp"/>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r>
              <w:rPr>
                <w:rStyle w:val="normaltextrun"/>
                <w:rFonts w:ascii="Calibri" w:hAnsi="Calibri" w:cs="Calibri"/>
                <w:color w:val="D13438"/>
                <w:sz w:val="22"/>
                <w:szCs w:val="22"/>
                <w:shd w:val="clear" w:color="auto" w:fill="FFFFFF"/>
              </w:rPr>
              <w:t xml:space="preserve">  </w:t>
            </w:r>
          </w:p>
          <w:p w14:paraId="3F6264E5" w14:textId="77777777" w:rsidR="00AB6BDF" w:rsidRPr="004A288E" w:rsidRDefault="00AB6BDF">
            <w:pPr>
              <w:pStyle w:val="paragraph"/>
              <w:spacing w:before="0" w:beforeAutospacing="0" w:after="0" w:afterAutospacing="0"/>
              <w:ind w:left="360"/>
              <w:textAlignment w:val="baseline"/>
              <w:rPr>
                <w:rStyle w:val="normaltextrun"/>
              </w:rPr>
            </w:pPr>
            <w:r>
              <w:rPr>
                <w:rStyle w:val="normaltextrun"/>
                <w:rFonts w:ascii="Calibri" w:hAnsi="Calibri" w:cs="Calibri"/>
                <w:color w:val="D13438"/>
                <w:sz w:val="22"/>
                <w:szCs w:val="22"/>
                <w:shd w:val="clear" w:color="auto" w:fill="FFFFFF"/>
              </w:rPr>
              <w:t xml:space="preserve">C. </w:t>
            </w:r>
            <w:r>
              <w:rPr>
                <w:rStyle w:val="wacimageborder"/>
                <w:noProof/>
              </w:rPr>
              <w:drawing>
                <wp:inline distT="0" distB="0" distL="0" distR="0" wp14:anchorId="1E361634" wp14:editId="0D7FF9CB">
                  <wp:extent cx="438150" cy="428625"/>
                  <wp:effectExtent l="0" t="0" r="0" b="9525"/>
                  <wp:docPr id="1996940850" name="Picture 1996940850" descr="C:\Users\deubelc\AppData\Local\Microsoft\Windows\INetCache\Content.MSO\DEF9D2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ubelc\AppData\Local\Microsoft\Windows\INetCache\Content.MSO\DEF9D206.tmp"/>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r>
              <w:rPr>
                <w:rStyle w:val="normaltextrun"/>
                <w:rFonts w:ascii="Calibri" w:hAnsi="Calibri" w:cs="Calibri"/>
                <w:color w:val="D13438"/>
                <w:sz w:val="22"/>
                <w:szCs w:val="22"/>
                <w:shd w:val="clear" w:color="auto" w:fill="FFFFFF"/>
              </w:rPr>
              <w:t xml:space="preserve">     D. </w:t>
            </w:r>
            <w:r>
              <w:rPr>
                <w:rStyle w:val="wacimageborder"/>
                <w:noProof/>
              </w:rPr>
              <w:drawing>
                <wp:inline distT="0" distB="0" distL="0" distR="0" wp14:anchorId="0EB37FC7" wp14:editId="1739B5BC">
                  <wp:extent cx="561975" cy="476250"/>
                  <wp:effectExtent l="0" t="0" r="9525" b="0"/>
                  <wp:docPr id="1762855988" name="Picture 1762855988" descr="C:\Users\deubelc\AppData\Local\Microsoft\Windows\INetCache\Content.MSO\75CF34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ubelc\AppData\Local\Microsoft\Windows\INetCache\Content.MSO\75CF3404.tmp"/>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r>
              <w:rPr>
                <w:rFonts w:ascii="Calibri" w:hAnsi="Calibri" w:cs="Calibri"/>
                <w:color w:val="000000"/>
                <w:sz w:val="22"/>
                <w:szCs w:val="22"/>
                <w:shd w:val="clear" w:color="auto" w:fill="FFFFFF"/>
              </w:rPr>
              <w:br/>
            </w:r>
          </w:p>
        </w:tc>
      </w:tr>
      <w:tr w:rsidR="00AB6BDF" w14:paraId="71704BF7" w14:textId="77777777">
        <w:trPr>
          <w:trHeight w:val="275"/>
        </w:trPr>
        <w:tc>
          <w:tcPr>
            <w:tcW w:w="872" w:type="pct"/>
          </w:tcPr>
          <w:p w14:paraId="7D17C510" w14:textId="77777777" w:rsidR="00AB6BDF" w:rsidRPr="002D04E8" w:rsidRDefault="00AB6BDF">
            <w:pPr>
              <w:rPr>
                <w:rFonts w:cs="Times New Roman"/>
                <w:bCs/>
                <w:color w:val="000000"/>
                <w:szCs w:val="24"/>
              </w:rPr>
            </w:pPr>
            <w:r w:rsidRPr="002D04E8">
              <w:rPr>
                <w:rFonts w:cs="Times New Roman"/>
                <w:bCs/>
                <w:color w:val="000000"/>
                <w:szCs w:val="24"/>
              </w:rPr>
              <w:t>MA.5.M.1</w:t>
            </w:r>
            <w:r>
              <w:rPr>
                <w:rFonts w:cs="Times New Roman"/>
                <w:bCs/>
                <w:color w:val="000000"/>
                <w:szCs w:val="24"/>
              </w:rPr>
              <w:t>.1</w:t>
            </w:r>
          </w:p>
        </w:tc>
        <w:tc>
          <w:tcPr>
            <w:tcW w:w="1168" w:type="pct"/>
          </w:tcPr>
          <w:p w14:paraId="13EFE316" w14:textId="77777777" w:rsidR="00AB6BDF" w:rsidRPr="00390963" w:rsidRDefault="00AB6BDF">
            <w:pPr>
              <w:rPr>
                <w:rFonts w:eastAsia="Times New Roman" w:cs="Times New Roman"/>
                <w:szCs w:val="24"/>
              </w:rPr>
            </w:pPr>
            <w:r w:rsidRPr="00390963">
              <w:rPr>
                <w:rFonts w:eastAsia="Times New Roman" w:cs="Times New Roman"/>
                <w:szCs w:val="24"/>
              </w:rPr>
              <w:t>Connecting Benchmarks/Horizontal Alignment</w:t>
            </w:r>
          </w:p>
        </w:tc>
        <w:tc>
          <w:tcPr>
            <w:tcW w:w="2960" w:type="pct"/>
          </w:tcPr>
          <w:p w14:paraId="74E78899" w14:textId="77777777" w:rsidR="00AB6BDF" w:rsidRDefault="00AB6BDF">
            <w:pPr>
              <w:pStyle w:val="paragraph"/>
              <w:spacing w:before="0" w:beforeAutospacing="0" w:after="0" w:afterAutospacing="0"/>
              <w:textAlignment w:val="baseline"/>
            </w:pPr>
            <w:r>
              <w:t xml:space="preserve">Added: </w:t>
            </w:r>
            <w:r w:rsidRPr="0021756A">
              <w:t>MA.5.NSO.2.</w:t>
            </w:r>
            <w:r>
              <w:t>2</w:t>
            </w:r>
          </w:p>
        </w:tc>
      </w:tr>
      <w:tr w:rsidR="00AB6BDF" w14:paraId="6F294B37" w14:textId="77777777">
        <w:trPr>
          <w:trHeight w:val="275"/>
        </w:trPr>
        <w:tc>
          <w:tcPr>
            <w:tcW w:w="872" w:type="pct"/>
          </w:tcPr>
          <w:p w14:paraId="7C1F42A1" w14:textId="77777777" w:rsidR="00AB6BDF" w:rsidRPr="002D04E8" w:rsidRDefault="00AB6BDF">
            <w:pPr>
              <w:rPr>
                <w:bCs/>
              </w:rPr>
            </w:pPr>
            <w:r w:rsidRPr="002D04E8">
              <w:rPr>
                <w:rFonts w:cs="Times New Roman"/>
                <w:bCs/>
                <w:color w:val="000000"/>
                <w:szCs w:val="24"/>
              </w:rPr>
              <w:t>MA.5.M.1</w:t>
            </w:r>
            <w:r>
              <w:rPr>
                <w:rFonts w:cs="Times New Roman"/>
                <w:bCs/>
                <w:color w:val="000000"/>
                <w:szCs w:val="24"/>
              </w:rPr>
              <w:t>.1</w:t>
            </w:r>
          </w:p>
        </w:tc>
        <w:tc>
          <w:tcPr>
            <w:tcW w:w="1168" w:type="pct"/>
          </w:tcPr>
          <w:p w14:paraId="564C1D16" w14:textId="77777777" w:rsidR="00AB6BDF" w:rsidRPr="002301A4" w:rsidRDefault="00AB6BDF">
            <w:r w:rsidRPr="002301A4">
              <w:rPr>
                <w:rFonts w:eastAsia="Times New Roman" w:cs="Times New Roman"/>
                <w:szCs w:val="24"/>
              </w:rPr>
              <w:t>Purpose and Instructional Strategies  </w:t>
            </w:r>
          </w:p>
        </w:tc>
        <w:tc>
          <w:tcPr>
            <w:tcW w:w="2960" w:type="pct"/>
          </w:tcPr>
          <w:p w14:paraId="4104C5E9" w14:textId="77777777" w:rsidR="00AB6BDF" w:rsidRPr="004A288E" w:rsidRDefault="00AB6BDF">
            <w:pPr>
              <w:pStyle w:val="paragraph"/>
              <w:spacing w:before="0" w:beforeAutospacing="0" w:after="0" w:afterAutospacing="0"/>
              <w:textAlignment w:val="baseline"/>
              <w:rPr>
                <w:rStyle w:val="normaltextrun"/>
              </w:rPr>
            </w:pPr>
            <w:r>
              <w:t>Students build understanding of conversion principles—multiply to change a larger unit to a smaller unit and divide to change a smaller unit to a larger unit. This concept can be applied to any unit of measure being converted.</w:t>
            </w:r>
          </w:p>
        </w:tc>
      </w:tr>
      <w:tr w:rsidR="00AB6BDF" w14:paraId="722B2545" w14:textId="77777777">
        <w:trPr>
          <w:trHeight w:val="275"/>
        </w:trPr>
        <w:tc>
          <w:tcPr>
            <w:tcW w:w="872" w:type="pct"/>
          </w:tcPr>
          <w:p w14:paraId="1E377970" w14:textId="77777777" w:rsidR="00AB6BDF" w:rsidRDefault="00AB6BDF">
            <w:r w:rsidRPr="002D04E8">
              <w:rPr>
                <w:rFonts w:cs="Times New Roman"/>
                <w:bCs/>
                <w:color w:val="000000"/>
                <w:szCs w:val="24"/>
              </w:rPr>
              <w:t>MA.5.M.1</w:t>
            </w:r>
            <w:r>
              <w:rPr>
                <w:rFonts w:cs="Times New Roman"/>
                <w:bCs/>
                <w:color w:val="000000"/>
                <w:szCs w:val="24"/>
              </w:rPr>
              <w:t>.1</w:t>
            </w:r>
          </w:p>
        </w:tc>
        <w:tc>
          <w:tcPr>
            <w:tcW w:w="1168" w:type="pct"/>
          </w:tcPr>
          <w:p w14:paraId="513A8C49" w14:textId="77777777" w:rsidR="00AB6BDF" w:rsidRDefault="00AB6BDF">
            <w:r w:rsidRPr="002301A4">
              <w:rPr>
                <w:rFonts w:eastAsia="Times New Roman" w:cs="Times New Roman"/>
                <w:szCs w:val="24"/>
              </w:rPr>
              <w:t>Purpose and Instructional Strategies  </w:t>
            </w:r>
          </w:p>
        </w:tc>
        <w:tc>
          <w:tcPr>
            <w:tcW w:w="2960" w:type="pct"/>
          </w:tcPr>
          <w:p w14:paraId="4E24BB1D" w14:textId="77777777" w:rsidR="00AB6BDF" w:rsidRPr="00EA5A62" w:rsidRDefault="00AB6BDF">
            <w:pPr>
              <w:contextualSpacing/>
              <w:rPr>
                <w:rStyle w:val="normaltextrun"/>
                <w:rFonts w:cs="Times New Roman"/>
                <w:szCs w:val="24"/>
              </w:rPr>
            </w:pPr>
            <w:r w:rsidRPr="0021756A">
              <w:rPr>
                <w:rFonts w:cs="Times New Roman"/>
                <w:szCs w:val="24"/>
              </w:rPr>
              <w:t xml:space="preserve">The purpose of this benchmark is for students to be able to understand the relationship between units of measure through problem solving. </w:t>
            </w:r>
            <w:r>
              <w:rPr>
                <w:rFonts w:cs="Times New Roman"/>
                <w:szCs w:val="24"/>
              </w:rPr>
              <w:t>This benchmark builds on G</w:t>
            </w:r>
            <w:r w:rsidRPr="0021756A">
              <w:rPr>
                <w:rFonts w:cs="Times New Roman"/>
                <w:szCs w:val="24"/>
              </w:rPr>
              <w:t xml:space="preserve">rade </w:t>
            </w:r>
            <w:r>
              <w:rPr>
                <w:rFonts w:cs="Times New Roman"/>
                <w:szCs w:val="24"/>
              </w:rPr>
              <w:t xml:space="preserve">4 </w:t>
            </w:r>
            <w:r w:rsidRPr="0021756A">
              <w:rPr>
                <w:rFonts w:cs="Times New Roman"/>
                <w:szCs w:val="24"/>
              </w:rPr>
              <w:t xml:space="preserve">concepts of converting measurement units (MA.4.M.1.2), </w:t>
            </w:r>
            <w:r>
              <w:rPr>
                <w:rFonts w:cs="Times New Roman"/>
                <w:szCs w:val="24"/>
              </w:rPr>
              <w:t>where s</w:t>
            </w:r>
            <w:r>
              <w:rPr>
                <w:rFonts w:eastAsia="Times New Roman" w:cs="Times New Roman"/>
                <w:szCs w:val="24"/>
              </w:rPr>
              <w:t>tudents acquire an understanding of conversion rules (e.g. multiply to change a larger unit to a smaller unit and divide to change a smaller unit to a larger unit.) This foundational concept is applicable to the conversion of any unit of measure.</w:t>
            </w:r>
            <w:r w:rsidRPr="0021756A">
              <w:rPr>
                <w:rFonts w:cs="Times New Roman"/>
                <w:szCs w:val="24"/>
              </w:rPr>
              <w:t xml:space="preserve"> </w:t>
            </w:r>
            <w:r>
              <w:rPr>
                <w:rFonts w:cs="Times New Roman"/>
                <w:szCs w:val="24"/>
              </w:rPr>
              <w:t>Additionally, in Grade 6 (MA.6.AR.3.5), students further enhance their understanding and establish connections between measurement conversion and the broader context of ratios and rates. During Grade 5, students utilize ratio reasoning to perform unit conversions. The application of ratio reasoning relies on procedures learned through the multiplication and division of fractions, skills that prove valuable in the context of measurement conversion.</w:t>
            </w:r>
          </w:p>
        </w:tc>
      </w:tr>
      <w:tr w:rsidR="00AB6BDF" w14:paraId="4133A0FD" w14:textId="77777777">
        <w:trPr>
          <w:trHeight w:val="275"/>
        </w:trPr>
        <w:tc>
          <w:tcPr>
            <w:tcW w:w="872" w:type="pct"/>
          </w:tcPr>
          <w:p w14:paraId="7C41AAD2" w14:textId="77777777" w:rsidR="00AB6BDF" w:rsidRDefault="00AB6BDF">
            <w:r w:rsidRPr="002D04E8">
              <w:rPr>
                <w:rFonts w:cs="Times New Roman"/>
                <w:bCs/>
                <w:color w:val="000000"/>
                <w:szCs w:val="24"/>
              </w:rPr>
              <w:t>MA.5.M.1</w:t>
            </w:r>
            <w:r>
              <w:rPr>
                <w:rFonts w:cs="Times New Roman"/>
                <w:bCs/>
                <w:color w:val="000000"/>
                <w:szCs w:val="24"/>
              </w:rPr>
              <w:t>.1</w:t>
            </w:r>
          </w:p>
        </w:tc>
        <w:tc>
          <w:tcPr>
            <w:tcW w:w="1168" w:type="pct"/>
          </w:tcPr>
          <w:p w14:paraId="7E4323B6" w14:textId="77777777" w:rsidR="00AB6BDF" w:rsidRDefault="00AB6BDF">
            <w:r w:rsidRPr="002301A4">
              <w:rPr>
                <w:rFonts w:eastAsia="Times New Roman" w:cs="Times New Roman"/>
                <w:szCs w:val="24"/>
              </w:rPr>
              <w:t>Purpose and Instructional Strategies  </w:t>
            </w:r>
          </w:p>
        </w:tc>
        <w:tc>
          <w:tcPr>
            <w:tcW w:w="2960" w:type="pct"/>
          </w:tcPr>
          <w:p w14:paraId="70BDECD5" w14:textId="77777777" w:rsidR="00AB6BDF" w:rsidRPr="00EA5A62" w:rsidRDefault="00AB6BDF">
            <w:pPr>
              <w:rPr>
                <w:rStyle w:val="normaltextrun"/>
                <w:rFonts w:cs="Times New Roman"/>
              </w:rPr>
            </w:pPr>
            <w:r w:rsidRPr="7BDE1109">
              <w:rPr>
                <w:rFonts w:cs="Times New Roman"/>
              </w:rPr>
              <w:t xml:space="preserve">For students to have a better understanding of measurement conversions and proportional relationships, allow students to have exposure to attributes of items being measured. Students should develop a foundation of the relative size of each unit and should have practice converting from a small unit to a larger unit and from a large unit to a smaller unit. </w:t>
            </w:r>
          </w:p>
        </w:tc>
      </w:tr>
      <w:tr w:rsidR="00AB6BDF" w14:paraId="658C3154" w14:textId="77777777">
        <w:trPr>
          <w:trHeight w:val="275"/>
        </w:trPr>
        <w:tc>
          <w:tcPr>
            <w:tcW w:w="872" w:type="pct"/>
          </w:tcPr>
          <w:p w14:paraId="74B3DC41" w14:textId="77777777" w:rsidR="00AB6BDF" w:rsidRDefault="00AB6BDF">
            <w:r w:rsidRPr="002D04E8">
              <w:rPr>
                <w:rFonts w:cs="Times New Roman"/>
                <w:bCs/>
                <w:color w:val="000000"/>
                <w:szCs w:val="24"/>
              </w:rPr>
              <w:t>MA.5.M.1</w:t>
            </w:r>
            <w:r>
              <w:rPr>
                <w:rFonts w:cs="Times New Roman"/>
                <w:bCs/>
                <w:color w:val="000000"/>
                <w:szCs w:val="24"/>
              </w:rPr>
              <w:t>.1</w:t>
            </w:r>
          </w:p>
        </w:tc>
        <w:tc>
          <w:tcPr>
            <w:tcW w:w="1168" w:type="pct"/>
          </w:tcPr>
          <w:p w14:paraId="33159B5B" w14:textId="77777777" w:rsidR="00AB6BDF" w:rsidRDefault="00AB6BDF">
            <w:r w:rsidRPr="002301A4">
              <w:rPr>
                <w:rFonts w:eastAsia="Times New Roman" w:cs="Times New Roman"/>
                <w:szCs w:val="24"/>
              </w:rPr>
              <w:t>Purpose and Instructional Strategies  </w:t>
            </w:r>
          </w:p>
        </w:tc>
        <w:tc>
          <w:tcPr>
            <w:tcW w:w="2960" w:type="pct"/>
          </w:tcPr>
          <w:p w14:paraId="5EF5C1B5" w14:textId="77777777" w:rsidR="00AB6BDF" w:rsidRPr="000E71AA" w:rsidRDefault="00AB6BDF">
            <w:pPr>
              <w:rPr>
                <w:rFonts w:cs="Times New Roman"/>
                <w:szCs w:val="24"/>
              </w:rPr>
            </w:pPr>
            <w:r w:rsidRPr="000E71AA">
              <w:rPr>
                <w:rFonts w:cs="Times New Roman"/>
                <w:szCs w:val="24"/>
              </w:rPr>
              <w:t xml:space="preserve">During instruction, teachers can integrate the relationship between metric units to support student understanding of the place value system. Students utilize their understanding of the patterns of multiplying and dividing with zeros when working with metric conversions. For students to build understanding of metric units, students can list units in order from greatest to least and practice conversion in relation to the place value position. </w:t>
            </w:r>
          </w:p>
          <w:p w14:paraId="151519D1" w14:textId="77777777" w:rsidR="00AB6BDF" w:rsidRPr="00BB2079" w:rsidRDefault="00AB6BDF">
            <w:pPr>
              <w:pStyle w:val="paragraph"/>
              <w:spacing w:before="0" w:beforeAutospacing="0" w:after="0" w:afterAutospacing="0"/>
              <w:textAlignment w:val="baseline"/>
              <w:rPr>
                <w:rStyle w:val="normaltextrun"/>
                <w:b/>
                <w:bCs/>
              </w:rPr>
            </w:pPr>
          </w:p>
        </w:tc>
      </w:tr>
      <w:tr w:rsidR="00AB6BDF" w14:paraId="55D0D353" w14:textId="77777777">
        <w:trPr>
          <w:trHeight w:val="275"/>
        </w:trPr>
        <w:tc>
          <w:tcPr>
            <w:tcW w:w="872" w:type="pct"/>
          </w:tcPr>
          <w:p w14:paraId="4E4D4B84" w14:textId="77777777" w:rsidR="00AB6BDF" w:rsidRDefault="00AB6BDF">
            <w:r w:rsidRPr="002D04E8">
              <w:rPr>
                <w:rFonts w:cs="Times New Roman"/>
                <w:bCs/>
                <w:color w:val="000000"/>
                <w:szCs w:val="24"/>
              </w:rPr>
              <w:t>MA.5.M.1</w:t>
            </w:r>
            <w:r>
              <w:rPr>
                <w:rFonts w:cs="Times New Roman"/>
                <w:bCs/>
                <w:color w:val="000000"/>
                <w:szCs w:val="24"/>
              </w:rPr>
              <w:t>.1</w:t>
            </w:r>
          </w:p>
        </w:tc>
        <w:tc>
          <w:tcPr>
            <w:tcW w:w="1168" w:type="pct"/>
          </w:tcPr>
          <w:p w14:paraId="0656E54B" w14:textId="77777777" w:rsidR="00AB6BDF" w:rsidRPr="00BD3949" w:rsidRDefault="00AB6BDF">
            <w:r w:rsidRPr="00BD3949">
              <w:rPr>
                <w:rFonts w:eastAsia="Times New Roman" w:cs="Times New Roman"/>
                <w:szCs w:val="24"/>
              </w:rPr>
              <w:t>Common Misconceptions or Errors</w:t>
            </w:r>
          </w:p>
        </w:tc>
        <w:tc>
          <w:tcPr>
            <w:tcW w:w="2960" w:type="pct"/>
          </w:tcPr>
          <w:p w14:paraId="4EA715A8" w14:textId="77777777" w:rsidR="00AB6BDF" w:rsidRPr="00B75C1E" w:rsidRDefault="00AB6BDF">
            <w:pPr>
              <w:textAlignment w:val="baseline"/>
              <w:rPr>
                <w:rFonts w:eastAsiaTheme="minorEastAsia" w:cs="Times New Roman"/>
                <w:szCs w:val="24"/>
              </w:rPr>
            </w:pPr>
            <w:r w:rsidRPr="00B75C1E">
              <w:rPr>
                <w:rFonts w:eastAsia="Times New Roman" w:cs="Times New Roman"/>
                <w:szCs w:val="24"/>
              </w:rPr>
              <w:t>Students confuse renaming units of measurements when converting mixed measures.</w:t>
            </w:r>
          </w:p>
          <w:p w14:paraId="7AF6BCB2" w14:textId="77777777" w:rsidR="00AB6BDF" w:rsidRDefault="00AB6BDF">
            <w:pPr>
              <w:textAlignment w:val="baseline"/>
              <w:rPr>
                <w:rFonts w:eastAsiaTheme="minorEastAsia" w:cs="Times New Roman"/>
                <w:szCs w:val="24"/>
              </w:rPr>
            </w:pPr>
          </w:p>
          <w:p w14:paraId="66B203BB" w14:textId="77777777" w:rsidR="00AB6BDF" w:rsidRPr="00B75C1E" w:rsidRDefault="00AB6BDF">
            <w:pPr>
              <w:textAlignment w:val="baseline"/>
              <w:rPr>
                <w:rFonts w:eastAsiaTheme="minorEastAsia" w:cs="Times New Roman"/>
                <w:szCs w:val="24"/>
              </w:rPr>
            </w:pPr>
            <w:r w:rsidRPr="00B75C1E">
              <w:rPr>
                <w:rFonts w:eastAsiaTheme="minorEastAsia" w:cs="Times New Roman"/>
                <w:szCs w:val="24"/>
              </w:rPr>
              <w:t xml:space="preserve">For example, when adding 3 feet 5 inches to 4 feet 9 inches, they get 7 feet 14 inches. Students may not understand that 14 inches can be converted into 1 foot 2 inches, for an overall answer of 8 feet 2 inches. </w:t>
            </w:r>
          </w:p>
          <w:p w14:paraId="5645FB91"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33370B78" w14:textId="77777777">
        <w:trPr>
          <w:trHeight w:val="275"/>
        </w:trPr>
        <w:tc>
          <w:tcPr>
            <w:tcW w:w="872" w:type="pct"/>
          </w:tcPr>
          <w:p w14:paraId="4747F556" w14:textId="77777777" w:rsidR="00AB6BDF" w:rsidRDefault="00AB6BDF">
            <w:r w:rsidRPr="002D04E8">
              <w:rPr>
                <w:rFonts w:cs="Times New Roman"/>
                <w:bCs/>
                <w:color w:val="000000"/>
                <w:szCs w:val="24"/>
              </w:rPr>
              <w:t>MA.5.M.1</w:t>
            </w:r>
            <w:r>
              <w:rPr>
                <w:rFonts w:cs="Times New Roman"/>
                <w:bCs/>
                <w:color w:val="000000"/>
                <w:szCs w:val="24"/>
              </w:rPr>
              <w:t>.1</w:t>
            </w:r>
          </w:p>
        </w:tc>
        <w:tc>
          <w:tcPr>
            <w:tcW w:w="1168" w:type="pct"/>
          </w:tcPr>
          <w:p w14:paraId="2E9BCA72" w14:textId="77777777" w:rsidR="00AB6BDF" w:rsidRDefault="00AB6BDF">
            <w:r w:rsidRPr="00BD3949">
              <w:rPr>
                <w:rFonts w:eastAsia="Times New Roman" w:cs="Times New Roman"/>
                <w:szCs w:val="24"/>
              </w:rPr>
              <w:t>Common Misconceptions or Errors</w:t>
            </w:r>
          </w:p>
        </w:tc>
        <w:tc>
          <w:tcPr>
            <w:tcW w:w="2960" w:type="pct"/>
          </w:tcPr>
          <w:p w14:paraId="29B247F7" w14:textId="77777777" w:rsidR="00AB6BDF" w:rsidRPr="00741BAD" w:rsidRDefault="00AB6BDF">
            <w:pPr>
              <w:textAlignment w:val="baseline"/>
              <w:rPr>
                <w:rFonts w:eastAsiaTheme="minorEastAsia" w:cs="Times New Roman"/>
                <w:szCs w:val="24"/>
              </w:rPr>
            </w:pPr>
            <w:r w:rsidRPr="00741BAD">
              <w:rPr>
                <w:rFonts w:eastAsiaTheme="minorEastAsia" w:cs="Times New Roman"/>
                <w:szCs w:val="24"/>
              </w:rPr>
              <w:t xml:space="preserve">Students may not know which operation to use when converting measurements. During instruction, teachers can use manipulatives and a real-world approach so that students make connections to units. For example, teachers can use containers that equal cups, pints, quarts, and gallons when giving explicit instruction on units of liquid capacity. Real- world application allows students to have a deeper understanding of the relative size of units that may be abstract. </w:t>
            </w:r>
          </w:p>
          <w:p w14:paraId="377F8C53"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7A8C2445" w14:textId="77777777">
        <w:trPr>
          <w:trHeight w:val="275"/>
        </w:trPr>
        <w:tc>
          <w:tcPr>
            <w:tcW w:w="872" w:type="pct"/>
          </w:tcPr>
          <w:p w14:paraId="61BFC0BA" w14:textId="77777777" w:rsidR="00AB6BDF" w:rsidRDefault="00AB6BDF">
            <w:r w:rsidRPr="002D04E8">
              <w:rPr>
                <w:rFonts w:cs="Times New Roman"/>
                <w:bCs/>
                <w:color w:val="000000"/>
                <w:szCs w:val="24"/>
              </w:rPr>
              <w:t>MA.5.M.1</w:t>
            </w:r>
            <w:r>
              <w:rPr>
                <w:rFonts w:cs="Times New Roman"/>
                <w:bCs/>
                <w:color w:val="000000"/>
                <w:szCs w:val="24"/>
              </w:rPr>
              <w:t>.1</w:t>
            </w:r>
          </w:p>
        </w:tc>
        <w:tc>
          <w:tcPr>
            <w:tcW w:w="1168" w:type="pct"/>
          </w:tcPr>
          <w:p w14:paraId="14517A03" w14:textId="77777777" w:rsidR="00AB6BDF" w:rsidRDefault="00AB6BDF">
            <w:r w:rsidRPr="00BD3949">
              <w:rPr>
                <w:rFonts w:eastAsia="Times New Roman" w:cs="Times New Roman"/>
                <w:szCs w:val="24"/>
              </w:rPr>
              <w:t>Common Misconceptions or Errors</w:t>
            </w:r>
          </w:p>
        </w:tc>
        <w:tc>
          <w:tcPr>
            <w:tcW w:w="2960" w:type="pct"/>
          </w:tcPr>
          <w:p w14:paraId="14C281C9" w14:textId="77777777" w:rsidR="00AB6BDF" w:rsidRPr="00A5067F" w:rsidRDefault="00AB6BDF">
            <w:pPr>
              <w:textAlignment w:val="baseline"/>
              <w:rPr>
                <w:rFonts w:eastAsiaTheme="minorEastAsia" w:cs="Times New Roman"/>
                <w:szCs w:val="24"/>
              </w:rPr>
            </w:pPr>
            <w:r w:rsidRPr="00A5067F">
              <w:rPr>
                <w:rFonts w:eastAsiaTheme="minorEastAsia" w:cs="Times New Roman"/>
                <w:szCs w:val="24"/>
              </w:rPr>
              <w:t>A common mistake that students may make when encountering word problems is when problems contain information in different units. Students should convert different units to one common unit before calculating.</w:t>
            </w:r>
          </w:p>
          <w:p w14:paraId="04F9B472"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27DC3E32" w14:textId="77777777">
        <w:trPr>
          <w:trHeight w:val="275"/>
        </w:trPr>
        <w:tc>
          <w:tcPr>
            <w:tcW w:w="872" w:type="pct"/>
          </w:tcPr>
          <w:p w14:paraId="6D58675F" w14:textId="77777777" w:rsidR="00AB6BDF" w:rsidRPr="002D04E8" w:rsidRDefault="00AB6BDF">
            <w:pPr>
              <w:rPr>
                <w:rFonts w:cs="Times New Roman"/>
                <w:bCs/>
                <w:color w:val="000000"/>
                <w:szCs w:val="24"/>
              </w:rPr>
            </w:pPr>
            <w:r w:rsidRPr="002D04E8">
              <w:rPr>
                <w:rFonts w:cs="Times New Roman"/>
                <w:bCs/>
                <w:color w:val="000000"/>
                <w:szCs w:val="24"/>
              </w:rPr>
              <w:t>MA.5.M.1</w:t>
            </w:r>
            <w:r>
              <w:rPr>
                <w:rFonts w:cs="Times New Roman"/>
                <w:bCs/>
                <w:color w:val="000000"/>
                <w:szCs w:val="24"/>
              </w:rPr>
              <w:t>.1</w:t>
            </w:r>
          </w:p>
        </w:tc>
        <w:tc>
          <w:tcPr>
            <w:tcW w:w="1168" w:type="pct"/>
          </w:tcPr>
          <w:p w14:paraId="73828E89" w14:textId="77777777" w:rsidR="00AB6BDF" w:rsidRPr="001234BF" w:rsidRDefault="00AB6BDF">
            <w:pPr>
              <w:rPr>
                <w:rFonts w:eastAsia="Times New Roman" w:cs="Times New Roman"/>
                <w:szCs w:val="24"/>
              </w:rPr>
            </w:pPr>
            <w:r w:rsidRPr="001234BF">
              <w:rPr>
                <w:rFonts w:eastAsia="Times New Roman" w:cs="Times New Roman"/>
                <w:szCs w:val="24"/>
              </w:rPr>
              <w:t>Strategies to Support Tiered Instruction</w:t>
            </w:r>
          </w:p>
        </w:tc>
        <w:tc>
          <w:tcPr>
            <w:tcW w:w="2960" w:type="pct"/>
          </w:tcPr>
          <w:p w14:paraId="72A314AE" w14:textId="77777777" w:rsidR="00AB6BDF" w:rsidRPr="00AC571A" w:rsidRDefault="00AB6BDF" w:rsidP="009D7378">
            <w:pPr>
              <w:pStyle w:val="ListParagraph"/>
              <w:widowControl/>
              <w:numPr>
                <w:ilvl w:val="0"/>
                <w:numId w:val="112"/>
              </w:numPr>
              <w:contextualSpacing/>
              <w:rPr>
                <w:rFonts w:cs="Times New Roman"/>
                <w:color w:val="000000" w:themeColor="text1"/>
                <w:szCs w:val="24"/>
              </w:rPr>
            </w:pPr>
            <w:r w:rsidRPr="00AC571A">
              <w:rPr>
                <w:rFonts w:cs="Times New Roman"/>
                <w:szCs w:val="24"/>
              </w:rPr>
              <w:t>Instruction includes opportunities to measure often and provide feedback. Use error and reasoning analysis activities to address common measurement difficulties.</w:t>
            </w:r>
          </w:p>
          <w:p w14:paraId="755D3B3D" w14:textId="77777777" w:rsidR="00AB6BDF" w:rsidRPr="00AC571A" w:rsidRDefault="00AB6BDF" w:rsidP="009D7378">
            <w:pPr>
              <w:pStyle w:val="ListParagraph"/>
              <w:widowControl/>
              <w:numPr>
                <w:ilvl w:val="0"/>
                <w:numId w:val="112"/>
              </w:numPr>
              <w:contextualSpacing/>
              <w:rPr>
                <w:rFonts w:cs="Times New Roman"/>
                <w:color w:val="000000" w:themeColor="text1"/>
                <w:szCs w:val="24"/>
              </w:rPr>
            </w:pPr>
            <w:r w:rsidRPr="00AC571A">
              <w:rPr>
                <w:rFonts w:cs="Times New Roman"/>
                <w:szCs w:val="24"/>
              </w:rPr>
              <w:t>Instruction includes providing students with a variety of objects. Ask students which tool they would use to measure each object. Discussions would include asking which attribute of the object is to be measured.</w:t>
            </w:r>
          </w:p>
          <w:p w14:paraId="14B67FE2" w14:textId="77777777" w:rsidR="00AB6BDF" w:rsidRPr="001A48B0" w:rsidRDefault="00AB6BDF" w:rsidP="009D7378">
            <w:pPr>
              <w:pStyle w:val="ListParagraph"/>
              <w:widowControl/>
              <w:numPr>
                <w:ilvl w:val="1"/>
                <w:numId w:val="112"/>
              </w:numPr>
              <w:contextualSpacing/>
              <w:rPr>
                <w:rFonts w:cs="Times New Roman"/>
                <w:color w:val="000000" w:themeColor="text1"/>
                <w:szCs w:val="24"/>
              </w:rPr>
            </w:pPr>
            <w:r w:rsidRPr="00AC571A">
              <w:rPr>
                <w:rFonts w:cs="Times New Roman"/>
                <w:color w:val="000000" w:themeColor="text1"/>
                <w:szCs w:val="24"/>
              </w:rPr>
              <w:t>For example, objects could include a banana (where length or weight could be measured), water in a container (where temperature, volume or weight could be measured).</w:t>
            </w:r>
          </w:p>
          <w:p w14:paraId="3854CA28" w14:textId="77777777" w:rsidR="00AB6BDF" w:rsidRPr="00BF71CE" w:rsidRDefault="00AB6BDF">
            <w:pPr>
              <w:rPr>
                <w:rFonts w:eastAsia="Times New Roman" w:cs="Times New Roman"/>
                <w:szCs w:val="24"/>
              </w:rPr>
            </w:pPr>
          </w:p>
        </w:tc>
      </w:tr>
      <w:tr w:rsidR="00AB6BDF" w14:paraId="370D172F" w14:textId="77777777">
        <w:trPr>
          <w:trHeight w:val="275"/>
        </w:trPr>
        <w:tc>
          <w:tcPr>
            <w:tcW w:w="872" w:type="pct"/>
          </w:tcPr>
          <w:p w14:paraId="474AB996" w14:textId="77777777" w:rsidR="00AB6BDF" w:rsidRDefault="00AB6BDF">
            <w:r w:rsidRPr="002D04E8">
              <w:rPr>
                <w:rFonts w:cs="Times New Roman"/>
                <w:bCs/>
                <w:color w:val="000000"/>
                <w:szCs w:val="24"/>
              </w:rPr>
              <w:t>MA.5.M.1</w:t>
            </w:r>
            <w:r>
              <w:rPr>
                <w:rFonts w:cs="Times New Roman"/>
                <w:bCs/>
                <w:color w:val="000000"/>
                <w:szCs w:val="24"/>
              </w:rPr>
              <w:t>.1</w:t>
            </w:r>
          </w:p>
        </w:tc>
        <w:tc>
          <w:tcPr>
            <w:tcW w:w="1168" w:type="pct"/>
          </w:tcPr>
          <w:p w14:paraId="18BE9CE4" w14:textId="77777777" w:rsidR="00AB6BDF" w:rsidRPr="001234BF" w:rsidRDefault="00AB6BDF">
            <w:r w:rsidRPr="001234BF">
              <w:rPr>
                <w:rFonts w:eastAsia="Times New Roman" w:cs="Times New Roman"/>
                <w:szCs w:val="24"/>
              </w:rPr>
              <w:t>Strategies to Support Tiered Instruction</w:t>
            </w:r>
          </w:p>
        </w:tc>
        <w:tc>
          <w:tcPr>
            <w:tcW w:w="2960" w:type="pct"/>
          </w:tcPr>
          <w:p w14:paraId="639591CB" w14:textId="77777777" w:rsidR="00AB6BDF" w:rsidRPr="00BF71CE" w:rsidRDefault="00AB6BDF">
            <w:pPr>
              <w:rPr>
                <w:rFonts w:eastAsia="Times New Roman" w:cs="Times New Roman"/>
                <w:szCs w:val="24"/>
              </w:rPr>
            </w:pPr>
            <w:r w:rsidRPr="00BF71CE">
              <w:rPr>
                <w:rFonts w:eastAsia="Times New Roman" w:cs="Times New Roman"/>
                <w:szCs w:val="24"/>
              </w:rPr>
              <w:t>Instruction includes opportunities to connect conversions of metric units to place value positions. Instruction includes utilizing place value mats when computing metric conversions to connect understanding of the relationship between the metric units. Students who struggle with multiplying and dividing across decimal place values should be provided with opportunities.</w:t>
            </w:r>
          </w:p>
          <w:p w14:paraId="7C071712"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28A5DB5B" w14:textId="77777777">
        <w:trPr>
          <w:trHeight w:val="275"/>
        </w:trPr>
        <w:tc>
          <w:tcPr>
            <w:tcW w:w="872" w:type="pct"/>
          </w:tcPr>
          <w:p w14:paraId="0C3F337B" w14:textId="77777777" w:rsidR="00AB6BDF" w:rsidRDefault="00AB6BDF">
            <w:r w:rsidRPr="002D04E8">
              <w:rPr>
                <w:rFonts w:cs="Times New Roman"/>
                <w:bCs/>
                <w:color w:val="000000"/>
                <w:szCs w:val="24"/>
              </w:rPr>
              <w:t>MA.5.M.1</w:t>
            </w:r>
            <w:r>
              <w:rPr>
                <w:rFonts w:cs="Times New Roman"/>
                <w:bCs/>
                <w:color w:val="000000"/>
                <w:szCs w:val="24"/>
              </w:rPr>
              <w:t>.1</w:t>
            </w:r>
          </w:p>
        </w:tc>
        <w:tc>
          <w:tcPr>
            <w:tcW w:w="1168" w:type="pct"/>
          </w:tcPr>
          <w:p w14:paraId="6FA69B25" w14:textId="77777777" w:rsidR="00AB6BDF" w:rsidRPr="001234BF" w:rsidRDefault="00AB6BDF">
            <w:r w:rsidRPr="001234BF">
              <w:rPr>
                <w:rFonts w:eastAsia="Times New Roman" w:cs="Times New Roman"/>
                <w:szCs w:val="24"/>
              </w:rPr>
              <w:t>Strategies to Support Tiered Instruction</w:t>
            </w:r>
          </w:p>
        </w:tc>
        <w:tc>
          <w:tcPr>
            <w:tcW w:w="2960" w:type="pct"/>
          </w:tcPr>
          <w:p w14:paraId="659AD3C0" w14:textId="77777777" w:rsidR="00AB6BDF" w:rsidRPr="00BF71CE" w:rsidRDefault="00AB6BDF">
            <w:pPr>
              <w:rPr>
                <w:rFonts w:eastAsia="Times New Roman" w:cs="Times New Roman"/>
                <w:szCs w:val="24"/>
              </w:rPr>
            </w:pPr>
            <w:r w:rsidRPr="00BF71CE">
              <w:rPr>
                <w:rFonts w:eastAsia="Times New Roman" w:cs="Times New Roman"/>
                <w:szCs w:val="24"/>
              </w:rPr>
              <w:t>Instruction includes opportunities to connect conversions of time to fractional parts such as halves and quarters. Instruction allows students to visualize parts of a clock in connection to real-world time application,</w:t>
            </w:r>
          </w:p>
          <w:p w14:paraId="7FBA4995"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1C58BBF0" w14:textId="77777777">
        <w:trPr>
          <w:trHeight w:val="275"/>
        </w:trPr>
        <w:tc>
          <w:tcPr>
            <w:tcW w:w="872" w:type="pct"/>
          </w:tcPr>
          <w:p w14:paraId="7DDD0035" w14:textId="77777777" w:rsidR="00AB6BDF" w:rsidRPr="008C6231" w:rsidRDefault="00AB6BDF">
            <w:r w:rsidRPr="008C6231">
              <w:rPr>
                <w:rFonts w:cs="Times New Roman"/>
                <w:color w:val="000000"/>
                <w:szCs w:val="24"/>
              </w:rPr>
              <w:t>MA.5.M.1.1</w:t>
            </w:r>
          </w:p>
        </w:tc>
        <w:tc>
          <w:tcPr>
            <w:tcW w:w="1168" w:type="pct"/>
          </w:tcPr>
          <w:p w14:paraId="225DDC67" w14:textId="77777777" w:rsidR="00AB6BDF" w:rsidRPr="008C6231" w:rsidRDefault="00AB6BDF">
            <w:r w:rsidRPr="008C6231">
              <w:rPr>
                <w:rFonts w:eastAsia="Times New Roman" w:cs="Times New Roman"/>
                <w:szCs w:val="24"/>
              </w:rPr>
              <w:t>Instructional Tasks  </w:t>
            </w:r>
          </w:p>
        </w:tc>
        <w:tc>
          <w:tcPr>
            <w:tcW w:w="2960" w:type="pct"/>
          </w:tcPr>
          <w:p w14:paraId="05DD2BAC" w14:textId="77777777" w:rsidR="00AB6BDF" w:rsidRDefault="00AB6BDF">
            <w:pPr>
              <w:textAlignment w:val="baseline"/>
              <w:rPr>
                <w:rFonts w:cs="Times New Roman"/>
                <w:i/>
                <w:szCs w:val="24"/>
              </w:rPr>
            </w:pPr>
            <w:r w:rsidRPr="0021756A">
              <w:rPr>
                <w:rFonts w:cs="Times New Roman"/>
                <w:i/>
                <w:szCs w:val="24"/>
              </w:rPr>
              <w:t>Instructional Task</w:t>
            </w:r>
            <w:r>
              <w:rPr>
                <w:rFonts w:cs="Times New Roman"/>
                <w:i/>
                <w:szCs w:val="24"/>
              </w:rPr>
              <w:t xml:space="preserve"> 2</w:t>
            </w:r>
          </w:p>
          <w:p w14:paraId="10E10735" w14:textId="77777777" w:rsidR="00AB6BDF" w:rsidRPr="00D176EC" w:rsidRDefault="00AB6BDF">
            <w:pPr>
              <w:textAlignment w:val="baseline"/>
              <w:rPr>
                <w:rFonts w:cs="Times New Roman"/>
                <w:iCs/>
                <w:szCs w:val="24"/>
              </w:rPr>
            </w:pPr>
            <w:r>
              <w:rPr>
                <w:rFonts w:cs="Times New Roman"/>
                <w:iCs/>
                <w:szCs w:val="24"/>
              </w:rPr>
              <w:t>Jake ordered 3 miles of fencing to make a pasture for his cows. What are two other equivalent measures you can use to describe the same length of fencing he ordered?</w:t>
            </w:r>
          </w:p>
          <w:p w14:paraId="23DE25B1"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5076B2F1" w14:textId="77777777">
        <w:trPr>
          <w:trHeight w:val="275"/>
        </w:trPr>
        <w:tc>
          <w:tcPr>
            <w:tcW w:w="872" w:type="pct"/>
          </w:tcPr>
          <w:p w14:paraId="132EA85A" w14:textId="77777777" w:rsidR="00AB6BDF" w:rsidRPr="008C6231" w:rsidRDefault="00AB6BDF">
            <w:pPr>
              <w:rPr>
                <w:rFonts w:cs="Times New Roman"/>
                <w:color w:val="000000"/>
                <w:szCs w:val="24"/>
              </w:rPr>
            </w:pPr>
            <w:r w:rsidRPr="008C6231">
              <w:rPr>
                <w:rFonts w:cs="Times New Roman"/>
                <w:color w:val="000000"/>
                <w:szCs w:val="24"/>
              </w:rPr>
              <w:t>MA.5.M.1.1</w:t>
            </w:r>
          </w:p>
        </w:tc>
        <w:tc>
          <w:tcPr>
            <w:tcW w:w="1168" w:type="pct"/>
          </w:tcPr>
          <w:p w14:paraId="7FFD4714" w14:textId="77777777" w:rsidR="00AB6BDF" w:rsidRPr="008C6231" w:rsidRDefault="00AB6BDF">
            <w:pPr>
              <w:rPr>
                <w:rFonts w:eastAsia="Times New Roman" w:cs="Times New Roman"/>
                <w:szCs w:val="24"/>
              </w:rPr>
            </w:pPr>
            <w:r w:rsidRPr="008C6231">
              <w:rPr>
                <w:rFonts w:eastAsia="Times New Roman" w:cs="Times New Roman"/>
                <w:szCs w:val="24"/>
              </w:rPr>
              <w:t>Instructional Tasks  </w:t>
            </w:r>
          </w:p>
        </w:tc>
        <w:tc>
          <w:tcPr>
            <w:tcW w:w="2960" w:type="pct"/>
          </w:tcPr>
          <w:p w14:paraId="329CC7EC" w14:textId="77777777" w:rsidR="00AB6BDF" w:rsidRPr="00AC571A" w:rsidRDefault="00AB6BDF">
            <w:pPr>
              <w:textAlignment w:val="baseline"/>
              <w:rPr>
                <w:i/>
              </w:rPr>
            </w:pPr>
            <w:r w:rsidRPr="00AC571A">
              <w:rPr>
                <w:i/>
              </w:rPr>
              <w:t xml:space="preserve">Instructional Task </w:t>
            </w:r>
            <w:r>
              <w:rPr>
                <w:i/>
              </w:rPr>
              <w:t>4</w:t>
            </w:r>
            <w:r w:rsidRPr="00AC571A">
              <w:rPr>
                <w:i/>
              </w:rPr>
              <w:t xml:space="preserve"> (MTR.7.1)</w:t>
            </w:r>
          </w:p>
          <w:p w14:paraId="43AE73BD" w14:textId="77777777" w:rsidR="00AB6BDF" w:rsidRPr="00AC571A" w:rsidRDefault="00AB6BDF">
            <w:pPr>
              <w:ind w:left="370"/>
              <w:textAlignment w:val="baseline"/>
              <w:rPr>
                <w:color w:val="000000" w:themeColor="text1"/>
              </w:rPr>
            </w:pPr>
            <w:r w:rsidRPr="00AC571A">
              <w:rPr>
                <w:color w:val="000000" w:themeColor="text1"/>
              </w:rPr>
              <w:t>Use a thermometer to measure the temperature to the nearest 0.1 degree Fahrenheit at 8:30 a.m., 11:00 a.m. and 1:30 p.m. every day for one week. Record each temperature in a table.</w:t>
            </w:r>
          </w:p>
          <w:p w14:paraId="169AECAF" w14:textId="77777777" w:rsidR="00AB6BDF" w:rsidRPr="0021756A" w:rsidRDefault="00AB6BDF">
            <w:pPr>
              <w:textAlignment w:val="baseline"/>
              <w:rPr>
                <w:rFonts w:cs="Times New Roman"/>
                <w:i/>
                <w:szCs w:val="24"/>
              </w:rPr>
            </w:pPr>
          </w:p>
        </w:tc>
      </w:tr>
      <w:tr w:rsidR="00AB6BDF" w14:paraId="7632EB94" w14:textId="77777777">
        <w:trPr>
          <w:trHeight w:val="275"/>
        </w:trPr>
        <w:tc>
          <w:tcPr>
            <w:tcW w:w="872" w:type="pct"/>
          </w:tcPr>
          <w:p w14:paraId="74BB9852" w14:textId="77777777" w:rsidR="00AB6BDF" w:rsidRPr="008C6231" w:rsidRDefault="00AB6BDF">
            <w:r w:rsidRPr="008C6231">
              <w:rPr>
                <w:rFonts w:cs="Times New Roman"/>
                <w:color w:val="000000"/>
                <w:szCs w:val="24"/>
              </w:rPr>
              <w:t>MA.5.M.1.1</w:t>
            </w:r>
          </w:p>
        </w:tc>
        <w:tc>
          <w:tcPr>
            <w:tcW w:w="1168" w:type="pct"/>
          </w:tcPr>
          <w:p w14:paraId="5BCF7AA6" w14:textId="77777777" w:rsidR="00AB6BDF" w:rsidRPr="008C6231" w:rsidRDefault="00AB6BDF">
            <w:r w:rsidRPr="008C6231">
              <w:rPr>
                <w:rFonts w:eastAsia="Times New Roman" w:cs="Times New Roman"/>
                <w:szCs w:val="24"/>
              </w:rPr>
              <w:t>Instructional </w:t>
            </w:r>
            <w:r>
              <w:rPr>
                <w:rFonts w:eastAsia="Times New Roman" w:cs="Times New Roman"/>
                <w:szCs w:val="24"/>
              </w:rPr>
              <w:t>Items</w:t>
            </w:r>
          </w:p>
        </w:tc>
        <w:tc>
          <w:tcPr>
            <w:tcW w:w="2960" w:type="pct"/>
          </w:tcPr>
          <w:p w14:paraId="41A10BB2" w14:textId="77777777" w:rsidR="00AB6BDF" w:rsidRDefault="00AB6BDF">
            <w:pPr>
              <w:textAlignment w:val="baseline"/>
              <w:rPr>
                <w:rFonts w:cs="Times New Roman"/>
                <w:i/>
                <w:szCs w:val="24"/>
              </w:rPr>
            </w:pPr>
            <w:r>
              <w:rPr>
                <w:rFonts w:cs="Times New Roman"/>
                <w:i/>
                <w:szCs w:val="24"/>
              </w:rPr>
              <w:t xml:space="preserve">Instructional Item 3 </w:t>
            </w:r>
          </w:p>
          <w:p w14:paraId="5A4A79E3" w14:textId="77777777" w:rsidR="00AB6BDF" w:rsidRPr="004A288E" w:rsidRDefault="00AB6BDF">
            <w:pPr>
              <w:textAlignment w:val="baseline"/>
              <w:rPr>
                <w:rStyle w:val="normaltextrun"/>
              </w:rPr>
            </w:pPr>
            <w:r>
              <w:rPr>
                <w:iCs/>
                <w:szCs w:val="24"/>
              </w:rPr>
              <w:t>Jake brought a half-gallon bottle of apple juice to a picnic. David brought a six-pack of 12-ounce cans of apple juice. Who brought more apple juice to the picnic?</w:t>
            </w:r>
          </w:p>
        </w:tc>
      </w:tr>
      <w:tr w:rsidR="00AB6BDF" w14:paraId="09AE2A8A" w14:textId="77777777">
        <w:trPr>
          <w:trHeight w:val="275"/>
        </w:trPr>
        <w:tc>
          <w:tcPr>
            <w:tcW w:w="872" w:type="pct"/>
          </w:tcPr>
          <w:p w14:paraId="1A847F1C" w14:textId="77777777" w:rsidR="00AB6BDF" w:rsidRPr="008C6231" w:rsidRDefault="00AB6BDF">
            <w:r w:rsidRPr="008C6231">
              <w:rPr>
                <w:rFonts w:cs="Times New Roman"/>
                <w:color w:val="000000"/>
                <w:szCs w:val="24"/>
              </w:rPr>
              <w:t>MA.5.M.1.1</w:t>
            </w:r>
          </w:p>
        </w:tc>
        <w:tc>
          <w:tcPr>
            <w:tcW w:w="1168" w:type="pct"/>
          </w:tcPr>
          <w:p w14:paraId="680D0FD7" w14:textId="77777777" w:rsidR="00AB6BDF" w:rsidRPr="008C6231" w:rsidRDefault="00AB6BDF">
            <w:r w:rsidRPr="008C6231">
              <w:rPr>
                <w:rFonts w:eastAsia="Times New Roman" w:cs="Times New Roman"/>
                <w:szCs w:val="24"/>
              </w:rPr>
              <w:t>Instructional </w:t>
            </w:r>
            <w:r>
              <w:rPr>
                <w:rFonts w:eastAsia="Times New Roman" w:cs="Times New Roman"/>
                <w:szCs w:val="24"/>
              </w:rPr>
              <w:t>Tasks</w:t>
            </w:r>
          </w:p>
        </w:tc>
        <w:tc>
          <w:tcPr>
            <w:tcW w:w="2960" w:type="pct"/>
          </w:tcPr>
          <w:p w14:paraId="58258D8F" w14:textId="77777777" w:rsidR="00AB6BDF" w:rsidRDefault="00AB6BDF">
            <w:pPr>
              <w:contextualSpacing/>
              <w:textAlignment w:val="baseline"/>
              <w:rPr>
                <w:rFonts w:cs="Times New Roman"/>
                <w:i/>
                <w:iCs/>
                <w:szCs w:val="24"/>
              </w:rPr>
            </w:pPr>
            <w:r>
              <w:rPr>
                <w:rFonts w:cs="Times New Roman"/>
                <w:i/>
                <w:iCs/>
                <w:szCs w:val="24"/>
              </w:rPr>
              <w:t>Instructional Task 3</w:t>
            </w:r>
          </w:p>
          <w:p w14:paraId="33B49AB7" w14:textId="77777777" w:rsidR="00AB6BDF" w:rsidRDefault="00AB6BDF">
            <w:pPr>
              <w:contextualSpacing/>
              <w:textAlignment w:val="baseline"/>
              <w:rPr>
                <w:rFonts w:cs="Times New Roman"/>
                <w:szCs w:val="24"/>
              </w:rPr>
            </w:pPr>
            <w:r>
              <w:rPr>
                <w:rFonts w:cs="Times New Roman"/>
                <w:szCs w:val="24"/>
              </w:rPr>
              <w:t>The dimensions of an aquarium are listed below. If the dimensions were doubled, which expressions would you use to find the volume of the new aquarium?</w:t>
            </w:r>
          </w:p>
          <w:p w14:paraId="32A02A4F" w14:textId="77777777" w:rsidR="00AB6BDF" w:rsidRDefault="00AB6BDF">
            <w:pPr>
              <w:contextualSpacing/>
              <w:textAlignment w:val="baseline"/>
              <w:rPr>
                <w:rFonts w:cs="Times New Roman"/>
                <w:szCs w:val="24"/>
              </w:rPr>
            </w:pPr>
            <w:r>
              <w:rPr>
                <w:rFonts w:cs="Times New Roman"/>
                <w:szCs w:val="24"/>
              </w:rPr>
              <w:t>Length: 6 in.</w:t>
            </w:r>
          </w:p>
          <w:p w14:paraId="4583EBA5" w14:textId="77777777" w:rsidR="00AB6BDF" w:rsidRDefault="00AB6BDF">
            <w:pPr>
              <w:contextualSpacing/>
              <w:textAlignment w:val="baseline"/>
              <w:rPr>
                <w:rFonts w:cs="Times New Roman"/>
                <w:szCs w:val="24"/>
              </w:rPr>
            </w:pPr>
            <w:r>
              <w:rPr>
                <w:rFonts w:cs="Times New Roman"/>
                <w:szCs w:val="24"/>
              </w:rPr>
              <w:t>Width: 2 ft.</w:t>
            </w:r>
          </w:p>
          <w:p w14:paraId="70F3F5B3" w14:textId="77777777" w:rsidR="00AB6BDF" w:rsidRDefault="00AB6BDF">
            <w:pPr>
              <w:contextualSpacing/>
              <w:textAlignment w:val="baseline"/>
              <w:rPr>
                <w:rFonts w:cs="Times New Roman"/>
                <w:szCs w:val="24"/>
              </w:rPr>
            </w:pPr>
            <w:r>
              <w:rPr>
                <w:rFonts w:cs="Times New Roman"/>
                <w:szCs w:val="24"/>
              </w:rPr>
              <w:t>Height: 9 in.</w:t>
            </w:r>
          </w:p>
          <w:p w14:paraId="5A25CF48" w14:textId="77777777" w:rsidR="00AB6BDF" w:rsidRDefault="00AB6BDF" w:rsidP="009D7378">
            <w:pPr>
              <w:pStyle w:val="ListParagraph"/>
              <w:numPr>
                <w:ilvl w:val="2"/>
                <w:numId w:val="109"/>
              </w:numPr>
              <w:contextualSpacing/>
              <w:textAlignment w:val="baseline"/>
              <w:rPr>
                <w:rFonts w:cs="Times New Roman"/>
                <w:szCs w:val="24"/>
              </w:rPr>
            </w:pPr>
            <w:r>
              <w:rPr>
                <w:rFonts w:cs="Times New Roman"/>
                <w:szCs w:val="24"/>
              </w:rPr>
              <w:t>2 x 9 x 6 x 10</w:t>
            </w:r>
          </w:p>
          <w:p w14:paraId="778DF5B6" w14:textId="77777777" w:rsidR="00AB6BDF" w:rsidRDefault="00AB6BDF" w:rsidP="009D7378">
            <w:pPr>
              <w:pStyle w:val="ListParagraph"/>
              <w:numPr>
                <w:ilvl w:val="2"/>
                <w:numId w:val="109"/>
              </w:numPr>
              <w:contextualSpacing/>
              <w:textAlignment w:val="baseline"/>
              <w:rPr>
                <w:rFonts w:cs="Times New Roman"/>
                <w:szCs w:val="24"/>
              </w:rPr>
            </w:pPr>
            <w:r>
              <w:rPr>
                <w:rFonts w:cs="Times New Roman"/>
                <w:szCs w:val="24"/>
              </w:rPr>
              <w:t>11 x 8 x 12</w:t>
            </w:r>
          </w:p>
          <w:p w14:paraId="1C18514A" w14:textId="77777777" w:rsidR="00AB6BDF" w:rsidRDefault="00AB6BDF" w:rsidP="009D7378">
            <w:pPr>
              <w:pStyle w:val="ListParagraph"/>
              <w:numPr>
                <w:ilvl w:val="2"/>
                <w:numId w:val="109"/>
              </w:numPr>
              <w:contextualSpacing/>
              <w:textAlignment w:val="baseline"/>
              <w:rPr>
                <w:rFonts w:cs="Times New Roman"/>
                <w:szCs w:val="24"/>
              </w:rPr>
            </w:pPr>
            <w:r>
              <w:rPr>
                <w:rFonts w:cs="Times New Roman"/>
                <w:szCs w:val="24"/>
              </w:rPr>
              <w:t>12 x 48 x 18</w:t>
            </w:r>
          </w:p>
          <w:p w14:paraId="6BF33542" w14:textId="77777777" w:rsidR="00AB6BDF" w:rsidRPr="003C358E" w:rsidRDefault="00AB6BDF" w:rsidP="009D7378">
            <w:pPr>
              <w:pStyle w:val="ListParagraph"/>
              <w:numPr>
                <w:ilvl w:val="2"/>
                <w:numId w:val="109"/>
              </w:numPr>
              <w:contextualSpacing/>
              <w:textAlignment w:val="baseline"/>
              <w:rPr>
                <w:rFonts w:cs="Times New Roman"/>
                <w:szCs w:val="24"/>
              </w:rPr>
            </w:pPr>
            <w:r>
              <w:rPr>
                <w:rFonts w:cs="Times New Roman"/>
                <w:szCs w:val="24"/>
              </w:rPr>
              <w:t>12 + 48 + 18</w:t>
            </w:r>
          </w:p>
          <w:p w14:paraId="6C4F19B6" w14:textId="77777777" w:rsidR="00AB6BDF" w:rsidRDefault="00AB6BDF">
            <w:pPr>
              <w:contextualSpacing/>
              <w:textAlignment w:val="baseline"/>
              <w:rPr>
                <w:rFonts w:cs="Times New Roman"/>
                <w:i/>
                <w:iCs/>
                <w:szCs w:val="24"/>
              </w:rPr>
            </w:pPr>
          </w:p>
          <w:p w14:paraId="319A5B52"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3F5C69D0" w14:textId="77777777">
        <w:trPr>
          <w:trHeight w:val="275"/>
        </w:trPr>
        <w:tc>
          <w:tcPr>
            <w:tcW w:w="872" w:type="pct"/>
          </w:tcPr>
          <w:p w14:paraId="79A2AA20" w14:textId="77777777" w:rsidR="00AB6BDF" w:rsidRPr="008C6231" w:rsidRDefault="00AB6BDF">
            <w:pPr>
              <w:rPr>
                <w:rFonts w:cs="Times New Roman"/>
                <w:color w:val="000000"/>
                <w:szCs w:val="24"/>
              </w:rPr>
            </w:pPr>
            <w:r w:rsidRPr="008C6231">
              <w:rPr>
                <w:rFonts w:cs="Times New Roman"/>
                <w:color w:val="000000"/>
                <w:szCs w:val="24"/>
              </w:rPr>
              <w:t>MA.5.M.1.1</w:t>
            </w:r>
          </w:p>
        </w:tc>
        <w:tc>
          <w:tcPr>
            <w:tcW w:w="1168" w:type="pct"/>
          </w:tcPr>
          <w:p w14:paraId="70657E17" w14:textId="77777777" w:rsidR="00AB6BDF" w:rsidRPr="008C6231" w:rsidRDefault="00AB6BDF">
            <w:pPr>
              <w:rPr>
                <w:rFonts w:eastAsia="Times New Roman" w:cs="Times New Roman"/>
                <w:szCs w:val="24"/>
              </w:rPr>
            </w:pPr>
            <w:r w:rsidRPr="008C6231">
              <w:rPr>
                <w:rFonts w:eastAsia="Times New Roman" w:cs="Times New Roman"/>
                <w:szCs w:val="24"/>
              </w:rPr>
              <w:t>Instructional </w:t>
            </w:r>
            <w:r>
              <w:rPr>
                <w:rFonts w:eastAsia="Times New Roman" w:cs="Times New Roman"/>
                <w:szCs w:val="24"/>
              </w:rPr>
              <w:t>Item</w:t>
            </w:r>
          </w:p>
        </w:tc>
        <w:tc>
          <w:tcPr>
            <w:tcW w:w="2960" w:type="pct"/>
          </w:tcPr>
          <w:p w14:paraId="00A32AED" w14:textId="77777777" w:rsidR="00AB6BDF" w:rsidRPr="001A48B0" w:rsidRDefault="00AB6BDF">
            <w:pPr>
              <w:textAlignment w:val="baseline"/>
              <w:rPr>
                <w:rFonts w:cs="Times New Roman"/>
                <w:i/>
                <w:szCs w:val="24"/>
              </w:rPr>
            </w:pPr>
            <w:r w:rsidRPr="001A48B0">
              <w:rPr>
                <w:rFonts w:cs="Times New Roman"/>
                <w:i/>
                <w:szCs w:val="24"/>
              </w:rPr>
              <w:t xml:space="preserve">Instructional Item </w:t>
            </w:r>
            <w:r>
              <w:rPr>
                <w:rFonts w:cs="Times New Roman"/>
                <w:i/>
                <w:szCs w:val="24"/>
              </w:rPr>
              <w:t>4</w:t>
            </w:r>
          </w:p>
          <w:p w14:paraId="0EB26F3D" w14:textId="77777777" w:rsidR="00AB6BDF" w:rsidRPr="001A48B0" w:rsidRDefault="00AB6BDF">
            <w:pPr>
              <w:ind w:left="360"/>
              <w:textAlignment w:val="baseline"/>
              <w:rPr>
                <w:rFonts w:cs="Times New Roman"/>
                <w:color w:val="000000" w:themeColor="text1"/>
                <w:szCs w:val="24"/>
              </w:rPr>
            </w:pPr>
            <w:r w:rsidRPr="001A48B0">
              <w:rPr>
                <w:rFonts w:cs="Times New Roman"/>
                <w:color w:val="000000" w:themeColor="text1"/>
                <w:szCs w:val="24"/>
              </w:rPr>
              <w:t xml:space="preserve">A pencil is shown. Using the ruler provided, what is the length of the pencil to the nearest </w:t>
            </w:r>
            <m:oMath>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1</m:t>
                  </m:r>
                </m:num>
                <m:den>
                  <m:r>
                    <w:rPr>
                      <w:rFonts w:ascii="Cambria Math" w:hAnsi="Cambria Math" w:cs="Times New Roman"/>
                      <w:color w:val="000000" w:themeColor="text1"/>
                      <w:szCs w:val="24"/>
                    </w:rPr>
                    <m:t>8</m:t>
                  </m:r>
                </m:den>
              </m:f>
            </m:oMath>
            <w:r w:rsidRPr="001A48B0">
              <w:rPr>
                <w:rFonts w:cs="Times New Roman"/>
                <w:color w:val="000000" w:themeColor="text1"/>
                <w:szCs w:val="24"/>
              </w:rPr>
              <w:t xml:space="preserve"> inch?</w:t>
            </w:r>
          </w:p>
          <w:p w14:paraId="6E621FEB" w14:textId="77777777" w:rsidR="00AB6BDF" w:rsidRPr="001A48B0" w:rsidRDefault="00AB6BDF">
            <w:pPr>
              <w:jc w:val="center"/>
              <w:textAlignment w:val="baseline"/>
              <w:rPr>
                <w:rFonts w:cs="Times New Roman"/>
                <w:szCs w:val="24"/>
              </w:rPr>
            </w:pPr>
            <w:r w:rsidRPr="001A48B0">
              <w:rPr>
                <w:rFonts w:cs="Times New Roman"/>
                <w:noProof/>
                <w:szCs w:val="24"/>
              </w:rPr>
              <w:drawing>
                <wp:inline distT="0" distB="0" distL="0" distR="0" wp14:anchorId="1BFDA8DE" wp14:editId="2C2A3EDE">
                  <wp:extent cx="3183148" cy="860534"/>
                  <wp:effectExtent l="0" t="0" r="0" b="0"/>
                  <wp:docPr id="476603807" name="Picture 476603807" descr="pencil and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03807" name="Picture 476603807" descr="pencil and ruler"/>
                          <pic:cNvPicPr/>
                        </pic:nvPicPr>
                        <pic:blipFill rotWithShape="1">
                          <a:blip r:embed="rId225" cstate="print">
                            <a:extLst>
                              <a:ext uri="{28A0092B-C50C-407E-A947-70E740481C1C}">
                                <a14:useLocalDpi xmlns:a14="http://schemas.microsoft.com/office/drawing/2010/main" val="0"/>
                              </a:ext>
                            </a:extLst>
                          </a:blip>
                          <a:srcRect/>
                          <a:stretch/>
                        </pic:blipFill>
                        <pic:spPr bwMode="auto">
                          <a:xfrm>
                            <a:off x="0" y="0"/>
                            <a:ext cx="3233345" cy="874104"/>
                          </a:xfrm>
                          <a:prstGeom prst="rect">
                            <a:avLst/>
                          </a:prstGeom>
                          <a:ln>
                            <a:noFill/>
                          </a:ln>
                          <a:extLst>
                            <a:ext uri="{53640926-AAD7-44D8-BBD7-CCE9431645EC}">
                              <a14:shadowObscured xmlns:a14="http://schemas.microsoft.com/office/drawing/2010/main"/>
                            </a:ext>
                          </a:extLst>
                        </pic:spPr>
                      </pic:pic>
                    </a:graphicData>
                  </a:graphic>
                </wp:inline>
              </w:drawing>
            </w:r>
          </w:p>
          <w:p w14:paraId="456F7EE2" w14:textId="77777777" w:rsidR="00AB6BDF" w:rsidRPr="001A48B0" w:rsidRDefault="00AB6BDF">
            <w:pPr>
              <w:ind w:left="360"/>
              <w:textAlignment w:val="baseline"/>
              <w:rPr>
                <w:rFonts w:cs="Times New Roman"/>
                <w:color w:val="000000" w:themeColor="text1"/>
                <w:szCs w:val="24"/>
              </w:rPr>
            </w:pPr>
            <w:r w:rsidRPr="001A48B0">
              <w:rPr>
                <w:rFonts w:cs="Times New Roman"/>
                <w:color w:val="000000" w:themeColor="text1"/>
                <w:szCs w:val="24"/>
              </w:rPr>
              <w:t xml:space="preserve">Using the ruler provided, what is the length of the pencil to the nearest </w:t>
            </w:r>
            <m:oMath>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1</m:t>
                  </m:r>
                </m:num>
                <m:den>
                  <m:r>
                    <w:rPr>
                      <w:rFonts w:ascii="Cambria Math" w:hAnsi="Cambria Math" w:cs="Times New Roman"/>
                      <w:color w:val="000000" w:themeColor="text1"/>
                      <w:szCs w:val="24"/>
                    </w:rPr>
                    <m:t>8</m:t>
                  </m:r>
                </m:den>
              </m:f>
            </m:oMath>
            <w:r w:rsidRPr="001A48B0">
              <w:rPr>
                <w:rFonts w:cs="Times New Roman"/>
                <w:color w:val="000000" w:themeColor="text1"/>
                <w:szCs w:val="24"/>
              </w:rPr>
              <w:t xml:space="preserve"> inch?</w:t>
            </w:r>
          </w:p>
          <w:p w14:paraId="616373C0" w14:textId="77777777" w:rsidR="00AB6BDF" w:rsidRDefault="00AB6BDF">
            <w:pPr>
              <w:contextualSpacing/>
              <w:textAlignment w:val="baseline"/>
              <w:rPr>
                <w:rFonts w:cs="Times New Roman"/>
                <w:i/>
                <w:iCs/>
                <w:szCs w:val="24"/>
              </w:rPr>
            </w:pPr>
          </w:p>
        </w:tc>
      </w:tr>
      <w:tr w:rsidR="00AB6BDF" w14:paraId="6B6EFDD7" w14:textId="77777777">
        <w:trPr>
          <w:trHeight w:val="275"/>
        </w:trPr>
        <w:tc>
          <w:tcPr>
            <w:tcW w:w="872" w:type="pct"/>
          </w:tcPr>
          <w:p w14:paraId="57541AF7" w14:textId="77777777" w:rsidR="00AB6BDF" w:rsidRPr="00DC2663" w:rsidRDefault="00AB6BDF">
            <w:pPr>
              <w:rPr>
                <w:bCs/>
              </w:rPr>
            </w:pPr>
            <w:r w:rsidRPr="00DC2663">
              <w:rPr>
                <w:rFonts w:cs="Times New Roman"/>
                <w:bCs/>
                <w:color w:val="000000"/>
                <w:szCs w:val="24"/>
              </w:rPr>
              <w:t>MA.5.M.2.1</w:t>
            </w:r>
          </w:p>
        </w:tc>
        <w:tc>
          <w:tcPr>
            <w:tcW w:w="1168" w:type="pct"/>
          </w:tcPr>
          <w:p w14:paraId="509B5DBB" w14:textId="77777777" w:rsidR="00AB6BDF" w:rsidRPr="00757002" w:rsidRDefault="00AB6BDF">
            <w:r w:rsidRPr="00757002">
              <w:rPr>
                <w:rFonts w:eastAsia="Times New Roman" w:cs="Times New Roman"/>
                <w:szCs w:val="24"/>
              </w:rPr>
              <w:t>Purpose and Instructional Strategies  </w:t>
            </w:r>
          </w:p>
        </w:tc>
        <w:tc>
          <w:tcPr>
            <w:tcW w:w="2960" w:type="pct"/>
          </w:tcPr>
          <w:p w14:paraId="7367AD44" w14:textId="77777777" w:rsidR="00AB6BDF" w:rsidRPr="004A288E" w:rsidRDefault="00AB6BDF">
            <w:pPr>
              <w:pStyle w:val="paragraph"/>
              <w:spacing w:before="0" w:beforeAutospacing="0" w:after="0" w:afterAutospacing="0"/>
              <w:textAlignment w:val="baseline"/>
              <w:rPr>
                <w:rStyle w:val="normaltextrun"/>
              </w:rPr>
            </w:pPr>
            <w:r>
              <w:t>In Grade 6, students are expected to fluently use decimal operations to solve equations with variables (MA.6.NSO.2.3).</w:t>
            </w:r>
          </w:p>
        </w:tc>
      </w:tr>
      <w:tr w:rsidR="00AB6BDF" w14:paraId="3DAF54FE" w14:textId="77777777">
        <w:trPr>
          <w:trHeight w:val="275"/>
        </w:trPr>
        <w:tc>
          <w:tcPr>
            <w:tcW w:w="872" w:type="pct"/>
          </w:tcPr>
          <w:p w14:paraId="1C0D0FED" w14:textId="77777777" w:rsidR="00AB6BDF" w:rsidRDefault="00AB6BDF">
            <w:r w:rsidRPr="00DC2663">
              <w:rPr>
                <w:rFonts w:cs="Times New Roman"/>
                <w:bCs/>
                <w:color w:val="000000"/>
                <w:szCs w:val="24"/>
              </w:rPr>
              <w:t>MA.5.M.2.1</w:t>
            </w:r>
          </w:p>
        </w:tc>
        <w:tc>
          <w:tcPr>
            <w:tcW w:w="1168" w:type="pct"/>
          </w:tcPr>
          <w:p w14:paraId="3C28C373" w14:textId="77777777" w:rsidR="00AB6BDF" w:rsidRDefault="00AB6BDF">
            <w:r w:rsidRPr="00757002">
              <w:rPr>
                <w:rFonts w:eastAsia="Times New Roman" w:cs="Times New Roman"/>
                <w:szCs w:val="24"/>
              </w:rPr>
              <w:t>Purpose and Instructional Strategies  </w:t>
            </w:r>
          </w:p>
        </w:tc>
        <w:tc>
          <w:tcPr>
            <w:tcW w:w="2960" w:type="pct"/>
          </w:tcPr>
          <w:p w14:paraId="02DEF024" w14:textId="77777777" w:rsidR="00AB6BDF" w:rsidRPr="004A288E" w:rsidRDefault="00AB6BDF">
            <w:pPr>
              <w:pStyle w:val="paragraph"/>
              <w:spacing w:before="0" w:beforeAutospacing="0" w:after="0" w:afterAutospacing="0"/>
              <w:textAlignment w:val="baseline"/>
              <w:rPr>
                <w:rStyle w:val="normaltextrun"/>
              </w:rPr>
            </w:pPr>
            <w:r w:rsidRPr="0021756A">
              <w:t xml:space="preserve">During instruction, teachers should provide strategies for helping students </w:t>
            </w:r>
            <w:r>
              <w:t xml:space="preserve">build mathematical literacy, increasing </w:t>
            </w:r>
            <w:r w:rsidRPr="0021756A">
              <w:t>comprehen</w:t>
            </w:r>
            <w:r>
              <w:t>sion</w:t>
            </w:r>
            <w:r w:rsidRPr="0021756A">
              <w:t xml:space="preserve"> </w:t>
            </w:r>
            <w:r>
              <w:t xml:space="preserve">and </w:t>
            </w:r>
            <w:r w:rsidRPr="0021756A">
              <w:t>problem</w:t>
            </w:r>
            <w:r>
              <w:t>-solving skills so that students can identify important information in a word problem</w:t>
            </w:r>
            <w:r w:rsidRPr="0021756A">
              <w:t xml:space="preserve"> before complet</w:t>
            </w:r>
            <w:r>
              <w:t>ing</w:t>
            </w:r>
            <w:r w:rsidRPr="0021756A">
              <w:t xml:space="preserve"> numerical calculations.</w:t>
            </w:r>
          </w:p>
        </w:tc>
      </w:tr>
      <w:tr w:rsidR="00AB6BDF" w14:paraId="361C5051" w14:textId="77777777">
        <w:trPr>
          <w:trHeight w:val="275"/>
        </w:trPr>
        <w:tc>
          <w:tcPr>
            <w:tcW w:w="872" w:type="pct"/>
          </w:tcPr>
          <w:p w14:paraId="0A5C6BCC" w14:textId="77777777" w:rsidR="00AB6BDF" w:rsidRDefault="00AB6BDF">
            <w:r w:rsidRPr="00DC2663">
              <w:rPr>
                <w:rFonts w:cs="Times New Roman"/>
                <w:bCs/>
                <w:color w:val="000000"/>
                <w:szCs w:val="24"/>
              </w:rPr>
              <w:t>MA.5.M.2.1</w:t>
            </w:r>
          </w:p>
        </w:tc>
        <w:tc>
          <w:tcPr>
            <w:tcW w:w="1168" w:type="pct"/>
          </w:tcPr>
          <w:p w14:paraId="16A01B39" w14:textId="77777777" w:rsidR="00AB6BDF" w:rsidRDefault="00AB6BDF">
            <w:r w:rsidRPr="00757002">
              <w:rPr>
                <w:rFonts w:eastAsia="Times New Roman" w:cs="Times New Roman"/>
                <w:szCs w:val="24"/>
              </w:rPr>
              <w:t>Purpose and Instructional Strategies  </w:t>
            </w:r>
          </w:p>
        </w:tc>
        <w:tc>
          <w:tcPr>
            <w:tcW w:w="2960" w:type="pct"/>
          </w:tcPr>
          <w:p w14:paraId="17411055" w14:textId="77777777" w:rsidR="00AB6BDF" w:rsidRPr="00EA5A62" w:rsidRDefault="00AB6BDF">
            <w:pPr>
              <w:rPr>
                <w:rStyle w:val="normaltextrun"/>
                <w:rFonts w:cs="Times New Roman"/>
                <w:szCs w:val="24"/>
              </w:rPr>
            </w:pPr>
            <w:r w:rsidRPr="00822CCE">
              <w:rPr>
                <w:rFonts w:cs="Times New Roman"/>
                <w:szCs w:val="24"/>
              </w:rPr>
              <w:t xml:space="preserve">In this benchmark, money is expressed as decimal numbers, so decimal operations can be used to solve problems involving money. Instruction allows students to make computations flexibly using various strategies </w:t>
            </w:r>
            <w:r w:rsidRPr="00822CCE">
              <w:rPr>
                <w:rFonts w:cs="Times New Roman"/>
                <w:i/>
                <w:iCs/>
                <w:szCs w:val="24"/>
              </w:rPr>
              <w:t>(MTR.2.1)</w:t>
            </w:r>
          </w:p>
        </w:tc>
      </w:tr>
      <w:tr w:rsidR="00AB6BDF" w14:paraId="70026753" w14:textId="77777777">
        <w:trPr>
          <w:trHeight w:val="275"/>
        </w:trPr>
        <w:tc>
          <w:tcPr>
            <w:tcW w:w="872" w:type="pct"/>
          </w:tcPr>
          <w:p w14:paraId="7741F92E" w14:textId="77777777" w:rsidR="00AB6BDF" w:rsidRDefault="00AB6BDF">
            <w:r w:rsidRPr="00DC2663">
              <w:rPr>
                <w:rFonts w:cs="Times New Roman"/>
                <w:bCs/>
                <w:color w:val="000000"/>
                <w:szCs w:val="24"/>
              </w:rPr>
              <w:t>MA.5.M.2.1</w:t>
            </w:r>
          </w:p>
        </w:tc>
        <w:tc>
          <w:tcPr>
            <w:tcW w:w="1168" w:type="pct"/>
          </w:tcPr>
          <w:p w14:paraId="39015E09" w14:textId="77777777" w:rsidR="00AB6BDF" w:rsidRPr="00BA6B94" w:rsidRDefault="00AB6BDF">
            <w:r w:rsidRPr="00BA6B94">
              <w:rPr>
                <w:rFonts w:eastAsia="Times New Roman" w:cs="Times New Roman"/>
                <w:szCs w:val="24"/>
              </w:rPr>
              <w:t>Common Misconceptions or Errors</w:t>
            </w:r>
          </w:p>
        </w:tc>
        <w:tc>
          <w:tcPr>
            <w:tcW w:w="2960" w:type="pct"/>
          </w:tcPr>
          <w:p w14:paraId="048150B8" w14:textId="77777777" w:rsidR="00AB6BDF" w:rsidRPr="00EA5A62" w:rsidRDefault="00AB6BDF">
            <w:pPr>
              <w:rPr>
                <w:rStyle w:val="normaltextrun"/>
                <w:rFonts w:eastAsia="Times New Roman" w:cs="Times New Roman"/>
                <w:szCs w:val="24"/>
              </w:rPr>
            </w:pPr>
            <w:r>
              <w:rPr>
                <w:rFonts w:eastAsia="Times New Roman" w:cs="Times New Roman"/>
                <w:szCs w:val="24"/>
              </w:rPr>
              <w:t>Students may get confused when reading word problems. Teachers should encourage students to draw and label diagrams with monetary value as a visual aid.</w:t>
            </w:r>
          </w:p>
        </w:tc>
      </w:tr>
      <w:tr w:rsidR="00AB6BDF" w14:paraId="751D284B" w14:textId="77777777">
        <w:trPr>
          <w:trHeight w:val="275"/>
        </w:trPr>
        <w:tc>
          <w:tcPr>
            <w:tcW w:w="872" w:type="pct"/>
          </w:tcPr>
          <w:p w14:paraId="2742DC1B" w14:textId="77777777" w:rsidR="00AB6BDF" w:rsidRDefault="00AB6BDF">
            <w:r w:rsidRPr="00DC2663">
              <w:rPr>
                <w:rFonts w:cs="Times New Roman"/>
                <w:bCs/>
                <w:color w:val="000000"/>
                <w:szCs w:val="24"/>
              </w:rPr>
              <w:t>MA.5.M.2.1</w:t>
            </w:r>
          </w:p>
        </w:tc>
        <w:tc>
          <w:tcPr>
            <w:tcW w:w="1168" w:type="pct"/>
          </w:tcPr>
          <w:p w14:paraId="4B02C283" w14:textId="77777777" w:rsidR="00AB6BDF" w:rsidRPr="004752B3" w:rsidRDefault="00AB6BDF">
            <w:r w:rsidRPr="004752B3">
              <w:rPr>
                <w:rFonts w:eastAsia="Times New Roman" w:cs="Times New Roman"/>
                <w:szCs w:val="24"/>
              </w:rPr>
              <w:t>Strategies to Support Tiered Instruction</w:t>
            </w:r>
          </w:p>
        </w:tc>
        <w:tc>
          <w:tcPr>
            <w:tcW w:w="2960" w:type="pct"/>
          </w:tcPr>
          <w:p w14:paraId="43ECF91A" w14:textId="77777777" w:rsidR="00AB6BDF" w:rsidRPr="004A288E" w:rsidRDefault="00AB6BDF">
            <w:pPr>
              <w:pStyle w:val="paragraph"/>
              <w:spacing w:before="0" w:beforeAutospacing="0" w:after="0" w:afterAutospacing="0"/>
              <w:textAlignment w:val="baseline"/>
              <w:rPr>
                <w:rStyle w:val="normaltextrun"/>
              </w:rPr>
            </w:pPr>
            <w:r>
              <w:t>Teachers have the opportunity to observe student behaviors as evidence that students are checking for reasonableness while exhibiting proficiency with mathematical thinking and reasoning standards. When assessing for reasonableness students should actively estimate to discover and explore possible solutions to problems. Students should use benchmark quantities to determine if a solution makes sense. Students should also check calculations during and after calculations when solving a problem and they verify possible solutions by explaining the methodology used. When assessing reasonableness, students can analyze results of a problem based on the given context before computation (</w:t>
            </w:r>
            <w:r w:rsidRPr="00D765FD">
              <w:rPr>
                <w:i/>
                <w:iCs/>
              </w:rPr>
              <w:t>MTR.6.1</w:t>
            </w:r>
            <w:r>
              <w:t>).</w:t>
            </w:r>
          </w:p>
        </w:tc>
      </w:tr>
      <w:tr w:rsidR="00AB6BDF" w14:paraId="4FAB599A" w14:textId="77777777">
        <w:trPr>
          <w:trHeight w:val="275"/>
        </w:trPr>
        <w:tc>
          <w:tcPr>
            <w:tcW w:w="872" w:type="pct"/>
          </w:tcPr>
          <w:p w14:paraId="7A9FBAE1" w14:textId="77777777" w:rsidR="00AB6BDF" w:rsidRDefault="00AB6BDF">
            <w:r w:rsidRPr="00DC2663">
              <w:rPr>
                <w:rFonts w:cs="Times New Roman"/>
                <w:bCs/>
                <w:color w:val="000000"/>
                <w:szCs w:val="24"/>
              </w:rPr>
              <w:t>MA.5.M.2.1</w:t>
            </w:r>
          </w:p>
        </w:tc>
        <w:tc>
          <w:tcPr>
            <w:tcW w:w="1168" w:type="pct"/>
          </w:tcPr>
          <w:p w14:paraId="5CD150D5" w14:textId="77777777" w:rsidR="00AB6BDF" w:rsidRDefault="00AB6BDF">
            <w:r w:rsidRPr="004752B3">
              <w:rPr>
                <w:rFonts w:eastAsia="Times New Roman" w:cs="Times New Roman"/>
                <w:szCs w:val="24"/>
              </w:rPr>
              <w:t>Strategies to Support Tiered Instruction</w:t>
            </w:r>
          </w:p>
        </w:tc>
        <w:tc>
          <w:tcPr>
            <w:tcW w:w="2960" w:type="pct"/>
          </w:tcPr>
          <w:p w14:paraId="6516E866" w14:textId="77777777" w:rsidR="00AB6BDF" w:rsidRDefault="00AB6BDF">
            <w:pPr>
              <w:rPr>
                <w:rFonts w:eastAsia="Times New Roman" w:cs="Times New Roman"/>
              </w:rPr>
            </w:pPr>
            <w:r w:rsidRPr="7E81C27E">
              <w:rPr>
                <w:rFonts w:eastAsia="Times New Roman" w:cs="Times New Roman"/>
              </w:rPr>
              <w:t>The teacher encourages and guides students to think backwards when completing word problems. Identify what the problem is asking and create action steps to solve the problem. For example, why do you subtract when a question asks you to find how much change will be given back after a purchase? Students should have an understanding that change back is the difference between the amount of money given and the cost of an item.</w:t>
            </w:r>
          </w:p>
          <w:p w14:paraId="3ADE75E9" w14:textId="77777777" w:rsidR="00AB6BDF" w:rsidRDefault="00AB6BDF">
            <w:pPr>
              <w:rPr>
                <w:rFonts w:eastAsia="Times New Roman" w:cs="Times New Roman"/>
                <w:szCs w:val="24"/>
              </w:rPr>
            </w:pPr>
          </w:p>
          <w:p w14:paraId="035E31DB" w14:textId="77777777" w:rsidR="00AB6BDF" w:rsidRPr="00EA5A62" w:rsidRDefault="00AB6BDF">
            <w:pPr>
              <w:rPr>
                <w:rStyle w:val="normaltextrun"/>
                <w:rFonts w:eastAsia="Times New Roman" w:cs="Times New Roman"/>
                <w:szCs w:val="24"/>
              </w:rPr>
            </w:pPr>
            <w:r w:rsidRPr="00AB59B9">
              <w:rPr>
                <w:rFonts w:eastAsia="Times New Roman" w:cs="Times New Roman"/>
                <w:szCs w:val="24"/>
              </w:rPr>
              <w:t>The teacher encourages students to utilize peer discourse to identify important information when solving word problems. Have students read word problems to a partner and explain to each other what steps are needed to solve the problem (</w:t>
            </w:r>
            <w:r w:rsidRPr="00AB59B9">
              <w:rPr>
                <w:rFonts w:eastAsia="Times New Roman" w:cs="Times New Roman"/>
                <w:i/>
                <w:iCs/>
                <w:szCs w:val="24"/>
              </w:rPr>
              <w:t>MTR.4.1</w:t>
            </w:r>
            <w:r w:rsidRPr="00AB59B9">
              <w:rPr>
                <w:rFonts w:eastAsia="Times New Roman" w:cs="Times New Roman"/>
                <w:szCs w:val="24"/>
              </w:rPr>
              <w:t>).</w:t>
            </w:r>
          </w:p>
        </w:tc>
      </w:tr>
      <w:tr w:rsidR="00AB6BDF" w14:paraId="06AACB22" w14:textId="77777777">
        <w:trPr>
          <w:trHeight w:val="275"/>
        </w:trPr>
        <w:tc>
          <w:tcPr>
            <w:tcW w:w="872" w:type="pct"/>
          </w:tcPr>
          <w:p w14:paraId="7B9947E0" w14:textId="77777777" w:rsidR="00AB6BDF" w:rsidRPr="008C6231" w:rsidRDefault="00AB6BDF">
            <w:r w:rsidRPr="008C6231">
              <w:rPr>
                <w:rFonts w:cs="Times New Roman"/>
                <w:color w:val="000000"/>
                <w:szCs w:val="24"/>
              </w:rPr>
              <w:t>MA.5.M.2.1</w:t>
            </w:r>
          </w:p>
        </w:tc>
        <w:tc>
          <w:tcPr>
            <w:tcW w:w="1168" w:type="pct"/>
          </w:tcPr>
          <w:p w14:paraId="426761E6" w14:textId="77777777" w:rsidR="00AB6BDF" w:rsidRPr="008C6231" w:rsidRDefault="00AB6BDF">
            <w:r w:rsidRPr="008C6231">
              <w:rPr>
                <w:rFonts w:eastAsia="Times New Roman" w:cs="Times New Roman"/>
                <w:szCs w:val="24"/>
              </w:rPr>
              <w:t>Instructional Tasks  </w:t>
            </w:r>
          </w:p>
        </w:tc>
        <w:tc>
          <w:tcPr>
            <w:tcW w:w="2960" w:type="pct"/>
          </w:tcPr>
          <w:p w14:paraId="13238269" w14:textId="77777777" w:rsidR="00AB6BDF" w:rsidRDefault="00AB6BDF">
            <w:pPr>
              <w:textAlignment w:val="baseline"/>
              <w:rPr>
                <w:rFonts w:cs="Times New Roman"/>
                <w:i/>
                <w:szCs w:val="24"/>
              </w:rPr>
            </w:pPr>
            <w:r w:rsidRPr="0021756A">
              <w:rPr>
                <w:rFonts w:cs="Times New Roman"/>
                <w:i/>
                <w:szCs w:val="24"/>
              </w:rPr>
              <w:t>Instructional Task</w:t>
            </w:r>
            <w:r>
              <w:rPr>
                <w:rFonts w:cs="Times New Roman"/>
                <w:i/>
                <w:szCs w:val="24"/>
              </w:rPr>
              <w:t xml:space="preserve"> 2</w:t>
            </w:r>
          </w:p>
          <w:p w14:paraId="544E9F0E" w14:textId="77777777" w:rsidR="00AB6BDF" w:rsidRPr="00195282" w:rsidRDefault="00AB6BDF">
            <w:pPr>
              <w:textAlignment w:val="baseline"/>
              <w:rPr>
                <w:rFonts w:cs="Times New Roman"/>
                <w:iCs/>
                <w:szCs w:val="24"/>
              </w:rPr>
            </w:pPr>
            <w:r>
              <w:rPr>
                <w:rFonts w:cs="Times New Roman"/>
                <w:iCs/>
                <w:szCs w:val="24"/>
              </w:rPr>
              <w:t>A restaurant owner is buying ice. She needs 60 pounds. Should she buy the 20-pound bags of ice for $4.78 or the 10-pound bags of ice for $2.75 each?</w:t>
            </w:r>
          </w:p>
          <w:p w14:paraId="6738BCAB"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20BE07EE" w14:textId="77777777">
        <w:trPr>
          <w:trHeight w:val="275"/>
        </w:trPr>
        <w:tc>
          <w:tcPr>
            <w:tcW w:w="872" w:type="pct"/>
          </w:tcPr>
          <w:p w14:paraId="613F971D" w14:textId="77777777" w:rsidR="00AB6BDF" w:rsidRPr="008C6231" w:rsidRDefault="00AB6BDF">
            <w:r w:rsidRPr="008C6231">
              <w:rPr>
                <w:rFonts w:cs="Times New Roman"/>
                <w:color w:val="000000"/>
                <w:szCs w:val="24"/>
              </w:rPr>
              <w:t>MA.5.M.2.1</w:t>
            </w:r>
          </w:p>
        </w:tc>
        <w:tc>
          <w:tcPr>
            <w:tcW w:w="1168" w:type="pct"/>
          </w:tcPr>
          <w:p w14:paraId="5F95237A" w14:textId="77777777" w:rsidR="00AB6BDF" w:rsidRPr="008C6231" w:rsidRDefault="00AB6BDF">
            <w:r w:rsidRPr="008C6231">
              <w:rPr>
                <w:rFonts w:eastAsia="Times New Roman" w:cs="Times New Roman"/>
                <w:szCs w:val="24"/>
              </w:rPr>
              <w:t>Instructional </w:t>
            </w:r>
            <w:r>
              <w:rPr>
                <w:rFonts w:eastAsia="Times New Roman" w:cs="Times New Roman"/>
                <w:szCs w:val="24"/>
              </w:rPr>
              <w:t>Item</w:t>
            </w:r>
            <w:r w:rsidRPr="008C6231">
              <w:rPr>
                <w:rFonts w:eastAsia="Times New Roman" w:cs="Times New Roman"/>
                <w:szCs w:val="24"/>
              </w:rPr>
              <w:t>  </w:t>
            </w:r>
          </w:p>
        </w:tc>
        <w:tc>
          <w:tcPr>
            <w:tcW w:w="2960" w:type="pct"/>
          </w:tcPr>
          <w:p w14:paraId="777EE765" w14:textId="77777777" w:rsidR="00AB6BDF" w:rsidRDefault="00AB6BDF">
            <w:pPr>
              <w:textAlignment w:val="baseline"/>
              <w:rPr>
                <w:rFonts w:cs="Times New Roman"/>
                <w:i/>
                <w:szCs w:val="24"/>
              </w:rPr>
            </w:pPr>
            <w:r>
              <w:rPr>
                <w:rFonts w:cs="Times New Roman"/>
                <w:i/>
                <w:szCs w:val="24"/>
              </w:rPr>
              <w:t xml:space="preserve">Instructional Item 3 </w:t>
            </w:r>
          </w:p>
          <w:p w14:paraId="5A7FF2FE" w14:textId="77777777" w:rsidR="00AB6BDF" w:rsidRPr="00C40E28" w:rsidRDefault="00AB6BDF">
            <w:pPr>
              <w:textAlignment w:val="baseline"/>
              <w:rPr>
                <w:rFonts w:cs="Times New Roman"/>
                <w:i/>
                <w:szCs w:val="24"/>
              </w:rPr>
            </w:pPr>
            <w:r>
              <w:rPr>
                <w:rFonts w:cs="Times New Roman"/>
                <w:iCs/>
                <w:szCs w:val="24"/>
              </w:rPr>
              <w:t>Ronald goes to dinner with some friends and pays the bill. Each person orders a meal that cost $14.95. Ronald gave the server a $11.96 tip. The total bill, including the tip, was $71.76. How many friends did Ronald pay for?</w:t>
            </w:r>
            <w:r>
              <w:rPr>
                <w:rFonts w:cs="Times New Roman"/>
                <w:i/>
                <w:szCs w:val="24"/>
              </w:rPr>
              <w:t xml:space="preserve"> </w:t>
            </w:r>
          </w:p>
          <w:p w14:paraId="7999EA4A"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186EE568" w14:textId="77777777">
        <w:trPr>
          <w:trHeight w:val="275"/>
        </w:trPr>
        <w:tc>
          <w:tcPr>
            <w:tcW w:w="872" w:type="pct"/>
          </w:tcPr>
          <w:p w14:paraId="3542F06E" w14:textId="77777777" w:rsidR="00AB6BDF" w:rsidRPr="008C6231" w:rsidRDefault="00AB6BDF">
            <w:pPr>
              <w:rPr>
                <w:rFonts w:cs="Times New Roman"/>
                <w:color w:val="000000"/>
                <w:szCs w:val="24"/>
              </w:rPr>
            </w:pPr>
            <w:r w:rsidRPr="008C6231">
              <w:rPr>
                <w:rFonts w:cs="Times New Roman"/>
                <w:color w:val="000000"/>
                <w:szCs w:val="24"/>
              </w:rPr>
              <w:t>MA.5.M.2.1</w:t>
            </w:r>
          </w:p>
        </w:tc>
        <w:tc>
          <w:tcPr>
            <w:tcW w:w="1168" w:type="pct"/>
          </w:tcPr>
          <w:p w14:paraId="640E83ED" w14:textId="77777777" w:rsidR="00AB6BDF" w:rsidRPr="008C6231" w:rsidRDefault="00AB6BDF">
            <w:pPr>
              <w:rPr>
                <w:rFonts w:eastAsia="Times New Roman" w:cs="Times New Roman"/>
                <w:szCs w:val="24"/>
              </w:rPr>
            </w:pPr>
            <w:r w:rsidRPr="008C6231">
              <w:rPr>
                <w:rFonts w:eastAsia="Times New Roman" w:cs="Times New Roman"/>
                <w:szCs w:val="24"/>
              </w:rPr>
              <w:t>Instructional </w:t>
            </w:r>
            <w:r>
              <w:rPr>
                <w:rFonts w:eastAsia="Times New Roman" w:cs="Times New Roman"/>
                <w:szCs w:val="24"/>
              </w:rPr>
              <w:t>Tasks</w:t>
            </w:r>
            <w:r w:rsidRPr="008C6231">
              <w:rPr>
                <w:rFonts w:eastAsia="Times New Roman" w:cs="Times New Roman"/>
                <w:szCs w:val="24"/>
              </w:rPr>
              <w:t>  </w:t>
            </w:r>
          </w:p>
        </w:tc>
        <w:tc>
          <w:tcPr>
            <w:tcW w:w="2960" w:type="pct"/>
          </w:tcPr>
          <w:p w14:paraId="1BE7FE61" w14:textId="77777777" w:rsidR="00AB6BDF" w:rsidRDefault="00AB6BDF">
            <w:pPr>
              <w:textAlignment w:val="baseline"/>
              <w:rPr>
                <w:rFonts w:cs="Times New Roman"/>
                <w:i/>
                <w:szCs w:val="24"/>
              </w:rPr>
            </w:pPr>
            <w:r>
              <w:rPr>
                <w:rFonts w:cs="Times New Roman"/>
                <w:i/>
                <w:szCs w:val="24"/>
              </w:rPr>
              <w:t>Instructional Task 3</w:t>
            </w:r>
          </w:p>
          <w:p w14:paraId="2E169C91" w14:textId="77777777" w:rsidR="00AB6BDF" w:rsidRPr="005E1822" w:rsidRDefault="00AB6BDF">
            <w:pPr>
              <w:contextualSpacing/>
              <w:rPr>
                <w:rFonts w:cs="Times New Roman"/>
                <w:color w:val="374151"/>
                <w:szCs w:val="24"/>
              </w:rPr>
            </w:pPr>
            <w:r w:rsidRPr="005E1822">
              <w:rPr>
                <w:rFonts w:cs="Times New Roman"/>
                <w:color w:val="374151"/>
                <w:szCs w:val="24"/>
              </w:rPr>
              <w:t>Maria is a college student managing her monthly budget. This month, she has a part-time job that pays her $12 per hour, and she worked 20 hours. Additionally, she received $50 as a birthday gift from her grandparents. On the spending side, she had to pay $30 for a textbook, $25 for groceries, and $15 for transportation.</w:t>
            </w:r>
          </w:p>
          <w:p w14:paraId="34812B89" w14:textId="77777777" w:rsidR="00AB6BDF" w:rsidRPr="005E1822" w:rsidRDefault="00AB6BDF">
            <w:pPr>
              <w:contextualSpacing/>
              <w:rPr>
                <w:rFonts w:cs="Times New Roman"/>
                <w:color w:val="374151"/>
                <w:szCs w:val="24"/>
              </w:rPr>
            </w:pPr>
          </w:p>
          <w:p w14:paraId="5A6FFDD6" w14:textId="77777777" w:rsidR="00AB6BDF" w:rsidRDefault="00AB6BDF">
            <w:pPr>
              <w:textAlignment w:val="baseline"/>
              <w:rPr>
                <w:rFonts w:cs="Times New Roman"/>
                <w:i/>
                <w:szCs w:val="24"/>
              </w:rPr>
            </w:pPr>
            <w:r w:rsidRPr="005E1822">
              <w:rPr>
                <w:rFonts w:cs="Times New Roman"/>
                <w:color w:val="374151"/>
                <w:szCs w:val="24"/>
              </w:rPr>
              <w:t>Can you help Maria calculate her total earnings for the month and determine if she has enough money to cover her expenses? If there is any money left, how much does she have saved or, if she is short, how much does she need to cover her expenses?</w:t>
            </w:r>
          </w:p>
          <w:p w14:paraId="1569D722" w14:textId="77777777" w:rsidR="00AB6BDF" w:rsidRDefault="00AB6BDF">
            <w:pPr>
              <w:textAlignment w:val="baseline"/>
              <w:rPr>
                <w:rFonts w:cs="Times New Roman"/>
                <w:i/>
                <w:szCs w:val="24"/>
              </w:rPr>
            </w:pPr>
          </w:p>
        </w:tc>
      </w:tr>
      <w:tr w:rsidR="00AB6BDF" w14:paraId="0C284769" w14:textId="77777777">
        <w:trPr>
          <w:trHeight w:val="275"/>
        </w:trPr>
        <w:tc>
          <w:tcPr>
            <w:tcW w:w="872" w:type="pct"/>
          </w:tcPr>
          <w:p w14:paraId="71638724" w14:textId="77777777" w:rsidR="00AB6BDF" w:rsidRPr="008C6231" w:rsidRDefault="00AB6BDF">
            <w:pPr>
              <w:rPr>
                <w:rFonts w:cs="Times New Roman"/>
                <w:color w:val="000000"/>
                <w:szCs w:val="24"/>
              </w:rPr>
            </w:pPr>
            <w:r w:rsidRPr="008C6231">
              <w:rPr>
                <w:rFonts w:cs="Times New Roman"/>
                <w:color w:val="000000"/>
                <w:szCs w:val="24"/>
              </w:rPr>
              <w:t>MA.5.M.2.1</w:t>
            </w:r>
          </w:p>
        </w:tc>
        <w:tc>
          <w:tcPr>
            <w:tcW w:w="1168" w:type="pct"/>
          </w:tcPr>
          <w:p w14:paraId="12447168" w14:textId="77777777" w:rsidR="00AB6BDF" w:rsidRPr="008C6231" w:rsidRDefault="00AB6BDF">
            <w:pPr>
              <w:rPr>
                <w:rFonts w:eastAsia="Times New Roman" w:cs="Times New Roman"/>
                <w:szCs w:val="24"/>
              </w:rPr>
            </w:pPr>
            <w:r w:rsidRPr="008C6231">
              <w:rPr>
                <w:rFonts w:eastAsia="Times New Roman" w:cs="Times New Roman"/>
                <w:szCs w:val="24"/>
              </w:rPr>
              <w:t>Instructional </w:t>
            </w:r>
            <w:r>
              <w:rPr>
                <w:rFonts w:eastAsia="Times New Roman" w:cs="Times New Roman"/>
                <w:szCs w:val="24"/>
              </w:rPr>
              <w:t>Tasks</w:t>
            </w:r>
            <w:r w:rsidRPr="008C6231">
              <w:rPr>
                <w:rFonts w:eastAsia="Times New Roman" w:cs="Times New Roman"/>
                <w:szCs w:val="24"/>
              </w:rPr>
              <w:t>  </w:t>
            </w:r>
          </w:p>
        </w:tc>
        <w:tc>
          <w:tcPr>
            <w:tcW w:w="2960" w:type="pct"/>
          </w:tcPr>
          <w:p w14:paraId="66BF6A09" w14:textId="77777777" w:rsidR="00AB6BDF" w:rsidRDefault="00AB6BDF">
            <w:pPr>
              <w:textAlignment w:val="baseline"/>
              <w:rPr>
                <w:rFonts w:cs="Times New Roman"/>
                <w:i/>
                <w:szCs w:val="24"/>
              </w:rPr>
            </w:pPr>
            <w:r>
              <w:rPr>
                <w:rFonts w:cs="Times New Roman"/>
                <w:i/>
                <w:szCs w:val="24"/>
              </w:rPr>
              <w:t>Instructional Task 4</w:t>
            </w:r>
          </w:p>
          <w:p w14:paraId="5853D181" w14:textId="77777777" w:rsidR="00AB6BDF" w:rsidRPr="005E1822" w:rsidRDefault="00AB6BDF">
            <w:pPr>
              <w:textAlignment w:val="baseline"/>
              <w:rPr>
                <w:rFonts w:cs="Times New Roman"/>
                <w:iCs/>
                <w:szCs w:val="24"/>
              </w:rPr>
            </w:pPr>
            <w:r w:rsidRPr="005E1822">
              <w:rPr>
                <w:rFonts w:cs="Times New Roman"/>
                <w:iCs/>
                <w:szCs w:val="24"/>
              </w:rPr>
              <w:t>Lily and Jake decided to start a small business selling handmade candles. They invested $350.25 in purchasing materials and equipment. After creating and selling the candles, they earned a total revenue of $625.80. However, they incurred additional costs for packaging and transportation, amounting to $89.50.</w:t>
            </w:r>
          </w:p>
          <w:p w14:paraId="229933D5" w14:textId="77777777" w:rsidR="00AB6BDF" w:rsidRPr="005E1822" w:rsidRDefault="00AB6BDF">
            <w:pPr>
              <w:textAlignment w:val="baseline"/>
              <w:rPr>
                <w:rFonts w:cs="Times New Roman"/>
                <w:iCs/>
                <w:szCs w:val="24"/>
              </w:rPr>
            </w:pPr>
          </w:p>
          <w:p w14:paraId="6A66306B" w14:textId="77777777" w:rsidR="00AB6BDF" w:rsidRPr="005E1822" w:rsidRDefault="00AB6BDF">
            <w:pPr>
              <w:textAlignment w:val="baseline"/>
              <w:rPr>
                <w:rFonts w:cs="Times New Roman"/>
                <w:iCs/>
                <w:szCs w:val="24"/>
              </w:rPr>
            </w:pPr>
            <w:r w:rsidRPr="005E1822">
              <w:rPr>
                <w:rFonts w:cs="Times New Roman"/>
                <w:iCs/>
                <w:szCs w:val="24"/>
              </w:rPr>
              <w:t xml:space="preserve">Determine the </w:t>
            </w:r>
            <w:r>
              <w:rPr>
                <w:rFonts w:cs="Times New Roman"/>
                <w:iCs/>
                <w:szCs w:val="24"/>
              </w:rPr>
              <w:t xml:space="preserve">amount of money </w:t>
            </w:r>
            <w:r w:rsidRPr="005E1822">
              <w:rPr>
                <w:rFonts w:cs="Times New Roman"/>
                <w:iCs/>
                <w:szCs w:val="24"/>
              </w:rPr>
              <w:t>made by Lily and Jake</w:t>
            </w:r>
            <w:r>
              <w:rPr>
                <w:rFonts w:cs="Times New Roman"/>
                <w:iCs/>
                <w:szCs w:val="24"/>
              </w:rPr>
              <w:t>. Write your answer in decimal notation.</w:t>
            </w:r>
          </w:p>
          <w:p w14:paraId="6D5C61FE" w14:textId="77777777" w:rsidR="00AB6BDF" w:rsidRDefault="00AB6BDF">
            <w:pPr>
              <w:textAlignment w:val="baseline"/>
              <w:rPr>
                <w:rFonts w:cs="Times New Roman"/>
                <w:i/>
                <w:szCs w:val="24"/>
              </w:rPr>
            </w:pPr>
          </w:p>
        </w:tc>
      </w:tr>
      <w:tr w:rsidR="00AB6BDF" w14:paraId="018E9163" w14:textId="77777777">
        <w:trPr>
          <w:trHeight w:val="275"/>
        </w:trPr>
        <w:tc>
          <w:tcPr>
            <w:tcW w:w="872" w:type="pct"/>
          </w:tcPr>
          <w:p w14:paraId="00483D9F" w14:textId="77777777" w:rsidR="00AB6BDF" w:rsidRPr="00654BAA" w:rsidRDefault="00AB6BDF">
            <w:pPr>
              <w:pStyle w:val="Heading3"/>
              <w:rPr>
                <w:rStyle w:val="normaltextrun"/>
                <w:i w:val="0"/>
                <w:iCs w:val="0"/>
                <w:color w:val="auto"/>
              </w:rPr>
            </w:pPr>
            <w:r w:rsidRPr="00654BAA">
              <w:rPr>
                <w:rStyle w:val="normaltextrun"/>
                <w:i w:val="0"/>
                <w:color w:val="auto"/>
              </w:rPr>
              <w:t>MA.5.AR.1.1</w:t>
            </w:r>
          </w:p>
          <w:p w14:paraId="6E70B242" w14:textId="77777777" w:rsidR="00AB6BDF" w:rsidRDefault="00AB6BDF"/>
        </w:tc>
        <w:tc>
          <w:tcPr>
            <w:tcW w:w="1168" w:type="pct"/>
          </w:tcPr>
          <w:p w14:paraId="74738257" w14:textId="77777777" w:rsidR="00AB6BDF" w:rsidRPr="00D16BDF" w:rsidRDefault="00AB6BDF">
            <w:r w:rsidRPr="00D16BDF">
              <w:rPr>
                <w:rFonts w:eastAsia="Times New Roman" w:cs="Times New Roman"/>
                <w:szCs w:val="24"/>
              </w:rPr>
              <w:t>Common Misconceptions or Errors</w:t>
            </w:r>
          </w:p>
        </w:tc>
        <w:tc>
          <w:tcPr>
            <w:tcW w:w="2960" w:type="pct"/>
          </w:tcPr>
          <w:p w14:paraId="0E5C2F48" w14:textId="77777777" w:rsidR="00AB6BDF" w:rsidRPr="004A288E" w:rsidRDefault="00AB6BDF">
            <w:pPr>
              <w:pStyle w:val="paragraph"/>
              <w:spacing w:before="0" w:beforeAutospacing="0" w:after="0" w:afterAutospacing="0"/>
              <w:textAlignment w:val="baseline"/>
              <w:rPr>
                <w:rStyle w:val="normaltextrun"/>
              </w:rPr>
            </w:pPr>
            <w:r w:rsidRPr="0015248D">
              <w:rPr>
                <w:color w:val="374151"/>
              </w:rPr>
              <w:t>It</w:t>
            </w:r>
            <w:r w:rsidRPr="00A35F3D">
              <w:rPr>
                <w:color w:val="374151"/>
              </w:rPr>
              <w:t xml:space="preserve"> is essential to guide students in tackling real-world problems that m</w:t>
            </w:r>
            <w:r>
              <w:rPr>
                <w:color w:val="374151"/>
              </w:rPr>
              <w:t>ay provide</w:t>
            </w:r>
            <w:r w:rsidRPr="00A35F3D">
              <w:rPr>
                <w:color w:val="374151"/>
              </w:rPr>
              <w:t xml:space="preserve"> a quotient with a remainder, </w:t>
            </w:r>
            <w:r>
              <w:rPr>
                <w:color w:val="374151"/>
              </w:rPr>
              <w:t>where</w:t>
            </w:r>
            <w:r w:rsidRPr="00A35F3D">
              <w:rPr>
                <w:color w:val="374151"/>
              </w:rPr>
              <w:t xml:space="preserve"> interpretation</w:t>
            </w:r>
            <w:r>
              <w:rPr>
                <w:color w:val="374151"/>
              </w:rPr>
              <w:t xml:space="preserve"> may be necessary</w:t>
            </w:r>
            <w:r w:rsidRPr="00A35F3D">
              <w:rPr>
                <w:color w:val="374151"/>
              </w:rPr>
              <w:t xml:space="preserve">. Foster a mindset that extends beyond the literal content of the word problem. For </w:t>
            </w:r>
            <w:r>
              <w:rPr>
                <w:color w:val="374151"/>
              </w:rPr>
              <w:t>example</w:t>
            </w:r>
            <w:r w:rsidRPr="00A35F3D">
              <w:rPr>
                <w:color w:val="374151"/>
              </w:rPr>
              <w:t>, prompt students to consider whether it is plausible to have half of a person</w:t>
            </w:r>
            <w:r>
              <w:rPr>
                <w:color w:val="374151"/>
              </w:rPr>
              <w:t>/object</w:t>
            </w:r>
            <w:r w:rsidRPr="00A35F3D">
              <w:rPr>
                <w:color w:val="374151"/>
              </w:rPr>
              <w:t xml:space="preserve"> or if the problem is seeking complete groups. Remind </w:t>
            </w:r>
            <w:r>
              <w:rPr>
                <w:color w:val="374151"/>
              </w:rPr>
              <w:t>students</w:t>
            </w:r>
            <w:r w:rsidRPr="00A35F3D">
              <w:rPr>
                <w:color w:val="374151"/>
              </w:rPr>
              <w:t xml:space="preserve"> that interpreting remainders </w:t>
            </w:r>
            <w:r>
              <w:rPr>
                <w:color w:val="374151"/>
              </w:rPr>
              <w:t>is contingent upon</w:t>
            </w:r>
            <w:r w:rsidRPr="00A35F3D">
              <w:rPr>
                <w:color w:val="374151"/>
              </w:rPr>
              <w:t xml:space="preserve"> the problem's context and the specific information the problem aims to reveal. Encourage critical thinking and application of mathematical concepts in practical scenarios.</w:t>
            </w:r>
          </w:p>
        </w:tc>
      </w:tr>
      <w:tr w:rsidR="00AB6BDF" w14:paraId="64D8C6F4" w14:textId="77777777">
        <w:trPr>
          <w:trHeight w:val="275"/>
        </w:trPr>
        <w:tc>
          <w:tcPr>
            <w:tcW w:w="872" w:type="pct"/>
          </w:tcPr>
          <w:p w14:paraId="556C273B" w14:textId="77777777" w:rsidR="00AB6BDF" w:rsidRPr="0F78778A" w:rsidRDefault="00AB6BDF">
            <w:pPr>
              <w:rPr>
                <w:rStyle w:val="normaltextrun"/>
              </w:rPr>
            </w:pPr>
            <w:r w:rsidRPr="0F78778A">
              <w:rPr>
                <w:rStyle w:val="normaltextrun"/>
              </w:rPr>
              <w:t>MA.5.AR.1.1</w:t>
            </w:r>
          </w:p>
        </w:tc>
        <w:tc>
          <w:tcPr>
            <w:tcW w:w="1168" w:type="pct"/>
          </w:tcPr>
          <w:p w14:paraId="3129D8FA" w14:textId="77777777" w:rsidR="00AB6BDF" w:rsidRPr="00EC1923" w:rsidRDefault="00AB6BDF">
            <w:pPr>
              <w:rPr>
                <w:rFonts w:eastAsia="Times New Roman" w:cs="Times New Roman"/>
                <w:szCs w:val="24"/>
              </w:rPr>
            </w:pPr>
            <w:r>
              <w:rPr>
                <w:rFonts w:eastAsia="Times New Roman" w:cs="Times New Roman"/>
                <w:szCs w:val="24"/>
              </w:rPr>
              <w:t>Instructional Tasks</w:t>
            </w:r>
          </w:p>
        </w:tc>
        <w:tc>
          <w:tcPr>
            <w:tcW w:w="2960" w:type="pct"/>
          </w:tcPr>
          <w:p w14:paraId="2D75CC42" w14:textId="77777777" w:rsidR="00AB6BDF" w:rsidRDefault="00AB6BDF">
            <w:pPr>
              <w:textAlignment w:val="baseline"/>
              <w:rPr>
                <w:rFonts w:eastAsia="Times New Roman" w:cs="Times New Roman"/>
                <w:i/>
                <w:iCs/>
                <w:szCs w:val="24"/>
              </w:rPr>
            </w:pPr>
            <w:r w:rsidRPr="001F55C8">
              <w:rPr>
                <w:rFonts w:eastAsia="Times New Roman" w:cs="Times New Roman"/>
                <w:i/>
                <w:iCs/>
                <w:szCs w:val="24"/>
              </w:rPr>
              <w:t xml:space="preserve">Instructional </w:t>
            </w:r>
            <w:r>
              <w:rPr>
                <w:rFonts w:eastAsia="Times New Roman" w:cs="Times New Roman"/>
                <w:i/>
                <w:iCs/>
                <w:szCs w:val="24"/>
              </w:rPr>
              <w:t>Task</w:t>
            </w:r>
            <w:r w:rsidRPr="001F55C8">
              <w:rPr>
                <w:rFonts w:eastAsia="Times New Roman" w:cs="Times New Roman"/>
                <w:i/>
                <w:iCs/>
                <w:szCs w:val="24"/>
              </w:rPr>
              <w:t xml:space="preserve"> 2</w:t>
            </w:r>
          </w:p>
          <w:p w14:paraId="5D8585C4" w14:textId="703DA8D3" w:rsidR="00740E62" w:rsidRDefault="00AB6BDF" w:rsidP="00162392">
            <w:pPr>
              <w:ind w:left="720"/>
              <w:textAlignment w:val="baseline"/>
              <w:rPr>
                <w:rFonts w:eastAsia="Times New Roman" w:cs="Times New Roman"/>
                <w:szCs w:val="24"/>
              </w:rPr>
            </w:pPr>
            <w:r w:rsidRPr="005E1822">
              <w:rPr>
                <w:rFonts w:eastAsia="Times New Roman" w:cs="Times New Roman"/>
                <w:szCs w:val="24"/>
              </w:rPr>
              <w:t>Every year, Alex</w:t>
            </w:r>
            <w:r>
              <w:rPr>
                <w:rFonts w:eastAsia="Times New Roman" w:cs="Times New Roman"/>
                <w:szCs w:val="24"/>
              </w:rPr>
              <w:t xml:space="preserve"> receives a monthly budget for buying video games. The price of video games has been increasing each year.</w:t>
            </w:r>
          </w:p>
          <w:p w14:paraId="79603F7C" w14:textId="77777777" w:rsidR="00740E62" w:rsidRDefault="00740E62">
            <w:pPr>
              <w:ind w:left="720"/>
              <w:textAlignment w:val="baseline"/>
              <w:rPr>
                <w:rFonts w:eastAsia="Times New Roman" w:cs="Times New Roman"/>
                <w:szCs w:val="24"/>
              </w:rPr>
            </w:pPr>
          </w:p>
          <w:p w14:paraId="00DE9084" w14:textId="731F4CF6" w:rsidR="00AB6BDF" w:rsidRPr="00162392" w:rsidRDefault="008E203A" w:rsidP="00162392">
            <w:pPr>
              <w:ind w:left="720"/>
              <w:textAlignment w:val="baseline"/>
              <w:rPr>
                <w:rFonts w:eastAsia="Times New Roman" w:cs="Times New Roman"/>
                <w:sz w:val="16"/>
                <w:szCs w:val="16"/>
              </w:rPr>
            </w:pPr>
            <w:r>
              <w:rPr>
                <w:rFonts w:eastAsia="Times New Roman" w:cs="Times New Roman"/>
                <w:noProof/>
                <w:sz w:val="16"/>
                <w:szCs w:val="16"/>
              </w:rPr>
              <w:drawing>
                <wp:inline distT="0" distB="0" distL="0" distR="0" wp14:anchorId="77113D57" wp14:editId="04386307">
                  <wp:extent cx="2825750" cy="1987550"/>
                  <wp:effectExtent l="0" t="0" r="0" b="0"/>
                  <wp:docPr id="597306815" name="Picture 121" descr="table with year and video grame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06815" name="Picture 121" descr="table with year and video grame prices"/>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825750" cy="1987550"/>
                          </a:xfrm>
                          <a:prstGeom prst="rect">
                            <a:avLst/>
                          </a:prstGeom>
                          <a:noFill/>
                        </pic:spPr>
                      </pic:pic>
                    </a:graphicData>
                  </a:graphic>
                </wp:inline>
              </w:drawing>
            </w:r>
          </w:p>
          <w:p w14:paraId="755AC8F4" w14:textId="77777777" w:rsidR="00AB6BDF" w:rsidRDefault="00AB6BDF" w:rsidP="009D7378">
            <w:pPr>
              <w:pStyle w:val="ListParagraph"/>
              <w:numPr>
                <w:ilvl w:val="2"/>
                <w:numId w:val="31"/>
              </w:numPr>
              <w:textAlignment w:val="baseline"/>
              <w:rPr>
                <w:rFonts w:eastAsia="Times New Roman" w:cs="Times New Roman"/>
                <w:szCs w:val="24"/>
              </w:rPr>
            </w:pPr>
            <w:r>
              <w:rPr>
                <w:rFonts w:eastAsia="Times New Roman" w:cs="Times New Roman"/>
                <w:szCs w:val="24"/>
              </w:rPr>
              <w:t>In 2020, Alex’s monthly budget for video games was $70. How many video games can he buy with one month’s budget?</w:t>
            </w:r>
          </w:p>
          <w:p w14:paraId="36DC30E7" w14:textId="77777777" w:rsidR="00AB6BDF" w:rsidRDefault="00AB6BDF" w:rsidP="009D7378">
            <w:pPr>
              <w:pStyle w:val="ListParagraph"/>
              <w:numPr>
                <w:ilvl w:val="2"/>
                <w:numId w:val="31"/>
              </w:numPr>
              <w:textAlignment w:val="baseline"/>
              <w:rPr>
                <w:rFonts w:eastAsia="Times New Roman" w:cs="Times New Roman"/>
                <w:szCs w:val="24"/>
              </w:rPr>
            </w:pPr>
            <w:r>
              <w:rPr>
                <w:rFonts w:eastAsia="Times New Roman" w:cs="Times New Roman"/>
                <w:szCs w:val="24"/>
              </w:rPr>
              <w:t>If Alex’s budget remains the same, $70 a month, how many video games could he buy in 2023?</w:t>
            </w:r>
          </w:p>
          <w:p w14:paraId="384CE177" w14:textId="77777777" w:rsidR="00AB6BDF" w:rsidRDefault="00AB6BDF" w:rsidP="009D7378">
            <w:pPr>
              <w:pStyle w:val="ListParagraph"/>
              <w:numPr>
                <w:ilvl w:val="2"/>
                <w:numId w:val="31"/>
              </w:numPr>
              <w:textAlignment w:val="baseline"/>
              <w:rPr>
                <w:rFonts w:eastAsia="Times New Roman" w:cs="Times New Roman"/>
                <w:szCs w:val="24"/>
              </w:rPr>
            </w:pPr>
            <w:r>
              <w:rPr>
                <w:rFonts w:eastAsia="Times New Roman" w:cs="Times New Roman"/>
                <w:szCs w:val="24"/>
              </w:rPr>
              <w:t>In 2022, Alex’s monthly budget increased to $80 a month. How much did Alex’s monthly budget increase between 2020 and 2022?</w:t>
            </w:r>
          </w:p>
          <w:p w14:paraId="78725A02" w14:textId="77777777" w:rsidR="00AB6BDF" w:rsidRDefault="00AB6BDF" w:rsidP="009D7378">
            <w:pPr>
              <w:pStyle w:val="ListParagraph"/>
              <w:numPr>
                <w:ilvl w:val="2"/>
                <w:numId w:val="31"/>
              </w:numPr>
              <w:textAlignment w:val="baseline"/>
              <w:rPr>
                <w:rFonts w:eastAsia="Times New Roman" w:cs="Times New Roman"/>
                <w:szCs w:val="24"/>
              </w:rPr>
            </w:pPr>
            <w:r>
              <w:rPr>
                <w:rFonts w:eastAsia="Times New Roman" w:cs="Times New Roman"/>
                <w:szCs w:val="24"/>
              </w:rPr>
              <w:t>How much more did a video game cost in 2020 than it did in 2023?</w:t>
            </w:r>
          </w:p>
          <w:p w14:paraId="55F3FF61" w14:textId="77777777" w:rsidR="00AB6BDF" w:rsidRPr="005E1822" w:rsidRDefault="00AB6BDF" w:rsidP="009D7378">
            <w:pPr>
              <w:pStyle w:val="ListParagraph"/>
              <w:numPr>
                <w:ilvl w:val="2"/>
                <w:numId w:val="31"/>
              </w:numPr>
              <w:textAlignment w:val="baseline"/>
              <w:rPr>
                <w:rFonts w:eastAsia="Times New Roman" w:cs="Times New Roman"/>
                <w:szCs w:val="24"/>
              </w:rPr>
            </w:pPr>
            <w:r>
              <w:rPr>
                <w:rFonts w:eastAsia="Times New Roman" w:cs="Times New Roman"/>
                <w:szCs w:val="24"/>
              </w:rPr>
              <w:t>What would Alex’s monthly allowance need to be in 2023 in order for him to be able to buy as many video games as he could in 2020?</w:t>
            </w:r>
          </w:p>
          <w:p w14:paraId="0C99016F" w14:textId="77777777" w:rsidR="00AB6BDF" w:rsidRPr="003C358E" w:rsidRDefault="00AB6BDF">
            <w:pPr>
              <w:contextualSpacing/>
              <w:textAlignment w:val="baseline"/>
              <w:rPr>
                <w:rFonts w:eastAsia="Times New Roman" w:cs="Times New Roman"/>
                <w:i/>
                <w:iCs/>
                <w:szCs w:val="24"/>
              </w:rPr>
            </w:pPr>
          </w:p>
        </w:tc>
      </w:tr>
      <w:tr w:rsidR="00AB6BDF" w14:paraId="322A9839" w14:textId="77777777">
        <w:trPr>
          <w:trHeight w:val="275"/>
        </w:trPr>
        <w:tc>
          <w:tcPr>
            <w:tcW w:w="872" w:type="pct"/>
          </w:tcPr>
          <w:p w14:paraId="6B55715B" w14:textId="77777777" w:rsidR="00AB6BDF" w:rsidRPr="0F78778A" w:rsidRDefault="00AB6BDF">
            <w:pPr>
              <w:rPr>
                <w:rStyle w:val="normaltextrun"/>
              </w:rPr>
            </w:pPr>
            <w:r w:rsidRPr="0F78778A">
              <w:rPr>
                <w:rStyle w:val="normaltextrun"/>
              </w:rPr>
              <w:t>MA.5.AR.1.1</w:t>
            </w:r>
          </w:p>
        </w:tc>
        <w:tc>
          <w:tcPr>
            <w:tcW w:w="1168" w:type="pct"/>
          </w:tcPr>
          <w:p w14:paraId="47EA8D6B" w14:textId="77777777" w:rsidR="00AB6BDF" w:rsidRPr="00EC1923" w:rsidRDefault="00AB6BDF">
            <w:pPr>
              <w:rPr>
                <w:rFonts w:eastAsia="Times New Roman" w:cs="Times New Roman"/>
                <w:szCs w:val="24"/>
              </w:rPr>
            </w:pPr>
            <w:r>
              <w:rPr>
                <w:rFonts w:eastAsia="Times New Roman" w:cs="Times New Roman"/>
                <w:szCs w:val="24"/>
              </w:rPr>
              <w:t>Instructional Tasks</w:t>
            </w:r>
          </w:p>
        </w:tc>
        <w:tc>
          <w:tcPr>
            <w:tcW w:w="2960" w:type="pct"/>
          </w:tcPr>
          <w:p w14:paraId="0C40284D" w14:textId="77777777" w:rsidR="00AB6BDF" w:rsidRPr="00853041" w:rsidRDefault="00AB6BDF">
            <w:pPr>
              <w:contextualSpacing/>
              <w:textAlignment w:val="baseline"/>
              <w:rPr>
                <w:rFonts w:eastAsia="Times New Roman" w:cs="Times New Roman"/>
                <w:i/>
                <w:iCs/>
                <w:szCs w:val="24"/>
              </w:rPr>
            </w:pPr>
            <w:r w:rsidRPr="00853041">
              <w:rPr>
                <w:rFonts w:eastAsia="Times New Roman" w:cs="Times New Roman"/>
                <w:i/>
                <w:iCs/>
                <w:szCs w:val="24"/>
              </w:rPr>
              <w:t>Instructional Task 3</w:t>
            </w:r>
          </w:p>
          <w:p w14:paraId="1456D111" w14:textId="77777777" w:rsidR="00AB6BDF" w:rsidRDefault="00AB6BDF">
            <w:pPr>
              <w:ind w:left="720"/>
              <w:contextualSpacing/>
              <w:textAlignment w:val="baseline"/>
              <w:rPr>
                <w:rFonts w:eastAsia="Times New Roman" w:cs="Times New Roman"/>
                <w:szCs w:val="24"/>
              </w:rPr>
            </w:pPr>
            <w:r w:rsidRPr="00832A7B">
              <w:rPr>
                <w:rFonts w:eastAsia="Times New Roman" w:cs="Times New Roman"/>
                <w:szCs w:val="24"/>
              </w:rPr>
              <w:t xml:space="preserve">Jennifer and her classmates </w:t>
            </w:r>
            <w:r>
              <w:rPr>
                <w:rFonts w:eastAsia="Times New Roman" w:cs="Times New Roman"/>
                <w:szCs w:val="24"/>
              </w:rPr>
              <w:t>picked</w:t>
            </w:r>
            <w:r w:rsidRPr="00832A7B">
              <w:rPr>
                <w:rFonts w:eastAsia="Times New Roman" w:cs="Times New Roman"/>
                <w:szCs w:val="24"/>
              </w:rPr>
              <w:t xml:space="preserve"> 200 apples. They enjoyed snacking on 120 of the apples and then shared the remaining apples equally among nine baskets. Unfortunately, on their way to the bus, Jennifer accidentally knocked over one basket, resulting in the loss of those apples. How many apples were placed in the bus?</w:t>
            </w:r>
          </w:p>
          <w:p w14:paraId="619F2A67" w14:textId="77777777" w:rsidR="00AB6BDF" w:rsidRPr="003C358E" w:rsidRDefault="00AB6BDF">
            <w:pPr>
              <w:contextualSpacing/>
              <w:textAlignment w:val="baseline"/>
              <w:rPr>
                <w:rFonts w:eastAsia="Times New Roman" w:cs="Times New Roman"/>
                <w:i/>
                <w:iCs/>
                <w:szCs w:val="24"/>
              </w:rPr>
            </w:pPr>
          </w:p>
        </w:tc>
      </w:tr>
      <w:tr w:rsidR="00AB6BDF" w14:paraId="3F0553F5" w14:textId="77777777">
        <w:trPr>
          <w:trHeight w:val="275"/>
        </w:trPr>
        <w:tc>
          <w:tcPr>
            <w:tcW w:w="872" w:type="pct"/>
          </w:tcPr>
          <w:p w14:paraId="271E7E47" w14:textId="77777777" w:rsidR="00AB6BDF" w:rsidRPr="0F78778A" w:rsidRDefault="00AB6BDF">
            <w:pPr>
              <w:rPr>
                <w:rStyle w:val="normaltextrun"/>
              </w:rPr>
            </w:pPr>
            <w:r w:rsidRPr="0F78778A">
              <w:rPr>
                <w:rStyle w:val="normaltextrun"/>
              </w:rPr>
              <w:t>MA.5.AR.1.1</w:t>
            </w:r>
          </w:p>
        </w:tc>
        <w:tc>
          <w:tcPr>
            <w:tcW w:w="1168" w:type="pct"/>
          </w:tcPr>
          <w:p w14:paraId="57DF2CC7" w14:textId="77777777" w:rsidR="00AB6BDF" w:rsidRPr="00EC1923" w:rsidRDefault="00AB6BDF">
            <w:pPr>
              <w:rPr>
                <w:rFonts w:eastAsia="Times New Roman" w:cs="Times New Roman"/>
                <w:szCs w:val="24"/>
              </w:rPr>
            </w:pPr>
            <w:r>
              <w:rPr>
                <w:rFonts w:eastAsia="Times New Roman" w:cs="Times New Roman"/>
                <w:szCs w:val="24"/>
              </w:rPr>
              <w:t>Instructional Tasks</w:t>
            </w:r>
          </w:p>
        </w:tc>
        <w:tc>
          <w:tcPr>
            <w:tcW w:w="2960" w:type="pct"/>
          </w:tcPr>
          <w:p w14:paraId="27C5B6F8" w14:textId="77777777" w:rsidR="00AB6BDF" w:rsidRPr="00FB058A" w:rsidRDefault="00AB6BDF">
            <w:pPr>
              <w:contextualSpacing/>
              <w:textAlignment w:val="baseline"/>
              <w:rPr>
                <w:rFonts w:eastAsia="Times New Roman" w:cs="Times New Roman"/>
                <w:i/>
                <w:iCs/>
                <w:szCs w:val="24"/>
              </w:rPr>
            </w:pPr>
            <w:r w:rsidRPr="00FB058A">
              <w:rPr>
                <w:rFonts w:eastAsia="Times New Roman" w:cs="Times New Roman"/>
                <w:i/>
                <w:iCs/>
                <w:szCs w:val="24"/>
              </w:rPr>
              <w:t>Instructional Task 4</w:t>
            </w:r>
            <w:r>
              <w:rPr>
                <w:rFonts w:eastAsia="Times New Roman" w:cs="Times New Roman"/>
                <w:i/>
                <w:iCs/>
                <w:szCs w:val="24"/>
              </w:rPr>
              <w:t>(MTR.7.1)</w:t>
            </w:r>
          </w:p>
          <w:p w14:paraId="6709186A" w14:textId="77777777" w:rsidR="00AB6BDF" w:rsidRDefault="00AB6BDF">
            <w:pPr>
              <w:ind w:left="720"/>
              <w:contextualSpacing/>
              <w:textAlignment w:val="baseline"/>
              <w:rPr>
                <w:rFonts w:eastAsia="Times New Roman" w:cs="Times New Roman"/>
                <w:szCs w:val="24"/>
              </w:rPr>
            </w:pPr>
            <w:r>
              <w:rPr>
                <w:rFonts w:eastAsia="Times New Roman" w:cs="Times New Roman"/>
                <w:szCs w:val="24"/>
              </w:rPr>
              <w:t>Nancy has 478 one-dollar bills that she wants to divide equally between her 7 friends.</w:t>
            </w:r>
          </w:p>
          <w:p w14:paraId="62FA8FEB" w14:textId="77777777" w:rsidR="00AB6BDF" w:rsidRDefault="00AB6BDF" w:rsidP="009D7378">
            <w:pPr>
              <w:pStyle w:val="ListParagraph"/>
              <w:numPr>
                <w:ilvl w:val="0"/>
                <w:numId w:val="82"/>
              </w:numPr>
              <w:contextualSpacing/>
              <w:textAlignment w:val="baseline"/>
              <w:rPr>
                <w:rFonts w:eastAsia="Times New Roman" w:cs="Times New Roman"/>
                <w:szCs w:val="24"/>
              </w:rPr>
            </w:pPr>
            <w:r>
              <w:rPr>
                <w:rFonts w:eastAsia="Times New Roman" w:cs="Times New Roman"/>
                <w:szCs w:val="24"/>
              </w:rPr>
              <w:t>How much money will each person receive? How much money will Nancy have left over?</w:t>
            </w:r>
          </w:p>
          <w:p w14:paraId="41701C6A" w14:textId="77777777" w:rsidR="00AB6BDF" w:rsidRPr="005E1822" w:rsidRDefault="00AB6BDF" w:rsidP="009D7378">
            <w:pPr>
              <w:pStyle w:val="ListParagraph"/>
              <w:numPr>
                <w:ilvl w:val="0"/>
                <w:numId w:val="82"/>
              </w:numPr>
              <w:contextualSpacing/>
              <w:textAlignment w:val="baseline"/>
              <w:rPr>
                <w:rFonts w:eastAsia="Times New Roman" w:cs="Times New Roman"/>
                <w:szCs w:val="24"/>
              </w:rPr>
            </w:pPr>
            <w:r w:rsidRPr="005E1822">
              <w:rPr>
                <w:rFonts w:eastAsia="Times New Roman" w:cs="Times New Roman"/>
                <w:szCs w:val="24"/>
              </w:rPr>
              <w:t>Nancy exchanged the remaining one-dollar bills for nickels. If she divides the coins equally between her 7 friends, how much money will each friend get?</w:t>
            </w:r>
          </w:p>
          <w:p w14:paraId="04FED385" w14:textId="77777777" w:rsidR="00AB6BDF" w:rsidRPr="003C358E" w:rsidRDefault="00AB6BDF">
            <w:pPr>
              <w:contextualSpacing/>
              <w:textAlignment w:val="baseline"/>
              <w:rPr>
                <w:rFonts w:eastAsia="Times New Roman" w:cs="Times New Roman"/>
                <w:i/>
                <w:iCs/>
                <w:szCs w:val="24"/>
              </w:rPr>
            </w:pPr>
          </w:p>
        </w:tc>
      </w:tr>
      <w:tr w:rsidR="00AB6BDF" w14:paraId="5706EB15" w14:textId="77777777">
        <w:trPr>
          <w:trHeight w:val="275"/>
        </w:trPr>
        <w:tc>
          <w:tcPr>
            <w:tcW w:w="872" w:type="pct"/>
          </w:tcPr>
          <w:p w14:paraId="4A72B226" w14:textId="77777777" w:rsidR="00AB6BDF" w:rsidRDefault="00AB6BDF">
            <w:r w:rsidRPr="0F78778A">
              <w:rPr>
                <w:rStyle w:val="normaltextrun"/>
              </w:rPr>
              <w:t>MA.5.AR.1.1</w:t>
            </w:r>
          </w:p>
        </w:tc>
        <w:tc>
          <w:tcPr>
            <w:tcW w:w="1168" w:type="pct"/>
          </w:tcPr>
          <w:p w14:paraId="2D2934F9" w14:textId="77777777" w:rsidR="00AB6BDF" w:rsidRPr="00EC1923" w:rsidRDefault="00AB6BDF">
            <w:r w:rsidRPr="00EC1923">
              <w:rPr>
                <w:rFonts w:eastAsia="Times New Roman" w:cs="Times New Roman"/>
                <w:szCs w:val="24"/>
              </w:rPr>
              <w:t>Instructional </w:t>
            </w:r>
            <w:r>
              <w:rPr>
                <w:rFonts w:eastAsia="Times New Roman" w:cs="Times New Roman"/>
                <w:szCs w:val="24"/>
              </w:rPr>
              <w:t>Items</w:t>
            </w:r>
            <w:r w:rsidRPr="00EC1923">
              <w:rPr>
                <w:rFonts w:eastAsia="Times New Roman" w:cs="Times New Roman"/>
                <w:szCs w:val="24"/>
              </w:rPr>
              <w:t> </w:t>
            </w:r>
          </w:p>
        </w:tc>
        <w:tc>
          <w:tcPr>
            <w:tcW w:w="2960" w:type="pct"/>
          </w:tcPr>
          <w:p w14:paraId="20E1EDC8" w14:textId="77777777" w:rsidR="00AB6BDF" w:rsidRDefault="00AB6BDF">
            <w:pPr>
              <w:contextualSpacing/>
              <w:textAlignment w:val="baseline"/>
              <w:rPr>
                <w:rFonts w:eastAsia="Times New Roman" w:cs="Times New Roman"/>
                <w:i/>
                <w:iCs/>
                <w:szCs w:val="24"/>
              </w:rPr>
            </w:pPr>
            <w:r w:rsidRPr="003C358E">
              <w:rPr>
                <w:rFonts w:eastAsia="Times New Roman" w:cs="Times New Roman"/>
                <w:i/>
                <w:iCs/>
                <w:szCs w:val="24"/>
              </w:rPr>
              <w:t xml:space="preserve">Instructional </w:t>
            </w:r>
            <w:r>
              <w:rPr>
                <w:rFonts w:eastAsia="Times New Roman" w:cs="Times New Roman"/>
                <w:i/>
                <w:iCs/>
                <w:szCs w:val="24"/>
              </w:rPr>
              <w:t>Item</w:t>
            </w:r>
            <w:r w:rsidRPr="003C358E">
              <w:rPr>
                <w:rFonts w:eastAsia="Times New Roman" w:cs="Times New Roman"/>
                <w:i/>
                <w:iCs/>
                <w:szCs w:val="24"/>
              </w:rPr>
              <w:t xml:space="preserve"> 2</w:t>
            </w:r>
            <w:r>
              <w:rPr>
                <w:rFonts w:eastAsia="Times New Roman" w:cs="Times New Roman"/>
                <w:i/>
                <w:iCs/>
                <w:szCs w:val="24"/>
              </w:rPr>
              <w:t xml:space="preserve"> (MTR.3.1)</w:t>
            </w:r>
          </w:p>
          <w:p w14:paraId="166BC369" w14:textId="77777777" w:rsidR="00AB6BDF" w:rsidRDefault="00AB6BDF">
            <w:pPr>
              <w:contextualSpacing/>
              <w:textAlignment w:val="baseline"/>
              <w:rPr>
                <w:rFonts w:eastAsia="Times New Roman" w:cs="Times New Roman"/>
                <w:szCs w:val="24"/>
              </w:rPr>
            </w:pPr>
          </w:p>
          <w:p w14:paraId="3F345E00" w14:textId="77777777" w:rsidR="00AB6BDF" w:rsidRPr="00EA5A62" w:rsidRDefault="00AB6BDF">
            <w:pPr>
              <w:contextualSpacing/>
              <w:textAlignment w:val="baseline"/>
              <w:rPr>
                <w:rStyle w:val="normaltextrun"/>
                <w:rFonts w:eastAsia="Times New Roman" w:cs="Times New Roman"/>
                <w:szCs w:val="24"/>
              </w:rPr>
            </w:pPr>
            <w:r w:rsidRPr="003C358E">
              <w:rPr>
                <w:rFonts w:eastAsia="Times New Roman" w:cs="Times New Roman"/>
                <w:szCs w:val="24"/>
              </w:rPr>
              <w:t xml:space="preserve">Stanley </w:t>
            </w:r>
            <w:r>
              <w:rPr>
                <w:rFonts w:eastAsia="Times New Roman" w:cs="Times New Roman"/>
                <w:szCs w:val="24"/>
              </w:rPr>
              <w:t>saved $342 last month and $780 this month. He wants to buy as many chairs to place in the auditorium at school as possible. Each chair costs $11. How many chairs can Stanley buy?</w:t>
            </w:r>
          </w:p>
        </w:tc>
      </w:tr>
      <w:tr w:rsidR="00AB6BDF" w14:paraId="4FBA6A35" w14:textId="77777777">
        <w:trPr>
          <w:trHeight w:val="275"/>
        </w:trPr>
        <w:tc>
          <w:tcPr>
            <w:tcW w:w="872" w:type="pct"/>
          </w:tcPr>
          <w:p w14:paraId="3F75709A" w14:textId="77777777" w:rsidR="00AB6BDF" w:rsidRDefault="00AB6BDF">
            <w:r w:rsidRPr="007A49F5">
              <w:rPr>
                <w:rStyle w:val="normaltextrun"/>
              </w:rPr>
              <w:t>MA.5.AR.1.1</w:t>
            </w:r>
          </w:p>
        </w:tc>
        <w:tc>
          <w:tcPr>
            <w:tcW w:w="1168" w:type="pct"/>
          </w:tcPr>
          <w:p w14:paraId="176D93F9" w14:textId="77777777" w:rsidR="00AB6BDF" w:rsidRDefault="00AB6BDF">
            <w:r>
              <w:t>Instructional Items</w:t>
            </w:r>
          </w:p>
        </w:tc>
        <w:tc>
          <w:tcPr>
            <w:tcW w:w="2960" w:type="pct"/>
          </w:tcPr>
          <w:p w14:paraId="61D26AA2" w14:textId="77777777" w:rsidR="00AB6BDF" w:rsidRPr="003C358E" w:rsidRDefault="00AB6BDF">
            <w:pPr>
              <w:textAlignment w:val="baseline"/>
              <w:rPr>
                <w:rFonts w:eastAsia="Times New Roman" w:cs="Times New Roman"/>
                <w:i/>
                <w:iCs/>
                <w:szCs w:val="24"/>
              </w:rPr>
            </w:pPr>
            <w:r w:rsidRPr="003C358E">
              <w:rPr>
                <w:rFonts w:eastAsia="Times New Roman" w:cs="Times New Roman"/>
                <w:i/>
                <w:iCs/>
                <w:szCs w:val="24"/>
              </w:rPr>
              <w:t xml:space="preserve">Instructional Item </w:t>
            </w:r>
            <w:r>
              <w:rPr>
                <w:rFonts w:eastAsia="Times New Roman" w:cs="Times New Roman"/>
                <w:i/>
                <w:iCs/>
                <w:szCs w:val="24"/>
              </w:rPr>
              <w:t>3</w:t>
            </w:r>
          </w:p>
          <w:p w14:paraId="6051A503" w14:textId="77777777" w:rsidR="00AB6BDF" w:rsidRDefault="00AB6BDF">
            <w:pPr>
              <w:textAlignment w:val="baseline"/>
              <w:rPr>
                <w:rFonts w:eastAsia="Times New Roman" w:cs="Times New Roman"/>
                <w:szCs w:val="24"/>
              </w:rPr>
            </w:pPr>
          </w:p>
          <w:p w14:paraId="37344DF7" w14:textId="77777777" w:rsidR="00AB6BDF" w:rsidRDefault="00AB6BDF">
            <w:pPr>
              <w:textAlignment w:val="baseline"/>
              <w:rPr>
                <w:rFonts w:eastAsia="Times New Roman" w:cs="Times New Roman"/>
                <w:szCs w:val="24"/>
              </w:rPr>
            </w:pPr>
            <w:r>
              <w:rPr>
                <w:rFonts w:eastAsia="Times New Roman" w:cs="Times New Roman"/>
                <w:szCs w:val="24"/>
              </w:rPr>
              <w:t>Agusta had $2,385. She spent $729 on a new computer. She wants to spend the rest of her money on different computer accessories. Each accessory cost $65. What is the maximum number of accessories Augusta can buy?</w:t>
            </w:r>
          </w:p>
          <w:p w14:paraId="6C9FC974" w14:textId="77777777" w:rsidR="00AB6BDF" w:rsidRDefault="00AB6BDF" w:rsidP="009D7378">
            <w:pPr>
              <w:pStyle w:val="ListParagraph"/>
              <w:numPr>
                <w:ilvl w:val="1"/>
                <w:numId w:val="31"/>
              </w:numPr>
              <w:tabs>
                <w:tab w:val="num" w:pos="1440"/>
              </w:tabs>
              <w:textAlignment w:val="baseline"/>
              <w:rPr>
                <w:rFonts w:eastAsia="Times New Roman" w:cs="Times New Roman"/>
                <w:szCs w:val="24"/>
              </w:rPr>
            </w:pPr>
            <w:r>
              <w:rPr>
                <w:rFonts w:eastAsia="Times New Roman" w:cs="Times New Roman"/>
                <w:szCs w:val="24"/>
              </w:rPr>
              <w:t>25 accessories</w:t>
            </w:r>
          </w:p>
          <w:p w14:paraId="49006758" w14:textId="77777777" w:rsidR="00AB6BDF" w:rsidRDefault="00AB6BDF" w:rsidP="009D7378">
            <w:pPr>
              <w:pStyle w:val="ListParagraph"/>
              <w:numPr>
                <w:ilvl w:val="1"/>
                <w:numId w:val="31"/>
              </w:numPr>
              <w:tabs>
                <w:tab w:val="num" w:pos="1440"/>
              </w:tabs>
              <w:textAlignment w:val="baseline"/>
              <w:rPr>
                <w:rFonts w:eastAsia="Times New Roman" w:cs="Times New Roman"/>
                <w:szCs w:val="24"/>
              </w:rPr>
            </w:pPr>
            <w:r>
              <w:rPr>
                <w:rFonts w:eastAsia="Times New Roman" w:cs="Times New Roman"/>
                <w:szCs w:val="24"/>
              </w:rPr>
              <w:t>26 accessories</w:t>
            </w:r>
          </w:p>
          <w:p w14:paraId="2F896CB8" w14:textId="77777777" w:rsidR="00AB6BDF" w:rsidRDefault="00AB6BDF" w:rsidP="009D7378">
            <w:pPr>
              <w:pStyle w:val="ListParagraph"/>
              <w:numPr>
                <w:ilvl w:val="1"/>
                <w:numId w:val="31"/>
              </w:numPr>
              <w:tabs>
                <w:tab w:val="num" w:pos="1440"/>
              </w:tabs>
              <w:textAlignment w:val="baseline"/>
              <w:rPr>
                <w:rFonts w:eastAsia="Times New Roman" w:cs="Times New Roman"/>
                <w:szCs w:val="24"/>
              </w:rPr>
            </w:pPr>
            <w:r>
              <w:rPr>
                <w:rFonts w:eastAsia="Times New Roman" w:cs="Times New Roman"/>
                <w:szCs w:val="24"/>
              </w:rPr>
              <w:t>27 accessories</w:t>
            </w:r>
          </w:p>
          <w:p w14:paraId="461C88D7" w14:textId="77777777" w:rsidR="00AB6BDF" w:rsidRPr="00EA5A62" w:rsidRDefault="00AB6BDF" w:rsidP="009D7378">
            <w:pPr>
              <w:pStyle w:val="ListParagraph"/>
              <w:numPr>
                <w:ilvl w:val="1"/>
                <w:numId w:val="31"/>
              </w:numPr>
              <w:tabs>
                <w:tab w:val="num" w:pos="1440"/>
              </w:tabs>
              <w:textAlignment w:val="baseline"/>
              <w:rPr>
                <w:rStyle w:val="normaltextrun"/>
                <w:rFonts w:eastAsia="Times New Roman" w:cs="Times New Roman"/>
                <w:szCs w:val="24"/>
              </w:rPr>
            </w:pPr>
            <w:r>
              <w:rPr>
                <w:rFonts w:eastAsia="Times New Roman" w:cs="Times New Roman"/>
                <w:szCs w:val="24"/>
              </w:rPr>
              <w:t xml:space="preserve">28 accessories </w:t>
            </w:r>
          </w:p>
        </w:tc>
      </w:tr>
      <w:tr w:rsidR="00AB6BDF" w14:paraId="7F2BD400" w14:textId="77777777">
        <w:trPr>
          <w:trHeight w:val="275"/>
        </w:trPr>
        <w:tc>
          <w:tcPr>
            <w:tcW w:w="872" w:type="pct"/>
          </w:tcPr>
          <w:p w14:paraId="3D8965BF" w14:textId="77777777" w:rsidR="00AB6BDF" w:rsidRDefault="00AB6BDF">
            <w:r>
              <w:t>MA.5.AR.1.2</w:t>
            </w:r>
          </w:p>
        </w:tc>
        <w:tc>
          <w:tcPr>
            <w:tcW w:w="1168" w:type="pct"/>
          </w:tcPr>
          <w:p w14:paraId="5B1118D7" w14:textId="77777777" w:rsidR="00AB6BDF" w:rsidRDefault="00AB6BDF">
            <w:r w:rsidRPr="00757002">
              <w:rPr>
                <w:rFonts w:eastAsia="Times New Roman" w:cs="Times New Roman"/>
                <w:szCs w:val="24"/>
              </w:rPr>
              <w:t>Purpose and Instructional Strategies  </w:t>
            </w:r>
          </w:p>
        </w:tc>
        <w:tc>
          <w:tcPr>
            <w:tcW w:w="2960" w:type="pct"/>
          </w:tcPr>
          <w:p w14:paraId="39F2E2BF" w14:textId="77777777" w:rsidR="00AB6BDF" w:rsidRPr="00DB38B1" w:rsidRDefault="00AB6BDF">
            <w:pPr>
              <w:textAlignment w:val="baseline"/>
              <w:rPr>
                <w:rFonts w:eastAsiaTheme="minorEastAsia" w:cs="Times New Roman"/>
              </w:rPr>
            </w:pPr>
            <w:r w:rsidRPr="00DB38B1">
              <w:rPr>
                <w:rFonts w:cs="Times New Roman"/>
              </w:rPr>
              <w:t xml:space="preserve">Instruction allows students to build understanding fractions through modeling and the use of manipulatives. </w:t>
            </w:r>
          </w:p>
          <w:p w14:paraId="35F18FC8" w14:textId="77777777" w:rsidR="00AB6BDF" w:rsidRDefault="00AB6BDF">
            <w:pPr>
              <w:textAlignment w:val="baseline"/>
              <w:rPr>
                <w:rFonts w:cs="Times New Roman"/>
              </w:rPr>
            </w:pPr>
          </w:p>
          <w:p w14:paraId="0F25AFB2" w14:textId="77777777" w:rsidR="00AB6BDF" w:rsidRDefault="00AB6BDF">
            <w:pPr>
              <w:textAlignment w:val="baseline"/>
              <w:rPr>
                <w:rFonts w:eastAsiaTheme="minorEastAsia" w:cs="Times New Roman"/>
              </w:rPr>
            </w:pPr>
            <w:r>
              <w:rPr>
                <w:rFonts w:eastAsiaTheme="minorEastAsia" w:cs="Times New Roman"/>
              </w:rPr>
              <w:t>Students</w:t>
            </w:r>
            <w:r w:rsidRPr="00730164">
              <w:rPr>
                <w:rFonts w:eastAsiaTheme="minorEastAsia" w:cs="Times New Roman"/>
              </w:rPr>
              <w:t xml:space="preserve"> are encouraged to express problem-solving solutions through various means, such as objects, illustrations, tables, graphs, and equations (MTR.2.1). When tackling fraction-related challenges, it is advisable to employ diverse models, including but not confined to area models (rectangles), linear models (fraction strips/bars and number lines), and set models (counters).</w:t>
            </w:r>
          </w:p>
          <w:p w14:paraId="33D1F072" w14:textId="77777777" w:rsidR="00AB6BDF" w:rsidRDefault="00AB6BDF">
            <w:pPr>
              <w:textAlignment w:val="baseline"/>
              <w:rPr>
                <w:rFonts w:cs="Times New Roman"/>
              </w:rPr>
            </w:pPr>
          </w:p>
          <w:p w14:paraId="18020269" w14:textId="77777777" w:rsidR="00AB6BDF" w:rsidRPr="00ED17C6" w:rsidRDefault="00AB6BDF">
            <w:pPr>
              <w:textAlignment w:val="baseline"/>
              <w:rPr>
                <w:rFonts w:eastAsiaTheme="minorEastAsia" w:cs="Times New Roman"/>
              </w:rPr>
            </w:pPr>
            <w:r w:rsidRPr="00ED17C6">
              <w:rPr>
                <w:rFonts w:cs="Times New Roman"/>
              </w:rPr>
              <w:t>There should be student progression from solving problems with tangible objects and illustrations to the utilization of algorithms and equations. Students should articulate the relationships between different concepts and representations, while also selecting the most suitable representation based on the specific context or purpose of the question.</w:t>
            </w:r>
          </w:p>
          <w:p w14:paraId="20232414"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1A435405" w14:textId="77777777">
        <w:trPr>
          <w:trHeight w:val="275"/>
        </w:trPr>
        <w:tc>
          <w:tcPr>
            <w:tcW w:w="872" w:type="pct"/>
          </w:tcPr>
          <w:p w14:paraId="4F7101CE" w14:textId="77777777" w:rsidR="00AB6BDF" w:rsidRDefault="00AB6BDF">
            <w:r>
              <w:t>MA.5.AR.1.2</w:t>
            </w:r>
          </w:p>
        </w:tc>
        <w:tc>
          <w:tcPr>
            <w:tcW w:w="1168" w:type="pct"/>
          </w:tcPr>
          <w:p w14:paraId="3D5F14C7" w14:textId="77777777" w:rsidR="00AB6BDF" w:rsidRDefault="00AB6BDF">
            <w:r w:rsidRPr="00D16BDF">
              <w:rPr>
                <w:rFonts w:eastAsia="Times New Roman" w:cs="Times New Roman"/>
                <w:szCs w:val="24"/>
              </w:rPr>
              <w:t>Common Misconceptions or Errors</w:t>
            </w:r>
          </w:p>
        </w:tc>
        <w:tc>
          <w:tcPr>
            <w:tcW w:w="2960" w:type="pct"/>
          </w:tcPr>
          <w:p w14:paraId="03ACE113" w14:textId="77777777" w:rsidR="00AB6BDF" w:rsidRPr="004A288E" w:rsidRDefault="00AB6BDF">
            <w:pPr>
              <w:pStyle w:val="paragraph"/>
              <w:spacing w:before="0" w:beforeAutospacing="0" w:after="0" w:afterAutospacing="0"/>
              <w:textAlignment w:val="baseline"/>
              <w:rPr>
                <w:rStyle w:val="normaltextrun"/>
              </w:rPr>
            </w:pPr>
            <w:r>
              <w:t>Encourage students to use their number sense when determining the size of a product. The teacher should ask students what they know about multiplying fractions to determine how the numbers in the problem are related.</w:t>
            </w:r>
          </w:p>
        </w:tc>
      </w:tr>
      <w:tr w:rsidR="00AB6BDF" w14:paraId="45A0B470" w14:textId="77777777">
        <w:trPr>
          <w:trHeight w:val="275"/>
        </w:trPr>
        <w:tc>
          <w:tcPr>
            <w:tcW w:w="872" w:type="pct"/>
          </w:tcPr>
          <w:p w14:paraId="23FB0D8C" w14:textId="77777777" w:rsidR="00AB6BDF" w:rsidRDefault="00AB6BDF">
            <w:r>
              <w:t>MA.5.AR.1.2</w:t>
            </w:r>
          </w:p>
        </w:tc>
        <w:tc>
          <w:tcPr>
            <w:tcW w:w="1168" w:type="pct"/>
          </w:tcPr>
          <w:p w14:paraId="71438381" w14:textId="77777777" w:rsidR="00AB6BDF" w:rsidRDefault="00AB6BDF">
            <w:r w:rsidRPr="00D16BDF">
              <w:rPr>
                <w:rFonts w:eastAsia="Times New Roman" w:cs="Times New Roman"/>
                <w:szCs w:val="24"/>
              </w:rPr>
              <w:t>Common Misconceptions or Errors</w:t>
            </w:r>
          </w:p>
        </w:tc>
        <w:tc>
          <w:tcPr>
            <w:tcW w:w="2960" w:type="pct"/>
          </w:tcPr>
          <w:p w14:paraId="4618EF4A" w14:textId="77777777" w:rsidR="00AB6BDF" w:rsidRPr="004A288E" w:rsidRDefault="00AB6BDF">
            <w:pPr>
              <w:pStyle w:val="paragraph"/>
              <w:spacing w:before="0" w:beforeAutospacing="0" w:after="0" w:afterAutospacing="0"/>
              <w:textAlignment w:val="baseline"/>
              <w:rPr>
                <w:rStyle w:val="normaltextrun"/>
              </w:rPr>
            </w:pPr>
            <w:r>
              <w:t>Students need to apply what they already know about operations with fractions to create action plans to solve multi-step real-world problems involving fractions.</w:t>
            </w:r>
          </w:p>
        </w:tc>
      </w:tr>
      <w:tr w:rsidR="00AB6BDF" w14:paraId="0AC7E876" w14:textId="77777777">
        <w:trPr>
          <w:trHeight w:val="275"/>
        </w:trPr>
        <w:tc>
          <w:tcPr>
            <w:tcW w:w="872" w:type="pct"/>
          </w:tcPr>
          <w:p w14:paraId="4136FC43" w14:textId="77777777" w:rsidR="00AB6BDF" w:rsidRDefault="00AB6BDF">
            <w:r>
              <w:t>MA.5.AR.1.2</w:t>
            </w:r>
          </w:p>
        </w:tc>
        <w:tc>
          <w:tcPr>
            <w:tcW w:w="1168" w:type="pct"/>
          </w:tcPr>
          <w:p w14:paraId="75786C6E" w14:textId="77777777" w:rsidR="00AB6BDF" w:rsidRDefault="00AB6BDF">
            <w:r w:rsidRPr="00D16BDF">
              <w:rPr>
                <w:rFonts w:eastAsia="Times New Roman" w:cs="Times New Roman"/>
                <w:szCs w:val="24"/>
              </w:rPr>
              <w:t>Common Misconceptions or Errors</w:t>
            </w:r>
          </w:p>
        </w:tc>
        <w:tc>
          <w:tcPr>
            <w:tcW w:w="2960" w:type="pct"/>
          </w:tcPr>
          <w:p w14:paraId="27E4ACDA" w14:textId="77777777" w:rsidR="00AB6BDF" w:rsidRPr="00EA5A62" w:rsidRDefault="00AB6BDF">
            <w:pPr>
              <w:textAlignment w:val="baseline"/>
              <w:rPr>
                <w:rStyle w:val="normaltextrun"/>
                <w:rFonts w:cs="Times New Roman"/>
                <w:szCs w:val="24"/>
              </w:rPr>
            </w:pPr>
            <w:r w:rsidRPr="00E80089">
              <w:rPr>
                <w:rFonts w:cs="Times New Roman"/>
                <w:szCs w:val="24"/>
              </w:rPr>
              <w:t>With guiding questions, ask students what operation will be needed to solve the problem. Prompt students to tell you what the first action step will be before they solve. If students struggle to find the first step of the problem, encourage them to create a visual model while rereading.</w:t>
            </w:r>
          </w:p>
        </w:tc>
      </w:tr>
      <w:tr w:rsidR="00AB6BDF" w14:paraId="735FCD05" w14:textId="77777777">
        <w:trPr>
          <w:trHeight w:val="275"/>
        </w:trPr>
        <w:tc>
          <w:tcPr>
            <w:tcW w:w="872" w:type="pct"/>
          </w:tcPr>
          <w:p w14:paraId="322DB25D" w14:textId="77777777" w:rsidR="00AB6BDF" w:rsidRDefault="00AB6BDF">
            <w:r>
              <w:t>MA.5.AR.1.2</w:t>
            </w:r>
          </w:p>
        </w:tc>
        <w:tc>
          <w:tcPr>
            <w:tcW w:w="1168" w:type="pct"/>
          </w:tcPr>
          <w:p w14:paraId="1E2055CE" w14:textId="77777777" w:rsidR="00AB6BDF" w:rsidRDefault="00AB6BDF">
            <w:r>
              <w:t>Instructional Tasks</w:t>
            </w:r>
          </w:p>
        </w:tc>
        <w:tc>
          <w:tcPr>
            <w:tcW w:w="2960" w:type="pct"/>
          </w:tcPr>
          <w:p w14:paraId="59888644" w14:textId="77777777" w:rsidR="00AB6BDF" w:rsidRPr="003C358E" w:rsidRDefault="00AB6BDF">
            <w:pPr>
              <w:textAlignment w:val="baseline"/>
              <w:rPr>
                <w:rFonts w:eastAsia="Times New Roman" w:cs="Times New Roman"/>
                <w:i/>
                <w:iCs/>
              </w:rPr>
            </w:pPr>
            <w:r>
              <w:rPr>
                <w:rFonts w:eastAsia="Times New Roman" w:cs="Times New Roman"/>
                <w:i/>
                <w:iCs/>
              </w:rPr>
              <w:t>Instructional</w:t>
            </w:r>
            <w:r w:rsidRPr="003C358E">
              <w:rPr>
                <w:rFonts w:eastAsia="Times New Roman" w:cs="Times New Roman"/>
                <w:i/>
                <w:iCs/>
              </w:rPr>
              <w:t xml:space="preserve"> </w:t>
            </w:r>
            <w:r>
              <w:rPr>
                <w:rFonts w:eastAsia="Times New Roman" w:cs="Times New Roman"/>
                <w:i/>
                <w:iCs/>
              </w:rPr>
              <w:t>Task</w:t>
            </w:r>
            <w:r w:rsidRPr="003C358E">
              <w:rPr>
                <w:rFonts w:eastAsia="Times New Roman" w:cs="Times New Roman"/>
                <w:i/>
                <w:iCs/>
              </w:rPr>
              <w:t xml:space="preserve"> </w:t>
            </w:r>
            <w:r>
              <w:rPr>
                <w:rFonts w:eastAsia="Times New Roman" w:cs="Times New Roman"/>
                <w:i/>
                <w:iCs/>
              </w:rPr>
              <w:t xml:space="preserve">3 </w:t>
            </w:r>
            <w:r>
              <w:rPr>
                <w:rFonts w:cs="Times New Roman"/>
                <w:i/>
                <w:szCs w:val="24"/>
              </w:rPr>
              <w:t>(MTR.7.1)</w:t>
            </w:r>
          </w:p>
          <w:p w14:paraId="6593D503" w14:textId="77777777" w:rsidR="00AB6BDF" w:rsidRPr="00EA5A62" w:rsidRDefault="00AB6BDF">
            <w:pPr>
              <w:textAlignment w:val="baseline"/>
              <w:rPr>
                <w:rStyle w:val="normaltextrun"/>
                <w:rFonts w:eastAsia="Times New Roman" w:cs="Times New Roman"/>
              </w:rPr>
            </w:pPr>
            <w:r>
              <w:rPr>
                <w:rFonts w:eastAsia="Times New Roman" w:cs="Times New Roman"/>
              </w:rPr>
              <w:t xml:space="preserve">Megan has a collection of 80 stickers, and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m:t>
                  </m:r>
                </m:den>
              </m:f>
            </m:oMath>
            <w:r>
              <w:rPr>
                <w:rFonts w:eastAsia="Times New Roman" w:cs="Times New Roman"/>
              </w:rPr>
              <w:t xml:space="preserve"> of them feature cars, while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Pr>
                <w:rFonts w:eastAsia="Times New Roman" w:cs="Times New Roman"/>
              </w:rPr>
              <w:t xml:space="preserve"> of the stickers have animals. The remaining stickers display various types of shapes. How many stickers in Megan’s collection feature shapes?</w:t>
            </w:r>
          </w:p>
        </w:tc>
      </w:tr>
      <w:tr w:rsidR="00AB6BDF" w14:paraId="027B8344" w14:textId="77777777">
        <w:trPr>
          <w:trHeight w:val="275"/>
        </w:trPr>
        <w:tc>
          <w:tcPr>
            <w:tcW w:w="872" w:type="pct"/>
          </w:tcPr>
          <w:p w14:paraId="3D493F77" w14:textId="77777777" w:rsidR="00AB6BDF" w:rsidRDefault="00AB6BDF">
            <w:r>
              <w:t>MA.5.AR.1.2</w:t>
            </w:r>
          </w:p>
        </w:tc>
        <w:tc>
          <w:tcPr>
            <w:tcW w:w="1168" w:type="pct"/>
          </w:tcPr>
          <w:p w14:paraId="3E147B71" w14:textId="77777777" w:rsidR="00AB6BDF" w:rsidRDefault="00AB6BDF">
            <w:r>
              <w:t>Instructional Tasks</w:t>
            </w:r>
          </w:p>
        </w:tc>
        <w:tc>
          <w:tcPr>
            <w:tcW w:w="2960" w:type="pct"/>
          </w:tcPr>
          <w:p w14:paraId="32D07545" w14:textId="77777777" w:rsidR="00AB6BDF" w:rsidRPr="005E1822" w:rsidRDefault="00AB6BDF">
            <w:pPr>
              <w:textAlignment w:val="baseline"/>
              <w:rPr>
                <w:rFonts w:eastAsia="Times New Roman" w:cs="Times New Roman"/>
                <w:i/>
                <w:iCs/>
              </w:rPr>
            </w:pPr>
            <w:r w:rsidRPr="005E1822">
              <w:rPr>
                <w:rFonts w:eastAsia="Times New Roman" w:cs="Times New Roman"/>
                <w:i/>
                <w:iCs/>
              </w:rPr>
              <w:t>Instructional Task 4</w:t>
            </w:r>
            <w:r>
              <w:rPr>
                <w:rFonts w:eastAsia="Times New Roman" w:cs="Times New Roman"/>
                <w:i/>
                <w:iCs/>
              </w:rPr>
              <w:t xml:space="preserve"> (MTR.7.1)</w:t>
            </w:r>
          </w:p>
          <w:p w14:paraId="022F9C08" w14:textId="77777777" w:rsidR="00AB6BDF" w:rsidRDefault="00AB6BDF">
            <w:pPr>
              <w:textAlignment w:val="baseline"/>
              <w:rPr>
                <w:rFonts w:eastAsia="Times New Roman" w:cs="Times New Roman"/>
              </w:rPr>
            </w:pPr>
            <w:r>
              <w:rPr>
                <w:rFonts w:eastAsia="Times New Roman" w:cs="Times New Roman"/>
              </w:rPr>
              <w:t xml:space="preserve">Some of the problems below can be solved by multiplying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Pr>
                <w:rFonts w:eastAsia="Times New Roman" w:cs="Times New Roman"/>
              </w:rPr>
              <w:t xml:space="preserve"> </w:t>
            </w:r>
            <m:oMath>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5</m:t>
                  </m:r>
                </m:den>
              </m:f>
            </m:oMath>
            <w:r>
              <w:rPr>
                <w:rFonts w:eastAsia="Times New Roman" w:cs="Times New Roman"/>
              </w:rPr>
              <w:t xml:space="preserve"> while others need a different operation. Select the situations where multiplication is the operation needed to solve. If a scenario does not require multiplication, tell what operation is needed to solve, then solve.</w:t>
            </w:r>
          </w:p>
          <w:p w14:paraId="778188B7" w14:textId="77777777" w:rsidR="00AB6BDF" w:rsidRDefault="00AB6BDF" w:rsidP="009D7378">
            <w:pPr>
              <w:pStyle w:val="ListParagraph"/>
              <w:numPr>
                <w:ilvl w:val="0"/>
                <w:numId w:val="88"/>
              </w:numPr>
              <w:textAlignment w:val="baseline"/>
              <w:rPr>
                <w:rFonts w:eastAsia="Times New Roman" w:cs="Times New Roman"/>
                <w:iCs/>
              </w:rPr>
            </w:pPr>
            <w:r>
              <w:rPr>
                <w:rFonts w:eastAsia="Times New Roman" w:cs="Times New Roman"/>
                <w:iCs/>
              </w:rPr>
              <w:t>One-fourth of the students in Gary’s fifth-grade class are boys. Three-fifths of the boys wear a blue shirt. What fraction of Gary’s class are boys wearing blue shirts?</w:t>
            </w:r>
          </w:p>
          <w:p w14:paraId="3F66BBF6" w14:textId="77777777" w:rsidR="00AB6BDF" w:rsidRPr="00FB27BA" w:rsidRDefault="00AB6BDF" w:rsidP="009D7378">
            <w:pPr>
              <w:pStyle w:val="ListParagraph"/>
              <w:numPr>
                <w:ilvl w:val="0"/>
                <w:numId w:val="88"/>
              </w:numPr>
              <w:textAlignment w:val="baseline"/>
              <w:rPr>
                <w:rFonts w:eastAsia="Times New Roman" w:cs="Times New Roman"/>
                <w:iCs/>
              </w:rPr>
            </w:pPr>
            <w:r>
              <w:rPr>
                <w:rFonts w:eastAsia="Times New Roman" w:cs="Times New Roman"/>
                <w:iCs/>
              </w:rPr>
              <w:t xml:space="preserve">A rectangular field is divided into two sections. One section is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Pr>
                <w:rFonts w:eastAsia="Times New Roman" w:cs="Times New Roman"/>
              </w:rPr>
              <w:t xml:space="preserve"> of the total area, and the other section is </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5</m:t>
                  </m:r>
                </m:den>
              </m:f>
            </m:oMath>
            <w:r>
              <w:rPr>
                <w:rFonts w:eastAsia="Times New Roman" w:cs="Times New Roman"/>
              </w:rPr>
              <w:t xml:space="preserve"> of the total area. What fraction of the field is left unoccupied?</w:t>
            </w:r>
          </w:p>
          <w:p w14:paraId="634590ED" w14:textId="77777777" w:rsidR="00AB6BDF" w:rsidRPr="00483341" w:rsidRDefault="00AB6BDF" w:rsidP="009D7378">
            <w:pPr>
              <w:pStyle w:val="ListParagraph"/>
              <w:numPr>
                <w:ilvl w:val="0"/>
                <w:numId w:val="88"/>
              </w:numPr>
              <w:textAlignment w:val="baseline"/>
              <w:rPr>
                <w:rFonts w:eastAsia="Times New Roman" w:cs="Times New Roman"/>
                <w:iCs/>
              </w:rPr>
            </w:pPr>
            <w:r>
              <w:rPr>
                <w:rFonts w:eastAsia="Times New Roman" w:cs="Times New Roman"/>
              </w:rPr>
              <w:t xml:space="preserve">There is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Pr>
                <w:rFonts w:eastAsia="Times New Roman" w:cs="Times New Roman"/>
              </w:rPr>
              <w:t xml:space="preserve"> of a box of chocolates left over. If George eats another </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5</m:t>
                  </m:r>
                </m:den>
              </m:f>
            </m:oMath>
            <w:r>
              <w:rPr>
                <w:rFonts w:eastAsia="Times New Roman" w:cs="Times New Roman"/>
              </w:rPr>
              <w:t xml:space="preserve"> of the original box of chocolates, what fraction of the original box is left over?</w:t>
            </w:r>
          </w:p>
          <w:p w14:paraId="7ED5B5A7" w14:textId="77777777" w:rsidR="00AB6BDF" w:rsidRPr="00E57E78" w:rsidRDefault="00AB6BDF" w:rsidP="009D7378">
            <w:pPr>
              <w:pStyle w:val="ListParagraph"/>
              <w:numPr>
                <w:ilvl w:val="0"/>
                <w:numId w:val="88"/>
              </w:numPr>
              <w:textAlignment w:val="baseline"/>
              <w:rPr>
                <w:rFonts w:eastAsia="Times New Roman" w:cs="Times New Roman"/>
                <w:iCs/>
              </w:rPr>
            </w:pPr>
            <w:r>
              <w:rPr>
                <w:rFonts w:eastAsia="Times New Roman" w:cs="Times New Roman"/>
                <w:iCs/>
              </w:rPr>
              <w:t xml:space="preserve">A factory produces two types of products. Once product constitutes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Pr>
                <w:rFonts w:eastAsia="Times New Roman" w:cs="Times New Roman"/>
              </w:rPr>
              <w:t xml:space="preserve"> of the total production, and the other product constitutes </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5</m:t>
                  </m:r>
                </m:den>
              </m:f>
            </m:oMath>
            <w:r>
              <w:rPr>
                <w:rFonts w:eastAsia="Times New Roman" w:cs="Times New Roman"/>
              </w:rPr>
              <w:t xml:space="preserve"> of the total production. What fraction of the total production is made up of these products combined?</w:t>
            </w:r>
          </w:p>
          <w:p w14:paraId="67A6B489" w14:textId="77777777" w:rsidR="00AB6BDF" w:rsidRDefault="00AB6BDF" w:rsidP="009D7378">
            <w:pPr>
              <w:pStyle w:val="ListParagraph"/>
              <w:numPr>
                <w:ilvl w:val="0"/>
                <w:numId w:val="88"/>
              </w:numPr>
              <w:textAlignment w:val="baseline"/>
              <w:rPr>
                <w:rFonts w:eastAsia="Times New Roman" w:cs="Times New Roman"/>
                <w:iCs/>
              </w:rPr>
            </w:pPr>
            <w:r w:rsidRPr="004B24EA">
              <w:rPr>
                <w:rFonts w:eastAsia="Times New Roman" w:cs="Times New Roman"/>
                <w:iCs/>
              </w:rPr>
              <w:t xml:space="preserve">A recipe calls for </w:t>
            </w:r>
            <m:oMath>
              <m:f>
                <m:fPr>
                  <m:ctrlPr>
                    <w:rPr>
                      <w:rFonts w:ascii="Cambria Math" w:eastAsia="Times New Roman" w:hAnsi="Cambria Math" w:cs="Times New Roman"/>
                      <w:i/>
                      <w:iCs/>
                    </w:rPr>
                  </m:ctrlPr>
                </m:fPr>
                <m:num>
                  <m:r>
                    <w:rPr>
                      <w:rFonts w:ascii="Cambria Math" w:eastAsia="Times New Roman" w:hAnsi="Cambria Math" w:cs="Times New Roman"/>
                    </w:rPr>
                    <m:t>1</m:t>
                  </m:r>
                </m:num>
                <m:den>
                  <m:r>
                    <w:rPr>
                      <w:rFonts w:ascii="Cambria Math" w:eastAsia="Times New Roman" w:hAnsi="Cambria Math" w:cs="Times New Roman"/>
                    </w:rPr>
                    <m:t>4</m:t>
                  </m:r>
                </m:den>
              </m:f>
            </m:oMath>
            <w:r w:rsidRPr="004B24EA">
              <w:rPr>
                <w:rFonts w:eastAsia="Times New Roman" w:cs="Times New Roman"/>
                <w:iCs/>
              </w:rPr>
              <w:t xml:space="preserve"> cup of sugar. Mary wants to make </w:t>
            </w:r>
            <m:oMath>
              <m:f>
                <m:fPr>
                  <m:ctrlPr>
                    <w:rPr>
                      <w:rFonts w:ascii="Cambria Math" w:eastAsia="Times New Roman" w:hAnsi="Cambria Math" w:cs="Times New Roman"/>
                      <w:i/>
                      <w:iCs/>
                    </w:rPr>
                  </m:ctrlPr>
                </m:fPr>
                <m:num>
                  <m:r>
                    <w:rPr>
                      <w:rFonts w:ascii="Cambria Math" w:eastAsia="Times New Roman" w:hAnsi="Cambria Math" w:cs="Times New Roman"/>
                    </w:rPr>
                    <m:t>3</m:t>
                  </m:r>
                </m:num>
                <m:den>
                  <m:r>
                    <w:rPr>
                      <w:rFonts w:ascii="Cambria Math" w:eastAsia="Times New Roman" w:hAnsi="Cambria Math" w:cs="Times New Roman"/>
                    </w:rPr>
                    <m:t>5</m:t>
                  </m:r>
                </m:den>
              </m:f>
            </m:oMath>
            <w:r w:rsidRPr="004B24EA">
              <w:rPr>
                <w:rFonts w:eastAsia="Times New Roman" w:cs="Times New Roman"/>
                <w:iCs/>
              </w:rPr>
              <w:t xml:space="preserve"> of the recipe. How much sugar, in cups, should Mary use in her scaled-down version of the recipe?</w:t>
            </w:r>
          </w:p>
          <w:p w14:paraId="0168E921" w14:textId="77777777" w:rsidR="00AB6BDF" w:rsidRDefault="00AB6BDF" w:rsidP="009D7378">
            <w:pPr>
              <w:pStyle w:val="ListParagraph"/>
              <w:numPr>
                <w:ilvl w:val="0"/>
                <w:numId w:val="88"/>
              </w:numPr>
              <w:textAlignment w:val="baseline"/>
              <w:rPr>
                <w:rFonts w:eastAsia="Times New Roman" w:cs="Times New Roman"/>
                <w:iCs/>
              </w:rPr>
            </w:pPr>
            <w:r w:rsidRPr="00CA2C8E">
              <w:rPr>
                <w:rFonts w:eastAsia="Times New Roman" w:cs="Times New Roman"/>
                <w:iCs/>
              </w:rPr>
              <w:t xml:space="preserve">In a deck of cards, </w:t>
            </w:r>
            <m:oMath>
              <m:f>
                <m:fPr>
                  <m:ctrlPr>
                    <w:rPr>
                      <w:rFonts w:ascii="Cambria Math" w:eastAsia="Times New Roman" w:hAnsi="Cambria Math" w:cs="Times New Roman"/>
                      <w:i/>
                      <w:iCs/>
                    </w:rPr>
                  </m:ctrlPr>
                </m:fPr>
                <m:num>
                  <m:r>
                    <w:rPr>
                      <w:rFonts w:ascii="Cambria Math" w:eastAsia="Times New Roman" w:hAnsi="Cambria Math" w:cs="Times New Roman"/>
                    </w:rPr>
                    <m:t>1</m:t>
                  </m:r>
                </m:num>
                <m:den>
                  <m:r>
                    <w:rPr>
                      <w:rFonts w:ascii="Cambria Math" w:eastAsia="Times New Roman" w:hAnsi="Cambria Math" w:cs="Times New Roman"/>
                    </w:rPr>
                    <m:t>4</m:t>
                  </m:r>
                </m:den>
              </m:f>
            </m:oMath>
            <w:r w:rsidRPr="00CA2C8E">
              <w:rPr>
                <w:rFonts w:eastAsia="Times New Roman" w:cs="Times New Roman"/>
                <w:iCs/>
              </w:rPr>
              <w:t xml:space="preserve"> of the cards are spades, and </w:t>
            </w:r>
            <m:oMath>
              <m:f>
                <m:fPr>
                  <m:ctrlPr>
                    <w:rPr>
                      <w:rFonts w:ascii="Cambria Math" w:eastAsia="Times New Roman" w:hAnsi="Cambria Math" w:cs="Times New Roman"/>
                      <w:i/>
                      <w:iCs/>
                    </w:rPr>
                  </m:ctrlPr>
                </m:fPr>
                <m:num>
                  <m:r>
                    <w:rPr>
                      <w:rFonts w:ascii="Cambria Math" w:eastAsia="Times New Roman" w:hAnsi="Cambria Math" w:cs="Times New Roman"/>
                    </w:rPr>
                    <m:t>3</m:t>
                  </m:r>
                </m:num>
                <m:den>
                  <m:r>
                    <w:rPr>
                      <w:rFonts w:ascii="Cambria Math" w:eastAsia="Times New Roman" w:hAnsi="Cambria Math" w:cs="Times New Roman"/>
                    </w:rPr>
                    <m:t>5</m:t>
                  </m:r>
                </m:den>
              </m:f>
            </m:oMath>
            <w:r w:rsidRPr="00CA2C8E">
              <w:rPr>
                <w:rFonts w:eastAsia="Times New Roman" w:cs="Times New Roman"/>
                <w:iCs/>
              </w:rPr>
              <w:t xml:space="preserve"> of the spades are face cards (jack, queen, king). What fraction of the deck is a face card that is also a spade?</w:t>
            </w:r>
          </w:p>
          <w:p w14:paraId="30C4460B" w14:textId="77777777" w:rsidR="00AB6BDF" w:rsidRPr="00CA2C8E" w:rsidRDefault="00AB6BDF" w:rsidP="009D7378">
            <w:pPr>
              <w:pStyle w:val="ListParagraph"/>
              <w:numPr>
                <w:ilvl w:val="0"/>
                <w:numId w:val="88"/>
              </w:numPr>
              <w:textAlignment w:val="baseline"/>
              <w:rPr>
                <w:rFonts w:eastAsia="Times New Roman" w:cs="Times New Roman"/>
                <w:iCs/>
              </w:rPr>
            </w:pPr>
            <w:r w:rsidRPr="00CA2C8E">
              <w:rPr>
                <w:rFonts w:eastAsia="Times New Roman" w:cs="Times New Roman"/>
                <w:iCs/>
              </w:rPr>
              <w:t xml:space="preserve">At the picnic, </w:t>
            </w:r>
            <m:oMath>
              <m:f>
                <m:fPr>
                  <m:ctrlPr>
                    <w:rPr>
                      <w:rFonts w:ascii="Cambria Math" w:eastAsia="Times New Roman" w:hAnsi="Cambria Math" w:cs="Times New Roman"/>
                      <w:i/>
                      <w:iCs/>
                    </w:rPr>
                  </m:ctrlPr>
                </m:fPr>
                <m:num>
                  <m:r>
                    <w:rPr>
                      <w:rFonts w:ascii="Cambria Math" w:eastAsia="Times New Roman" w:hAnsi="Cambria Math" w:cs="Times New Roman"/>
                    </w:rPr>
                    <m:t>1</m:t>
                  </m:r>
                </m:num>
                <m:den>
                  <m:r>
                    <w:rPr>
                      <w:rFonts w:ascii="Cambria Math" w:eastAsia="Times New Roman" w:hAnsi="Cambria Math" w:cs="Times New Roman"/>
                    </w:rPr>
                    <m:t>4</m:t>
                  </m:r>
                </m:den>
              </m:f>
            </m:oMath>
            <w:r w:rsidRPr="00CA2C8E">
              <w:rPr>
                <w:rFonts w:eastAsia="Times New Roman" w:cs="Times New Roman"/>
                <w:iCs/>
              </w:rPr>
              <w:t xml:space="preserve"> of the attendees brought sandwiches, and </w:t>
            </w:r>
            <m:oMath>
              <m:f>
                <m:fPr>
                  <m:ctrlPr>
                    <w:rPr>
                      <w:rFonts w:ascii="Cambria Math" w:eastAsia="Times New Roman" w:hAnsi="Cambria Math" w:cs="Times New Roman"/>
                      <w:i/>
                      <w:iCs/>
                    </w:rPr>
                  </m:ctrlPr>
                </m:fPr>
                <m:num>
                  <m:r>
                    <w:rPr>
                      <w:rFonts w:ascii="Cambria Math" w:eastAsia="Times New Roman" w:hAnsi="Cambria Math" w:cs="Times New Roman"/>
                    </w:rPr>
                    <m:t>3</m:t>
                  </m:r>
                </m:num>
                <m:den>
                  <m:r>
                    <w:rPr>
                      <w:rFonts w:ascii="Cambria Math" w:eastAsia="Times New Roman" w:hAnsi="Cambria Math" w:cs="Times New Roman"/>
                    </w:rPr>
                    <m:t>5</m:t>
                  </m:r>
                </m:den>
              </m:f>
            </m:oMath>
            <w:r w:rsidRPr="00CA2C8E">
              <w:rPr>
                <w:rFonts w:eastAsia="Times New Roman" w:cs="Times New Roman"/>
                <w:iCs/>
              </w:rPr>
              <w:t xml:space="preserve"> of those who brought sandwiches also brought drinks. What fraction of the attendees brought both sandwiches and drinks?</w:t>
            </w:r>
          </w:p>
          <w:p w14:paraId="74BFF088" w14:textId="77777777" w:rsidR="00AB6BDF" w:rsidRDefault="00AB6BDF">
            <w:pPr>
              <w:textAlignment w:val="baseline"/>
              <w:rPr>
                <w:rFonts w:eastAsia="Times New Roman" w:cs="Times New Roman"/>
                <w:i/>
                <w:iCs/>
              </w:rPr>
            </w:pPr>
          </w:p>
        </w:tc>
      </w:tr>
      <w:tr w:rsidR="00AB6BDF" w14:paraId="27FA48C7" w14:textId="77777777">
        <w:trPr>
          <w:trHeight w:val="275"/>
        </w:trPr>
        <w:tc>
          <w:tcPr>
            <w:tcW w:w="872" w:type="pct"/>
          </w:tcPr>
          <w:p w14:paraId="57676825" w14:textId="77777777" w:rsidR="00AB6BDF" w:rsidRDefault="00AB6BDF">
            <w:r>
              <w:t>MA.5.AR.1.2</w:t>
            </w:r>
          </w:p>
        </w:tc>
        <w:tc>
          <w:tcPr>
            <w:tcW w:w="1168" w:type="pct"/>
          </w:tcPr>
          <w:p w14:paraId="3513463C" w14:textId="77777777" w:rsidR="00AB6BDF" w:rsidRDefault="00AB6BDF">
            <w:r>
              <w:t>Instructional Items</w:t>
            </w:r>
          </w:p>
        </w:tc>
        <w:tc>
          <w:tcPr>
            <w:tcW w:w="2960" w:type="pct"/>
          </w:tcPr>
          <w:p w14:paraId="3F7A40C4" w14:textId="77777777" w:rsidR="00AB6BDF" w:rsidRPr="00BC45C8" w:rsidRDefault="00AB6BDF">
            <w:pPr>
              <w:contextualSpacing/>
              <w:textAlignment w:val="baseline"/>
              <w:rPr>
                <w:rFonts w:eastAsia="Times New Roman" w:cs="Times New Roman"/>
                <w:i/>
                <w:iCs/>
              </w:rPr>
            </w:pPr>
            <w:r w:rsidRPr="00BC45C8">
              <w:rPr>
                <w:rFonts w:eastAsia="Times New Roman" w:cs="Times New Roman"/>
                <w:i/>
                <w:iCs/>
              </w:rPr>
              <w:t xml:space="preserve">Instructional </w:t>
            </w:r>
            <w:r>
              <w:rPr>
                <w:rFonts w:eastAsia="Times New Roman" w:cs="Times New Roman"/>
                <w:i/>
                <w:iCs/>
              </w:rPr>
              <w:t>Item 2</w:t>
            </w:r>
            <w:r w:rsidRPr="00BC45C8">
              <w:rPr>
                <w:rFonts w:eastAsia="Times New Roman" w:cs="Times New Roman"/>
                <w:i/>
                <w:iCs/>
              </w:rPr>
              <w:t xml:space="preserve"> </w:t>
            </w:r>
          </w:p>
          <w:p w14:paraId="5013784B" w14:textId="77777777" w:rsidR="00AB6BDF" w:rsidRDefault="00AB6BDF">
            <w:pPr>
              <w:ind w:left="720"/>
              <w:contextualSpacing/>
              <w:textAlignment w:val="baseline"/>
              <w:rPr>
                <w:rFonts w:eastAsia="Times New Roman" w:cs="Times New Roman"/>
              </w:rPr>
            </w:pPr>
            <w:r>
              <w:rPr>
                <w:rFonts w:eastAsia="Times New Roman" w:cs="Times New Roman"/>
              </w:rPr>
              <w:t>Michelle paints a wall that is 6</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Pr>
                <w:rFonts w:eastAsia="Times New Roman" w:cs="Times New Roman"/>
              </w:rPr>
              <w:t xml:space="preserve"> feet high and 62</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4</m:t>
                  </m:r>
                </m:den>
              </m:f>
            </m:oMath>
            <w:r>
              <w:rPr>
                <w:rFonts w:eastAsia="Times New Roman" w:cs="Times New Roman"/>
              </w:rPr>
              <w:t>feet long. How many square feet does he paint?</w:t>
            </w:r>
          </w:p>
          <w:p w14:paraId="15FAADF7" w14:textId="77777777" w:rsidR="00AB6BDF" w:rsidRDefault="00AB6BDF" w:rsidP="009D7378">
            <w:pPr>
              <w:pStyle w:val="ListParagraph"/>
              <w:numPr>
                <w:ilvl w:val="2"/>
                <w:numId w:val="31"/>
              </w:numPr>
              <w:contextualSpacing/>
              <w:textAlignment w:val="baseline"/>
              <w:rPr>
                <w:rFonts w:eastAsia="Times New Roman" w:cs="Times New Roman"/>
              </w:rPr>
            </w:pPr>
            <w:r>
              <w:rPr>
                <w:rFonts w:eastAsia="Times New Roman" w:cs="Times New Roman"/>
              </w:rPr>
              <w:t>372</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16</m:t>
                  </m:r>
                </m:den>
              </m:f>
            </m:oMath>
            <w:r>
              <w:rPr>
                <w:rFonts w:eastAsia="Times New Roman" w:cs="Times New Roman"/>
              </w:rPr>
              <w:t>square feet</w:t>
            </w:r>
          </w:p>
          <w:p w14:paraId="4CF0929A" w14:textId="77777777" w:rsidR="00AB6BDF" w:rsidRDefault="00AB6BDF" w:rsidP="009D7378">
            <w:pPr>
              <w:pStyle w:val="ListParagraph"/>
              <w:numPr>
                <w:ilvl w:val="2"/>
                <w:numId w:val="31"/>
              </w:numPr>
              <w:contextualSpacing/>
              <w:textAlignment w:val="baseline"/>
              <w:rPr>
                <w:rFonts w:eastAsia="Times New Roman" w:cs="Times New Roman"/>
              </w:rPr>
            </w:pPr>
            <w:r>
              <w:rPr>
                <w:rFonts w:eastAsia="Times New Roman" w:cs="Times New Roman"/>
              </w:rPr>
              <w:t>392</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oMath>
            <w:r>
              <w:rPr>
                <w:rFonts w:eastAsia="Times New Roman" w:cs="Times New Roman"/>
              </w:rPr>
              <w:t>square feet</w:t>
            </w:r>
          </w:p>
          <w:p w14:paraId="44350ECA" w14:textId="77777777" w:rsidR="00AB6BDF" w:rsidRDefault="00AB6BDF" w:rsidP="009D7378">
            <w:pPr>
              <w:pStyle w:val="ListParagraph"/>
              <w:numPr>
                <w:ilvl w:val="2"/>
                <w:numId w:val="31"/>
              </w:numPr>
              <w:contextualSpacing/>
              <w:textAlignment w:val="baseline"/>
              <w:rPr>
                <w:rFonts w:eastAsia="Times New Roman" w:cs="Times New Roman"/>
              </w:rPr>
            </w:pPr>
            <w:r>
              <w:rPr>
                <w:rFonts w:eastAsia="Times New Roman" w:cs="Times New Roman"/>
              </w:rPr>
              <w:t>392</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16</m:t>
                  </m:r>
                </m:den>
              </m:f>
              <m:r>
                <w:rPr>
                  <w:rFonts w:ascii="Cambria Math" w:eastAsia="Times New Roman" w:hAnsi="Cambria Math" w:cs="Times New Roman"/>
                </w:rPr>
                <m:t xml:space="preserve"> </m:t>
              </m:r>
            </m:oMath>
            <w:r>
              <w:rPr>
                <w:rFonts w:eastAsia="Times New Roman" w:cs="Times New Roman"/>
              </w:rPr>
              <w:t>square feet</w:t>
            </w:r>
          </w:p>
          <w:p w14:paraId="428523FD" w14:textId="77777777" w:rsidR="00AB6BDF" w:rsidRPr="003C358E" w:rsidRDefault="00AB6BDF" w:rsidP="009D7378">
            <w:pPr>
              <w:pStyle w:val="ListParagraph"/>
              <w:numPr>
                <w:ilvl w:val="2"/>
                <w:numId w:val="31"/>
              </w:numPr>
              <w:contextualSpacing/>
              <w:textAlignment w:val="baseline"/>
              <w:rPr>
                <w:rFonts w:eastAsia="Times New Roman" w:cs="Times New Roman"/>
              </w:rPr>
            </w:pPr>
            <w:r>
              <w:rPr>
                <w:rFonts w:eastAsia="Times New Roman" w:cs="Times New Roman"/>
              </w:rPr>
              <w:t>393</w:t>
            </w:r>
            <m:oMath>
              <m:f>
                <m:fPr>
                  <m:ctrlPr>
                    <w:rPr>
                      <w:rFonts w:ascii="Cambria Math" w:eastAsia="Times New Roman" w:hAnsi="Cambria Math" w:cs="Times New Roman"/>
                    </w:rPr>
                  </m:ctrlPr>
                </m:fPr>
                <m:num>
                  <m:r>
                    <m:rPr>
                      <m:sty m:val="p"/>
                    </m:rPr>
                    <w:rPr>
                      <w:rFonts w:ascii="Cambria Math" w:eastAsia="Times New Roman" w:hAnsi="Cambria Math" w:cs="Times New Roman"/>
                    </w:rPr>
                    <m:t>3</m:t>
                  </m:r>
                </m:num>
                <m:den>
                  <m:r>
                    <m:rPr>
                      <m:sty m:val="p"/>
                    </m:rPr>
                    <w:rPr>
                      <w:rFonts w:ascii="Cambria Math" w:eastAsia="Times New Roman" w:hAnsi="Cambria Math" w:cs="Times New Roman"/>
                    </w:rPr>
                    <m:t>4</m:t>
                  </m:r>
                </m:den>
              </m:f>
            </m:oMath>
            <w:r>
              <w:rPr>
                <w:rFonts w:eastAsia="Times New Roman" w:cs="Times New Roman"/>
              </w:rPr>
              <w:t>square feet</w:t>
            </w:r>
          </w:p>
          <w:p w14:paraId="08C27B21"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640BE749" w14:textId="77777777">
        <w:trPr>
          <w:trHeight w:val="275"/>
        </w:trPr>
        <w:tc>
          <w:tcPr>
            <w:tcW w:w="872" w:type="pct"/>
          </w:tcPr>
          <w:p w14:paraId="47C6BF14" w14:textId="77777777" w:rsidR="00AB6BDF" w:rsidRDefault="00AB6BDF">
            <w:r>
              <w:t>MA.5.AR.1.3</w:t>
            </w:r>
          </w:p>
        </w:tc>
        <w:tc>
          <w:tcPr>
            <w:tcW w:w="1168" w:type="pct"/>
          </w:tcPr>
          <w:p w14:paraId="2E9D325E" w14:textId="77777777" w:rsidR="00AB6BDF" w:rsidRDefault="00AB6BDF">
            <w:r>
              <w:t>Purpose and Instructional Strategies</w:t>
            </w:r>
          </w:p>
        </w:tc>
        <w:tc>
          <w:tcPr>
            <w:tcW w:w="2960" w:type="pct"/>
          </w:tcPr>
          <w:p w14:paraId="5FA1FA4B" w14:textId="77777777" w:rsidR="00AB6BDF" w:rsidRPr="004A288E" w:rsidRDefault="00AB6BDF">
            <w:pPr>
              <w:pStyle w:val="paragraph"/>
              <w:spacing w:before="0" w:beforeAutospacing="0" w:after="0" w:afterAutospacing="0"/>
              <w:textAlignment w:val="baseline"/>
              <w:rPr>
                <w:rStyle w:val="normaltextrun"/>
              </w:rPr>
            </w:pPr>
            <w:r>
              <w:t>This work builds on the multiplication of fractions by whole numbers in grade 4 (</w:t>
            </w:r>
            <w:r w:rsidRPr="009D6DFB">
              <w:t>MA.4.AR.1.3</w:t>
            </w:r>
            <w:r>
              <w:t xml:space="preserve">) and prepares them for solving </w:t>
            </w:r>
            <w:r w:rsidRPr="003579F1">
              <w:rPr>
                <w:rFonts w:eastAsiaTheme="minorEastAsia"/>
              </w:rPr>
              <w:t>real-w</w:t>
            </w:r>
            <w:r>
              <w:rPr>
                <w:rFonts w:eastAsiaTheme="minorEastAsia"/>
              </w:rPr>
              <w:t>orld fraction problems using all four</w:t>
            </w:r>
            <w:r w:rsidRPr="003579F1">
              <w:rPr>
                <w:rFonts w:eastAsiaTheme="minorEastAsia"/>
              </w:rPr>
              <w:t xml:space="preserve"> operations</w:t>
            </w:r>
            <w:r>
              <w:rPr>
                <w:rFonts w:eastAsiaTheme="minorEastAsia"/>
              </w:rPr>
              <w:t xml:space="preserve"> with fractions in </w:t>
            </w:r>
            <w:r>
              <w:t>grade 6 (MA.6.NSO.2.3)</w:t>
            </w:r>
            <w:r>
              <w:rPr>
                <w:rFonts w:eastAsiaTheme="minorEastAsia"/>
              </w:rPr>
              <w:t>.</w:t>
            </w:r>
            <w:r w:rsidRPr="003579F1">
              <w:rPr>
                <w:rFonts w:eastAsiaTheme="minorEastAsia"/>
              </w:rPr>
              <w:t xml:space="preserve"> </w:t>
            </w:r>
            <w:r>
              <w:rPr>
                <w:rFonts w:eastAsiaTheme="minorEastAsia"/>
              </w:rPr>
              <w:t>Additionally, students divide a unit fraction by a non-zero whole number (MA.5.FR.2.4) using division concepts learned in (5.NSO.2.2).</w:t>
            </w:r>
          </w:p>
        </w:tc>
      </w:tr>
      <w:tr w:rsidR="00AB6BDF" w14:paraId="378142CE" w14:textId="77777777">
        <w:trPr>
          <w:trHeight w:val="275"/>
        </w:trPr>
        <w:tc>
          <w:tcPr>
            <w:tcW w:w="872" w:type="pct"/>
          </w:tcPr>
          <w:p w14:paraId="37B4C5C5" w14:textId="77777777" w:rsidR="00AB6BDF" w:rsidRDefault="00AB6BDF">
            <w:r>
              <w:t>MA.5.AR.1.3</w:t>
            </w:r>
          </w:p>
        </w:tc>
        <w:tc>
          <w:tcPr>
            <w:tcW w:w="1168" w:type="pct"/>
          </w:tcPr>
          <w:p w14:paraId="2D13DFC6" w14:textId="77777777" w:rsidR="00AB6BDF" w:rsidRDefault="00AB6BDF">
            <w:r>
              <w:t>Purpose and Instructional Strategies</w:t>
            </w:r>
          </w:p>
        </w:tc>
        <w:tc>
          <w:tcPr>
            <w:tcW w:w="2960" w:type="pct"/>
          </w:tcPr>
          <w:p w14:paraId="6E7C7429" w14:textId="77777777" w:rsidR="00AB6BDF" w:rsidRPr="004A288E" w:rsidRDefault="00AB6BDF">
            <w:pPr>
              <w:pStyle w:val="paragraph"/>
              <w:spacing w:before="0" w:beforeAutospacing="0" w:after="0" w:afterAutospacing="0"/>
              <w:textAlignment w:val="baseline"/>
              <w:rPr>
                <w:rStyle w:val="normaltextrun"/>
              </w:rPr>
            </w:pPr>
            <w:r w:rsidRPr="003579F1">
              <w:rPr>
                <w:rStyle w:val="normaltextrun"/>
                <w:rFonts w:eastAsia="Calibri"/>
              </w:rPr>
              <w:t>The expectation of this benchmark is not for students to use a</w:t>
            </w:r>
            <w:r>
              <w:rPr>
                <w:rStyle w:val="normaltextrun"/>
                <w:rFonts w:eastAsia="Calibri"/>
              </w:rPr>
              <w:t xml:space="preserve"> specific</w:t>
            </w:r>
            <w:r w:rsidRPr="003579F1">
              <w:rPr>
                <w:rStyle w:val="normaltextrun"/>
                <w:rFonts w:eastAsia="Calibri"/>
              </w:rPr>
              <w:t xml:space="preserve"> algorithm </w:t>
            </w:r>
            <w:r>
              <w:rPr>
                <w:rStyle w:val="normaltextrun"/>
                <w:rFonts w:eastAsia="Calibri"/>
              </w:rPr>
              <w:t xml:space="preserve">like the </w:t>
            </w:r>
            <w:r w:rsidRPr="003579F1">
              <w:rPr>
                <w:rStyle w:val="normaltextrun"/>
                <w:rFonts w:eastAsia="Calibri"/>
              </w:rPr>
              <w:t>multiplicative inverse</w:t>
            </w:r>
            <w:r>
              <w:rPr>
                <w:rStyle w:val="normaltextrun"/>
                <w:rFonts w:eastAsia="Calibri"/>
              </w:rPr>
              <w:t xml:space="preserve"> for </w:t>
            </w:r>
            <w:r w:rsidRPr="003579F1">
              <w:rPr>
                <w:rStyle w:val="normaltextrun"/>
                <w:rFonts w:eastAsia="Calibri"/>
              </w:rPr>
              <w:t>divid</w:t>
            </w:r>
            <w:r>
              <w:rPr>
                <w:rStyle w:val="normaltextrun"/>
                <w:rFonts w:eastAsia="Calibri"/>
              </w:rPr>
              <w:t>ing</w:t>
            </w:r>
            <w:r w:rsidRPr="003579F1">
              <w:rPr>
                <w:rStyle w:val="normaltextrun"/>
                <w:rFonts w:eastAsia="Calibri"/>
              </w:rPr>
              <w:t xml:space="preserve"> fractions.</w:t>
            </w:r>
            <w:r w:rsidRPr="003579F1">
              <w:rPr>
                <w:rStyle w:val="eop"/>
              </w:rPr>
              <w:t> </w:t>
            </w:r>
            <w:r>
              <w:rPr>
                <w:rStyle w:val="eop"/>
              </w:rPr>
              <w:t>Instead, it is encouraged for students to enhance their understanding by drawing and labeling diagrams. Teachers should present real-world scenarios (MTR.7.1) where it is inherent for students to divide a unit fraction by a non-zero whole number or a whole number by a unit fraction.</w:t>
            </w:r>
          </w:p>
        </w:tc>
      </w:tr>
      <w:tr w:rsidR="00AB6BDF" w14:paraId="5375700E" w14:textId="77777777">
        <w:trPr>
          <w:trHeight w:val="275"/>
        </w:trPr>
        <w:tc>
          <w:tcPr>
            <w:tcW w:w="872" w:type="pct"/>
          </w:tcPr>
          <w:p w14:paraId="74ECA0B0" w14:textId="77777777" w:rsidR="00AB6BDF" w:rsidRDefault="00AB6BDF">
            <w:r>
              <w:t>MA.5.AR.1.3</w:t>
            </w:r>
          </w:p>
        </w:tc>
        <w:tc>
          <w:tcPr>
            <w:tcW w:w="1168" w:type="pct"/>
          </w:tcPr>
          <w:p w14:paraId="34DD878F" w14:textId="77777777" w:rsidR="00AB6BDF" w:rsidRDefault="00AB6BDF">
            <w:r>
              <w:t>Purpose and Instructional Strategies</w:t>
            </w:r>
          </w:p>
        </w:tc>
        <w:tc>
          <w:tcPr>
            <w:tcW w:w="2960" w:type="pct"/>
          </w:tcPr>
          <w:p w14:paraId="31A64A19" w14:textId="77777777" w:rsidR="00AB6BDF" w:rsidRPr="004A288E" w:rsidRDefault="00AB6BDF">
            <w:pPr>
              <w:pStyle w:val="paragraph"/>
              <w:spacing w:before="0" w:beforeAutospacing="0" w:after="0" w:afterAutospacing="0"/>
              <w:textAlignment w:val="baseline"/>
              <w:rPr>
                <w:rStyle w:val="normaltextrun"/>
              </w:rPr>
            </w:pPr>
            <w:r>
              <w:rPr>
                <w:rStyle w:val="eop"/>
              </w:rPr>
              <w:t>Instruction includes allowing students to visualize and practice using patterns and structure to divide unit fractions by non-zero whole numbers (</w:t>
            </w:r>
            <w:r w:rsidRPr="00003087">
              <w:rPr>
                <w:rStyle w:val="eop"/>
                <w:i/>
                <w:iCs/>
              </w:rPr>
              <w:t>MTR.5.1</w:t>
            </w:r>
            <w:r>
              <w:rPr>
                <w:rStyle w:val="eop"/>
              </w:rPr>
              <w:t>).</w:t>
            </w:r>
          </w:p>
        </w:tc>
      </w:tr>
      <w:tr w:rsidR="00AB6BDF" w14:paraId="3A18A0F1" w14:textId="77777777">
        <w:trPr>
          <w:trHeight w:val="275"/>
        </w:trPr>
        <w:tc>
          <w:tcPr>
            <w:tcW w:w="872" w:type="pct"/>
          </w:tcPr>
          <w:p w14:paraId="5B58B428" w14:textId="77777777" w:rsidR="00AB6BDF" w:rsidRDefault="00AB6BDF">
            <w:r>
              <w:t>MA.5.AR.1.3</w:t>
            </w:r>
          </w:p>
        </w:tc>
        <w:tc>
          <w:tcPr>
            <w:tcW w:w="1168" w:type="pct"/>
          </w:tcPr>
          <w:p w14:paraId="75045206" w14:textId="77777777" w:rsidR="00AB6BDF" w:rsidRDefault="00AB6BDF">
            <w:r>
              <w:t>Strategies to Support Tiered Instruction</w:t>
            </w:r>
          </w:p>
        </w:tc>
        <w:tc>
          <w:tcPr>
            <w:tcW w:w="2960" w:type="pct"/>
          </w:tcPr>
          <w:p w14:paraId="41CB94CF" w14:textId="77777777" w:rsidR="00AB6BDF" w:rsidRPr="004A288E" w:rsidRDefault="00AB6BDF">
            <w:pPr>
              <w:pStyle w:val="paragraph"/>
              <w:spacing w:before="0" w:beforeAutospacing="0" w:after="0" w:afterAutospacing="0"/>
              <w:textAlignment w:val="baseline"/>
              <w:rPr>
                <w:rStyle w:val="normaltextrun"/>
              </w:rPr>
            </w:pPr>
            <w:r>
              <w:t>If a student struggles to draw a picture of the problem, guide them along by asking what item in the question is being divided, and into how many/what size parts. Encourage and remind students to use pictures or objects.</w:t>
            </w:r>
          </w:p>
        </w:tc>
      </w:tr>
      <w:tr w:rsidR="00AB6BDF" w14:paraId="2D82EBE2" w14:textId="77777777">
        <w:trPr>
          <w:trHeight w:val="275"/>
        </w:trPr>
        <w:tc>
          <w:tcPr>
            <w:tcW w:w="872" w:type="pct"/>
          </w:tcPr>
          <w:p w14:paraId="5DE30BED" w14:textId="77777777" w:rsidR="00AB6BDF" w:rsidRDefault="00AB6BDF">
            <w:r>
              <w:t>MA.5.AR.1.3</w:t>
            </w:r>
          </w:p>
        </w:tc>
        <w:tc>
          <w:tcPr>
            <w:tcW w:w="1168" w:type="pct"/>
          </w:tcPr>
          <w:p w14:paraId="6A4D5CC9" w14:textId="77777777" w:rsidR="00AB6BDF" w:rsidRDefault="00AB6BDF">
            <w:r>
              <w:t>Instructional Tasks</w:t>
            </w:r>
          </w:p>
        </w:tc>
        <w:tc>
          <w:tcPr>
            <w:tcW w:w="2960" w:type="pct"/>
          </w:tcPr>
          <w:p w14:paraId="34ED751E" w14:textId="77777777" w:rsidR="00AB6BDF" w:rsidRDefault="00AB6BDF">
            <w:pPr>
              <w:textAlignment w:val="baseline"/>
              <w:rPr>
                <w:rFonts w:cs="Times New Roman"/>
                <w:i/>
                <w:szCs w:val="24"/>
              </w:rPr>
            </w:pPr>
            <w:r w:rsidRPr="003579F1">
              <w:rPr>
                <w:rFonts w:cs="Times New Roman"/>
                <w:i/>
                <w:szCs w:val="24"/>
              </w:rPr>
              <w:t xml:space="preserve">Instructional Task </w:t>
            </w:r>
            <w:r>
              <w:rPr>
                <w:rFonts w:cs="Times New Roman"/>
                <w:i/>
                <w:szCs w:val="24"/>
              </w:rPr>
              <w:t>2 (MTR.6.1, MTR.7.1)</w:t>
            </w:r>
          </w:p>
          <w:p w14:paraId="14B2E188" w14:textId="77777777" w:rsidR="00AB6BDF" w:rsidRPr="00EA5A62" w:rsidRDefault="00AB6BDF">
            <w:pPr>
              <w:ind w:left="720"/>
              <w:textAlignment w:val="baseline"/>
              <w:rPr>
                <w:rStyle w:val="normaltextrun"/>
                <w:rFonts w:cs="Times New Roman"/>
                <w:szCs w:val="24"/>
              </w:rPr>
            </w:pPr>
            <w:r>
              <w:rPr>
                <w:rFonts w:cs="Times New Roman"/>
                <w:iCs/>
                <w:szCs w:val="24"/>
              </w:rPr>
              <w:t xml:space="preserve">A string that is 8 feet long is cut into pieces that are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8</m:t>
                  </m:r>
                </m:den>
              </m:f>
            </m:oMath>
            <w:r>
              <w:rPr>
                <w:rFonts w:cs="Times New Roman"/>
                <w:szCs w:val="24"/>
              </w:rPr>
              <w:t xml:space="preserve"> feet long. How many pieces are there?</w:t>
            </w:r>
          </w:p>
        </w:tc>
      </w:tr>
      <w:tr w:rsidR="00AB6BDF" w14:paraId="5FB15CA7" w14:textId="77777777">
        <w:trPr>
          <w:trHeight w:val="275"/>
        </w:trPr>
        <w:tc>
          <w:tcPr>
            <w:tcW w:w="872" w:type="pct"/>
          </w:tcPr>
          <w:p w14:paraId="12A00FE7" w14:textId="77777777" w:rsidR="00AB6BDF" w:rsidRDefault="00AB6BDF">
            <w:r>
              <w:t>MA.5.AR.1.3</w:t>
            </w:r>
          </w:p>
        </w:tc>
        <w:tc>
          <w:tcPr>
            <w:tcW w:w="1168" w:type="pct"/>
          </w:tcPr>
          <w:p w14:paraId="218EB962" w14:textId="77777777" w:rsidR="00AB6BDF" w:rsidRDefault="00AB6BDF">
            <w:r>
              <w:t>Instructional Tasks</w:t>
            </w:r>
          </w:p>
        </w:tc>
        <w:tc>
          <w:tcPr>
            <w:tcW w:w="2960" w:type="pct"/>
          </w:tcPr>
          <w:p w14:paraId="7B6A9B5F" w14:textId="77777777" w:rsidR="00AB6BDF" w:rsidRPr="005E1822" w:rsidRDefault="00AB6BDF">
            <w:pPr>
              <w:adjustRightInd w:val="0"/>
              <w:rPr>
                <w:rFonts w:eastAsia="Times New Roman" w:cs="Times New Roman"/>
                <w:i/>
                <w:iCs/>
                <w:szCs w:val="24"/>
              </w:rPr>
            </w:pPr>
            <w:r w:rsidRPr="005E1822">
              <w:rPr>
                <w:rFonts w:eastAsia="Times New Roman" w:cs="Times New Roman"/>
                <w:i/>
                <w:iCs/>
                <w:szCs w:val="24"/>
              </w:rPr>
              <w:t>Instructional Task 3</w:t>
            </w:r>
          </w:p>
          <w:p w14:paraId="43D7833F" w14:textId="77777777" w:rsidR="00AB6BDF" w:rsidRDefault="00AB6BDF">
            <w:pPr>
              <w:adjustRightInd w:val="0"/>
              <w:rPr>
                <w:rFonts w:eastAsia="Times New Roman" w:cs="Times New Roman"/>
                <w:szCs w:val="24"/>
              </w:rPr>
            </w:pPr>
            <w:r>
              <w:rPr>
                <w:rFonts w:eastAsia="Times New Roman" w:cs="Times New Roman"/>
                <w:szCs w:val="24"/>
              </w:rPr>
              <w:t>Jenna is painting her room. She needs</w:t>
            </w:r>
            <m:oMath>
              <m:r>
                <w:rPr>
                  <w:rFonts w:ascii="Cambria Math" w:eastAsia="Times New Roman" w:hAnsi="Cambria Math" w:cs="Times New Roman"/>
                  <w:szCs w:val="24"/>
                </w:rPr>
                <m:t xml:space="preserve"> </m:t>
              </m:r>
              <m:f>
                <m:fPr>
                  <m:ctrlPr>
                    <w:rPr>
                      <w:rFonts w:ascii="Cambria Math" w:eastAsia="Times New Roman" w:hAnsi="Cambria Math" w:cs="Times New Roman"/>
                      <w:i/>
                      <w:szCs w:val="24"/>
                    </w:rPr>
                  </m:ctrlPr>
                </m:fPr>
                <m:num>
                  <m:r>
                    <w:rPr>
                      <w:rFonts w:ascii="Cambria Math" w:eastAsia="Times New Roman" w:hAnsi="Cambria Math" w:cs="Times New Roman"/>
                      <w:szCs w:val="24"/>
                    </w:rPr>
                    <m:t>2</m:t>
                  </m:r>
                </m:num>
                <m:den>
                  <m:r>
                    <w:rPr>
                      <w:rFonts w:ascii="Cambria Math" w:eastAsia="Times New Roman" w:hAnsi="Cambria Math" w:cs="Times New Roman"/>
                      <w:szCs w:val="24"/>
                    </w:rPr>
                    <m:t>3</m:t>
                  </m:r>
                </m:den>
              </m:f>
              <m:r>
                <w:rPr>
                  <w:rFonts w:ascii="Cambria Math" w:eastAsia="Times New Roman" w:hAnsi="Cambria Math" w:cs="Times New Roman"/>
                  <w:szCs w:val="24"/>
                </w:rPr>
                <m:t xml:space="preserve">  </m:t>
              </m:r>
            </m:oMath>
            <w:r>
              <w:rPr>
                <w:rFonts w:eastAsia="Times New Roman" w:cs="Times New Roman"/>
                <w:szCs w:val="24"/>
              </w:rPr>
              <w:t>of a gallon to paint the whole room. What fraction of a gallon will she need for each of her</w:t>
            </w:r>
            <m:oMath>
              <m:r>
                <w:rPr>
                  <w:rFonts w:ascii="Cambria Math" w:eastAsia="Times New Roman" w:hAnsi="Cambria Math" w:cs="Times New Roman"/>
                  <w:szCs w:val="24"/>
                </w:rPr>
                <m:t xml:space="preserve"> 4</m:t>
              </m:r>
            </m:oMath>
            <w:r>
              <w:rPr>
                <w:rFonts w:eastAsia="Times New Roman" w:cs="Times New Roman"/>
                <w:szCs w:val="24"/>
              </w:rPr>
              <w:t xml:space="preserve"> walls if she uses the same amount of paint on each? Explain your work and draw a picture to support your reasoning.</w:t>
            </w:r>
          </w:p>
          <w:p w14:paraId="3DD2EBEB" w14:textId="77777777" w:rsidR="00AB6BDF" w:rsidRPr="003579F1" w:rsidRDefault="00AB6BDF">
            <w:pPr>
              <w:textAlignment w:val="baseline"/>
              <w:rPr>
                <w:rFonts w:cs="Times New Roman"/>
                <w:i/>
                <w:szCs w:val="24"/>
              </w:rPr>
            </w:pPr>
          </w:p>
        </w:tc>
      </w:tr>
      <w:tr w:rsidR="00AB6BDF" w14:paraId="6408FA99" w14:textId="77777777">
        <w:trPr>
          <w:trHeight w:val="275"/>
        </w:trPr>
        <w:tc>
          <w:tcPr>
            <w:tcW w:w="872" w:type="pct"/>
          </w:tcPr>
          <w:p w14:paraId="323C5B0B" w14:textId="77777777" w:rsidR="00AB6BDF" w:rsidRDefault="00AB6BDF">
            <w:r>
              <w:t>MA.5.AR.1.3</w:t>
            </w:r>
          </w:p>
        </w:tc>
        <w:tc>
          <w:tcPr>
            <w:tcW w:w="1168" w:type="pct"/>
          </w:tcPr>
          <w:p w14:paraId="507D8FCF" w14:textId="77777777" w:rsidR="00AB6BDF" w:rsidRDefault="00AB6BDF">
            <w:r>
              <w:t>Instructional Tasks</w:t>
            </w:r>
          </w:p>
        </w:tc>
        <w:tc>
          <w:tcPr>
            <w:tcW w:w="2960" w:type="pct"/>
          </w:tcPr>
          <w:p w14:paraId="7C02D7BB" w14:textId="77777777" w:rsidR="00AB6BDF" w:rsidRPr="005E1822" w:rsidRDefault="00AB6BDF">
            <w:pPr>
              <w:adjustRightInd w:val="0"/>
              <w:rPr>
                <w:rFonts w:eastAsia="Times New Roman" w:cs="Times New Roman"/>
                <w:i/>
                <w:iCs/>
                <w:szCs w:val="24"/>
              </w:rPr>
            </w:pPr>
            <w:r w:rsidRPr="005E1822">
              <w:rPr>
                <w:rFonts w:eastAsia="Times New Roman" w:cs="Times New Roman"/>
                <w:i/>
                <w:iCs/>
                <w:szCs w:val="24"/>
              </w:rPr>
              <w:t>Instructional Task 4</w:t>
            </w:r>
          </w:p>
          <w:p w14:paraId="141B117B" w14:textId="77777777" w:rsidR="00AB6BDF" w:rsidRDefault="00AB6BDF">
            <w:pPr>
              <w:ind w:left="720"/>
              <w:textAlignment w:val="baseline"/>
              <w:rPr>
                <w:rFonts w:cs="Times New Roman"/>
                <w:iCs/>
                <w:szCs w:val="24"/>
              </w:rPr>
            </w:pPr>
            <w:r>
              <w:rPr>
                <w:rFonts w:cs="Times New Roman"/>
                <w:iCs/>
                <w:szCs w:val="24"/>
              </w:rPr>
              <w:t xml:space="preserve">Solve the following problems. Which of the following problems involves finding the result of </w:t>
            </w:r>
            <m:oMath>
              <m:r>
                <w:rPr>
                  <w:rFonts w:ascii="Cambria Math" w:hAnsi="Cambria Math" w:cs="Times New Roman"/>
                  <w:szCs w:val="24"/>
                </w:rPr>
                <m:t>3÷</m:t>
              </m:r>
              <m:f>
                <m:fPr>
                  <m:ctrlPr>
                    <w:rPr>
                      <w:rFonts w:ascii="Cambria Math" w:hAnsi="Cambria Math" w:cs="Times New Roman"/>
                      <w:i/>
                      <w:iCs/>
                      <w:szCs w:val="24"/>
                    </w:rPr>
                  </m:ctrlPr>
                </m:fPr>
                <m:num>
                  <m:r>
                    <w:rPr>
                      <w:rFonts w:ascii="Cambria Math" w:hAnsi="Cambria Math" w:cs="Times New Roman"/>
                      <w:szCs w:val="24"/>
                    </w:rPr>
                    <m:t>1</m:t>
                  </m:r>
                </m:num>
                <m:den>
                  <m:r>
                    <w:rPr>
                      <w:rFonts w:ascii="Cambria Math" w:hAnsi="Cambria Math" w:cs="Times New Roman"/>
                      <w:szCs w:val="24"/>
                    </w:rPr>
                    <m:t>2</m:t>
                  </m:r>
                </m:den>
              </m:f>
            </m:oMath>
            <w:r>
              <w:rPr>
                <w:rFonts w:cs="Times New Roman"/>
                <w:iCs/>
                <w:szCs w:val="24"/>
              </w:rPr>
              <w:t>?</w:t>
            </w:r>
          </w:p>
          <w:p w14:paraId="6D7A4890" w14:textId="77777777" w:rsidR="00AB6BDF" w:rsidRDefault="00AB6BDF" w:rsidP="009D7378">
            <w:pPr>
              <w:pStyle w:val="ListParagraph"/>
              <w:numPr>
                <w:ilvl w:val="0"/>
                <w:numId w:val="91"/>
              </w:numPr>
              <w:textAlignment w:val="baseline"/>
              <w:rPr>
                <w:rFonts w:cs="Times New Roman"/>
                <w:iCs/>
                <w:szCs w:val="24"/>
              </w:rPr>
            </w:pPr>
            <w:r>
              <w:rPr>
                <w:rFonts w:cs="Times New Roman"/>
                <w:iCs/>
                <w:szCs w:val="24"/>
              </w:rPr>
              <w:t xml:space="preserve">Amy buys three feet of rope and cuts it into pieces, each measuring </w:t>
            </w:r>
            <m:oMath>
              <m:f>
                <m:fPr>
                  <m:ctrlPr>
                    <w:rPr>
                      <w:rFonts w:ascii="Cambria Math" w:hAnsi="Cambria Math" w:cs="Times New Roman"/>
                      <w:i/>
                      <w:iCs/>
                      <w:szCs w:val="24"/>
                    </w:rPr>
                  </m:ctrlPr>
                </m:fPr>
                <m:num>
                  <m:r>
                    <w:rPr>
                      <w:rFonts w:ascii="Cambria Math" w:hAnsi="Cambria Math" w:cs="Times New Roman"/>
                      <w:szCs w:val="24"/>
                    </w:rPr>
                    <m:t>1</m:t>
                  </m:r>
                </m:num>
                <m:den>
                  <m:r>
                    <w:rPr>
                      <w:rFonts w:ascii="Cambria Math" w:hAnsi="Cambria Math" w:cs="Times New Roman"/>
                      <w:szCs w:val="24"/>
                    </w:rPr>
                    <m:t>2</m:t>
                  </m:r>
                </m:den>
              </m:f>
            </m:oMath>
            <w:r>
              <w:rPr>
                <w:rFonts w:cs="Times New Roman"/>
                <w:iCs/>
                <w:szCs w:val="24"/>
              </w:rPr>
              <w:t>foot. How many pieces of rope does she have?</w:t>
            </w:r>
          </w:p>
          <w:p w14:paraId="073EB4F3" w14:textId="77777777" w:rsidR="00AB6BDF" w:rsidRDefault="00AB6BDF" w:rsidP="009D7378">
            <w:pPr>
              <w:pStyle w:val="ListParagraph"/>
              <w:numPr>
                <w:ilvl w:val="0"/>
                <w:numId w:val="91"/>
              </w:numPr>
              <w:textAlignment w:val="baseline"/>
              <w:rPr>
                <w:rFonts w:cs="Times New Roman"/>
                <w:iCs/>
                <w:szCs w:val="24"/>
              </w:rPr>
            </w:pPr>
            <w:r>
              <w:rPr>
                <w:rFonts w:cs="Times New Roman"/>
                <w:iCs/>
                <w:szCs w:val="24"/>
              </w:rPr>
              <w:t>Jen bakes three dozen cookies. During a party, half of the cookies are eaten. How many cookies are eaten at the party?</w:t>
            </w:r>
          </w:p>
          <w:p w14:paraId="0BB092D7" w14:textId="77777777" w:rsidR="00AB6BDF" w:rsidRDefault="00AB6BDF" w:rsidP="009D7378">
            <w:pPr>
              <w:pStyle w:val="ListParagraph"/>
              <w:numPr>
                <w:ilvl w:val="0"/>
                <w:numId w:val="91"/>
              </w:numPr>
              <w:textAlignment w:val="baseline"/>
              <w:rPr>
                <w:rFonts w:cs="Times New Roman"/>
                <w:iCs/>
                <w:szCs w:val="24"/>
              </w:rPr>
            </w:pPr>
            <w:r>
              <w:rPr>
                <w:rFonts w:cs="Times New Roman"/>
                <w:iCs/>
                <w:szCs w:val="24"/>
              </w:rPr>
              <w:t xml:space="preserve">A gardener plants three rows of flowers in a garden. To ensure equal spacing, each row is separated by </w:t>
            </w:r>
            <m:oMath>
              <m:f>
                <m:fPr>
                  <m:ctrlPr>
                    <w:rPr>
                      <w:rFonts w:ascii="Cambria Math" w:hAnsi="Cambria Math" w:cs="Times New Roman"/>
                      <w:i/>
                      <w:iCs/>
                      <w:szCs w:val="24"/>
                    </w:rPr>
                  </m:ctrlPr>
                </m:fPr>
                <m:num>
                  <m:r>
                    <w:rPr>
                      <w:rFonts w:ascii="Cambria Math" w:hAnsi="Cambria Math" w:cs="Times New Roman"/>
                      <w:szCs w:val="24"/>
                    </w:rPr>
                    <m:t>1</m:t>
                  </m:r>
                </m:num>
                <m:den>
                  <m:r>
                    <w:rPr>
                      <w:rFonts w:ascii="Cambria Math" w:hAnsi="Cambria Math" w:cs="Times New Roman"/>
                      <w:szCs w:val="24"/>
                    </w:rPr>
                    <m:t>2</m:t>
                  </m:r>
                </m:den>
              </m:f>
            </m:oMath>
            <w:r>
              <w:rPr>
                <w:rFonts w:cs="Times New Roman"/>
                <w:iCs/>
                <w:szCs w:val="24"/>
              </w:rPr>
              <w:t>foot. How much space is there between the rows of flowers?</w:t>
            </w:r>
          </w:p>
          <w:p w14:paraId="0FFDFD4D" w14:textId="77777777" w:rsidR="00AB6BDF" w:rsidRPr="005E1822" w:rsidRDefault="00AB6BDF" w:rsidP="009D7378">
            <w:pPr>
              <w:pStyle w:val="ListParagraph"/>
              <w:numPr>
                <w:ilvl w:val="0"/>
                <w:numId w:val="91"/>
              </w:numPr>
              <w:textAlignment w:val="baseline"/>
              <w:rPr>
                <w:rFonts w:cs="Times New Roman"/>
                <w:iCs/>
                <w:szCs w:val="24"/>
              </w:rPr>
            </w:pPr>
            <w:r>
              <w:rPr>
                <w:rFonts w:cs="Times New Roman"/>
                <w:iCs/>
                <w:szCs w:val="24"/>
              </w:rPr>
              <w:t xml:space="preserve">Mike divides a 3-liter bottle of juice equally among his friends. Each friend receives </w:t>
            </w:r>
            <m:oMath>
              <m:f>
                <m:fPr>
                  <m:ctrlPr>
                    <w:rPr>
                      <w:rFonts w:ascii="Cambria Math" w:hAnsi="Cambria Math" w:cs="Times New Roman"/>
                      <w:i/>
                      <w:iCs/>
                      <w:szCs w:val="24"/>
                    </w:rPr>
                  </m:ctrlPr>
                </m:fPr>
                <m:num>
                  <m:r>
                    <w:rPr>
                      <w:rFonts w:ascii="Cambria Math" w:hAnsi="Cambria Math" w:cs="Times New Roman"/>
                      <w:szCs w:val="24"/>
                    </w:rPr>
                    <m:t>1</m:t>
                  </m:r>
                </m:num>
                <m:den>
                  <m:r>
                    <w:rPr>
                      <w:rFonts w:ascii="Cambria Math" w:hAnsi="Cambria Math" w:cs="Times New Roman"/>
                      <w:szCs w:val="24"/>
                    </w:rPr>
                    <m:t>2</m:t>
                  </m:r>
                </m:den>
              </m:f>
            </m:oMath>
            <w:r>
              <w:rPr>
                <w:rFonts w:cs="Times New Roman"/>
                <w:iCs/>
                <w:szCs w:val="24"/>
              </w:rPr>
              <w:t>liter of juice. How many friends does Mike have?</w:t>
            </w:r>
          </w:p>
          <w:p w14:paraId="1DEB397C" w14:textId="77777777" w:rsidR="00AB6BDF" w:rsidRPr="003579F1" w:rsidRDefault="00AB6BDF">
            <w:pPr>
              <w:textAlignment w:val="baseline"/>
              <w:rPr>
                <w:rFonts w:cs="Times New Roman"/>
                <w:i/>
                <w:szCs w:val="24"/>
              </w:rPr>
            </w:pPr>
          </w:p>
        </w:tc>
      </w:tr>
      <w:tr w:rsidR="00AB6BDF" w14:paraId="6D39936C" w14:textId="77777777" w:rsidTr="00F64E8E">
        <w:trPr>
          <w:trHeight w:val="1457"/>
        </w:trPr>
        <w:tc>
          <w:tcPr>
            <w:tcW w:w="872" w:type="pct"/>
          </w:tcPr>
          <w:p w14:paraId="4782B465" w14:textId="77777777" w:rsidR="00AB6BDF" w:rsidRDefault="00AB6BDF">
            <w:r>
              <w:t>MA.5.AR.1.3</w:t>
            </w:r>
          </w:p>
        </w:tc>
        <w:tc>
          <w:tcPr>
            <w:tcW w:w="1168" w:type="pct"/>
          </w:tcPr>
          <w:p w14:paraId="7C4F6758" w14:textId="77777777" w:rsidR="00AB6BDF" w:rsidRDefault="00AB6BDF">
            <w:r>
              <w:t xml:space="preserve">Instructional Item </w:t>
            </w:r>
          </w:p>
        </w:tc>
        <w:tc>
          <w:tcPr>
            <w:tcW w:w="2960" w:type="pct"/>
          </w:tcPr>
          <w:p w14:paraId="0D3CA750" w14:textId="77777777" w:rsidR="00AB6BDF" w:rsidRPr="00003087" w:rsidRDefault="00AB6BDF">
            <w:pPr>
              <w:textAlignment w:val="baseline"/>
              <w:rPr>
                <w:rFonts w:cs="Times New Roman"/>
                <w:i/>
                <w:szCs w:val="24"/>
              </w:rPr>
            </w:pPr>
            <w:r>
              <w:rPr>
                <w:rFonts w:cs="Times New Roman"/>
                <w:i/>
                <w:szCs w:val="24"/>
              </w:rPr>
              <w:t>Instructional Item 3 (MTR.5.1, MTR.6.1)</w:t>
            </w:r>
          </w:p>
          <w:p w14:paraId="6AEB63C7" w14:textId="77777777" w:rsidR="00AB6BDF" w:rsidRDefault="00AB6BDF">
            <w:pPr>
              <w:ind w:left="720"/>
              <w:textAlignment w:val="baseline"/>
              <w:rPr>
                <w:rFonts w:cs="Times New Roman"/>
                <w:iCs/>
                <w:szCs w:val="24"/>
              </w:rPr>
            </w:pPr>
            <w:r>
              <w:rPr>
                <w:rFonts w:cs="Times New Roman"/>
                <w:iCs/>
                <w:szCs w:val="24"/>
              </w:rPr>
              <w:t>Use operation symbols to make the equation true.</w:t>
            </w:r>
          </w:p>
          <w:p w14:paraId="6B10592A" w14:textId="69CDB3A6" w:rsidR="00AB6BDF" w:rsidRPr="00F64E8E" w:rsidRDefault="00F64E8E" w:rsidP="00F64E8E">
            <w:pPr>
              <w:ind w:left="720"/>
              <w:textAlignment w:val="baseline"/>
              <w:rPr>
                <w:rStyle w:val="normaltextrun"/>
                <w:rFonts w:cs="Times New Roman"/>
                <w:iCs/>
                <w:szCs w:val="24"/>
              </w:rPr>
            </w:pPr>
            <w:r w:rsidRPr="00F64E8E">
              <w:rPr>
                <w:rFonts w:cs="Times New Roman"/>
                <w:iCs/>
                <w:noProof/>
                <w:szCs w:val="24"/>
              </w:rPr>
              <w:drawing>
                <wp:inline distT="0" distB="0" distL="0" distR="0" wp14:anchorId="3B5FED93" wp14:editId="0CA7D076">
                  <wp:extent cx="2819400" cy="463550"/>
                  <wp:effectExtent l="0" t="0" r="0" b="0"/>
                  <wp:docPr id="488684064" name="Picture 1" descr="fractions in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84064" name="Picture 1" descr="fractions in equation"/>
                          <pic:cNvPicPr/>
                        </pic:nvPicPr>
                        <pic:blipFill>
                          <a:blip r:embed="rId227"/>
                          <a:stretch>
                            <a:fillRect/>
                          </a:stretch>
                        </pic:blipFill>
                        <pic:spPr>
                          <a:xfrm>
                            <a:off x="0" y="0"/>
                            <a:ext cx="2819400" cy="463550"/>
                          </a:xfrm>
                          <a:prstGeom prst="rect">
                            <a:avLst/>
                          </a:prstGeom>
                        </pic:spPr>
                      </pic:pic>
                    </a:graphicData>
                  </a:graphic>
                </wp:inline>
              </w:drawing>
            </w:r>
          </w:p>
        </w:tc>
      </w:tr>
      <w:tr w:rsidR="00AB6BDF" w14:paraId="3510F30A" w14:textId="77777777">
        <w:trPr>
          <w:trHeight w:val="275"/>
        </w:trPr>
        <w:tc>
          <w:tcPr>
            <w:tcW w:w="872" w:type="pct"/>
          </w:tcPr>
          <w:p w14:paraId="54D9771E" w14:textId="77777777" w:rsidR="00AB6BDF" w:rsidRDefault="00AB6BDF">
            <w:r>
              <w:t>MA.5.AR.1.3</w:t>
            </w:r>
          </w:p>
        </w:tc>
        <w:tc>
          <w:tcPr>
            <w:tcW w:w="1168" w:type="pct"/>
          </w:tcPr>
          <w:p w14:paraId="35BB8E7E" w14:textId="77777777" w:rsidR="00AB6BDF" w:rsidRDefault="00AB6BDF">
            <w:r>
              <w:t>Instructional Item</w:t>
            </w:r>
          </w:p>
        </w:tc>
        <w:tc>
          <w:tcPr>
            <w:tcW w:w="2960" w:type="pct"/>
          </w:tcPr>
          <w:p w14:paraId="77565462" w14:textId="77777777" w:rsidR="00AB6BDF" w:rsidRPr="00EA5A62" w:rsidRDefault="00AB6BDF">
            <w:pPr>
              <w:textAlignment w:val="baseline"/>
              <w:rPr>
                <w:rFonts w:eastAsia="Times New Roman" w:cs="Times New Roman"/>
                <w:i/>
                <w:iCs/>
                <w:szCs w:val="24"/>
              </w:rPr>
            </w:pPr>
            <w:r w:rsidRPr="00EA5A62">
              <w:rPr>
                <w:rFonts w:eastAsia="Times New Roman" w:cs="Times New Roman"/>
                <w:i/>
                <w:iCs/>
                <w:szCs w:val="24"/>
              </w:rPr>
              <w:t>Instructional Item 2</w:t>
            </w:r>
          </w:p>
          <w:p w14:paraId="45F020EC" w14:textId="77777777" w:rsidR="00AB6BDF" w:rsidRDefault="00AB6BDF">
            <w:pPr>
              <w:ind w:left="720"/>
              <w:textAlignment w:val="baseline"/>
              <w:rPr>
                <w:rFonts w:eastAsia="Times New Roman" w:cs="Times New Roman"/>
                <w:szCs w:val="24"/>
              </w:rPr>
            </w:pPr>
            <w:r>
              <w:rPr>
                <w:rFonts w:eastAsia="Times New Roman" w:cs="Times New Roman"/>
                <w:szCs w:val="24"/>
              </w:rPr>
              <w:t xml:space="preserve">Mr. Smith has a rectangular table with an area of 15 square feet and another square table with an area of 9 square feet. He plans to cover both tables with tiles, where each tile has an area of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3</m:t>
                  </m:r>
                </m:den>
              </m:f>
            </m:oMath>
            <w:r>
              <w:rPr>
                <w:rFonts w:eastAsia="Times New Roman" w:cs="Times New Roman"/>
                <w:szCs w:val="24"/>
              </w:rPr>
              <w:t xml:space="preserve"> square foot. How many tiles does he need to completely cover both tables without any gaps or overlaps?</w:t>
            </w:r>
          </w:p>
          <w:p w14:paraId="282BD82D"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5C5E9358" w14:textId="77777777">
        <w:trPr>
          <w:trHeight w:val="275"/>
        </w:trPr>
        <w:tc>
          <w:tcPr>
            <w:tcW w:w="872" w:type="pct"/>
          </w:tcPr>
          <w:p w14:paraId="6648A56A" w14:textId="77777777" w:rsidR="00AB6BDF" w:rsidRDefault="00AB6BDF">
            <w:r>
              <w:t>MA.5.AR.2.1</w:t>
            </w:r>
          </w:p>
        </w:tc>
        <w:tc>
          <w:tcPr>
            <w:tcW w:w="1168" w:type="pct"/>
          </w:tcPr>
          <w:p w14:paraId="0BFECB19" w14:textId="77777777" w:rsidR="00AB6BDF" w:rsidRDefault="00AB6BDF">
            <w:r>
              <w:t>Connecting Benchmarks/ Horizontal Alignment</w:t>
            </w:r>
          </w:p>
        </w:tc>
        <w:tc>
          <w:tcPr>
            <w:tcW w:w="2960" w:type="pct"/>
          </w:tcPr>
          <w:p w14:paraId="48C22DA9" w14:textId="77777777" w:rsidR="00AB6BDF" w:rsidRPr="00EA5A62" w:rsidRDefault="00AB6BDF" w:rsidP="009D7378">
            <w:pPr>
              <w:numPr>
                <w:ilvl w:val="0"/>
                <w:numId w:val="15"/>
              </w:numPr>
              <w:rPr>
                <w:rStyle w:val="normaltextrun"/>
                <w:rFonts w:eastAsia="Times New Roman" w:cs="Times New Roman"/>
                <w:szCs w:val="24"/>
              </w:rPr>
            </w:pPr>
            <w:r>
              <w:rPr>
                <w:rFonts w:eastAsia="Times New Roman" w:cs="Times New Roman"/>
                <w:szCs w:val="24"/>
              </w:rPr>
              <w:t>MA.5.NSO.2.1, MA.5.NSO.2.2</w:t>
            </w:r>
          </w:p>
        </w:tc>
      </w:tr>
      <w:tr w:rsidR="00AB6BDF" w14:paraId="1EF54342" w14:textId="77777777">
        <w:trPr>
          <w:trHeight w:val="275"/>
        </w:trPr>
        <w:tc>
          <w:tcPr>
            <w:tcW w:w="872" w:type="pct"/>
          </w:tcPr>
          <w:p w14:paraId="334786D6" w14:textId="77777777" w:rsidR="00AB6BDF" w:rsidRDefault="00AB6BDF">
            <w:r>
              <w:t>MA.5.AR.2.1</w:t>
            </w:r>
          </w:p>
        </w:tc>
        <w:tc>
          <w:tcPr>
            <w:tcW w:w="1168" w:type="pct"/>
          </w:tcPr>
          <w:p w14:paraId="5A0CA0D9" w14:textId="77777777" w:rsidR="00AB6BDF" w:rsidRDefault="00AB6BDF">
            <w:r>
              <w:t>Purpose and Instructional Strategies</w:t>
            </w:r>
          </w:p>
        </w:tc>
        <w:tc>
          <w:tcPr>
            <w:tcW w:w="2960" w:type="pct"/>
          </w:tcPr>
          <w:p w14:paraId="31838E42" w14:textId="77777777" w:rsidR="00AB6BDF" w:rsidRPr="004A288E" w:rsidRDefault="00AB6BDF">
            <w:pPr>
              <w:pStyle w:val="paragraph"/>
              <w:spacing w:before="0" w:beforeAutospacing="0" w:after="0" w:afterAutospacing="0"/>
              <w:textAlignment w:val="baseline"/>
              <w:rPr>
                <w:rStyle w:val="normaltextrun"/>
              </w:rPr>
            </w:pPr>
            <w:r w:rsidRPr="005253A2">
              <w:rPr>
                <w:rFonts w:eastAsia="Calibri"/>
              </w:rPr>
              <w:t>Students continue to deepen their understanding of operations with whole numbers (</w:t>
            </w:r>
            <w:r w:rsidRPr="005253A2">
              <w:t>MA.5.NSO.2.1</w:t>
            </w:r>
            <w:r>
              <w:t>/</w:t>
            </w:r>
            <w:r w:rsidRPr="005253A2">
              <w:t>2.2).</w:t>
            </w:r>
          </w:p>
        </w:tc>
      </w:tr>
      <w:tr w:rsidR="00AB6BDF" w14:paraId="4F83718C" w14:textId="77777777">
        <w:trPr>
          <w:trHeight w:val="275"/>
        </w:trPr>
        <w:tc>
          <w:tcPr>
            <w:tcW w:w="872" w:type="pct"/>
          </w:tcPr>
          <w:p w14:paraId="4222072E" w14:textId="77777777" w:rsidR="00AB6BDF" w:rsidRDefault="00AB6BDF">
            <w:r>
              <w:t>MA.5.AR.2.1</w:t>
            </w:r>
          </w:p>
        </w:tc>
        <w:tc>
          <w:tcPr>
            <w:tcW w:w="1168" w:type="pct"/>
          </w:tcPr>
          <w:p w14:paraId="2E7A3F23" w14:textId="77777777" w:rsidR="00AB6BDF" w:rsidRDefault="00AB6BDF">
            <w:r>
              <w:t>Purpose and Instructional Strategies</w:t>
            </w:r>
          </w:p>
        </w:tc>
        <w:tc>
          <w:tcPr>
            <w:tcW w:w="2960" w:type="pct"/>
          </w:tcPr>
          <w:p w14:paraId="5D1CE6C7" w14:textId="77777777" w:rsidR="00AB6BDF" w:rsidRDefault="00AB6BDF" w:rsidP="009D7378">
            <w:pPr>
              <w:pStyle w:val="ListParagraph"/>
              <w:numPr>
                <w:ilvl w:val="0"/>
                <w:numId w:val="17"/>
              </w:numPr>
              <w:contextualSpacing/>
              <w:textAlignment w:val="baseline"/>
              <w:rPr>
                <w:rFonts w:cs="Times New Roman"/>
                <w:szCs w:val="24"/>
              </w:rPr>
            </w:pPr>
            <w:r w:rsidRPr="00003087">
              <w:rPr>
                <w:rFonts w:cs="Times New Roman"/>
                <w:szCs w:val="24"/>
              </w:rPr>
              <w:t>4</w:t>
            </w:r>
            <w:r>
              <w:rPr>
                <w:rFonts w:cs="Times New Roman"/>
                <w:szCs w:val="24"/>
              </w:rPr>
              <w:t xml:space="preserve"> and five tenths plus the quantity 3 times 2</w:t>
            </w:r>
          </w:p>
          <w:p w14:paraId="38CE472C" w14:textId="77777777" w:rsidR="00AB6BDF" w:rsidRDefault="00AB6BDF" w:rsidP="009D7378">
            <w:pPr>
              <w:pStyle w:val="ListParagraph"/>
              <w:numPr>
                <w:ilvl w:val="0"/>
                <w:numId w:val="17"/>
              </w:numPr>
              <w:contextualSpacing/>
              <w:textAlignment w:val="baseline"/>
              <w:rPr>
                <w:rFonts w:cs="Times New Roman"/>
                <w:szCs w:val="24"/>
              </w:rPr>
            </w:pPr>
            <w:r>
              <w:rPr>
                <w:rFonts w:cs="Times New Roman"/>
                <w:szCs w:val="24"/>
              </w:rPr>
              <w:t>4 and 5 tenths plus the product of 3 and 2</w:t>
            </w:r>
          </w:p>
          <w:p w14:paraId="5C8D2585" w14:textId="77777777" w:rsidR="00AB6BDF" w:rsidRDefault="00AB6BDF" w:rsidP="009D7378">
            <w:pPr>
              <w:pStyle w:val="ListParagraph"/>
              <w:numPr>
                <w:ilvl w:val="0"/>
                <w:numId w:val="17"/>
              </w:numPr>
              <w:contextualSpacing/>
              <w:textAlignment w:val="baseline"/>
              <w:rPr>
                <w:rFonts w:cs="Times New Roman"/>
                <w:szCs w:val="24"/>
              </w:rPr>
            </w:pPr>
            <w:r>
              <w:rPr>
                <w:rFonts w:cs="Times New Roman"/>
                <w:szCs w:val="24"/>
              </w:rPr>
              <w:t>The sum of 4 and 5 tenths and the quantity 3 times 2</w:t>
            </w:r>
          </w:p>
          <w:p w14:paraId="2DE5448C" w14:textId="77777777" w:rsidR="00AB6BDF" w:rsidRPr="00580180" w:rsidRDefault="00AB6BDF" w:rsidP="009D7378">
            <w:pPr>
              <w:pStyle w:val="ListParagraph"/>
              <w:numPr>
                <w:ilvl w:val="0"/>
                <w:numId w:val="17"/>
              </w:numPr>
              <w:contextualSpacing/>
              <w:textAlignment w:val="baseline"/>
              <w:rPr>
                <w:rStyle w:val="normaltextrun"/>
                <w:rFonts w:cs="Times New Roman"/>
                <w:szCs w:val="24"/>
              </w:rPr>
            </w:pPr>
            <w:r>
              <w:rPr>
                <w:rFonts w:cs="Times New Roman"/>
                <w:szCs w:val="24"/>
              </w:rPr>
              <w:t>The sum of 4 and 5 tenths and the product of 3 and 2</w:t>
            </w:r>
          </w:p>
        </w:tc>
      </w:tr>
      <w:tr w:rsidR="00AB6BDF" w14:paraId="2E730448" w14:textId="77777777">
        <w:trPr>
          <w:trHeight w:val="275"/>
        </w:trPr>
        <w:tc>
          <w:tcPr>
            <w:tcW w:w="872" w:type="pct"/>
          </w:tcPr>
          <w:p w14:paraId="00A7D4AA" w14:textId="77777777" w:rsidR="00AB6BDF" w:rsidRDefault="00AB6BDF">
            <w:r>
              <w:t>MA.5.AR.2.1</w:t>
            </w:r>
          </w:p>
        </w:tc>
        <w:tc>
          <w:tcPr>
            <w:tcW w:w="1168" w:type="pct"/>
          </w:tcPr>
          <w:p w14:paraId="41963834" w14:textId="77777777" w:rsidR="00AB6BDF" w:rsidRDefault="00AB6BDF">
            <w:r>
              <w:t>Purpose and Instructional Strategies</w:t>
            </w:r>
          </w:p>
        </w:tc>
        <w:tc>
          <w:tcPr>
            <w:tcW w:w="2960" w:type="pct"/>
          </w:tcPr>
          <w:p w14:paraId="3AF6F071" w14:textId="77777777" w:rsidR="00AB6BDF" w:rsidRPr="00580180" w:rsidRDefault="00AB6BDF">
            <w:pPr>
              <w:textAlignment w:val="baseline"/>
              <w:rPr>
                <w:rStyle w:val="normaltextrun"/>
                <w:rFonts w:cs="Times New Roman"/>
                <w:szCs w:val="24"/>
              </w:rPr>
            </w:pPr>
            <w:r w:rsidRPr="00B82396">
              <w:rPr>
                <w:rFonts w:cs="Times New Roman"/>
                <w:szCs w:val="24"/>
              </w:rPr>
              <w:t xml:space="preserve">The expectation of this benchmark is to not use exponents or nested grouping symbols. Nested grouping symbols, such as braces and brackets, refer to grouping symbols within one another in an expression, like in </w:t>
            </w:r>
            <m:oMath>
              <m:r>
                <w:rPr>
                  <w:rFonts w:ascii="Cambria Math" w:hAnsi="Cambria Math" w:cs="Times New Roman"/>
                  <w:szCs w:val="24"/>
                </w:rPr>
                <m:t>3+</m:t>
              </m:r>
              <m:d>
                <m:dPr>
                  <m:begChr m:val="["/>
                  <m:endChr m:val="]"/>
                  <m:ctrlPr>
                    <w:rPr>
                      <w:rFonts w:ascii="Cambria Math" w:hAnsi="Cambria Math" w:cs="Times New Roman"/>
                      <w:i/>
                      <w:szCs w:val="24"/>
                    </w:rPr>
                  </m:ctrlPr>
                </m:dPr>
                <m:e>
                  <m:r>
                    <w:rPr>
                      <w:rFonts w:ascii="Cambria Math" w:hAnsi="Cambria Math" w:cs="Times New Roman"/>
                      <w:szCs w:val="24"/>
                    </w:rPr>
                    <m:t>5.2+</m:t>
                  </m:r>
                  <m:d>
                    <m:dPr>
                      <m:ctrlPr>
                        <w:rPr>
                          <w:rFonts w:ascii="Cambria Math" w:hAnsi="Cambria Math" w:cs="Times New Roman"/>
                          <w:i/>
                          <w:szCs w:val="24"/>
                        </w:rPr>
                      </m:ctrlPr>
                    </m:dPr>
                    <m:e>
                      <m:r>
                        <w:rPr>
                          <w:rFonts w:ascii="Cambria Math" w:hAnsi="Cambria Math" w:cs="Times New Roman"/>
                          <w:szCs w:val="24"/>
                        </w:rPr>
                        <m:t>4×2</m:t>
                      </m:r>
                    </m:e>
                  </m:d>
                </m:e>
              </m:d>
            </m:oMath>
            <w:r w:rsidRPr="00B82396">
              <w:rPr>
                <w:rFonts w:eastAsiaTheme="minorEastAsia" w:cs="Times New Roman"/>
                <w:szCs w:val="24"/>
              </w:rPr>
              <w:t>.</w:t>
            </w:r>
            <w:r w:rsidRPr="00B82396">
              <w:rPr>
                <w:rFonts w:cs="Times New Roman"/>
                <w:szCs w:val="24"/>
              </w:rPr>
              <w:t xml:space="preserve"> Explain to students that parentheses make the expression clearer, but they are not necessary when multiplication comes before addition, as seen in the example. </w:t>
            </w:r>
          </w:p>
        </w:tc>
      </w:tr>
      <w:tr w:rsidR="00AB6BDF" w14:paraId="2C551CED" w14:textId="77777777">
        <w:trPr>
          <w:trHeight w:val="275"/>
        </w:trPr>
        <w:tc>
          <w:tcPr>
            <w:tcW w:w="872" w:type="pct"/>
          </w:tcPr>
          <w:p w14:paraId="0D7800D9" w14:textId="77777777" w:rsidR="00AB6BDF" w:rsidRDefault="00AB6BDF">
            <w:r>
              <w:t>MA.5.AR.2.1</w:t>
            </w:r>
          </w:p>
        </w:tc>
        <w:tc>
          <w:tcPr>
            <w:tcW w:w="1168" w:type="pct"/>
          </w:tcPr>
          <w:p w14:paraId="4FC52B45" w14:textId="77777777" w:rsidR="00AB6BDF" w:rsidRDefault="00AB6BDF">
            <w:r>
              <w:t>Purpose and Instructional Strategies</w:t>
            </w:r>
          </w:p>
        </w:tc>
        <w:tc>
          <w:tcPr>
            <w:tcW w:w="2960" w:type="pct"/>
          </w:tcPr>
          <w:p w14:paraId="5A19D6DF" w14:textId="77777777" w:rsidR="00AB6BDF" w:rsidRPr="004A288E" w:rsidRDefault="00AB6BDF">
            <w:pPr>
              <w:pStyle w:val="paragraph"/>
              <w:spacing w:before="0" w:beforeAutospacing="0" w:after="0" w:afterAutospacing="0"/>
              <w:textAlignment w:val="baseline"/>
              <w:rPr>
                <w:rStyle w:val="normaltextrun"/>
              </w:rPr>
            </w:pPr>
            <w:r>
              <w:rPr>
                <w:rFonts w:eastAsia="Calibri"/>
              </w:rPr>
              <w:t xml:space="preserve">Encourage and motivate students to </w:t>
            </w:r>
            <w:r w:rsidRPr="00A35F3D">
              <w:rPr>
                <w:rFonts w:eastAsia="Calibri"/>
              </w:rPr>
              <w:t>u</w:t>
            </w:r>
            <w:r>
              <w:rPr>
                <w:rFonts w:eastAsia="Calibri"/>
              </w:rPr>
              <w:t>tilize properties to rewrite expressions. Instruction includes a review of the Distributive, Associative, and Commutative Properties of Addition and Multiplication. Reinforce the concept that the Distributive Property involves the distribution of multiplication over addition, while the Commutative Property entails a change in the order of the elements.</w:t>
            </w:r>
          </w:p>
        </w:tc>
      </w:tr>
      <w:tr w:rsidR="00AB6BDF" w14:paraId="15E8A54A" w14:textId="77777777">
        <w:trPr>
          <w:trHeight w:val="275"/>
        </w:trPr>
        <w:tc>
          <w:tcPr>
            <w:tcW w:w="872" w:type="pct"/>
          </w:tcPr>
          <w:p w14:paraId="584389DC" w14:textId="77777777" w:rsidR="00AB6BDF" w:rsidRDefault="00AB6BDF">
            <w:r>
              <w:t>MA.5.AR.2.1</w:t>
            </w:r>
          </w:p>
        </w:tc>
        <w:tc>
          <w:tcPr>
            <w:tcW w:w="1168" w:type="pct"/>
          </w:tcPr>
          <w:p w14:paraId="320CADFD" w14:textId="77777777" w:rsidR="00AB6BDF" w:rsidRDefault="00AB6BDF">
            <w:r>
              <w:t>Common Misconceptions or Errors</w:t>
            </w:r>
          </w:p>
        </w:tc>
        <w:tc>
          <w:tcPr>
            <w:tcW w:w="2960" w:type="pct"/>
          </w:tcPr>
          <w:p w14:paraId="2B7BA06C" w14:textId="77777777" w:rsidR="00AB6BDF" w:rsidRDefault="00AB6BDF">
            <w:pPr>
              <w:textAlignment w:val="baseline"/>
              <w:rPr>
                <w:rFonts w:eastAsia="Times New Roman" w:cs="Times New Roman"/>
                <w:szCs w:val="24"/>
              </w:rPr>
            </w:pPr>
            <w:r w:rsidRPr="00985FAF">
              <w:rPr>
                <w:rFonts w:eastAsia="Times New Roman" w:cs="Times New Roman"/>
                <w:szCs w:val="24"/>
              </w:rPr>
              <w:t>Students may have confusion with parentheses. Misplacement or omission of parentheses can lead to incorrect interpretations of expressions. Students might forget to use parentheses where necessary or include unnecessary ones, altering the meaning of the expression.</w:t>
            </w:r>
          </w:p>
          <w:p w14:paraId="40C61D16" w14:textId="77777777" w:rsidR="00AB6BDF" w:rsidRPr="00985FAF" w:rsidRDefault="00AB6BDF">
            <w:pPr>
              <w:textAlignment w:val="baseline"/>
              <w:rPr>
                <w:rFonts w:eastAsia="Times New Roman" w:cs="Times New Roman"/>
                <w:szCs w:val="24"/>
              </w:rPr>
            </w:pPr>
          </w:p>
          <w:p w14:paraId="0B56A445" w14:textId="77777777" w:rsidR="00AB6BDF" w:rsidRPr="00580180" w:rsidRDefault="00AB6BDF">
            <w:pPr>
              <w:textAlignment w:val="baseline"/>
              <w:rPr>
                <w:rFonts w:eastAsia="Times New Roman" w:cs="Times New Roman"/>
                <w:szCs w:val="24"/>
              </w:rPr>
            </w:pPr>
            <w:r w:rsidRPr="00985FAF">
              <w:rPr>
                <w:rFonts w:eastAsia="Times New Roman" w:cs="Times New Roman"/>
                <w:szCs w:val="24"/>
              </w:rPr>
              <w:t>Additional misinterpretations include misunderstanding the order of operations, where a student mistakenly performs an operation over another (e.g. addition before multiplication with no parentheses present).</w:t>
            </w:r>
          </w:p>
        </w:tc>
      </w:tr>
      <w:tr w:rsidR="00AB6BDF" w14:paraId="0E736264" w14:textId="77777777">
        <w:trPr>
          <w:trHeight w:val="275"/>
        </w:trPr>
        <w:tc>
          <w:tcPr>
            <w:tcW w:w="872" w:type="pct"/>
          </w:tcPr>
          <w:p w14:paraId="1919C088" w14:textId="77777777" w:rsidR="00AB6BDF" w:rsidRDefault="00AB6BDF">
            <w:r>
              <w:t>MA.5.AR.2.1</w:t>
            </w:r>
          </w:p>
        </w:tc>
        <w:tc>
          <w:tcPr>
            <w:tcW w:w="1168" w:type="pct"/>
          </w:tcPr>
          <w:p w14:paraId="0BFBE12C" w14:textId="77777777" w:rsidR="00AB6BDF" w:rsidRDefault="00AB6BDF">
            <w:r>
              <w:t xml:space="preserve">Strategies to Support Tiered Instruction </w:t>
            </w:r>
          </w:p>
        </w:tc>
        <w:tc>
          <w:tcPr>
            <w:tcW w:w="2960" w:type="pct"/>
          </w:tcPr>
          <w:p w14:paraId="58FA1E90" w14:textId="77777777" w:rsidR="00AB6BDF" w:rsidRPr="004A288E" w:rsidRDefault="00AB6BDF">
            <w:pPr>
              <w:pStyle w:val="paragraph"/>
              <w:spacing w:before="0" w:beforeAutospacing="0" w:after="0" w:afterAutospacing="0"/>
              <w:textAlignment w:val="baseline"/>
              <w:rPr>
                <w:rStyle w:val="normaltextrun"/>
              </w:rPr>
            </w:pPr>
            <w:r>
              <w:rPr>
                <w:rStyle w:val="normaltextrun"/>
              </w:rPr>
              <w:t>All italics in equation editor was removed from the charts and replaced with regular Times New Roman italics.</w:t>
            </w:r>
          </w:p>
        </w:tc>
      </w:tr>
      <w:tr w:rsidR="00AB6BDF" w14:paraId="7F1A6B84" w14:textId="77777777">
        <w:trPr>
          <w:trHeight w:val="275"/>
        </w:trPr>
        <w:tc>
          <w:tcPr>
            <w:tcW w:w="872" w:type="pct"/>
          </w:tcPr>
          <w:p w14:paraId="7B925544" w14:textId="77777777" w:rsidR="00AB6BDF" w:rsidRDefault="00AB6BDF">
            <w:r>
              <w:t>MA.5.AR.2.1</w:t>
            </w:r>
          </w:p>
        </w:tc>
        <w:tc>
          <w:tcPr>
            <w:tcW w:w="1168" w:type="pct"/>
          </w:tcPr>
          <w:p w14:paraId="37DE01B9" w14:textId="77777777" w:rsidR="00AB6BDF" w:rsidRDefault="00AB6BDF">
            <w:r>
              <w:t xml:space="preserve">Strategies to Support Tiered Instruction </w:t>
            </w:r>
          </w:p>
        </w:tc>
        <w:tc>
          <w:tcPr>
            <w:tcW w:w="2960" w:type="pct"/>
          </w:tcPr>
          <w:p w14:paraId="5AF4DEF6" w14:textId="77777777" w:rsidR="00AB6BDF" w:rsidRPr="004A288E" w:rsidRDefault="00AB6BDF">
            <w:pPr>
              <w:pStyle w:val="paragraph"/>
              <w:spacing w:before="0" w:beforeAutospacing="0" w:after="0" w:afterAutospacing="0"/>
              <w:textAlignment w:val="baseline"/>
              <w:rPr>
                <w:rStyle w:val="normaltextrun"/>
              </w:rPr>
            </w:pPr>
            <w:r>
              <w:t>Place value disks can be used as a visual representation in addition to the place value chart.</w:t>
            </w:r>
          </w:p>
        </w:tc>
      </w:tr>
      <w:tr w:rsidR="00AB6BDF" w14:paraId="04C6674C" w14:textId="77777777">
        <w:trPr>
          <w:trHeight w:val="275"/>
        </w:trPr>
        <w:tc>
          <w:tcPr>
            <w:tcW w:w="872" w:type="pct"/>
          </w:tcPr>
          <w:p w14:paraId="339B933A" w14:textId="77777777" w:rsidR="00AB6BDF" w:rsidRDefault="00AB6BDF">
            <w:r>
              <w:t>MA.5.AR.2.1</w:t>
            </w:r>
          </w:p>
        </w:tc>
        <w:tc>
          <w:tcPr>
            <w:tcW w:w="1168" w:type="pct"/>
          </w:tcPr>
          <w:p w14:paraId="726BDDAD" w14:textId="77777777" w:rsidR="00AB6BDF" w:rsidRDefault="00AB6BDF">
            <w:r>
              <w:t xml:space="preserve">Strategies to Support Tiered Instruction </w:t>
            </w:r>
          </w:p>
        </w:tc>
        <w:tc>
          <w:tcPr>
            <w:tcW w:w="2960" w:type="pct"/>
          </w:tcPr>
          <w:p w14:paraId="2F242C3C" w14:textId="77777777" w:rsidR="00AB6BDF" w:rsidRPr="00FC0FE3" w:rsidRDefault="00AB6BDF">
            <w:pPr>
              <w:pStyle w:val="paragraph"/>
              <w:spacing w:before="0" w:beforeAutospacing="0" w:after="0" w:afterAutospacing="0"/>
              <w:textAlignment w:val="baseline"/>
              <w:rPr>
                <w:rStyle w:val="normaltextrun"/>
                <w:i/>
                <w:iCs/>
                <w:color w:val="A20000"/>
              </w:rPr>
            </w:pPr>
            <w:r w:rsidRPr="00FC0FE3">
              <w:rPr>
                <w:rStyle w:val="normaltextrun"/>
                <w:i/>
                <w:iCs/>
                <w:color w:val="A20000"/>
              </w:rPr>
              <w:t>Italics writing was removed and replaced.</w:t>
            </w:r>
          </w:p>
          <w:p w14:paraId="19C1D357" w14:textId="77777777" w:rsidR="00AB6BDF" w:rsidRPr="000E62AC" w:rsidRDefault="00AB6BDF" w:rsidP="009D7378">
            <w:pPr>
              <w:pStyle w:val="ListParagraph"/>
              <w:widowControl/>
              <w:numPr>
                <w:ilvl w:val="0"/>
                <w:numId w:val="73"/>
              </w:numPr>
              <w:contextualSpacing/>
              <w:rPr>
                <w:rFonts w:cs="Times New Roman"/>
                <w:szCs w:val="24"/>
              </w:rPr>
            </w:pPr>
            <w:r w:rsidRPr="00625933">
              <w:rPr>
                <w:rFonts w:cs="Times New Roman"/>
                <w:szCs w:val="24"/>
              </w:rPr>
              <w:t>For example</w:t>
            </w:r>
            <w:r>
              <w:rPr>
                <w:rFonts w:cs="Times New Roman"/>
                <w:szCs w:val="24"/>
              </w:rPr>
              <w:t>,</w:t>
            </w:r>
            <w:r w:rsidRPr="00625933">
              <w:rPr>
                <w:rFonts w:cs="Times New Roman"/>
                <w:szCs w:val="24"/>
              </w:rPr>
              <w:t xml:space="preserve"> </w:t>
            </w:r>
            <w:r>
              <w:rPr>
                <w:rFonts w:cs="Times New Roman"/>
                <w:szCs w:val="24"/>
              </w:rPr>
              <w:t xml:space="preserve">students write </w:t>
            </w:r>
            <m:oMath>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12</m:t>
                  </m:r>
                </m:den>
              </m:f>
            </m:oMath>
            <w:r>
              <w:rPr>
                <w:rFonts w:cs="Times New Roman"/>
                <w:szCs w:val="24"/>
              </w:rPr>
              <w:t xml:space="preserve"> in word form (five twelfths). </w:t>
            </w:r>
          </w:p>
          <w:p w14:paraId="3BD56668" w14:textId="77777777" w:rsidR="00AB6BDF" w:rsidRPr="00580180" w:rsidRDefault="00AB6BDF" w:rsidP="009D7378">
            <w:pPr>
              <w:pStyle w:val="ListParagraph"/>
              <w:widowControl/>
              <w:numPr>
                <w:ilvl w:val="0"/>
                <w:numId w:val="73"/>
              </w:numPr>
              <w:contextualSpacing/>
              <w:rPr>
                <w:rStyle w:val="normaltextrun"/>
                <w:rFonts w:cs="Times New Roman"/>
                <w:szCs w:val="24"/>
              </w:rPr>
            </w:pPr>
            <w:r w:rsidRPr="00625933">
              <w:rPr>
                <w:rFonts w:cs="Times New Roman"/>
                <w:szCs w:val="24"/>
              </w:rPr>
              <w:t>For example</w:t>
            </w:r>
            <w:r>
              <w:rPr>
                <w:rFonts w:cs="Times New Roman"/>
                <w:szCs w:val="24"/>
              </w:rPr>
              <w:t>,</w:t>
            </w:r>
            <w:r w:rsidRPr="00625933">
              <w:rPr>
                <w:rFonts w:cs="Times New Roman"/>
                <w:szCs w:val="24"/>
              </w:rPr>
              <w:t xml:space="preserve"> </w:t>
            </w:r>
            <w:r>
              <w:rPr>
                <w:rFonts w:cs="Times New Roman"/>
                <w:szCs w:val="24"/>
              </w:rPr>
              <w:t xml:space="preserve">students write </w:t>
            </w:r>
            <m:oMath>
              <m:r>
                <w:rPr>
                  <w:rFonts w:ascii="Cambria Math" w:hAnsi="Cambria Math" w:cs="Times New Roman"/>
                  <w:szCs w:val="24"/>
                </w:rPr>
                <m:t>2</m:t>
              </m:r>
              <m:f>
                <m:fPr>
                  <m:ctrlPr>
                    <w:rPr>
                      <w:rFonts w:ascii="Cambria Math" w:hAnsi="Cambria Math" w:cs="Times New Roman"/>
                      <w:i/>
                      <w:szCs w:val="24"/>
                    </w:rPr>
                  </m:ctrlPr>
                </m:fPr>
                <m:num>
                  <m:r>
                    <w:rPr>
                      <w:rFonts w:ascii="Cambria Math" w:hAnsi="Cambria Math" w:cs="Times New Roman"/>
                      <w:szCs w:val="24"/>
                    </w:rPr>
                    <m:t>7</m:t>
                  </m:r>
                </m:num>
                <m:den>
                  <m:r>
                    <w:rPr>
                      <w:rFonts w:ascii="Cambria Math" w:hAnsi="Cambria Math" w:cs="Times New Roman"/>
                      <w:szCs w:val="24"/>
                    </w:rPr>
                    <m:t>8</m:t>
                  </m:r>
                </m:den>
              </m:f>
            </m:oMath>
            <w:r>
              <w:rPr>
                <w:rFonts w:cs="Times New Roman"/>
                <w:szCs w:val="24"/>
              </w:rPr>
              <w:t xml:space="preserve"> in word form (two and seven eighths). </w:t>
            </w:r>
          </w:p>
        </w:tc>
      </w:tr>
      <w:tr w:rsidR="00AB6BDF" w14:paraId="1AB9CEBF" w14:textId="77777777">
        <w:trPr>
          <w:trHeight w:val="275"/>
        </w:trPr>
        <w:tc>
          <w:tcPr>
            <w:tcW w:w="872" w:type="pct"/>
          </w:tcPr>
          <w:p w14:paraId="4A7574F9" w14:textId="77777777" w:rsidR="00AB6BDF" w:rsidRDefault="00AB6BDF">
            <w:r>
              <w:t>MA.5.AR.2.1</w:t>
            </w:r>
          </w:p>
        </w:tc>
        <w:tc>
          <w:tcPr>
            <w:tcW w:w="1168" w:type="pct"/>
          </w:tcPr>
          <w:p w14:paraId="17154E4D" w14:textId="77777777" w:rsidR="00AB6BDF" w:rsidRDefault="00AB6BDF">
            <w:r>
              <w:t xml:space="preserve">Strategies to Support Tiered Instruction </w:t>
            </w:r>
          </w:p>
        </w:tc>
        <w:tc>
          <w:tcPr>
            <w:tcW w:w="2960" w:type="pct"/>
          </w:tcPr>
          <w:p w14:paraId="27698B48" w14:textId="77777777" w:rsidR="00AB6BDF" w:rsidRPr="00FC0FE3" w:rsidRDefault="00AB6BDF">
            <w:pPr>
              <w:pStyle w:val="paragraph"/>
              <w:spacing w:before="0" w:beforeAutospacing="0" w:after="0" w:afterAutospacing="0"/>
              <w:textAlignment w:val="baseline"/>
              <w:rPr>
                <w:rStyle w:val="normaltextrun"/>
                <w:i/>
                <w:iCs/>
                <w:color w:val="A20000"/>
              </w:rPr>
            </w:pPr>
            <w:r w:rsidRPr="00FC0FE3">
              <w:rPr>
                <w:rStyle w:val="normaltextrun"/>
                <w:i/>
                <w:iCs/>
                <w:color w:val="A20000"/>
              </w:rPr>
              <w:t>Removed. Paragraph is also written under Comon Misconceptions or Errors</w:t>
            </w:r>
          </w:p>
          <w:p w14:paraId="1711228C" w14:textId="77777777" w:rsidR="00AB6BDF" w:rsidRDefault="00AB6BDF">
            <w:pPr>
              <w:pStyle w:val="paragraph"/>
              <w:spacing w:before="0" w:beforeAutospacing="0" w:after="0" w:afterAutospacing="0"/>
              <w:textAlignment w:val="baseline"/>
              <w:rPr>
                <w:rStyle w:val="normaltextrun"/>
              </w:rPr>
            </w:pPr>
          </w:p>
          <w:p w14:paraId="07672317" w14:textId="77777777" w:rsidR="00AB6BDF" w:rsidRPr="004A288E" w:rsidRDefault="00AB6BDF">
            <w:pPr>
              <w:pStyle w:val="paragraph"/>
              <w:spacing w:before="0" w:beforeAutospacing="0" w:after="0" w:afterAutospacing="0"/>
              <w:textAlignment w:val="baseline"/>
              <w:rPr>
                <w:rStyle w:val="normaltextrun"/>
              </w:rPr>
            </w:pPr>
            <w:r>
              <w:rPr>
                <w:rStyle w:val="normaltextrun"/>
              </w:rPr>
              <w:t xml:space="preserve">For example, the teacher models how to translate the expression 5(9 + 3) into words (e.g., 5 times the sum of 9 and 3) and explains that in this expression, both 5 and 9 + 3 are factors. </w:t>
            </w:r>
          </w:p>
        </w:tc>
      </w:tr>
      <w:tr w:rsidR="00AB6BDF" w14:paraId="4151857D" w14:textId="77777777">
        <w:trPr>
          <w:trHeight w:val="275"/>
        </w:trPr>
        <w:tc>
          <w:tcPr>
            <w:tcW w:w="872" w:type="pct"/>
          </w:tcPr>
          <w:p w14:paraId="653D415D" w14:textId="77777777" w:rsidR="00AB6BDF" w:rsidRDefault="00AB6BDF">
            <w:r>
              <w:t>MA.5.AR.2.1</w:t>
            </w:r>
          </w:p>
        </w:tc>
        <w:tc>
          <w:tcPr>
            <w:tcW w:w="1168" w:type="pct"/>
          </w:tcPr>
          <w:p w14:paraId="7A016DAA" w14:textId="77777777" w:rsidR="00AB6BDF" w:rsidRDefault="00AB6BDF">
            <w:r>
              <w:t>Instructional Items</w:t>
            </w:r>
          </w:p>
        </w:tc>
        <w:tc>
          <w:tcPr>
            <w:tcW w:w="2960" w:type="pct"/>
          </w:tcPr>
          <w:p w14:paraId="23D90DA4" w14:textId="77777777" w:rsidR="00AB6BDF" w:rsidRPr="00DA168E" w:rsidRDefault="00AB6BDF">
            <w:pPr>
              <w:textAlignment w:val="baseline"/>
              <w:rPr>
                <w:rFonts w:cs="Times New Roman"/>
                <w:i/>
                <w:iCs/>
                <w:szCs w:val="24"/>
              </w:rPr>
            </w:pPr>
            <w:r>
              <w:rPr>
                <w:rFonts w:cs="Times New Roman"/>
                <w:i/>
                <w:iCs/>
                <w:szCs w:val="24"/>
              </w:rPr>
              <w:t>Instructional</w:t>
            </w:r>
            <w:r w:rsidRPr="00DA168E">
              <w:rPr>
                <w:rFonts w:cs="Times New Roman"/>
                <w:i/>
                <w:iCs/>
                <w:szCs w:val="24"/>
              </w:rPr>
              <w:t xml:space="preserve"> </w:t>
            </w:r>
            <w:r>
              <w:rPr>
                <w:rFonts w:cs="Times New Roman"/>
                <w:i/>
                <w:iCs/>
                <w:szCs w:val="24"/>
              </w:rPr>
              <w:t>Item</w:t>
            </w:r>
            <w:r w:rsidRPr="00DA168E">
              <w:rPr>
                <w:rFonts w:cs="Times New Roman"/>
                <w:i/>
                <w:iCs/>
                <w:szCs w:val="24"/>
              </w:rPr>
              <w:t xml:space="preserve"> </w:t>
            </w:r>
            <w:r>
              <w:rPr>
                <w:rFonts w:cs="Times New Roman"/>
                <w:i/>
                <w:iCs/>
                <w:szCs w:val="24"/>
              </w:rPr>
              <w:t>3</w:t>
            </w:r>
          </w:p>
          <w:p w14:paraId="58ED2238" w14:textId="77777777" w:rsidR="00AB6BDF" w:rsidRDefault="00AB6BDF">
            <w:pPr>
              <w:ind w:left="720"/>
              <w:textAlignment w:val="baseline"/>
              <w:rPr>
                <w:rFonts w:cs="Times New Roman"/>
                <w:iCs/>
                <w:szCs w:val="24"/>
              </w:rPr>
            </w:pPr>
            <w:r>
              <w:rPr>
                <w:rFonts w:cs="Times New Roman"/>
                <w:iCs/>
                <w:szCs w:val="24"/>
              </w:rPr>
              <w:t>Which numerical expression is equivalent to the written expression?</w:t>
            </w:r>
          </w:p>
          <w:p w14:paraId="1C46AFCA" w14:textId="77777777" w:rsidR="00AB6BDF" w:rsidRDefault="00AB6BDF">
            <w:pPr>
              <w:textAlignment w:val="baseline"/>
              <w:rPr>
                <w:rFonts w:cs="Times New Roman"/>
                <w:iCs/>
                <w:szCs w:val="24"/>
              </w:rPr>
            </w:pPr>
          </w:p>
          <w:p w14:paraId="5ED28C02" w14:textId="77777777" w:rsidR="00AB6BDF" w:rsidRDefault="00AB6BDF">
            <w:pPr>
              <w:textAlignment w:val="baseline"/>
              <w:rPr>
                <w:rFonts w:cs="Times New Roman"/>
                <w:iCs/>
                <w:szCs w:val="24"/>
              </w:rPr>
            </w:pPr>
            <w:r>
              <w:rPr>
                <w:rFonts w:cs="Times New Roman"/>
                <w:iCs/>
                <w:szCs w:val="24"/>
              </w:rPr>
              <w:t>4 times the quantity 97 plus 156</w:t>
            </w:r>
          </w:p>
          <w:p w14:paraId="4E520856" w14:textId="77777777" w:rsidR="00AB6BDF" w:rsidRDefault="00AB6BDF" w:rsidP="009D7378">
            <w:pPr>
              <w:pStyle w:val="ListParagraph"/>
              <w:numPr>
                <w:ilvl w:val="0"/>
                <w:numId w:val="97"/>
              </w:numPr>
              <w:ind w:left="1080"/>
              <w:textAlignment w:val="baseline"/>
              <w:rPr>
                <w:rFonts w:cs="Times New Roman"/>
                <w:iCs/>
                <w:szCs w:val="24"/>
              </w:rPr>
            </w:pPr>
            <w:r>
              <w:rPr>
                <w:rFonts w:cs="Times New Roman"/>
                <w:iCs/>
                <w:szCs w:val="24"/>
              </w:rPr>
              <w:t>(4 x 97) + 156</w:t>
            </w:r>
          </w:p>
          <w:p w14:paraId="3C169C64" w14:textId="77777777" w:rsidR="00AB6BDF" w:rsidRDefault="00AB6BDF" w:rsidP="009D7378">
            <w:pPr>
              <w:pStyle w:val="ListParagraph"/>
              <w:numPr>
                <w:ilvl w:val="0"/>
                <w:numId w:val="97"/>
              </w:numPr>
              <w:ind w:left="1080"/>
              <w:textAlignment w:val="baseline"/>
              <w:rPr>
                <w:rFonts w:cs="Times New Roman"/>
                <w:iCs/>
                <w:szCs w:val="24"/>
              </w:rPr>
            </w:pPr>
            <w:r>
              <w:rPr>
                <w:rFonts w:cs="Times New Roman"/>
                <w:iCs/>
                <w:szCs w:val="24"/>
              </w:rPr>
              <w:t>4 x 97 + 156</w:t>
            </w:r>
          </w:p>
          <w:p w14:paraId="4A7A774D" w14:textId="77777777" w:rsidR="00AB6BDF" w:rsidRDefault="00AB6BDF" w:rsidP="009D7378">
            <w:pPr>
              <w:pStyle w:val="ListParagraph"/>
              <w:numPr>
                <w:ilvl w:val="0"/>
                <w:numId w:val="97"/>
              </w:numPr>
              <w:ind w:left="1080"/>
              <w:textAlignment w:val="baseline"/>
              <w:rPr>
                <w:rFonts w:cs="Times New Roman"/>
                <w:iCs/>
                <w:szCs w:val="24"/>
              </w:rPr>
            </w:pPr>
            <w:r>
              <w:rPr>
                <w:rFonts w:cs="Times New Roman"/>
                <w:iCs/>
                <w:szCs w:val="24"/>
              </w:rPr>
              <w:t>4 x (97 + 156)</w:t>
            </w:r>
          </w:p>
          <w:p w14:paraId="573FB00B" w14:textId="77777777" w:rsidR="00AB6BDF" w:rsidRPr="00AA3A33" w:rsidRDefault="00AB6BDF" w:rsidP="009D7378">
            <w:pPr>
              <w:pStyle w:val="ListParagraph"/>
              <w:numPr>
                <w:ilvl w:val="0"/>
                <w:numId w:val="97"/>
              </w:numPr>
              <w:ind w:left="1080"/>
              <w:textAlignment w:val="baseline"/>
              <w:rPr>
                <w:rStyle w:val="normaltextrun"/>
                <w:rFonts w:cs="Times New Roman"/>
                <w:iCs/>
                <w:szCs w:val="24"/>
              </w:rPr>
            </w:pPr>
            <w:r>
              <w:rPr>
                <w:rFonts w:cs="Times New Roman"/>
                <w:iCs/>
                <w:szCs w:val="24"/>
              </w:rPr>
              <w:t>2</w:t>
            </w:r>
            <w:r w:rsidRPr="00875868">
              <w:rPr>
                <w:rFonts w:cs="Times New Roman"/>
                <w:iCs/>
                <w:szCs w:val="24"/>
              </w:rPr>
              <w:t xml:space="preserve"> x (</w:t>
            </w:r>
            <w:r>
              <w:rPr>
                <w:rFonts w:cs="Times New Roman"/>
                <w:iCs/>
                <w:szCs w:val="24"/>
              </w:rPr>
              <w:t>4</w:t>
            </w:r>
            <w:r w:rsidRPr="00875868">
              <w:rPr>
                <w:rFonts w:cs="Times New Roman"/>
                <w:iCs/>
                <w:szCs w:val="24"/>
              </w:rPr>
              <w:t xml:space="preserve"> x </w:t>
            </w:r>
            <w:r>
              <w:rPr>
                <w:rFonts w:cs="Times New Roman"/>
                <w:iCs/>
                <w:szCs w:val="24"/>
              </w:rPr>
              <w:t>9</w:t>
            </w:r>
            <w:r w:rsidRPr="00875868">
              <w:rPr>
                <w:rFonts w:cs="Times New Roman"/>
                <w:iCs/>
                <w:szCs w:val="24"/>
              </w:rPr>
              <w:t>7 + 1</w:t>
            </w:r>
            <w:r>
              <w:rPr>
                <w:rFonts w:cs="Times New Roman"/>
                <w:iCs/>
                <w:szCs w:val="24"/>
              </w:rPr>
              <w:t>56</w:t>
            </w:r>
            <w:r w:rsidRPr="00875868">
              <w:rPr>
                <w:rFonts w:cs="Times New Roman"/>
                <w:iCs/>
                <w:szCs w:val="24"/>
              </w:rPr>
              <w:t>)</w:t>
            </w:r>
          </w:p>
        </w:tc>
      </w:tr>
      <w:tr w:rsidR="00AB6BDF" w14:paraId="15B09B66" w14:textId="77777777">
        <w:trPr>
          <w:trHeight w:val="275"/>
        </w:trPr>
        <w:tc>
          <w:tcPr>
            <w:tcW w:w="872" w:type="pct"/>
          </w:tcPr>
          <w:p w14:paraId="6F7AF109" w14:textId="77777777" w:rsidR="00AB6BDF" w:rsidRDefault="00AB6BDF">
            <w:r>
              <w:t>MA.5.AR.2.1</w:t>
            </w:r>
          </w:p>
        </w:tc>
        <w:tc>
          <w:tcPr>
            <w:tcW w:w="1168" w:type="pct"/>
          </w:tcPr>
          <w:p w14:paraId="5A7DE44C" w14:textId="77777777" w:rsidR="00AB6BDF" w:rsidRDefault="00AB6BDF">
            <w:r>
              <w:t>Instructional Tasks</w:t>
            </w:r>
          </w:p>
        </w:tc>
        <w:tc>
          <w:tcPr>
            <w:tcW w:w="2960" w:type="pct"/>
          </w:tcPr>
          <w:p w14:paraId="2AAC2588" w14:textId="77777777" w:rsidR="00AB6BDF" w:rsidRPr="00003087" w:rsidRDefault="00AB6BDF">
            <w:pPr>
              <w:textAlignment w:val="baseline"/>
              <w:rPr>
                <w:rFonts w:cs="Times New Roman"/>
                <w:i/>
                <w:iCs/>
                <w:szCs w:val="24"/>
              </w:rPr>
            </w:pPr>
            <w:r>
              <w:rPr>
                <w:rFonts w:cs="Times New Roman"/>
                <w:i/>
                <w:iCs/>
                <w:szCs w:val="24"/>
              </w:rPr>
              <w:t>Instructional</w:t>
            </w:r>
            <w:r w:rsidRPr="00003087">
              <w:rPr>
                <w:rFonts w:cs="Times New Roman"/>
                <w:i/>
                <w:iCs/>
                <w:szCs w:val="24"/>
              </w:rPr>
              <w:t xml:space="preserve"> </w:t>
            </w:r>
            <w:r>
              <w:rPr>
                <w:rFonts w:cs="Times New Roman"/>
                <w:i/>
                <w:iCs/>
                <w:szCs w:val="24"/>
              </w:rPr>
              <w:t>Tasks</w:t>
            </w:r>
            <w:r w:rsidRPr="00003087">
              <w:rPr>
                <w:rFonts w:cs="Times New Roman"/>
                <w:i/>
                <w:iCs/>
                <w:szCs w:val="24"/>
              </w:rPr>
              <w:t xml:space="preserve"> </w:t>
            </w:r>
            <w:r>
              <w:rPr>
                <w:rFonts w:cs="Times New Roman"/>
                <w:i/>
                <w:iCs/>
                <w:szCs w:val="24"/>
              </w:rPr>
              <w:t>3</w:t>
            </w:r>
          </w:p>
          <w:p w14:paraId="292897CB" w14:textId="77777777" w:rsidR="00AB6BDF" w:rsidRDefault="00AB6BDF">
            <w:pPr>
              <w:textAlignment w:val="baseline"/>
              <w:rPr>
                <w:rFonts w:cs="Times New Roman"/>
                <w:szCs w:val="24"/>
              </w:rPr>
            </w:pPr>
            <w:r>
              <w:rPr>
                <w:rFonts w:cs="Times New Roman"/>
                <w:szCs w:val="24"/>
              </w:rPr>
              <w:t xml:space="preserve">Melissa spends time each evening designing bracelets for her friends. The number of minutes she spends can be represented by the variable </w:t>
            </w:r>
            <w:r w:rsidRPr="00003087">
              <w:rPr>
                <w:rFonts w:cs="Times New Roman"/>
                <w:i/>
                <w:iCs/>
                <w:szCs w:val="24"/>
              </w:rPr>
              <w:t>b</w:t>
            </w:r>
            <w:r>
              <w:rPr>
                <w:rFonts w:cs="Times New Roman"/>
                <w:szCs w:val="24"/>
              </w:rPr>
              <w:t>.  Use the variable to complete the following tasks.</w:t>
            </w:r>
          </w:p>
          <w:p w14:paraId="155401DE" w14:textId="77777777" w:rsidR="00AB6BDF" w:rsidRDefault="00AB6BDF">
            <w:pPr>
              <w:textAlignment w:val="baseline"/>
              <w:rPr>
                <w:rFonts w:cs="Times New Roman"/>
                <w:szCs w:val="24"/>
              </w:rPr>
            </w:pPr>
          </w:p>
          <w:p w14:paraId="52D86130" w14:textId="77777777" w:rsidR="00AB6BDF" w:rsidRDefault="00AB6BDF" w:rsidP="009D7378">
            <w:pPr>
              <w:pStyle w:val="ListParagraph"/>
              <w:numPr>
                <w:ilvl w:val="0"/>
                <w:numId w:val="159"/>
              </w:numPr>
              <w:autoSpaceDE w:val="0"/>
              <w:autoSpaceDN w:val="0"/>
              <w:contextualSpacing/>
              <w:textAlignment w:val="baseline"/>
              <w:rPr>
                <w:rFonts w:cs="Times New Roman"/>
                <w:szCs w:val="24"/>
              </w:rPr>
            </w:pPr>
            <w:r w:rsidRPr="00003087">
              <w:rPr>
                <w:rFonts w:cs="Times New Roman"/>
                <w:szCs w:val="24"/>
              </w:rPr>
              <w:t>Write an algebraic expression to represent the number of minutes Melissa’s friend Gabriella spends designing bracelets in an evening if she designs 45 minutes more that evening than Melissa.</w:t>
            </w:r>
          </w:p>
          <w:p w14:paraId="52154979" w14:textId="77777777" w:rsidR="00AB6BDF" w:rsidRPr="00AA3A33" w:rsidRDefault="00AB6BDF" w:rsidP="009D7378">
            <w:pPr>
              <w:pStyle w:val="ListParagraph"/>
              <w:numPr>
                <w:ilvl w:val="0"/>
                <w:numId w:val="159"/>
              </w:numPr>
              <w:autoSpaceDE w:val="0"/>
              <w:autoSpaceDN w:val="0"/>
              <w:contextualSpacing/>
              <w:textAlignment w:val="baseline"/>
              <w:rPr>
                <w:rStyle w:val="normaltextrun"/>
                <w:rFonts w:cs="Times New Roman"/>
                <w:szCs w:val="24"/>
              </w:rPr>
            </w:pPr>
            <w:r w:rsidRPr="00F9273E">
              <w:rPr>
                <w:rFonts w:cs="Times New Roman"/>
                <w:szCs w:val="24"/>
              </w:rPr>
              <w:t xml:space="preserve">Write an algebraic expression to represent the number of minutes Melissa will spend designing bracelets at home in 9 weeks. </w:t>
            </w:r>
          </w:p>
        </w:tc>
      </w:tr>
      <w:tr w:rsidR="00AB6BDF" w14:paraId="066AB581" w14:textId="77777777">
        <w:trPr>
          <w:trHeight w:val="275"/>
        </w:trPr>
        <w:tc>
          <w:tcPr>
            <w:tcW w:w="872" w:type="pct"/>
          </w:tcPr>
          <w:p w14:paraId="334655DF" w14:textId="77777777" w:rsidR="00AB6BDF" w:rsidRDefault="00AB6BDF">
            <w:r>
              <w:t>MA.5.AR.2.1</w:t>
            </w:r>
          </w:p>
        </w:tc>
        <w:tc>
          <w:tcPr>
            <w:tcW w:w="1168" w:type="pct"/>
          </w:tcPr>
          <w:p w14:paraId="2C59203C" w14:textId="77777777" w:rsidR="00AB6BDF" w:rsidRDefault="00AB6BDF">
            <w:r>
              <w:t>Instructional Tasks</w:t>
            </w:r>
          </w:p>
        </w:tc>
        <w:tc>
          <w:tcPr>
            <w:tcW w:w="2960" w:type="pct"/>
          </w:tcPr>
          <w:p w14:paraId="72365790" w14:textId="77777777" w:rsidR="00AB6BDF" w:rsidRDefault="00AB6BDF">
            <w:pPr>
              <w:textAlignment w:val="baseline"/>
              <w:rPr>
                <w:rFonts w:cs="Times New Roman"/>
                <w:i/>
                <w:szCs w:val="24"/>
              </w:rPr>
            </w:pPr>
            <w:r>
              <w:rPr>
                <w:rFonts w:cs="Times New Roman"/>
                <w:i/>
                <w:szCs w:val="24"/>
              </w:rPr>
              <w:t>Instructional Task 4</w:t>
            </w:r>
          </w:p>
          <w:p w14:paraId="29CA313D" w14:textId="77777777" w:rsidR="00AB6BDF" w:rsidRPr="005E1822" w:rsidRDefault="00AB6BDF">
            <w:pPr>
              <w:textAlignment w:val="baseline"/>
              <w:rPr>
                <w:rFonts w:cs="Times New Roman"/>
                <w:iCs/>
                <w:noProof/>
                <w:szCs w:val="24"/>
              </w:rPr>
            </w:pPr>
            <w:r>
              <w:rPr>
                <w:rFonts w:cs="Times New Roman"/>
                <w:iCs/>
                <w:szCs w:val="24"/>
              </w:rPr>
              <w:t xml:space="preserve">Below is a model that represents </w:t>
            </w:r>
            <m:oMath>
              <m:r>
                <w:rPr>
                  <w:rFonts w:ascii="Cambria Math" w:hAnsi="Cambria Math" w:cs="Times New Roman"/>
                  <w:szCs w:val="24"/>
                </w:rPr>
                <m:t>6+4</m:t>
              </m:r>
            </m:oMath>
            <w:r>
              <w:rPr>
                <w:rFonts w:cs="Times New Roman"/>
                <w:iCs/>
                <w:szCs w:val="24"/>
              </w:rPr>
              <w:t>.</w:t>
            </w:r>
            <w:r>
              <w:rPr>
                <w:rFonts w:cs="Times New Roman"/>
                <w:iCs/>
                <w:noProof/>
                <w:szCs w:val="24"/>
              </w:rPr>
              <w:t xml:space="preserve"> </w:t>
            </w:r>
          </w:p>
          <w:p w14:paraId="4CCFC9CD" w14:textId="77777777" w:rsidR="00AB6BDF" w:rsidRPr="005E1822" w:rsidRDefault="00AB6BDF">
            <w:pPr>
              <w:textAlignment w:val="baseline"/>
              <w:rPr>
                <w:rFonts w:cs="Times New Roman"/>
                <w:iCs/>
                <w:noProof/>
                <w:szCs w:val="24"/>
              </w:rPr>
            </w:pPr>
            <w:r>
              <w:rPr>
                <w:rFonts w:cs="Times New Roman"/>
                <w:iCs/>
                <w:noProof/>
                <w:szCs w:val="24"/>
              </w:rPr>
              <mc:AlternateContent>
                <mc:Choice Requires="wps">
                  <w:drawing>
                    <wp:anchor distT="0" distB="0" distL="114300" distR="114300" simplePos="0" relativeHeight="251658255" behindDoc="0" locked="0" layoutInCell="1" allowOverlap="1" wp14:anchorId="6718A286" wp14:editId="61ED5908">
                      <wp:simplePos x="0" y="0"/>
                      <wp:positionH relativeFrom="column">
                        <wp:posOffset>3421059</wp:posOffset>
                      </wp:positionH>
                      <wp:positionV relativeFrom="paragraph">
                        <wp:posOffset>99088</wp:posOffset>
                      </wp:positionV>
                      <wp:extent cx="306475" cy="261257"/>
                      <wp:effectExtent l="0" t="0" r="17780" b="24765"/>
                      <wp:wrapNone/>
                      <wp:docPr id="201616915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C868E" id="Rectangle 1" o:spid="_x0000_s1026" alt="&quot;&quot;" style="position:absolute;margin-left:269.35pt;margin-top:7.8pt;width:24.15pt;height:20.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" fillcolor="#deeaf6 [660]" strokecolor="#091723 [484]" strokeweight="1pt"/>
                  </w:pict>
                </mc:Fallback>
              </mc:AlternateContent>
            </w:r>
            <w:r>
              <w:rPr>
                <w:rFonts w:cs="Times New Roman"/>
                <w:iCs/>
                <w:noProof/>
                <w:szCs w:val="24"/>
              </w:rPr>
              <mc:AlternateContent>
                <mc:Choice Requires="wps">
                  <w:drawing>
                    <wp:anchor distT="0" distB="0" distL="114300" distR="114300" simplePos="0" relativeHeight="251658254" behindDoc="0" locked="0" layoutInCell="1" allowOverlap="1" wp14:anchorId="5DB1F611" wp14:editId="11237F31">
                      <wp:simplePos x="0" y="0"/>
                      <wp:positionH relativeFrom="column">
                        <wp:posOffset>3114584</wp:posOffset>
                      </wp:positionH>
                      <wp:positionV relativeFrom="paragraph">
                        <wp:posOffset>98516</wp:posOffset>
                      </wp:positionV>
                      <wp:extent cx="306475" cy="261257"/>
                      <wp:effectExtent l="0" t="0" r="17780" b="24765"/>
                      <wp:wrapNone/>
                      <wp:docPr id="190506128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A7F4B" id="Rectangle 1" o:spid="_x0000_s1026" alt="&quot;&quot;" style="position:absolute;margin-left:245.25pt;margin-top:7.75pt;width:24.15pt;height:20.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" fillcolor="#deeaf6 [660]" strokecolor="#091723 [484]" strokeweight="1pt"/>
                  </w:pict>
                </mc:Fallback>
              </mc:AlternateContent>
            </w:r>
            <w:r>
              <w:rPr>
                <w:rFonts w:cs="Times New Roman"/>
                <w:iCs/>
                <w:noProof/>
                <w:szCs w:val="24"/>
              </w:rPr>
              <mc:AlternateContent>
                <mc:Choice Requires="wps">
                  <w:drawing>
                    <wp:anchor distT="0" distB="0" distL="114300" distR="114300" simplePos="0" relativeHeight="251658253" behindDoc="0" locked="0" layoutInCell="1" allowOverlap="1" wp14:anchorId="3923FC77" wp14:editId="19D33207">
                      <wp:simplePos x="0" y="0"/>
                      <wp:positionH relativeFrom="column">
                        <wp:posOffset>2807845</wp:posOffset>
                      </wp:positionH>
                      <wp:positionV relativeFrom="paragraph">
                        <wp:posOffset>98425</wp:posOffset>
                      </wp:positionV>
                      <wp:extent cx="306475" cy="261257"/>
                      <wp:effectExtent l="0" t="0" r="17780" b="24765"/>
                      <wp:wrapNone/>
                      <wp:docPr id="64370599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23932" id="Rectangle 1" o:spid="_x0000_s1026" alt="&quot;&quot;" style="position:absolute;margin-left:221.1pt;margin-top:7.75pt;width:24.15pt;height:20.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" fillcolor="#deeaf6 [660]" strokecolor="#091723 [484]" strokeweight="1pt"/>
                  </w:pict>
                </mc:Fallback>
              </mc:AlternateContent>
            </w:r>
            <w:r>
              <w:rPr>
                <w:rFonts w:cs="Times New Roman"/>
                <w:iCs/>
                <w:noProof/>
                <w:szCs w:val="24"/>
              </w:rPr>
              <mc:AlternateContent>
                <mc:Choice Requires="wps">
                  <w:drawing>
                    <wp:anchor distT="0" distB="0" distL="114300" distR="114300" simplePos="0" relativeHeight="251658252" behindDoc="0" locked="0" layoutInCell="1" allowOverlap="1" wp14:anchorId="76A12604" wp14:editId="5632E4FF">
                      <wp:simplePos x="0" y="0"/>
                      <wp:positionH relativeFrom="column">
                        <wp:posOffset>2501635</wp:posOffset>
                      </wp:positionH>
                      <wp:positionV relativeFrom="paragraph">
                        <wp:posOffset>96729</wp:posOffset>
                      </wp:positionV>
                      <wp:extent cx="306475" cy="261257"/>
                      <wp:effectExtent l="0" t="0" r="17780" b="24765"/>
                      <wp:wrapNone/>
                      <wp:docPr id="46070494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99E02" id="Rectangle 1" o:spid="_x0000_s1026" alt="&quot;&quot;" style="position:absolute;margin-left:197pt;margin-top:7.6pt;width:24.15pt;height:20.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" fillcolor="#deeaf6 [660]" strokecolor="#091723 [484]" strokeweight="1pt"/>
                  </w:pict>
                </mc:Fallback>
              </mc:AlternateContent>
            </w:r>
            <w:r>
              <w:rPr>
                <w:rFonts w:cs="Times New Roman"/>
                <w:iCs/>
                <w:noProof/>
                <w:szCs w:val="24"/>
              </w:rPr>
              <mc:AlternateContent>
                <mc:Choice Requires="wps">
                  <w:drawing>
                    <wp:anchor distT="0" distB="0" distL="114300" distR="114300" simplePos="0" relativeHeight="251658251" behindDoc="0" locked="0" layoutInCell="1" allowOverlap="1" wp14:anchorId="6B8F67B5" wp14:editId="70E1451F">
                      <wp:simplePos x="0" y="0"/>
                      <wp:positionH relativeFrom="column">
                        <wp:posOffset>2195160</wp:posOffset>
                      </wp:positionH>
                      <wp:positionV relativeFrom="paragraph">
                        <wp:posOffset>96729</wp:posOffset>
                      </wp:positionV>
                      <wp:extent cx="306475" cy="261257"/>
                      <wp:effectExtent l="0" t="0" r="17780" b="24765"/>
                      <wp:wrapNone/>
                      <wp:docPr id="19775482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2E0D4" id="Rectangle 1" o:spid="_x0000_s1026" alt="&quot;&quot;" style="position:absolute;margin-left:172.85pt;margin-top:7.6pt;width:24.15pt;height:20.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" fillcolor="#5b9bd5 [3204]" strokecolor="#091723 [484]" strokeweight="1pt"/>
                  </w:pict>
                </mc:Fallback>
              </mc:AlternateContent>
            </w:r>
            <w:r>
              <w:rPr>
                <w:rFonts w:cs="Times New Roman"/>
                <w:iCs/>
                <w:noProof/>
                <w:szCs w:val="24"/>
              </w:rPr>
              <mc:AlternateContent>
                <mc:Choice Requires="wps">
                  <w:drawing>
                    <wp:anchor distT="0" distB="0" distL="114300" distR="114300" simplePos="0" relativeHeight="251658250" behindDoc="0" locked="0" layoutInCell="1" allowOverlap="1" wp14:anchorId="15D9EF2B" wp14:editId="0D25B844">
                      <wp:simplePos x="0" y="0"/>
                      <wp:positionH relativeFrom="column">
                        <wp:posOffset>1888685</wp:posOffset>
                      </wp:positionH>
                      <wp:positionV relativeFrom="paragraph">
                        <wp:posOffset>96157</wp:posOffset>
                      </wp:positionV>
                      <wp:extent cx="306475" cy="261257"/>
                      <wp:effectExtent l="0" t="0" r="17780" b="24765"/>
                      <wp:wrapNone/>
                      <wp:docPr id="166338804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953D16" id="Rectangle 1" o:spid="_x0000_s1026" alt="&quot;&quot;" style="position:absolute;margin-left:148.7pt;margin-top:7.55pt;width:24.15pt;height:20.5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" fillcolor="#5b9bd5 [3204]" strokecolor="#091723 [484]" strokeweight="1pt"/>
                  </w:pict>
                </mc:Fallback>
              </mc:AlternateContent>
            </w:r>
            <w:r>
              <w:rPr>
                <w:rFonts w:cs="Times New Roman"/>
                <w:iCs/>
                <w:noProof/>
                <w:szCs w:val="24"/>
              </w:rPr>
              <mc:AlternateContent>
                <mc:Choice Requires="wps">
                  <w:drawing>
                    <wp:anchor distT="0" distB="0" distL="114300" distR="114300" simplePos="0" relativeHeight="251658249" behindDoc="0" locked="0" layoutInCell="1" allowOverlap="1" wp14:anchorId="2A2C0510" wp14:editId="4C8C788E">
                      <wp:simplePos x="0" y="0"/>
                      <wp:positionH relativeFrom="column">
                        <wp:posOffset>1582211</wp:posOffset>
                      </wp:positionH>
                      <wp:positionV relativeFrom="paragraph">
                        <wp:posOffset>96729</wp:posOffset>
                      </wp:positionV>
                      <wp:extent cx="306475" cy="261257"/>
                      <wp:effectExtent l="0" t="0" r="17780" b="24765"/>
                      <wp:wrapNone/>
                      <wp:docPr id="81838006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245918" id="Rectangle 1" o:spid="_x0000_s1026" alt="&quot;&quot;" style="position:absolute;margin-left:124.6pt;margin-top:7.6pt;width:24.15pt;height:20.5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" fillcolor="#5b9bd5 [3204]" strokecolor="#091723 [484]" strokeweight="1pt"/>
                  </w:pict>
                </mc:Fallback>
              </mc:AlternateContent>
            </w:r>
            <w:r>
              <w:rPr>
                <w:rFonts w:cs="Times New Roman"/>
                <w:iCs/>
                <w:noProof/>
                <w:szCs w:val="24"/>
              </w:rPr>
              <mc:AlternateContent>
                <mc:Choice Requires="wps">
                  <w:drawing>
                    <wp:anchor distT="0" distB="0" distL="114300" distR="114300" simplePos="0" relativeHeight="251658248" behindDoc="0" locked="0" layoutInCell="1" allowOverlap="1" wp14:anchorId="067F140E" wp14:editId="43F9B2D5">
                      <wp:simplePos x="0" y="0"/>
                      <wp:positionH relativeFrom="column">
                        <wp:posOffset>1275736</wp:posOffset>
                      </wp:positionH>
                      <wp:positionV relativeFrom="paragraph">
                        <wp:posOffset>96729</wp:posOffset>
                      </wp:positionV>
                      <wp:extent cx="306475" cy="261257"/>
                      <wp:effectExtent l="0" t="0" r="17780" b="24765"/>
                      <wp:wrapNone/>
                      <wp:docPr id="70900025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58F386" id="Rectangle 1" o:spid="_x0000_s1026" alt="&quot;&quot;" style="position:absolute;margin-left:100.45pt;margin-top:7.6pt;width:24.15pt;height:20.5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" fillcolor="#5b9bd5 [3204]" strokecolor="#091723 [484]" strokeweight="1pt"/>
                  </w:pict>
                </mc:Fallback>
              </mc:AlternateContent>
            </w:r>
            <w:r>
              <w:rPr>
                <w:rFonts w:cs="Times New Roman"/>
                <w:iCs/>
                <w:noProof/>
                <w:szCs w:val="24"/>
              </w:rPr>
              <mc:AlternateContent>
                <mc:Choice Requires="wps">
                  <w:drawing>
                    <wp:anchor distT="0" distB="0" distL="114300" distR="114300" simplePos="0" relativeHeight="251658247" behindDoc="0" locked="0" layoutInCell="1" allowOverlap="1" wp14:anchorId="7B0A2253" wp14:editId="5D4E67A6">
                      <wp:simplePos x="0" y="0"/>
                      <wp:positionH relativeFrom="column">
                        <wp:posOffset>969261</wp:posOffset>
                      </wp:positionH>
                      <wp:positionV relativeFrom="paragraph">
                        <wp:posOffset>96729</wp:posOffset>
                      </wp:positionV>
                      <wp:extent cx="306475" cy="261257"/>
                      <wp:effectExtent l="0" t="0" r="17780" b="24765"/>
                      <wp:wrapNone/>
                      <wp:docPr id="155953995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88A3F" id="Rectangle 1" o:spid="_x0000_s1026" alt="&quot;&quot;" style="position:absolute;margin-left:76.3pt;margin-top:7.6pt;width:24.15pt;height:20.5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" fillcolor="#5b9bd5 [3204]" strokecolor="#091723 [484]" strokeweight="1pt"/>
                  </w:pict>
                </mc:Fallback>
              </mc:AlternateContent>
            </w:r>
            <w:r>
              <w:rPr>
                <w:rFonts w:cs="Times New Roman"/>
                <w:iCs/>
                <w:noProof/>
                <w:szCs w:val="24"/>
              </w:rPr>
              <mc:AlternateContent>
                <mc:Choice Requires="wps">
                  <w:drawing>
                    <wp:anchor distT="0" distB="0" distL="114300" distR="114300" simplePos="0" relativeHeight="251658246" behindDoc="0" locked="0" layoutInCell="1" allowOverlap="1" wp14:anchorId="2C12AD4F" wp14:editId="118670E4">
                      <wp:simplePos x="0" y="0"/>
                      <wp:positionH relativeFrom="column">
                        <wp:posOffset>663191</wp:posOffset>
                      </wp:positionH>
                      <wp:positionV relativeFrom="paragraph">
                        <wp:posOffset>97832</wp:posOffset>
                      </wp:positionV>
                      <wp:extent cx="306475" cy="261257"/>
                      <wp:effectExtent l="0" t="0" r="17780" b="24765"/>
                      <wp:wrapNone/>
                      <wp:docPr id="126837995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115932" id="Rectangle 1" o:spid="_x0000_s1026" alt="&quot;&quot;" style="position:absolute;margin-left:52.2pt;margin-top:7.7pt;width:24.15pt;height:20.5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" fillcolor="#5b9bd5 [3204]" strokecolor="#091723 [484]" strokeweight="1pt"/>
                  </w:pict>
                </mc:Fallback>
              </mc:AlternateContent>
            </w:r>
            <w:r>
              <w:rPr>
                <w:rFonts w:cs="Times New Roman"/>
                <w:iCs/>
                <w:szCs w:val="24"/>
              </w:rPr>
              <w:tab/>
            </w:r>
          </w:p>
          <w:p w14:paraId="5A7D92BD" w14:textId="77777777" w:rsidR="00AB6BDF" w:rsidRDefault="00AB6BDF">
            <w:pPr>
              <w:tabs>
                <w:tab w:val="left" w:pos="3212"/>
              </w:tabs>
              <w:ind w:left="720"/>
              <w:textAlignment w:val="baseline"/>
              <w:rPr>
                <w:rFonts w:cs="Times New Roman"/>
                <w:iCs/>
                <w:szCs w:val="24"/>
              </w:rPr>
            </w:pPr>
          </w:p>
          <w:p w14:paraId="1E7351A0" w14:textId="77777777" w:rsidR="00AB6BDF" w:rsidRDefault="00AB6BDF" w:rsidP="009D7378">
            <w:pPr>
              <w:pStyle w:val="ListParagraph"/>
              <w:numPr>
                <w:ilvl w:val="0"/>
                <w:numId w:val="96"/>
              </w:numPr>
              <w:tabs>
                <w:tab w:val="left" w:pos="3212"/>
              </w:tabs>
              <w:textAlignment w:val="baseline"/>
              <w:rPr>
                <w:rFonts w:cs="Times New Roman"/>
                <w:iCs/>
                <w:szCs w:val="24"/>
              </w:rPr>
            </w:pPr>
            <w:r>
              <w:rPr>
                <w:rFonts w:cs="Times New Roman"/>
                <w:iCs/>
                <w:szCs w:val="24"/>
              </w:rPr>
              <w:t xml:space="preserve">Draw a model that represents </w:t>
            </w:r>
            <m:oMath>
              <m:r>
                <w:rPr>
                  <w:rFonts w:ascii="Cambria Math" w:hAnsi="Cambria Math" w:cs="Times New Roman"/>
                  <w:szCs w:val="24"/>
                </w:rPr>
                <m:t>6×(6+4)</m:t>
              </m:r>
            </m:oMath>
            <w:r>
              <w:rPr>
                <w:rFonts w:cs="Times New Roman"/>
                <w:iCs/>
                <w:szCs w:val="24"/>
              </w:rPr>
              <w:t>.</w:t>
            </w:r>
          </w:p>
          <w:p w14:paraId="490F2F5B" w14:textId="77777777" w:rsidR="00AB6BDF" w:rsidRPr="005E1822" w:rsidRDefault="00AB6BDF" w:rsidP="009D7378">
            <w:pPr>
              <w:pStyle w:val="ListParagraph"/>
              <w:numPr>
                <w:ilvl w:val="0"/>
                <w:numId w:val="96"/>
              </w:numPr>
              <w:tabs>
                <w:tab w:val="left" w:pos="3212"/>
              </w:tabs>
              <w:textAlignment w:val="baseline"/>
              <w:rPr>
                <w:rFonts w:cs="Times New Roman"/>
                <w:iCs/>
                <w:szCs w:val="24"/>
              </w:rPr>
            </w:pPr>
            <w:r>
              <w:rPr>
                <w:rFonts w:cs="Times New Roman"/>
                <w:iCs/>
                <w:szCs w:val="24"/>
              </w:rPr>
              <w:t xml:space="preserve">How much times greater is the value of </w:t>
            </w:r>
            <m:oMath>
              <m:r>
                <w:rPr>
                  <w:rFonts w:ascii="Cambria Math" w:hAnsi="Cambria Math" w:cs="Times New Roman"/>
                  <w:szCs w:val="24"/>
                </w:rPr>
                <m:t>6×</m:t>
              </m:r>
              <m:d>
                <m:dPr>
                  <m:ctrlPr>
                    <w:rPr>
                      <w:rFonts w:ascii="Cambria Math" w:hAnsi="Cambria Math" w:cs="Times New Roman"/>
                      <w:i/>
                      <w:iCs/>
                      <w:szCs w:val="24"/>
                    </w:rPr>
                  </m:ctrlPr>
                </m:dPr>
                <m:e>
                  <m:r>
                    <w:rPr>
                      <w:rFonts w:ascii="Cambria Math" w:hAnsi="Cambria Math" w:cs="Times New Roman"/>
                      <w:szCs w:val="24"/>
                    </w:rPr>
                    <m:t>6+4</m:t>
                  </m:r>
                </m:e>
              </m:d>
            </m:oMath>
            <w:r>
              <w:rPr>
                <w:rFonts w:cs="Times New Roman"/>
                <w:iCs/>
                <w:szCs w:val="24"/>
              </w:rPr>
              <w:t xml:space="preserve"> than </w:t>
            </w:r>
            <m:oMath>
              <m:r>
                <w:rPr>
                  <w:rFonts w:ascii="Cambria Math" w:hAnsi="Cambria Math" w:cs="Times New Roman"/>
                  <w:szCs w:val="24"/>
                </w:rPr>
                <m:t>6+4</m:t>
              </m:r>
            </m:oMath>
            <w:r>
              <w:rPr>
                <w:rFonts w:cs="Times New Roman"/>
                <w:iCs/>
                <w:szCs w:val="24"/>
              </w:rPr>
              <w:t>?</w:t>
            </w:r>
          </w:p>
          <w:p w14:paraId="669893CB" w14:textId="77777777" w:rsidR="00AB6BDF" w:rsidRDefault="00AB6BDF">
            <w:pPr>
              <w:textAlignment w:val="baseline"/>
              <w:rPr>
                <w:rFonts w:cs="Times New Roman"/>
                <w:i/>
                <w:iCs/>
                <w:szCs w:val="24"/>
              </w:rPr>
            </w:pPr>
          </w:p>
        </w:tc>
      </w:tr>
      <w:tr w:rsidR="00AB6BDF" w14:paraId="4B5FAC12" w14:textId="77777777">
        <w:trPr>
          <w:trHeight w:val="275"/>
        </w:trPr>
        <w:tc>
          <w:tcPr>
            <w:tcW w:w="872" w:type="pct"/>
          </w:tcPr>
          <w:p w14:paraId="46C1D8C6" w14:textId="77777777" w:rsidR="00AB6BDF" w:rsidRDefault="00AB6BDF">
            <w:r>
              <w:t>MA.5.AR.2.2</w:t>
            </w:r>
          </w:p>
        </w:tc>
        <w:tc>
          <w:tcPr>
            <w:tcW w:w="1168" w:type="pct"/>
          </w:tcPr>
          <w:p w14:paraId="15A605A4" w14:textId="77777777" w:rsidR="00AB6BDF" w:rsidRDefault="00AB6BDF">
            <w:r>
              <w:t xml:space="preserve">Purpose and Instructional Strategies </w:t>
            </w:r>
          </w:p>
        </w:tc>
        <w:tc>
          <w:tcPr>
            <w:tcW w:w="2960" w:type="pct"/>
          </w:tcPr>
          <w:p w14:paraId="1D3312A9" w14:textId="77777777" w:rsidR="00AB6BDF" w:rsidRPr="004A288E" w:rsidRDefault="00AB6BDF">
            <w:pPr>
              <w:pStyle w:val="paragraph"/>
              <w:spacing w:before="0" w:beforeAutospacing="0" w:after="0" w:afterAutospacing="0"/>
              <w:textAlignment w:val="baseline"/>
              <w:rPr>
                <w:rStyle w:val="normaltextrun"/>
              </w:rPr>
            </w:pPr>
            <w:r>
              <w:t>Students evaluate numerical expressions using whole-number computation skills, including multiplying and dividing multi-digit whole numbers (MA.5.NSO.2.1/2.2).</w:t>
            </w:r>
          </w:p>
        </w:tc>
      </w:tr>
      <w:tr w:rsidR="00AB6BDF" w14:paraId="7614B0B3" w14:textId="77777777">
        <w:trPr>
          <w:trHeight w:val="275"/>
        </w:trPr>
        <w:tc>
          <w:tcPr>
            <w:tcW w:w="872" w:type="pct"/>
          </w:tcPr>
          <w:p w14:paraId="3058FDBD" w14:textId="77777777" w:rsidR="00AB6BDF" w:rsidRDefault="00AB6BDF">
            <w:r>
              <w:t>MA.5.AR.2.2</w:t>
            </w:r>
          </w:p>
        </w:tc>
        <w:tc>
          <w:tcPr>
            <w:tcW w:w="1168" w:type="pct"/>
          </w:tcPr>
          <w:p w14:paraId="610B1546" w14:textId="77777777" w:rsidR="00AB6BDF" w:rsidRDefault="00AB6BDF">
            <w:r>
              <w:t>Common Misconceptions or Errors</w:t>
            </w:r>
          </w:p>
        </w:tc>
        <w:tc>
          <w:tcPr>
            <w:tcW w:w="2960" w:type="pct"/>
          </w:tcPr>
          <w:p w14:paraId="013C0190" w14:textId="77777777" w:rsidR="00AB6BDF" w:rsidRPr="00AA3A33" w:rsidRDefault="00AB6BDF">
            <w:pPr>
              <w:rPr>
                <w:rStyle w:val="normaltextrun"/>
                <w:rFonts w:eastAsia="Times New Roman" w:cs="Times New Roman"/>
                <w:szCs w:val="24"/>
              </w:rPr>
            </w:pPr>
            <w:r w:rsidRPr="00B774E1">
              <w:rPr>
                <w:rFonts w:eastAsia="Times New Roman" w:cs="Times New Roman"/>
                <w:szCs w:val="24"/>
              </w:rPr>
              <w:t>For example, when given the expression 6- (3 x 2) + 4, guide students to follow the order of operations and simplify the parentheses first. Next, students should recognize that subtraction and addition are the remaining operations, and the expression should be solved reading left to right.</w:t>
            </w:r>
          </w:p>
        </w:tc>
      </w:tr>
      <w:tr w:rsidR="00AB6BDF" w14:paraId="2643FE56" w14:textId="77777777">
        <w:trPr>
          <w:trHeight w:val="275"/>
        </w:trPr>
        <w:tc>
          <w:tcPr>
            <w:tcW w:w="872" w:type="pct"/>
          </w:tcPr>
          <w:p w14:paraId="12CBB67F" w14:textId="77777777" w:rsidR="00AB6BDF" w:rsidRDefault="00AB6BDF">
            <w:r>
              <w:t>MA.5.AR.2.2</w:t>
            </w:r>
          </w:p>
        </w:tc>
        <w:tc>
          <w:tcPr>
            <w:tcW w:w="1168" w:type="pct"/>
          </w:tcPr>
          <w:p w14:paraId="2C24E1B5" w14:textId="77777777" w:rsidR="00AB6BDF" w:rsidRDefault="00AB6BDF">
            <w:r>
              <w:t>Common Misconceptions or Errors</w:t>
            </w:r>
          </w:p>
        </w:tc>
        <w:tc>
          <w:tcPr>
            <w:tcW w:w="2960" w:type="pct"/>
          </w:tcPr>
          <w:p w14:paraId="1DF39FBE" w14:textId="77777777" w:rsidR="00AB6BDF" w:rsidRPr="00B774E1" w:rsidRDefault="00AB6BDF">
            <w:pPr>
              <w:rPr>
                <w:rFonts w:eastAsia="Times New Roman" w:cs="Times New Roman"/>
                <w:szCs w:val="24"/>
              </w:rPr>
            </w:pPr>
            <w:r w:rsidRPr="00815AC6">
              <w:rPr>
                <w:rFonts w:cs="Times New Roman"/>
                <w:szCs w:val="24"/>
              </w:rPr>
              <w:t>Students may understand the order in which to perform operations, but they may have difficulty keeping track of the numbers they have already operated with.</w:t>
            </w:r>
          </w:p>
        </w:tc>
      </w:tr>
      <w:tr w:rsidR="00AB6BDF" w14:paraId="0B202C2F" w14:textId="77777777">
        <w:trPr>
          <w:trHeight w:val="275"/>
        </w:trPr>
        <w:tc>
          <w:tcPr>
            <w:tcW w:w="872" w:type="pct"/>
          </w:tcPr>
          <w:p w14:paraId="1980F991" w14:textId="77777777" w:rsidR="00AB6BDF" w:rsidRDefault="00AB6BDF">
            <w:r>
              <w:t>MA.5.AR.2.2</w:t>
            </w:r>
          </w:p>
        </w:tc>
        <w:tc>
          <w:tcPr>
            <w:tcW w:w="1168" w:type="pct"/>
          </w:tcPr>
          <w:p w14:paraId="03F2FEBB" w14:textId="77777777" w:rsidR="00AB6BDF" w:rsidRDefault="00AB6BDF">
            <w:r>
              <w:t>Common Misconceptions or Errors</w:t>
            </w:r>
          </w:p>
        </w:tc>
        <w:tc>
          <w:tcPr>
            <w:tcW w:w="2960" w:type="pct"/>
          </w:tcPr>
          <w:p w14:paraId="1C22F140" w14:textId="77777777" w:rsidR="00AB6BDF" w:rsidRPr="008854AD" w:rsidRDefault="00AB6BDF" w:rsidP="009D7378">
            <w:pPr>
              <w:pStyle w:val="ListParagraph"/>
              <w:numPr>
                <w:ilvl w:val="0"/>
                <w:numId w:val="73"/>
              </w:numPr>
              <w:rPr>
                <w:rFonts w:cs="Times New Roman"/>
                <w:color w:val="000000"/>
                <w:szCs w:val="24"/>
                <w:lang w:val="en"/>
              </w:rPr>
            </w:pPr>
            <w:r w:rsidRPr="00AC571A">
              <w:rPr>
                <w:rFonts w:cs="Times New Roman"/>
                <w:color w:val="000000" w:themeColor="text1"/>
                <w:szCs w:val="24"/>
                <w:lang w:val="en"/>
              </w:rPr>
              <w:t>Instruction includes students using highlighters to keep track of the order of operations and the steps they have completed as they evaluate an expression, as shown above in the table. Another way to keep track of the steps is to have students write the expression in a triangle as seen below and color code each step and its value. Students make sure they have completed all the calculations by tracking each part of the expression down to the solution.</w:t>
            </w:r>
          </w:p>
          <w:p w14:paraId="038DE943" w14:textId="77777777" w:rsidR="00AB6BDF" w:rsidRDefault="00AB6BDF">
            <w:pPr>
              <w:rPr>
                <w:rFonts w:cs="Times New Roman"/>
                <w:color w:val="000000" w:themeColor="text1"/>
                <w:szCs w:val="24"/>
                <w:lang w:val="en"/>
              </w:rPr>
            </w:pPr>
          </w:p>
          <w:p w14:paraId="763A6DFA" w14:textId="77777777" w:rsidR="00AB6BDF" w:rsidRDefault="00AB6BDF">
            <w:pPr>
              <w:rPr>
                <w:rFonts w:cs="Times New Roman"/>
                <w:color w:val="000000" w:themeColor="text1"/>
                <w:szCs w:val="24"/>
                <w:lang w:val="en"/>
              </w:rPr>
            </w:pPr>
          </w:p>
          <w:p w14:paraId="3A9A0A54" w14:textId="77777777" w:rsidR="00AB6BDF" w:rsidRPr="008854AD" w:rsidRDefault="00AB6BDF">
            <w:pPr>
              <w:rPr>
                <w:rFonts w:cs="Times New Roman"/>
                <w:color w:val="000000"/>
                <w:szCs w:val="24"/>
                <w:lang w:val="en"/>
              </w:rPr>
            </w:pPr>
            <w:r w:rsidRPr="008854AD">
              <w:rPr>
                <w:rFonts w:cs="Times New Roman"/>
                <w:color w:val="000000" w:themeColor="text1"/>
                <w:szCs w:val="24"/>
                <w:lang w:val="en"/>
              </w:rPr>
              <w:t xml:space="preserve"> </w:t>
            </w:r>
          </w:p>
          <w:p w14:paraId="428B11C1" w14:textId="77777777" w:rsidR="00AB6BDF" w:rsidRPr="00AC571A" w:rsidRDefault="00AB6BDF">
            <w:pPr>
              <w:jc w:val="center"/>
              <w:rPr>
                <w:b/>
                <w:bCs/>
                <w:color w:val="000000"/>
                <w:lang w:val="en"/>
              </w:rPr>
            </w:pPr>
            <w:r w:rsidRPr="00AC571A">
              <w:rPr>
                <w:noProof/>
              </w:rPr>
              <mc:AlternateContent>
                <mc:Choice Requires="wps">
                  <w:drawing>
                    <wp:anchor distT="0" distB="0" distL="114300" distR="114300" simplePos="0" relativeHeight="251658245" behindDoc="0" locked="0" layoutInCell="1" allowOverlap="1" wp14:anchorId="13D02DFD" wp14:editId="7285C6AB">
                      <wp:simplePos x="0" y="0"/>
                      <wp:positionH relativeFrom="column">
                        <wp:posOffset>1151890</wp:posOffset>
                      </wp:positionH>
                      <wp:positionV relativeFrom="paragraph">
                        <wp:posOffset>6985</wp:posOffset>
                      </wp:positionV>
                      <wp:extent cx="1752600" cy="1876425"/>
                      <wp:effectExtent l="19050" t="0" r="38100" b="47625"/>
                      <wp:wrapNone/>
                      <wp:docPr id="842617098" name="Isosceles Triangle 8426170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752600" cy="1876425"/>
                              </a:xfrm>
                              <a:prstGeom prst="triangle">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D688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42617098" o:spid="_x0000_s1026" type="#_x0000_t5" alt="&quot;&quot;" style="position:absolute;margin-left:90.7pt;margin-top:.55pt;width:138pt;height:147.75pt;rotation:180;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" filled="f" strokecolor="#0070c0" strokeweight="1.5pt"/>
                  </w:pict>
                </mc:Fallback>
              </mc:AlternateContent>
            </w:r>
          </w:p>
          <w:p w14:paraId="6C34FFC3" w14:textId="77777777" w:rsidR="00AB6BDF" w:rsidRPr="00AC571A" w:rsidRDefault="00AB6BDF">
            <w:pPr>
              <w:spacing w:after="200"/>
              <w:jc w:val="center"/>
            </w:pPr>
            <w:r w:rsidRPr="00AC571A">
              <w:rPr>
                <w:color w:val="000000"/>
                <w:shd w:val="clear" w:color="auto" w:fill="FFFF00"/>
              </w:rPr>
              <w:t>3 x 4</w:t>
            </w:r>
            <w:r w:rsidRPr="00AC571A">
              <w:rPr>
                <w:color w:val="000000"/>
              </w:rPr>
              <w:t xml:space="preserve"> + </w:t>
            </w:r>
            <w:r w:rsidRPr="00AC571A">
              <w:rPr>
                <w:color w:val="000000"/>
                <w:shd w:val="clear" w:color="auto" w:fill="00FF00"/>
              </w:rPr>
              <w:t>3 x 2</w:t>
            </w:r>
          </w:p>
          <w:p w14:paraId="4844D633" w14:textId="77777777" w:rsidR="00AB6BDF" w:rsidRPr="00AC571A" w:rsidRDefault="00AB6BDF">
            <w:pPr>
              <w:spacing w:after="200"/>
              <w:jc w:val="center"/>
            </w:pPr>
            <w:r w:rsidRPr="00AC571A">
              <w:rPr>
                <w:color w:val="000000"/>
                <w:shd w:val="clear" w:color="auto" w:fill="FFFF00"/>
              </w:rPr>
              <w:t>12</w:t>
            </w:r>
            <w:r w:rsidRPr="00AC571A">
              <w:rPr>
                <w:color w:val="000000"/>
              </w:rPr>
              <w:t xml:space="preserve"> + </w:t>
            </w:r>
            <w:r w:rsidRPr="00AC571A">
              <w:rPr>
                <w:color w:val="000000"/>
                <w:shd w:val="clear" w:color="auto" w:fill="00FF00"/>
              </w:rPr>
              <w:t>3 x 2</w:t>
            </w:r>
          </w:p>
          <w:p w14:paraId="13DA2DD5" w14:textId="77777777" w:rsidR="00AB6BDF" w:rsidRPr="00AC571A" w:rsidRDefault="00AB6BDF">
            <w:pPr>
              <w:spacing w:after="200"/>
              <w:jc w:val="center"/>
            </w:pPr>
            <w:r w:rsidRPr="00AC571A">
              <w:rPr>
                <w:color w:val="000000"/>
                <w:shd w:val="clear" w:color="auto" w:fill="FFFF00"/>
              </w:rPr>
              <w:t>12</w:t>
            </w:r>
            <w:r w:rsidRPr="00AC571A">
              <w:rPr>
                <w:color w:val="000000"/>
              </w:rPr>
              <w:t xml:space="preserve"> + </w:t>
            </w:r>
            <w:r w:rsidRPr="00AC571A">
              <w:rPr>
                <w:color w:val="000000"/>
                <w:shd w:val="clear" w:color="auto" w:fill="00FF00"/>
              </w:rPr>
              <w:t>6</w:t>
            </w:r>
          </w:p>
          <w:p w14:paraId="341D0CE9" w14:textId="77777777" w:rsidR="00AB6BDF" w:rsidRPr="00AC571A" w:rsidRDefault="00AB6BDF">
            <w:pPr>
              <w:spacing w:after="200"/>
              <w:jc w:val="center"/>
            </w:pPr>
            <w:r w:rsidRPr="00AC571A">
              <w:rPr>
                <w:color w:val="000000"/>
                <w:shd w:val="clear" w:color="auto" w:fill="00FFFF"/>
              </w:rPr>
              <w:t>18</w:t>
            </w:r>
          </w:p>
          <w:p w14:paraId="598519E3" w14:textId="77777777" w:rsidR="00AB6BDF" w:rsidRPr="00AC571A" w:rsidRDefault="00AB6BDF">
            <w:pPr>
              <w:rPr>
                <w:b/>
                <w:bCs/>
                <w:color w:val="000000"/>
                <w:lang w:val="en"/>
              </w:rPr>
            </w:pPr>
          </w:p>
          <w:p w14:paraId="623F1219" w14:textId="77777777" w:rsidR="00AB6BDF" w:rsidRPr="00AC571A" w:rsidRDefault="00AB6BDF">
            <w:pPr>
              <w:rPr>
                <w:b/>
                <w:bCs/>
                <w:color w:val="000000"/>
                <w:lang w:val="en"/>
              </w:rPr>
            </w:pPr>
          </w:p>
          <w:p w14:paraId="28A633DB" w14:textId="77777777" w:rsidR="00AB6BDF" w:rsidRPr="00815AC6" w:rsidRDefault="00AB6BDF">
            <w:pPr>
              <w:rPr>
                <w:rFonts w:cs="Times New Roman"/>
                <w:szCs w:val="24"/>
              </w:rPr>
            </w:pPr>
          </w:p>
        </w:tc>
      </w:tr>
      <w:tr w:rsidR="00AB6BDF" w14:paraId="4FDB3BAD" w14:textId="77777777">
        <w:trPr>
          <w:trHeight w:val="275"/>
        </w:trPr>
        <w:tc>
          <w:tcPr>
            <w:tcW w:w="872" w:type="pct"/>
          </w:tcPr>
          <w:p w14:paraId="6C4BAF75" w14:textId="77777777" w:rsidR="00AB6BDF" w:rsidRDefault="00AB6BDF">
            <w:r>
              <w:t>MA.5.AR.2.2</w:t>
            </w:r>
          </w:p>
        </w:tc>
        <w:tc>
          <w:tcPr>
            <w:tcW w:w="1168" w:type="pct"/>
          </w:tcPr>
          <w:p w14:paraId="2E971809" w14:textId="77777777" w:rsidR="00AB6BDF" w:rsidRDefault="00AB6BDF">
            <w:r>
              <w:t>Instructional Tasks</w:t>
            </w:r>
          </w:p>
        </w:tc>
        <w:tc>
          <w:tcPr>
            <w:tcW w:w="2960" w:type="pct"/>
          </w:tcPr>
          <w:p w14:paraId="7581E6E9" w14:textId="77777777" w:rsidR="00AB6BDF" w:rsidRPr="00003087" w:rsidRDefault="00AB6BDF">
            <w:pPr>
              <w:spacing w:line="256" w:lineRule="auto"/>
              <w:textAlignment w:val="baseline"/>
              <w:rPr>
                <w:rFonts w:eastAsiaTheme="minorEastAsia" w:cs="Times New Roman"/>
                <w:i/>
                <w:iCs/>
                <w:szCs w:val="24"/>
              </w:rPr>
            </w:pPr>
            <w:r>
              <w:rPr>
                <w:rFonts w:eastAsiaTheme="minorEastAsia" w:cs="Times New Roman"/>
                <w:i/>
                <w:iCs/>
                <w:szCs w:val="24"/>
              </w:rPr>
              <w:t>Instructional</w:t>
            </w:r>
            <w:r w:rsidRPr="00003087">
              <w:rPr>
                <w:rFonts w:eastAsiaTheme="minorEastAsia" w:cs="Times New Roman"/>
                <w:i/>
                <w:iCs/>
                <w:szCs w:val="24"/>
              </w:rPr>
              <w:t xml:space="preserve"> Task </w:t>
            </w:r>
            <w:r>
              <w:rPr>
                <w:rFonts w:eastAsiaTheme="minorEastAsia" w:cs="Times New Roman"/>
                <w:i/>
                <w:iCs/>
                <w:szCs w:val="24"/>
              </w:rPr>
              <w:t>3</w:t>
            </w:r>
          </w:p>
          <w:p w14:paraId="13846A17" w14:textId="77777777" w:rsidR="00AB6BDF" w:rsidRDefault="00AB6BDF">
            <w:pPr>
              <w:spacing w:line="480" w:lineRule="auto"/>
              <w:textAlignment w:val="baseline"/>
              <w:rPr>
                <w:rStyle w:val="normaltextrun"/>
              </w:rPr>
            </w:pPr>
            <w:r>
              <w:rPr>
                <w:rStyle w:val="normaltextrun"/>
              </w:rPr>
              <w:t>Solve the following expression.</w:t>
            </w:r>
          </w:p>
          <w:p w14:paraId="59E6A821" w14:textId="77777777" w:rsidR="00AB6BDF" w:rsidRPr="00A35F3D" w:rsidRDefault="00000000">
            <w:pPr>
              <w:spacing w:line="480" w:lineRule="auto"/>
              <w:textAlignment w:val="baseline"/>
              <w:rPr>
                <w:rFonts w:eastAsiaTheme="minorEastAsia" w:cs="Times New Roman"/>
                <w:szCs w:val="24"/>
              </w:rPr>
            </w:pPr>
            <m:oMathPara>
              <m:oMath>
                <m:d>
                  <m:dPr>
                    <m:ctrlPr>
                      <w:rPr>
                        <w:rFonts w:ascii="Cambria Math" w:eastAsiaTheme="minorEastAsia" w:hAnsi="Cambria Math" w:cs="Times New Roman"/>
                        <w:i/>
                        <w:szCs w:val="24"/>
                      </w:rPr>
                    </m:ctrlPr>
                  </m:dPr>
                  <m:e>
                    <m:r>
                      <w:rPr>
                        <w:rFonts w:ascii="Cambria Math" w:eastAsiaTheme="minorEastAsia" w:hAnsi="Cambria Math" w:cs="Times New Roman"/>
                        <w:szCs w:val="24"/>
                      </w:rPr>
                      <m:t>40.2+13.05</m:t>
                    </m:r>
                  </m:e>
                </m:d>
                <m:r>
                  <w:rPr>
                    <w:rFonts w:ascii="Cambria Math" w:eastAsiaTheme="minorEastAsia" w:hAnsi="Cambria Math" w:cs="Times New Roman"/>
                    <w:szCs w:val="24"/>
                  </w:rPr>
                  <m:t>×6-175÷5</m:t>
                </m:r>
              </m:oMath>
            </m:oMathPara>
          </w:p>
          <w:p w14:paraId="00CCE78A" w14:textId="77777777" w:rsidR="00AB6BDF" w:rsidRPr="005E7D35" w:rsidRDefault="00AB6BDF">
            <w:pPr>
              <w:spacing w:line="480" w:lineRule="auto"/>
              <w:textAlignment w:val="baseline"/>
              <w:rPr>
                <w:rStyle w:val="normaltextrun"/>
                <w:rFonts w:eastAsiaTheme="minorEastAsia" w:cs="Times New Roman"/>
                <w:szCs w:val="24"/>
              </w:rPr>
            </w:pPr>
          </w:p>
        </w:tc>
      </w:tr>
      <w:tr w:rsidR="00AB6BDF" w14:paraId="3C1E8E80" w14:textId="77777777">
        <w:trPr>
          <w:trHeight w:val="275"/>
        </w:trPr>
        <w:tc>
          <w:tcPr>
            <w:tcW w:w="872" w:type="pct"/>
          </w:tcPr>
          <w:p w14:paraId="288D2B93" w14:textId="77777777" w:rsidR="00AB6BDF" w:rsidRDefault="00AB6BDF">
            <w:r>
              <w:t>MA.5.AR.2.2</w:t>
            </w:r>
          </w:p>
        </w:tc>
        <w:tc>
          <w:tcPr>
            <w:tcW w:w="1168" w:type="pct"/>
          </w:tcPr>
          <w:p w14:paraId="4ACD6F88" w14:textId="77777777" w:rsidR="00AB6BDF" w:rsidRDefault="00AB6BDF">
            <w:r>
              <w:t>Instructional Tasks</w:t>
            </w:r>
          </w:p>
        </w:tc>
        <w:tc>
          <w:tcPr>
            <w:tcW w:w="2960" w:type="pct"/>
          </w:tcPr>
          <w:p w14:paraId="463C9909" w14:textId="77777777" w:rsidR="00AB6BDF" w:rsidRPr="005E1822" w:rsidRDefault="00AB6BDF">
            <w:pPr>
              <w:spacing w:line="256" w:lineRule="auto"/>
              <w:textAlignment w:val="baseline"/>
              <w:rPr>
                <w:rFonts w:cs="Times New Roman"/>
                <w:szCs w:val="24"/>
              </w:rPr>
            </w:pPr>
            <w:r w:rsidRPr="005E1822">
              <w:rPr>
                <w:rFonts w:cs="Times New Roman"/>
                <w:szCs w:val="24"/>
              </w:rPr>
              <w:t>Instructional Task 4Evaluate the following numerical expressions and determine if the parentheses can be removed without changing the value of the expression.</w:t>
            </w:r>
          </w:p>
          <w:p w14:paraId="1DC7C5F0" w14:textId="77777777" w:rsidR="00AB6BDF" w:rsidRPr="005E1822" w:rsidRDefault="00AB6BDF" w:rsidP="009D7378">
            <w:pPr>
              <w:pStyle w:val="ListParagraph"/>
              <w:numPr>
                <w:ilvl w:val="0"/>
                <w:numId w:val="99"/>
              </w:numPr>
              <w:spacing w:line="256" w:lineRule="auto"/>
              <w:textAlignment w:val="baseline"/>
              <w:rPr>
                <w:rFonts w:cs="Times New Roman"/>
                <w:szCs w:val="24"/>
              </w:rPr>
            </w:pPr>
            <m:oMath>
              <m:r>
                <w:rPr>
                  <w:rFonts w:ascii="Cambria Math" w:hAnsi="Cambria Math" w:cs="Times New Roman"/>
                  <w:szCs w:val="24"/>
                </w:rPr>
                <m:t>3×6+2×4-5</m:t>
              </m:r>
            </m:oMath>
          </w:p>
          <w:p w14:paraId="14014F99" w14:textId="77777777" w:rsidR="00AB6BDF" w:rsidRPr="005E1822" w:rsidRDefault="00AB6BDF" w:rsidP="009D7378">
            <w:pPr>
              <w:pStyle w:val="ListParagraph"/>
              <w:numPr>
                <w:ilvl w:val="0"/>
                <w:numId w:val="99"/>
              </w:numPr>
              <w:spacing w:line="256" w:lineRule="auto"/>
              <w:textAlignment w:val="baseline"/>
              <w:rPr>
                <w:rFonts w:cs="Times New Roman"/>
                <w:szCs w:val="24"/>
              </w:rPr>
            </w:pPr>
            <m:oMath>
              <m:r>
                <w:rPr>
                  <w:rFonts w:ascii="Cambria Math" w:hAnsi="Cambria Math" w:cs="Times New Roman"/>
                  <w:szCs w:val="24"/>
                </w:rPr>
                <m:t>3×(6+2×4)-5</m:t>
              </m:r>
            </m:oMath>
          </w:p>
          <w:p w14:paraId="11575808" w14:textId="77777777" w:rsidR="00AB6BDF" w:rsidRPr="005E1822" w:rsidRDefault="00AB6BDF" w:rsidP="009D7378">
            <w:pPr>
              <w:pStyle w:val="ListParagraph"/>
              <w:numPr>
                <w:ilvl w:val="0"/>
                <w:numId w:val="99"/>
              </w:numPr>
              <w:spacing w:line="256" w:lineRule="auto"/>
              <w:textAlignment w:val="baseline"/>
              <w:rPr>
                <w:rFonts w:cs="Times New Roman"/>
                <w:szCs w:val="24"/>
              </w:rPr>
            </w:pPr>
            <m:oMath>
              <m:r>
                <w:rPr>
                  <w:rFonts w:ascii="Cambria Math" w:hAnsi="Cambria Math" w:cs="Times New Roman"/>
                  <w:szCs w:val="24"/>
                </w:rPr>
                <m:t>3×(6+2)×4-5</m:t>
              </m:r>
            </m:oMath>
          </w:p>
          <w:p w14:paraId="5ED8EE44" w14:textId="77777777" w:rsidR="00AB6BDF" w:rsidRPr="005E1822" w:rsidRDefault="00AB6BDF" w:rsidP="009D7378">
            <w:pPr>
              <w:pStyle w:val="ListParagraph"/>
              <w:numPr>
                <w:ilvl w:val="0"/>
                <w:numId w:val="99"/>
              </w:numPr>
              <w:spacing w:line="256" w:lineRule="auto"/>
              <w:textAlignment w:val="baseline"/>
              <w:rPr>
                <w:rFonts w:cs="Times New Roman"/>
                <w:szCs w:val="24"/>
              </w:rPr>
            </w:pPr>
            <m:oMath>
              <m:r>
                <w:rPr>
                  <w:rFonts w:ascii="Cambria Math" w:hAnsi="Cambria Math" w:cs="Times New Roman"/>
                  <w:szCs w:val="24"/>
                </w:rPr>
                <m:t>(3×6)+2×(4-5)</m:t>
              </m:r>
            </m:oMath>
          </w:p>
          <w:p w14:paraId="43398BDB" w14:textId="77777777" w:rsidR="00AB6BDF" w:rsidRPr="005E1822" w:rsidRDefault="00AB6BDF" w:rsidP="009D7378">
            <w:pPr>
              <w:pStyle w:val="ListParagraph"/>
              <w:numPr>
                <w:ilvl w:val="0"/>
                <w:numId w:val="99"/>
              </w:numPr>
              <w:spacing w:line="256" w:lineRule="auto"/>
              <w:textAlignment w:val="baseline"/>
              <w:rPr>
                <w:rFonts w:cs="Times New Roman"/>
                <w:szCs w:val="24"/>
              </w:rPr>
            </w:pPr>
            <m:oMath>
              <m:r>
                <w:rPr>
                  <w:rFonts w:ascii="Cambria Math" w:hAnsi="Cambria Math" w:cs="Times New Roman"/>
                  <w:szCs w:val="24"/>
                </w:rPr>
                <m:t>3×(6+2)×(4-5)</m:t>
              </m:r>
            </m:oMath>
          </w:p>
          <w:p w14:paraId="11B732A5" w14:textId="77777777" w:rsidR="00AB6BDF" w:rsidRPr="00806C79" w:rsidRDefault="00AB6BDF">
            <w:pPr>
              <w:spacing w:line="256" w:lineRule="auto"/>
              <w:textAlignment w:val="baseline"/>
              <w:rPr>
                <w:rFonts w:eastAsiaTheme="minorEastAsia" w:cs="Times New Roman"/>
                <w:szCs w:val="24"/>
              </w:rPr>
            </w:pPr>
          </w:p>
        </w:tc>
      </w:tr>
      <w:tr w:rsidR="00AB6BDF" w14:paraId="2B328291" w14:textId="77777777">
        <w:trPr>
          <w:trHeight w:val="275"/>
        </w:trPr>
        <w:tc>
          <w:tcPr>
            <w:tcW w:w="872" w:type="pct"/>
          </w:tcPr>
          <w:p w14:paraId="7B4DA4EE" w14:textId="77777777" w:rsidR="00AB6BDF" w:rsidRDefault="00AB6BDF">
            <w:r>
              <w:t>MA.5.AR.2.2</w:t>
            </w:r>
          </w:p>
        </w:tc>
        <w:tc>
          <w:tcPr>
            <w:tcW w:w="1168" w:type="pct"/>
          </w:tcPr>
          <w:p w14:paraId="6CBD35E5" w14:textId="77777777" w:rsidR="00AB6BDF" w:rsidRDefault="00AB6BDF">
            <w:r>
              <w:t>Instructional Items</w:t>
            </w:r>
          </w:p>
        </w:tc>
        <w:tc>
          <w:tcPr>
            <w:tcW w:w="2960" w:type="pct"/>
          </w:tcPr>
          <w:p w14:paraId="31C980B6" w14:textId="77777777" w:rsidR="00AB6BDF" w:rsidRDefault="00AB6BDF">
            <w:pPr>
              <w:spacing w:line="256" w:lineRule="auto"/>
              <w:textAlignment w:val="baseline"/>
              <w:rPr>
                <w:rFonts w:cs="Times New Roman"/>
                <w:szCs w:val="24"/>
              </w:rPr>
            </w:pPr>
            <w:r>
              <w:rPr>
                <w:rFonts w:cs="Times New Roman"/>
                <w:szCs w:val="24"/>
              </w:rPr>
              <w:t>Instructional Item 3</w:t>
            </w:r>
          </w:p>
          <w:p w14:paraId="1A5B9CF6" w14:textId="77777777" w:rsidR="00AB6BDF" w:rsidRDefault="00AB6BDF">
            <w:pPr>
              <w:spacing w:line="256" w:lineRule="auto"/>
              <w:ind w:left="720"/>
              <w:textAlignment w:val="baseline"/>
              <w:rPr>
                <w:rFonts w:cs="Times New Roman"/>
                <w:szCs w:val="24"/>
              </w:rPr>
            </w:pPr>
            <w:r>
              <w:rPr>
                <w:rFonts w:cs="Times New Roman"/>
                <w:szCs w:val="24"/>
              </w:rPr>
              <w:t>Evaluate.</w:t>
            </w:r>
          </w:p>
          <w:p w14:paraId="47A150D9" w14:textId="77777777" w:rsidR="00AB6BDF" w:rsidRDefault="00AB6BDF">
            <w:pPr>
              <w:spacing w:line="256" w:lineRule="auto"/>
              <w:ind w:left="720"/>
              <w:textAlignment w:val="baseline"/>
              <w:rPr>
                <w:rFonts w:cs="Times New Roman"/>
                <w:szCs w:val="24"/>
              </w:rPr>
            </w:pPr>
          </w:p>
          <w:p w14:paraId="12A7799D" w14:textId="77777777" w:rsidR="00AB6BDF" w:rsidRDefault="00AB6BDF">
            <w:pPr>
              <w:spacing w:line="256" w:lineRule="auto"/>
              <w:ind w:left="720"/>
              <w:textAlignment w:val="baseline"/>
              <w:rPr>
                <w:rFonts w:eastAsiaTheme="minorEastAsia" w:cs="Times New Roman"/>
                <w:szCs w:val="24"/>
              </w:rPr>
            </w:pPr>
            <w:r>
              <w:rPr>
                <w:rFonts w:cs="Times New Roman"/>
                <w:szCs w:val="24"/>
              </w:rPr>
              <w:t xml:space="preserve">a. </w:t>
            </w:r>
            <m:oMath>
              <m:r>
                <w:rPr>
                  <w:rFonts w:ascii="Cambria Math" w:hAnsi="Cambria Math" w:cs="Times New Roman"/>
                  <w:szCs w:val="24"/>
                </w:rPr>
                <m:t>135+472÷4-31×90</m:t>
              </m:r>
            </m:oMath>
          </w:p>
          <w:p w14:paraId="3DF13B46" w14:textId="77777777" w:rsidR="00AB6BDF" w:rsidRPr="005E1822" w:rsidRDefault="00AB6BDF">
            <w:pPr>
              <w:spacing w:line="256" w:lineRule="auto"/>
              <w:ind w:left="720"/>
              <w:textAlignment w:val="baseline"/>
              <w:rPr>
                <w:rFonts w:cs="Times New Roman"/>
                <w:szCs w:val="24"/>
              </w:rPr>
            </w:pPr>
            <w:r>
              <w:rPr>
                <w:rFonts w:eastAsiaTheme="minorEastAsia" w:cs="Times New Roman"/>
                <w:szCs w:val="24"/>
              </w:rPr>
              <w:t xml:space="preserve">b. </w:t>
            </w:r>
            <m:oMath>
              <m:r>
                <w:rPr>
                  <w:rFonts w:ascii="Cambria Math" w:eastAsiaTheme="minorEastAsia" w:hAnsi="Cambria Math" w:cs="Times New Roman"/>
                  <w:szCs w:val="24"/>
                </w:rPr>
                <m:t>(</m:t>
              </m:r>
              <m:r>
                <w:rPr>
                  <w:rFonts w:ascii="Cambria Math" w:hAnsi="Cambria Math" w:cs="Times New Roman"/>
                  <w:szCs w:val="24"/>
                </w:rPr>
                <m:t>135+472)÷4-31×90</m:t>
              </m:r>
            </m:oMath>
          </w:p>
          <w:p w14:paraId="6A7BD1F5" w14:textId="77777777" w:rsidR="00AB6BDF" w:rsidRPr="005E1822" w:rsidRDefault="00AB6BDF">
            <w:pPr>
              <w:spacing w:line="256" w:lineRule="auto"/>
              <w:textAlignment w:val="baseline"/>
              <w:rPr>
                <w:rFonts w:cs="Times New Roman"/>
                <w:szCs w:val="24"/>
              </w:rPr>
            </w:pPr>
          </w:p>
        </w:tc>
      </w:tr>
      <w:tr w:rsidR="00AB6BDF" w14:paraId="19EEB689" w14:textId="77777777">
        <w:trPr>
          <w:trHeight w:val="275"/>
        </w:trPr>
        <w:tc>
          <w:tcPr>
            <w:tcW w:w="872" w:type="pct"/>
          </w:tcPr>
          <w:p w14:paraId="4BC7B0FE" w14:textId="77777777" w:rsidR="00AB6BDF" w:rsidRDefault="00AB6BDF">
            <w:r>
              <w:t>MA.5.AR.2.3</w:t>
            </w:r>
          </w:p>
        </w:tc>
        <w:tc>
          <w:tcPr>
            <w:tcW w:w="1168" w:type="pct"/>
          </w:tcPr>
          <w:p w14:paraId="46DDE294" w14:textId="77777777" w:rsidR="00AB6BDF" w:rsidRDefault="00AB6BDF">
            <w:r>
              <w:t>Connecting Benchmarks/Horizontal Alignment</w:t>
            </w:r>
          </w:p>
        </w:tc>
        <w:tc>
          <w:tcPr>
            <w:tcW w:w="2960" w:type="pct"/>
          </w:tcPr>
          <w:p w14:paraId="494A2D98" w14:textId="77777777" w:rsidR="00AB6BDF" w:rsidRDefault="00AB6BDF" w:rsidP="009D7378">
            <w:pPr>
              <w:numPr>
                <w:ilvl w:val="0"/>
                <w:numId w:val="15"/>
              </w:numPr>
              <w:rPr>
                <w:rFonts w:eastAsia="Times New Roman" w:cs="Times New Roman"/>
                <w:szCs w:val="24"/>
              </w:rPr>
            </w:pPr>
            <w:r>
              <w:rPr>
                <w:rFonts w:eastAsia="Times New Roman" w:cs="Times New Roman"/>
                <w:szCs w:val="24"/>
              </w:rPr>
              <w:t>MA.5.NSO.1.2/1.3</w:t>
            </w:r>
          </w:p>
          <w:p w14:paraId="3DC3F44A" w14:textId="77777777" w:rsidR="00AB6BDF" w:rsidRDefault="00AB6BDF" w:rsidP="009D7378">
            <w:pPr>
              <w:numPr>
                <w:ilvl w:val="0"/>
                <w:numId w:val="15"/>
              </w:numPr>
              <w:rPr>
                <w:rFonts w:eastAsia="Times New Roman" w:cs="Times New Roman"/>
                <w:szCs w:val="24"/>
              </w:rPr>
            </w:pPr>
            <w:r>
              <w:rPr>
                <w:rFonts w:eastAsia="Times New Roman" w:cs="Times New Roman"/>
                <w:szCs w:val="24"/>
              </w:rPr>
              <w:t>MA.5.NSO.2.1, MA.5.NSO.2.3, MA.5.NSO.2.5</w:t>
            </w:r>
          </w:p>
          <w:p w14:paraId="217F8D15" w14:textId="77777777" w:rsidR="00AB6BDF" w:rsidRDefault="00AB6BDF" w:rsidP="009D7378">
            <w:pPr>
              <w:numPr>
                <w:ilvl w:val="0"/>
                <w:numId w:val="15"/>
              </w:numPr>
              <w:rPr>
                <w:rFonts w:eastAsia="Times New Roman" w:cs="Times New Roman"/>
                <w:szCs w:val="24"/>
              </w:rPr>
            </w:pPr>
            <w:r>
              <w:rPr>
                <w:rFonts w:eastAsia="Times New Roman" w:cs="Times New Roman"/>
                <w:szCs w:val="24"/>
              </w:rPr>
              <w:t>MA.5.FR.2.4</w:t>
            </w:r>
          </w:p>
          <w:p w14:paraId="35541C12" w14:textId="77777777" w:rsidR="00AB6BDF" w:rsidRDefault="00AB6BDF" w:rsidP="009D7378">
            <w:pPr>
              <w:numPr>
                <w:ilvl w:val="0"/>
                <w:numId w:val="15"/>
              </w:numPr>
              <w:rPr>
                <w:rFonts w:eastAsia="Times New Roman" w:cs="Times New Roman"/>
                <w:szCs w:val="24"/>
              </w:rPr>
            </w:pPr>
            <w:r>
              <w:rPr>
                <w:rFonts w:eastAsia="Times New Roman" w:cs="Times New Roman"/>
                <w:szCs w:val="24"/>
              </w:rPr>
              <w:t>MA.5.AR.2.1/2.2</w:t>
            </w:r>
          </w:p>
          <w:p w14:paraId="76C5B647" w14:textId="77777777" w:rsidR="00AB6BDF" w:rsidRPr="00AA3A33" w:rsidRDefault="00AB6BDF" w:rsidP="009D7378">
            <w:pPr>
              <w:numPr>
                <w:ilvl w:val="0"/>
                <w:numId w:val="15"/>
              </w:numPr>
              <w:rPr>
                <w:rFonts w:eastAsia="Times New Roman" w:cs="Times New Roman"/>
                <w:szCs w:val="24"/>
              </w:rPr>
            </w:pPr>
            <w:r>
              <w:rPr>
                <w:rFonts w:eastAsia="Times New Roman" w:cs="Times New Roman"/>
                <w:szCs w:val="24"/>
              </w:rPr>
              <w:t>MA.5.NSO.2.3/2.5</w:t>
            </w:r>
          </w:p>
        </w:tc>
      </w:tr>
      <w:tr w:rsidR="00AB6BDF" w14:paraId="1AEF7664" w14:textId="77777777">
        <w:trPr>
          <w:trHeight w:val="275"/>
        </w:trPr>
        <w:tc>
          <w:tcPr>
            <w:tcW w:w="872" w:type="pct"/>
          </w:tcPr>
          <w:p w14:paraId="75DD593E" w14:textId="77777777" w:rsidR="00AB6BDF" w:rsidRDefault="00AB6BDF">
            <w:r>
              <w:t>MA.5.AR.2.3</w:t>
            </w:r>
          </w:p>
        </w:tc>
        <w:tc>
          <w:tcPr>
            <w:tcW w:w="1168" w:type="pct"/>
          </w:tcPr>
          <w:p w14:paraId="47B5978F" w14:textId="77777777" w:rsidR="00AB6BDF" w:rsidRDefault="00AB6BDF">
            <w:r>
              <w:t>Instructional Items</w:t>
            </w:r>
          </w:p>
        </w:tc>
        <w:tc>
          <w:tcPr>
            <w:tcW w:w="2960" w:type="pct"/>
          </w:tcPr>
          <w:p w14:paraId="1C84227E" w14:textId="77777777" w:rsidR="00AB6BDF" w:rsidRPr="00003087" w:rsidRDefault="00AB6BDF">
            <w:pPr>
              <w:spacing w:line="256" w:lineRule="auto"/>
              <w:textAlignment w:val="baseline"/>
              <w:rPr>
                <w:rFonts w:eastAsiaTheme="minorEastAsia" w:cs="Times New Roman"/>
                <w:i/>
                <w:iCs/>
                <w:szCs w:val="24"/>
              </w:rPr>
            </w:pPr>
            <w:r>
              <w:rPr>
                <w:rFonts w:eastAsiaTheme="minorEastAsia" w:cs="Times New Roman"/>
                <w:i/>
                <w:iCs/>
                <w:szCs w:val="24"/>
              </w:rPr>
              <w:t>Instructional</w:t>
            </w:r>
            <w:r w:rsidRPr="00003087">
              <w:rPr>
                <w:rFonts w:eastAsiaTheme="minorEastAsia" w:cs="Times New Roman"/>
                <w:i/>
                <w:iCs/>
                <w:szCs w:val="24"/>
              </w:rPr>
              <w:t xml:space="preserve"> </w:t>
            </w:r>
            <w:r>
              <w:rPr>
                <w:rFonts w:eastAsiaTheme="minorEastAsia" w:cs="Times New Roman"/>
                <w:i/>
                <w:iCs/>
                <w:szCs w:val="24"/>
              </w:rPr>
              <w:t>Item</w:t>
            </w:r>
            <w:r w:rsidRPr="00003087">
              <w:rPr>
                <w:rFonts w:eastAsiaTheme="minorEastAsia" w:cs="Times New Roman"/>
                <w:i/>
                <w:iCs/>
                <w:szCs w:val="24"/>
              </w:rPr>
              <w:t xml:space="preserve"> </w:t>
            </w:r>
            <w:r>
              <w:rPr>
                <w:rFonts w:eastAsiaTheme="minorEastAsia" w:cs="Times New Roman"/>
                <w:i/>
                <w:iCs/>
                <w:szCs w:val="24"/>
              </w:rPr>
              <w:t>2</w:t>
            </w:r>
          </w:p>
          <w:p w14:paraId="142BF193" w14:textId="77777777" w:rsidR="00AB6BDF" w:rsidRDefault="00AB6BDF">
            <w:pPr>
              <w:spacing w:line="256" w:lineRule="auto"/>
              <w:textAlignment w:val="baseline"/>
              <w:rPr>
                <w:rFonts w:eastAsiaTheme="minorEastAsia" w:cs="Times New Roman"/>
                <w:szCs w:val="24"/>
              </w:rPr>
            </w:pPr>
            <w:r>
              <w:rPr>
                <w:rFonts w:eastAsiaTheme="minorEastAsia" w:cs="Times New Roman"/>
                <w:szCs w:val="24"/>
              </w:rPr>
              <w:t>Use the operation signs once in the expression below to make the number sentence true.</w:t>
            </w:r>
          </w:p>
          <w:p w14:paraId="74DF57E9" w14:textId="77777777" w:rsidR="00AB6BDF" w:rsidRDefault="00AB6BDF">
            <w:pPr>
              <w:spacing w:line="256" w:lineRule="auto"/>
              <w:textAlignment w:val="baseline"/>
              <w:rPr>
                <w:rFonts w:cs="Times New Roman"/>
                <w:szCs w:val="24"/>
              </w:rPr>
            </w:pPr>
          </w:p>
          <w:p w14:paraId="373C78BC" w14:textId="77777777" w:rsidR="00AB6BDF" w:rsidRPr="00003087" w:rsidRDefault="00AB6BDF">
            <w:pPr>
              <w:spacing w:line="256" w:lineRule="auto"/>
              <w:textAlignment w:val="baseline"/>
              <w:rPr>
                <w:rFonts w:cs="Times New Roman"/>
                <w:szCs w:val="24"/>
              </w:rPr>
            </w:pPr>
            <w:r>
              <w:rPr>
                <w:rFonts w:cs="Times New Roman"/>
                <w:szCs w:val="24"/>
              </w:rPr>
              <w:t>9 ___ (7___4) ___6___2=34</w:t>
            </w:r>
          </w:p>
          <w:p w14:paraId="25F09E23"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06F6C071" w14:textId="77777777">
        <w:trPr>
          <w:trHeight w:val="275"/>
        </w:trPr>
        <w:tc>
          <w:tcPr>
            <w:tcW w:w="872" w:type="pct"/>
          </w:tcPr>
          <w:p w14:paraId="6F9D8D5A" w14:textId="77777777" w:rsidR="00AB6BDF" w:rsidRDefault="00AB6BDF">
            <w:r>
              <w:t>MA.5.AR.2.3</w:t>
            </w:r>
          </w:p>
        </w:tc>
        <w:tc>
          <w:tcPr>
            <w:tcW w:w="1168" w:type="pct"/>
          </w:tcPr>
          <w:p w14:paraId="0A44AA4A" w14:textId="77777777" w:rsidR="00AB6BDF" w:rsidRDefault="00AB6BDF">
            <w:r>
              <w:t>Instructional Items</w:t>
            </w:r>
          </w:p>
        </w:tc>
        <w:tc>
          <w:tcPr>
            <w:tcW w:w="2960" w:type="pct"/>
          </w:tcPr>
          <w:p w14:paraId="07457E47" w14:textId="77777777" w:rsidR="00AB6BDF" w:rsidRPr="00B622CF" w:rsidRDefault="00AB6BDF">
            <w:pPr>
              <w:contextualSpacing/>
              <w:textAlignment w:val="baseline"/>
              <w:rPr>
                <w:rFonts w:eastAsia="Times New Roman" w:cs="Times New Roman"/>
                <w:i/>
                <w:iCs/>
                <w:color w:val="000000" w:themeColor="text1"/>
                <w:szCs w:val="24"/>
              </w:rPr>
            </w:pPr>
            <w:r w:rsidRPr="00B622CF">
              <w:rPr>
                <w:rFonts w:eastAsia="Times New Roman" w:cs="Times New Roman"/>
                <w:i/>
                <w:iCs/>
                <w:color w:val="000000" w:themeColor="text1"/>
                <w:szCs w:val="24"/>
              </w:rPr>
              <w:t>Instructional Item 3</w:t>
            </w:r>
          </w:p>
          <w:p w14:paraId="100A0F69" w14:textId="77777777" w:rsidR="00AB6BDF" w:rsidRDefault="00AB6BDF">
            <w:pPr>
              <w:contextualSpacing/>
              <w:textAlignment w:val="baseline"/>
              <w:rPr>
                <w:rFonts w:eastAsia="Times New Roman" w:cs="Times New Roman"/>
                <w:color w:val="000000" w:themeColor="text1"/>
                <w:szCs w:val="24"/>
              </w:rPr>
            </w:pPr>
            <w:r>
              <w:rPr>
                <w:rFonts w:eastAsia="Times New Roman" w:cs="Times New Roman"/>
                <w:color w:val="000000" w:themeColor="text1"/>
                <w:szCs w:val="24"/>
              </w:rPr>
              <w:t>Place the parentheses in the appropriate place to make the equation true.</w:t>
            </w:r>
          </w:p>
          <w:p w14:paraId="6CFDE9A9" w14:textId="77777777" w:rsidR="00AB6BDF" w:rsidRDefault="00AB6BDF">
            <w:pPr>
              <w:contextualSpacing/>
              <w:jc w:val="center"/>
              <w:textAlignment w:val="baseline"/>
              <w:rPr>
                <w:rFonts w:eastAsia="Times New Roman" w:cs="Times New Roman"/>
                <w:color w:val="000000" w:themeColor="text1"/>
                <w:szCs w:val="24"/>
              </w:rPr>
            </w:pPr>
            <m:oMathPara>
              <m:oMath>
                <m:r>
                  <w:rPr>
                    <w:rFonts w:ascii="Cambria Math" w:eastAsia="Times New Roman" w:hAnsi="Cambria Math" w:cs="Times New Roman"/>
                    <w:color w:val="000000" w:themeColor="text1"/>
                    <w:szCs w:val="24"/>
                  </w:rPr>
                  <m:t>352÷12-4×4=176</m:t>
                </m:r>
              </m:oMath>
            </m:oMathPara>
          </w:p>
          <w:p w14:paraId="63F9F346" w14:textId="77777777" w:rsidR="00AB6BDF" w:rsidRDefault="00AB6BDF">
            <w:pPr>
              <w:spacing w:line="256" w:lineRule="auto"/>
              <w:textAlignment w:val="baseline"/>
              <w:rPr>
                <w:rFonts w:eastAsiaTheme="minorEastAsia" w:cs="Times New Roman"/>
                <w:i/>
                <w:iCs/>
                <w:szCs w:val="24"/>
              </w:rPr>
            </w:pPr>
          </w:p>
        </w:tc>
      </w:tr>
      <w:tr w:rsidR="00AB6BDF" w14:paraId="2B27B980" w14:textId="77777777">
        <w:trPr>
          <w:trHeight w:val="275"/>
        </w:trPr>
        <w:tc>
          <w:tcPr>
            <w:tcW w:w="872" w:type="pct"/>
          </w:tcPr>
          <w:p w14:paraId="434153C4" w14:textId="77777777" w:rsidR="00AB6BDF" w:rsidRDefault="00AB6BDF">
            <w:r>
              <w:t>MA.5.AR.2.3</w:t>
            </w:r>
          </w:p>
        </w:tc>
        <w:tc>
          <w:tcPr>
            <w:tcW w:w="1168" w:type="pct"/>
          </w:tcPr>
          <w:p w14:paraId="3C376031" w14:textId="77777777" w:rsidR="00AB6BDF" w:rsidRDefault="00AB6BDF">
            <w:r>
              <w:t>Instructional Tasks</w:t>
            </w:r>
          </w:p>
        </w:tc>
        <w:tc>
          <w:tcPr>
            <w:tcW w:w="2960" w:type="pct"/>
          </w:tcPr>
          <w:p w14:paraId="33721769" w14:textId="77777777" w:rsidR="00AB6BDF" w:rsidRPr="00FC0FE3" w:rsidRDefault="00AB6BDF">
            <w:pPr>
              <w:spacing w:line="256" w:lineRule="auto"/>
              <w:textAlignment w:val="baseline"/>
              <w:rPr>
                <w:rFonts w:cs="Times New Roman"/>
                <w:i/>
                <w:color w:val="A20000"/>
                <w:szCs w:val="24"/>
              </w:rPr>
            </w:pPr>
            <w:r w:rsidRPr="00FC0FE3">
              <w:rPr>
                <w:rFonts w:cs="Times New Roman"/>
                <w:i/>
                <w:color w:val="A20000"/>
                <w:szCs w:val="24"/>
              </w:rPr>
              <w:t>Numbers given were changed to make a true equation possible.</w:t>
            </w:r>
          </w:p>
          <w:p w14:paraId="3AF8E84B" w14:textId="77777777" w:rsidR="00AB6BDF" w:rsidRDefault="00AB6BDF">
            <w:pPr>
              <w:spacing w:line="256" w:lineRule="auto"/>
              <w:textAlignment w:val="baseline"/>
              <w:rPr>
                <w:rFonts w:cs="Times New Roman"/>
                <w:i/>
                <w:szCs w:val="24"/>
              </w:rPr>
            </w:pPr>
            <w:r w:rsidRPr="00F07FE5">
              <w:rPr>
                <w:rFonts w:cs="Times New Roman"/>
                <w:i/>
                <w:szCs w:val="24"/>
              </w:rPr>
              <w:t>Instructional Task 1</w:t>
            </w:r>
            <w:r>
              <w:rPr>
                <w:rFonts w:cs="Times New Roman"/>
                <w:i/>
                <w:szCs w:val="24"/>
              </w:rPr>
              <w:t xml:space="preserve"> (MTR.2.1)</w:t>
            </w:r>
          </w:p>
          <w:p w14:paraId="79F45438" w14:textId="77777777" w:rsidR="00AB6BDF" w:rsidRPr="0088712B" w:rsidRDefault="00AB6BDF">
            <w:pPr>
              <w:ind w:left="360"/>
              <w:textAlignment w:val="baseline"/>
              <w:rPr>
                <w:rFonts w:eastAsia="Times New Roman" w:cs="Times New Roman"/>
                <w:szCs w:val="24"/>
              </w:rPr>
            </w:pPr>
            <w:r w:rsidRPr="6B6FCB37">
              <w:rPr>
                <w:rFonts w:eastAsia="Times New Roman" w:cs="Times New Roman"/>
              </w:rPr>
              <w:t>Using the numbers below, create an equation that is true.</w:t>
            </w:r>
          </w:p>
          <w:p w14:paraId="2D4FD36B" w14:textId="77777777" w:rsidR="00AB6BDF" w:rsidRPr="0088712B" w:rsidRDefault="00AB6BDF">
            <w:pPr>
              <w:jc w:val="center"/>
              <w:textAlignment w:val="baseline"/>
              <w:rPr>
                <w:rFonts w:eastAsia="Times New Roman" w:cs="Times New Roman"/>
                <w:szCs w:val="24"/>
              </w:rPr>
            </w:pPr>
            <m:oMathPara>
              <m:oMath>
                <m:r>
                  <w:rPr>
                    <w:rFonts w:ascii="Cambria Math" w:eastAsia="Times New Roman" w:hAnsi="Cambria Math" w:cs="Times New Roman"/>
                    <w:szCs w:val="24"/>
                  </w:rPr>
                  <m:t xml:space="preserve">( ___ × ___ ) </m:t>
                </m:r>
                <m:r>
                  <w:rPr>
                    <w:rFonts w:ascii="Cambria Math" w:eastAsia="Times New Roman" w:hAnsi="Cambria Math" w:cs="Times New Roman"/>
                    <w:color w:val="7030A0"/>
                    <w:szCs w:val="24"/>
                  </w:rPr>
                  <m:t>-</m:t>
                </m:r>
                <m:r>
                  <w:rPr>
                    <w:rFonts w:ascii="Cambria Math" w:eastAsia="Times New Roman" w:hAnsi="Cambria Math" w:cs="Times New Roman"/>
                    <w:szCs w:val="24"/>
                  </w:rPr>
                  <m:t xml:space="preserve"> ____ = ____  </m:t>
                </m:r>
                <m:r>
                  <w:rPr>
                    <w:rFonts w:ascii="Cambria Math" w:eastAsia="Times New Roman" w:hAnsi="Cambria Math" w:cs="Times New Roman"/>
                    <w:color w:val="7030A0"/>
                    <w:szCs w:val="24"/>
                  </w:rPr>
                  <m:t xml:space="preserve">- </m:t>
                </m:r>
                <m:r>
                  <w:rPr>
                    <w:rFonts w:ascii="Cambria Math" w:eastAsia="Times New Roman" w:hAnsi="Cambria Math" w:cs="Times New Roman"/>
                    <w:szCs w:val="24"/>
                  </w:rPr>
                  <m:t>____</m:t>
                </m:r>
              </m:oMath>
            </m:oMathPara>
          </w:p>
          <w:p w14:paraId="6A6E7913" w14:textId="77777777" w:rsidR="00AB6BDF" w:rsidRPr="00AA3A33" w:rsidRDefault="00AB6BDF">
            <w:pPr>
              <w:jc w:val="center"/>
              <w:textAlignment w:val="baseline"/>
              <w:rPr>
                <w:rStyle w:val="normaltextrun"/>
                <w:rFonts w:eastAsia="Times New Roman" w:cs="Times New Roman"/>
                <w:szCs w:val="24"/>
              </w:rPr>
            </w:pPr>
            <m:oMath>
              <m:r>
                <w:rPr>
                  <w:rFonts w:ascii="Cambria Math" w:eastAsia="Times New Roman" w:hAnsi="Cambria Math" w:cs="Times New Roman"/>
                  <w:szCs w:val="24"/>
                </w:rPr>
                <m:t>12</m:t>
              </m:r>
            </m:oMath>
            <w:r w:rsidRPr="0088712B">
              <w:rPr>
                <w:rFonts w:eastAsia="Times New Roman" w:cs="Times New Roman"/>
                <w:szCs w:val="24"/>
              </w:rPr>
              <w:t xml:space="preserve">, </w:t>
            </w:r>
            <m:oMath>
              <m:r>
                <w:rPr>
                  <w:rFonts w:ascii="Cambria Math" w:eastAsia="Times New Roman" w:hAnsi="Cambria Math" w:cs="Times New Roman"/>
                  <w:szCs w:val="24"/>
                </w:rPr>
                <m:t>6.2</m:t>
              </m:r>
            </m:oMath>
            <w:r w:rsidRPr="0088712B">
              <w:rPr>
                <w:rFonts w:eastAsia="Times New Roman" w:cs="Times New Roman"/>
                <w:szCs w:val="24"/>
              </w:rPr>
              <w:t xml:space="preserve">, </w:t>
            </w:r>
            <m:oMath>
              <m:r>
                <w:rPr>
                  <w:rFonts w:ascii="Cambria Math" w:eastAsia="Times New Roman" w:hAnsi="Cambria Math" w:cs="Times New Roman"/>
                  <w:szCs w:val="24"/>
                </w:rPr>
                <m:t>5.2</m:t>
              </m:r>
            </m:oMath>
            <w:r w:rsidRPr="0088712B">
              <w:rPr>
                <w:rFonts w:eastAsia="Times New Roman" w:cs="Times New Roman"/>
                <w:szCs w:val="24"/>
              </w:rPr>
              <w:t xml:space="preserve">, </w:t>
            </w:r>
            <m:oMath>
              <m:r>
                <w:rPr>
                  <w:rFonts w:ascii="Cambria Math" w:eastAsia="Times New Roman" w:hAnsi="Cambria Math" w:cs="Times New Roman"/>
                  <w:szCs w:val="24"/>
                </w:rPr>
                <m:t>0.4</m:t>
              </m:r>
            </m:oMath>
            <w:r w:rsidRPr="0088712B">
              <w:rPr>
                <w:rFonts w:eastAsia="Times New Roman" w:cs="Times New Roman"/>
                <w:szCs w:val="24"/>
              </w:rPr>
              <w:t xml:space="preserve">, </w:t>
            </w:r>
            <m:oMath>
              <m:r>
                <w:rPr>
                  <w:rFonts w:ascii="Cambria Math" w:eastAsia="Times New Roman" w:hAnsi="Cambria Math" w:cs="Times New Roman"/>
                  <w:szCs w:val="24"/>
                </w:rPr>
                <m:t>3.</m:t>
              </m:r>
            </m:oMath>
            <w:r>
              <w:rPr>
                <w:rFonts w:eastAsia="Times New Roman" w:cs="Times New Roman"/>
                <w:szCs w:val="24"/>
              </w:rPr>
              <w:t>8</w:t>
            </w:r>
          </w:p>
        </w:tc>
      </w:tr>
      <w:tr w:rsidR="00AB6BDF" w14:paraId="3814989A" w14:textId="77777777">
        <w:trPr>
          <w:trHeight w:val="275"/>
        </w:trPr>
        <w:tc>
          <w:tcPr>
            <w:tcW w:w="872" w:type="pct"/>
          </w:tcPr>
          <w:p w14:paraId="2E04370C" w14:textId="77777777" w:rsidR="00AB6BDF" w:rsidRDefault="00AB6BDF">
            <w:r>
              <w:t>MA.5.AR.2.3</w:t>
            </w:r>
          </w:p>
        </w:tc>
        <w:tc>
          <w:tcPr>
            <w:tcW w:w="1168" w:type="pct"/>
          </w:tcPr>
          <w:p w14:paraId="72C08F23" w14:textId="77777777" w:rsidR="00AB6BDF" w:rsidRDefault="00AB6BDF">
            <w:r>
              <w:t>Connecting Benchmark/Horizontal Alignment</w:t>
            </w:r>
          </w:p>
        </w:tc>
        <w:tc>
          <w:tcPr>
            <w:tcW w:w="2960" w:type="pct"/>
          </w:tcPr>
          <w:p w14:paraId="6040325D" w14:textId="77777777" w:rsidR="00AB6BDF" w:rsidRDefault="00AB6BDF" w:rsidP="009D7378">
            <w:pPr>
              <w:numPr>
                <w:ilvl w:val="0"/>
                <w:numId w:val="15"/>
              </w:numPr>
              <w:rPr>
                <w:rFonts w:eastAsia="Times New Roman" w:cs="Times New Roman"/>
                <w:szCs w:val="24"/>
              </w:rPr>
            </w:pPr>
            <w:r>
              <w:rPr>
                <w:rFonts w:eastAsia="Times New Roman" w:cs="Times New Roman"/>
                <w:szCs w:val="24"/>
              </w:rPr>
              <w:t>MA.5.AR.2.2</w:t>
            </w:r>
          </w:p>
          <w:p w14:paraId="19D91558"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18A09C1B" w14:textId="77777777">
        <w:trPr>
          <w:trHeight w:val="275"/>
        </w:trPr>
        <w:tc>
          <w:tcPr>
            <w:tcW w:w="872" w:type="pct"/>
          </w:tcPr>
          <w:p w14:paraId="092F184D" w14:textId="77777777" w:rsidR="00AB6BDF" w:rsidRDefault="00AB6BDF">
            <w:r>
              <w:t>MA.5.AR.2.3</w:t>
            </w:r>
          </w:p>
        </w:tc>
        <w:tc>
          <w:tcPr>
            <w:tcW w:w="1168" w:type="pct"/>
          </w:tcPr>
          <w:p w14:paraId="6EC3F8F8" w14:textId="77777777" w:rsidR="00AB6BDF" w:rsidRDefault="00AB6BDF">
            <w:r>
              <w:t>Strategies to Support Tiered Instruction</w:t>
            </w:r>
          </w:p>
        </w:tc>
        <w:tc>
          <w:tcPr>
            <w:tcW w:w="2960" w:type="pct"/>
          </w:tcPr>
          <w:p w14:paraId="6F33285E" w14:textId="77777777" w:rsidR="00AB6BDF" w:rsidRPr="004A288E" w:rsidRDefault="00AB6BDF">
            <w:pPr>
              <w:pStyle w:val="paragraph"/>
              <w:spacing w:before="0" w:beforeAutospacing="0" w:after="0" w:afterAutospacing="0"/>
              <w:textAlignment w:val="baseline"/>
              <w:rPr>
                <w:rStyle w:val="normaltextrun"/>
              </w:rPr>
            </w:pPr>
            <w:r w:rsidRPr="008F5B79">
              <w:t>Instruction includes opportunities</w:t>
            </w:r>
            <w:r>
              <w:t xml:space="preserve"> for students to organize and structure their algebraic tasks. Teachers should encourage students to label and annotate expressions on both side of the equation prior to solving. This structured approach enables students to identify occasions where they can apply the properties of operations and the order of operations for problem-solving. Encourage students to contemplate the operations required to solve the expressions on both sides of the equation (</w:t>
            </w:r>
            <w:r w:rsidRPr="008F5B79">
              <w:rPr>
                <w:i/>
                <w:iCs/>
              </w:rPr>
              <w:t>MTR.1.1</w:t>
            </w:r>
            <w:r>
              <w:t>).</w:t>
            </w:r>
          </w:p>
        </w:tc>
      </w:tr>
      <w:tr w:rsidR="00AB6BDF" w14:paraId="38A69A64" w14:textId="77777777">
        <w:trPr>
          <w:trHeight w:val="275"/>
        </w:trPr>
        <w:tc>
          <w:tcPr>
            <w:tcW w:w="872" w:type="pct"/>
          </w:tcPr>
          <w:p w14:paraId="64917852" w14:textId="77777777" w:rsidR="00AB6BDF" w:rsidRDefault="00AB6BDF">
            <w:r>
              <w:t>MA.5.AR.2.3</w:t>
            </w:r>
          </w:p>
        </w:tc>
        <w:tc>
          <w:tcPr>
            <w:tcW w:w="1168" w:type="pct"/>
          </w:tcPr>
          <w:p w14:paraId="3BC1CAB0" w14:textId="77777777" w:rsidR="00AB6BDF" w:rsidRDefault="00AB6BDF">
            <w:r>
              <w:t>Instructional Tasks</w:t>
            </w:r>
          </w:p>
        </w:tc>
        <w:tc>
          <w:tcPr>
            <w:tcW w:w="2960" w:type="pct"/>
          </w:tcPr>
          <w:p w14:paraId="1489A72B" w14:textId="77777777" w:rsidR="00AB6BDF" w:rsidRPr="00A35F3D" w:rsidRDefault="00AB6BDF">
            <w:pPr>
              <w:textAlignment w:val="baseline"/>
              <w:rPr>
                <w:rFonts w:eastAsia="Times New Roman" w:cs="Times New Roman"/>
                <w:i/>
                <w:iCs/>
                <w:szCs w:val="24"/>
              </w:rPr>
            </w:pPr>
            <w:r w:rsidRPr="00A35F3D">
              <w:rPr>
                <w:rFonts w:eastAsia="Times New Roman" w:cs="Times New Roman"/>
                <w:i/>
                <w:iCs/>
                <w:szCs w:val="24"/>
              </w:rPr>
              <w:t>Instructional Task 2</w:t>
            </w:r>
          </w:p>
          <w:p w14:paraId="7FDEDF4E" w14:textId="77777777" w:rsidR="00AB6BDF" w:rsidRDefault="00AB6BDF">
            <w:pPr>
              <w:ind w:left="720"/>
              <w:textAlignment w:val="baseline"/>
              <w:rPr>
                <w:rFonts w:eastAsia="Times New Roman" w:cs="Times New Roman"/>
                <w:szCs w:val="24"/>
              </w:rPr>
            </w:pPr>
            <w:r>
              <w:rPr>
                <w:rFonts w:eastAsia="Times New Roman" w:cs="Times New Roman"/>
                <w:szCs w:val="24"/>
              </w:rPr>
              <w:t xml:space="preserve">Part A. Determine if the following equation is true or false. </w:t>
            </w:r>
          </w:p>
          <w:p w14:paraId="2429A681" w14:textId="77777777" w:rsidR="00AB6BDF" w:rsidRPr="00C13663" w:rsidRDefault="00000000">
            <w:pPr>
              <w:ind w:left="720"/>
              <w:textAlignment w:val="baseline"/>
              <w:rPr>
                <w:rFonts w:eastAsia="Times New Roman" w:cs="Times New Roman"/>
                <w:szCs w:val="24"/>
              </w:rPr>
            </w:pPr>
            <m:oMathPara>
              <m:oMath>
                <m:d>
                  <m:dPr>
                    <m:ctrlPr>
                      <w:rPr>
                        <w:rFonts w:ascii="Cambria Math" w:eastAsia="Times New Roman" w:hAnsi="Cambria Math" w:cs="Times New Roman"/>
                        <w:i/>
                        <w:szCs w:val="24"/>
                      </w:rPr>
                    </m:ctrlPr>
                  </m:dPr>
                  <m:e>
                    <m:r>
                      <w:rPr>
                        <w:rFonts w:ascii="Cambria Math" w:eastAsia="Times New Roman" w:hAnsi="Cambria Math" w:cs="Times New Roman"/>
                        <w:szCs w:val="24"/>
                      </w:rPr>
                      <m:t>3×4</m:t>
                    </m:r>
                  </m:e>
                </m:d>
                <m:r>
                  <w:rPr>
                    <w:rFonts w:ascii="Cambria Math" w:eastAsia="Times New Roman" w:hAnsi="Cambria Math" w:cs="Times New Roman"/>
                    <w:szCs w:val="24"/>
                  </w:rPr>
                  <m:t>+2=</m:t>
                </m:r>
                <m:d>
                  <m:dPr>
                    <m:ctrlPr>
                      <w:rPr>
                        <w:rFonts w:ascii="Cambria Math" w:eastAsia="Times New Roman" w:hAnsi="Cambria Math" w:cs="Times New Roman"/>
                        <w:i/>
                        <w:szCs w:val="24"/>
                      </w:rPr>
                    </m:ctrlPr>
                  </m:dPr>
                  <m:e>
                    <m:r>
                      <w:rPr>
                        <w:rFonts w:ascii="Cambria Math" w:eastAsia="Times New Roman" w:hAnsi="Cambria Math" w:cs="Times New Roman"/>
                        <w:szCs w:val="24"/>
                      </w:rPr>
                      <m:t>24÷2</m:t>
                    </m:r>
                  </m:e>
                </m:d>
                <m:r>
                  <w:rPr>
                    <w:rFonts w:ascii="Cambria Math" w:eastAsia="Times New Roman" w:hAnsi="Cambria Math" w:cs="Times New Roman"/>
                    <w:szCs w:val="24"/>
                  </w:rPr>
                  <m:t>+(9-7)</m:t>
                </m:r>
              </m:oMath>
            </m:oMathPara>
          </w:p>
          <w:p w14:paraId="6CE55D61" w14:textId="77777777" w:rsidR="00AB6BDF" w:rsidRPr="0088712B" w:rsidRDefault="00AB6BDF">
            <w:pPr>
              <w:ind w:left="720"/>
              <w:textAlignment w:val="baseline"/>
              <w:rPr>
                <w:rFonts w:eastAsia="Times New Roman" w:cs="Times New Roman"/>
                <w:szCs w:val="24"/>
              </w:rPr>
            </w:pPr>
          </w:p>
          <w:p w14:paraId="363C4D1F" w14:textId="77777777" w:rsidR="00AB6BDF" w:rsidRDefault="00AB6BDF">
            <w:pPr>
              <w:spacing w:line="256" w:lineRule="auto"/>
              <w:ind w:left="720"/>
              <w:textAlignment w:val="baseline"/>
              <w:rPr>
                <w:rFonts w:cs="Times New Roman"/>
                <w:szCs w:val="24"/>
              </w:rPr>
            </w:pPr>
            <w:r>
              <w:rPr>
                <w:rFonts w:cs="Times New Roman"/>
                <w:szCs w:val="24"/>
              </w:rPr>
              <w:t>Part B. Determine if the models and steps shown correctly represent the expressions on both sides of the equation in Part A.</w:t>
            </w:r>
          </w:p>
          <w:p w14:paraId="426773E8" w14:textId="77777777" w:rsidR="00AB6BDF" w:rsidRDefault="00AB6BDF">
            <w:pPr>
              <w:spacing w:line="256" w:lineRule="auto"/>
              <w:ind w:left="720"/>
              <w:textAlignment w:val="baseline"/>
              <w:rPr>
                <w:rFonts w:cs="Times New Roman"/>
                <w:szCs w:val="24"/>
              </w:rPr>
            </w:pPr>
          </w:p>
          <w:p w14:paraId="15D6565D" w14:textId="77777777" w:rsidR="00AB6BDF" w:rsidRDefault="00AB6BDF">
            <w:pPr>
              <w:spacing w:line="256" w:lineRule="auto"/>
              <w:textAlignment w:val="baseline"/>
              <w:rPr>
                <w:rFonts w:cs="Times New Roman"/>
                <w:szCs w:val="24"/>
              </w:rPr>
            </w:pPr>
            <w:r w:rsidRPr="005C2004">
              <w:rPr>
                <w:rFonts w:cs="Times New Roman"/>
                <w:noProof/>
                <w:szCs w:val="24"/>
              </w:rPr>
              <w:drawing>
                <wp:inline distT="0" distB="0" distL="0" distR="0" wp14:anchorId="56027CE6" wp14:editId="7CE323E0">
                  <wp:extent cx="2886986" cy="2156604"/>
                  <wp:effectExtent l="0" t="0" r="8890" b="0"/>
                  <wp:docPr id="1582796600" name="Picture 1582796600" descr="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96600" name="Picture 1582796600" descr="counters"/>
                          <pic:cNvPicPr/>
                        </pic:nvPicPr>
                        <pic:blipFill>
                          <a:blip r:embed="rId100"/>
                          <a:stretch>
                            <a:fillRect/>
                          </a:stretch>
                        </pic:blipFill>
                        <pic:spPr>
                          <a:xfrm>
                            <a:off x="0" y="0"/>
                            <a:ext cx="2898638" cy="2165308"/>
                          </a:xfrm>
                          <a:prstGeom prst="rect">
                            <a:avLst/>
                          </a:prstGeom>
                        </pic:spPr>
                      </pic:pic>
                    </a:graphicData>
                  </a:graphic>
                </wp:inline>
              </w:drawing>
            </w:r>
            <w:r w:rsidRPr="00AC6C79">
              <w:rPr>
                <w:rFonts w:cs="Times New Roman"/>
                <w:noProof/>
                <w:szCs w:val="24"/>
              </w:rPr>
              <w:drawing>
                <wp:inline distT="0" distB="0" distL="0" distR="0" wp14:anchorId="63AF1367" wp14:editId="09FD1CA4">
                  <wp:extent cx="3325694" cy="2682815"/>
                  <wp:effectExtent l="0" t="0" r="8255" b="3810"/>
                  <wp:docPr id="199107927" name="Picture 199107927" descr="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7927" name="Picture 199107927" descr="counters"/>
                          <pic:cNvPicPr/>
                        </pic:nvPicPr>
                        <pic:blipFill>
                          <a:blip r:embed="rId101"/>
                          <a:stretch>
                            <a:fillRect/>
                          </a:stretch>
                        </pic:blipFill>
                        <pic:spPr>
                          <a:xfrm>
                            <a:off x="0" y="0"/>
                            <a:ext cx="3360297" cy="2710729"/>
                          </a:xfrm>
                          <a:prstGeom prst="rect">
                            <a:avLst/>
                          </a:prstGeom>
                        </pic:spPr>
                      </pic:pic>
                    </a:graphicData>
                  </a:graphic>
                </wp:inline>
              </w:drawing>
            </w:r>
          </w:p>
          <w:p w14:paraId="5ABBE169" w14:textId="77777777" w:rsidR="00AB6BDF" w:rsidRDefault="00AB6BDF">
            <w:pPr>
              <w:spacing w:line="256" w:lineRule="auto"/>
              <w:textAlignment w:val="baseline"/>
              <w:rPr>
                <w:rFonts w:cs="Times New Roman"/>
                <w:szCs w:val="24"/>
              </w:rPr>
            </w:pPr>
            <w:r>
              <w:rPr>
                <w:rFonts w:cs="Times New Roman"/>
                <w:szCs w:val="24"/>
              </w:rPr>
              <w:t xml:space="preserve">           </w:t>
            </w:r>
          </w:p>
          <w:p w14:paraId="74C358C0" w14:textId="77777777" w:rsidR="00AB6BDF" w:rsidRDefault="00AB6BDF">
            <w:pPr>
              <w:spacing w:line="256" w:lineRule="auto"/>
              <w:ind w:left="720"/>
              <w:textAlignment w:val="baseline"/>
              <w:rPr>
                <w:rFonts w:cs="Times New Roman"/>
                <w:szCs w:val="24"/>
              </w:rPr>
            </w:pPr>
          </w:p>
          <w:p w14:paraId="0530B544" w14:textId="77777777" w:rsidR="00AB6BDF" w:rsidRPr="00A35F3D" w:rsidRDefault="00AB6BDF">
            <w:pPr>
              <w:pStyle w:val="paragraph"/>
              <w:spacing w:before="0" w:beforeAutospacing="0" w:after="0" w:afterAutospacing="0"/>
              <w:textAlignment w:val="baseline"/>
            </w:pPr>
          </w:p>
        </w:tc>
      </w:tr>
      <w:tr w:rsidR="00AB6BDF" w14:paraId="3F1D861E" w14:textId="77777777">
        <w:trPr>
          <w:trHeight w:val="275"/>
        </w:trPr>
        <w:tc>
          <w:tcPr>
            <w:tcW w:w="872" w:type="pct"/>
          </w:tcPr>
          <w:p w14:paraId="6A7DBA01" w14:textId="77777777" w:rsidR="00AB6BDF" w:rsidRDefault="00AB6BDF">
            <w:r>
              <w:t>MA.5.NSO.1.1</w:t>
            </w:r>
          </w:p>
        </w:tc>
        <w:tc>
          <w:tcPr>
            <w:tcW w:w="1168" w:type="pct"/>
          </w:tcPr>
          <w:p w14:paraId="7455A3BC" w14:textId="77777777" w:rsidR="00AB6BDF" w:rsidRDefault="00AB6BDF">
            <w:r>
              <w:t>Terms from the K-12 glossary</w:t>
            </w:r>
          </w:p>
        </w:tc>
        <w:tc>
          <w:tcPr>
            <w:tcW w:w="2960" w:type="pct"/>
          </w:tcPr>
          <w:p w14:paraId="1477484E" w14:textId="77777777" w:rsidR="00AB6BDF" w:rsidRPr="00240496" w:rsidRDefault="00AB6BDF">
            <w:pPr>
              <w:spacing w:after="160" w:line="259" w:lineRule="auto"/>
              <w:textAlignment w:val="baseline"/>
              <w:rPr>
                <w:rFonts w:cs="Times New Roman"/>
                <w:szCs w:val="24"/>
              </w:rPr>
            </w:pPr>
            <w:r>
              <w:rPr>
                <w:rFonts w:cs="Times New Roman"/>
                <w:szCs w:val="24"/>
              </w:rPr>
              <w:t>Added: Whole Number</w:t>
            </w:r>
          </w:p>
        </w:tc>
      </w:tr>
      <w:tr w:rsidR="00AB6BDF" w14:paraId="74F43377" w14:textId="77777777">
        <w:trPr>
          <w:trHeight w:val="275"/>
        </w:trPr>
        <w:tc>
          <w:tcPr>
            <w:tcW w:w="872" w:type="pct"/>
          </w:tcPr>
          <w:p w14:paraId="6AAF0610" w14:textId="77777777" w:rsidR="00AB6BDF" w:rsidRDefault="00AB6BDF">
            <w:r>
              <w:t>MA.5.NSO.1.1</w:t>
            </w:r>
          </w:p>
        </w:tc>
        <w:tc>
          <w:tcPr>
            <w:tcW w:w="1168" w:type="pct"/>
          </w:tcPr>
          <w:p w14:paraId="5788737F" w14:textId="77777777" w:rsidR="00AB6BDF" w:rsidRDefault="00AB6BDF">
            <w:r>
              <w:t>Vertical Alignment/Previous Benchmarks</w:t>
            </w:r>
          </w:p>
        </w:tc>
        <w:tc>
          <w:tcPr>
            <w:tcW w:w="2960" w:type="pct"/>
          </w:tcPr>
          <w:p w14:paraId="28C3A741" w14:textId="77777777" w:rsidR="00AB6BDF" w:rsidRDefault="00AB6BDF">
            <w:pPr>
              <w:spacing w:after="160" w:line="259" w:lineRule="auto"/>
              <w:textAlignment w:val="baseline"/>
              <w:rPr>
                <w:rFonts w:cs="Times New Roman"/>
                <w:szCs w:val="24"/>
              </w:rPr>
            </w:pPr>
            <w:r>
              <w:rPr>
                <w:rFonts w:cs="Times New Roman"/>
                <w:szCs w:val="24"/>
              </w:rPr>
              <w:t>Deleted weblink.</w:t>
            </w:r>
          </w:p>
        </w:tc>
      </w:tr>
      <w:tr w:rsidR="00AB6BDF" w14:paraId="79DFCD61" w14:textId="77777777">
        <w:trPr>
          <w:trHeight w:val="275"/>
        </w:trPr>
        <w:tc>
          <w:tcPr>
            <w:tcW w:w="872" w:type="pct"/>
          </w:tcPr>
          <w:p w14:paraId="576747AD" w14:textId="77777777" w:rsidR="00AB6BDF" w:rsidRDefault="00AB6BDF">
            <w:r>
              <w:t>MA.5.NSO.1.1</w:t>
            </w:r>
          </w:p>
        </w:tc>
        <w:tc>
          <w:tcPr>
            <w:tcW w:w="1168" w:type="pct"/>
          </w:tcPr>
          <w:p w14:paraId="3035A3F8" w14:textId="77777777" w:rsidR="00AB6BDF" w:rsidRDefault="00AB6BDF">
            <w:r>
              <w:t>Purpose and Instructional Strategies</w:t>
            </w:r>
          </w:p>
        </w:tc>
        <w:tc>
          <w:tcPr>
            <w:tcW w:w="2960" w:type="pct"/>
          </w:tcPr>
          <w:p w14:paraId="14E03F0F" w14:textId="77777777" w:rsidR="00AB6BDF" w:rsidRPr="00AC571A" w:rsidRDefault="00AB6BDF">
            <w:pPr>
              <w:spacing w:after="160" w:line="259" w:lineRule="auto"/>
              <w:textAlignment w:val="baseline"/>
              <w:rPr>
                <w:noProof/>
              </w:rPr>
            </w:pPr>
            <w:r>
              <w:rPr>
                <w:noProof/>
              </w:rPr>
              <w:t>Changed “This” to “the” at the beginning of first paragraph, first sentence. First paragraph, second sentence, capitalize “Grade 4”. First paragraph, last sentence, capitalize “Grade 6”.</w:t>
            </w:r>
          </w:p>
        </w:tc>
      </w:tr>
      <w:tr w:rsidR="00AB6BDF" w14:paraId="27A4681F" w14:textId="77777777">
        <w:trPr>
          <w:trHeight w:val="275"/>
        </w:trPr>
        <w:tc>
          <w:tcPr>
            <w:tcW w:w="872" w:type="pct"/>
          </w:tcPr>
          <w:p w14:paraId="19D70584" w14:textId="77777777" w:rsidR="00AB6BDF" w:rsidRDefault="00AB6BDF">
            <w:r>
              <w:t>MA.5.NSO.1.1</w:t>
            </w:r>
          </w:p>
        </w:tc>
        <w:tc>
          <w:tcPr>
            <w:tcW w:w="1168" w:type="pct"/>
          </w:tcPr>
          <w:p w14:paraId="68FB556B" w14:textId="77777777" w:rsidR="00AB6BDF" w:rsidRDefault="00AB6BDF">
            <w:r>
              <w:t>Purpose and Instructional Strategies</w:t>
            </w:r>
          </w:p>
        </w:tc>
        <w:tc>
          <w:tcPr>
            <w:tcW w:w="2960" w:type="pct"/>
          </w:tcPr>
          <w:p w14:paraId="0D08DA1E" w14:textId="77777777" w:rsidR="00AB6BDF" w:rsidRDefault="00AB6BDF">
            <w:pPr>
              <w:spacing w:after="160" w:line="259" w:lineRule="auto"/>
              <w:textAlignment w:val="baseline"/>
              <w:rPr>
                <w:noProof/>
              </w:rPr>
            </w:pPr>
            <w:r>
              <w:rPr>
                <w:noProof/>
              </w:rPr>
              <w:t>First bullet should begin “To help”. ADD “10 times” after “the meaning of the” AND Change “simply bundle” to “bundle simple”. Last sentence in this bulet Change “places” at the end of the sentence to “place values”.</w:t>
            </w:r>
          </w:p>
        </w:tc>
      </w:tr>
      <w:tr w:rsidR="00AB6BDF" w14:paraId="2956F186" w14:textId="77777777">
        <w:trPr>
          <w:trHeight w:val="275"/>
        </w:trPr>
        <w:tc>
          <w:tcPr>
            <w:tcW w:w="872" w:type="pct"/>
          </w:tcPr>
          <w:p w14:paraId="693B4214" w14:textId="77777777" w:rsidR="00AB6BDF" w:rsidRDefault="00AB6BDF">
            <w:r>
              <w:t>MA.5.NSO.1.1</w:t>
            </w:r>
          </w:p>
        </w:tc>
        <w:tc>
          <w:tcPr>
            <w:tcW w:w="1168" w:type="pct"/>
          </w:tcPr>
          <w:p w14:paraId="2162EAC9" w14:textId="77777777" w:rsidR="00AB6BDF" w:rsidRDefault="00AB6BDF">
            <w:r>
              <w:t>Purpose and Instructional Strategies</w:t>
            </w:r>
          </w:p>
        </w:tc>
        <w:tc>
          <w:tcPr>
            <w:tcW w:w="2960" w:type="pct"/>
          </w:tcPr>
          <w:p w14:paraId="6AD5DB9C" w14:textId="77777777" w:rsidR="00AB6BDF" w:rsidRDefault="00AB6BDF">
            <w:pPr>
              <w:spacing w:after="160" w:line="259" w:lineRule="auto"/>
              <w:textAlignment w:val="baseline"/>
              <w:rPr>
                <w:noProof/>
              </w:rPr>
            </w:pPr>
            <w:r>
              <w:rPr>
                <w:noProof/>
              </w:rPr>
              <w:t>ADD NEW 2</w:t>
            </w:r>
            <w:r w:rsidRPr="00C561F7">
              <w:rPr>
                <w:noProof/>
                <w:vertAlign w:val="superscript"/>
              </w:rPr>
              <w:t>nd</w:t>
            </w:r>
            <w:r>
              <w:rPr>
                <w:noProof/>
              </w:rPr>
              <w:t xml:space="preserve"> bullet to read “Instruction includes helping </w:t>
            </w:r>
            <w:r w:rsidRPr="00396328">
              <w:rPr>
                <w:rFonts w:eastAsiaTheme="minorEastAsia" w:cs="Times New Roman"/>
                <w:szCs w:val="24"/>
              </w:rPr>
              <w:t xml:space="preserve">students understand </w:t>
            </w:r>
            <w:r>
              <w:rPr>
                <w:rFonts w:eastAsiaTheme="minorEastAsia" w:cs="Times New Roman"/>
                <w:szCs w:val="24"/>
              </w:rPr>
              <w:t xml:space="preserve">that </w:t>
            </w:r>
            <w:r>
              <w:rPr>
                <w:rFonts w:eastAsiaTheme="minorEastAsia" w:cs="Times New Roman"/>
                <w:i/>
                <w:iCs/>
                <w:szCs w:val="24"/>
              </w:rPr>
              <w:t>one-tenth of</w:t>
            </w:r>
            <w:r>
              <w:rPr>
                <w:rFonts w:eastAsiaTheme="minorEastAsia" w:cs="Times New Roman"/>
                <w:szCs w:val="24"/>
              </w:rPr>
              <w:t xml:space="preserve"> can also be expressed as “ten times less.” It also includes students knowing that as “ten times more” is the same as multiplying by 10, and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10</m:t>
                  </m:r>
                </m:den>
              </m:f>
            </m:oMath>
            <w:r>
              <w:rPr>
                <w:rFonts w:eastAsiaTheme="minorEastAsia" w:cs="Times New Roman"/>
                <w:szCs w:val="24"/>
              </w:rPr>
              <w:t xml:space="preserve"> of” a number is the same as dividing the number by 10.</w:t>
            </w:r>
          </w:p>
        </w:tc>
      </w:tr>
      <w:tr w:rsidR="00AB6BDF" w14:paraId="5BF016E4" w14:textId="77777777">
        <w:trPr>
          <w:trHeight w:val="275"/>
        </w:trPr>
        <w:tc>
          <w:tcPr>
            <w:tcW w:w="872" w:type="pct"/>
          </w:tcPr>
          <w:p w14:paraId="077C7348" w14:textId="77777777" w:rsidR="00AB6BDF" w:rsidRDefault="00AB6BDF">
            <w:r>
              <w:t>MA.5.NSO.1.1</w:t>
            </w:r>
          </w:p>
        </w:tc>
        <w:tc>
          <w:tcPr>
            <w:tcW w:w="1168" w:type="pct"/>
          </w:tcPr>
          <w:p w14:paraId="4C5F3D37" w14:textId="77777777" w:rsidR="00AB6BDF" w:rsidRDefault="00AB6BDF">
            <w:r>
              <w:t>Purpose and Instructional Strategies</w:t>
            </w:r>
          </w:p>
        </w:tc>
        <w:tc>
          <w:tcPr>
            <w:tcW w:w="2960" w:type="pct"/>
          </w:tcPr>
          <w:p w14:paraId="7CBC3953" w14:textId="77777777" w:rsidR="00AB6BDF" w:rsidRPr="00240496" w:rsidRDefault="00AB6BDF">
            <w:pPr>
              <w:spacing w:after="160" w:line="259" w:lineRule="auto"/>
              <w:textAlignment w:val="baseline"/>
              <w:rPr>
                <w:rFonts w:cs="Times New Roman"/>
                <w:szCs w:val="24"/>
              </w:rPr>
            </w:pPr>
            <w:r w:rsidRPr="00AC571A">
              <w:rPr>
                <w:noProof/>
              </w:rPr>
              <w:drawing>
                <wp:inline distT="0" distB="0" distL="0" distR="0" wp14:anchorId="5DCF162F" wp14:editId="36BDD893">
                  <wp:extent cx="3635366" cy="1567543"/>
                  <wp:effectExtent l="0" t="0" r="3810" b="0"/>
                  <wp:docPr id="1068225556" name="Picture 1068225556"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25556" name="Picture 1068225556" descr="place value chart"/>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639198" cy="1569195"/>
                          </a:xfrm>
                          <a:prstGeom prst="rect">
                            <a:avLst/>
                          </a:prstGeom>
                          <a:ln>
                            <a:noFill/>
                          </a:ln>
                          <a:extLst>
                            <a:ext uri="{53640926-AAD7-44D8-BBD7-CCE9431645EC}">
                              <a14:shadowObscured xmlns:a14="http://schemas.microsoft.com/office/drawing/2010/main"/>
                            </a:ext>
                          </a:extLst>
                        </pic:spPr>
                      </pic:pic>
                    </a:graphicData>
                  </a:graphic>
                </wp:inline>
              </w:drawing>
            </w:r>
          </w:p>
        </w:tc>
      </w:tr>
      <w:tr w:rsidR="00AB6BDF" w14:paraId="36A0AD2E" w14:textId="77777777">
        <w:trPr>
          <w:trHeight w:val="1943"/>
        </w:trPr>
        <w:tc>
          <w:tcPr>
            <w:tcW w:w="872" w:type="pct"/>
          </w:tcPr>
          <w:p w14:paraId="24AB1ED8" w14:textId="77777777" w:rsidR="00AB6BDF" w:rsidRDefault="00AB6BDF">
            <w:r>
              <w:t>MA.5.NSO.1.1</w:t>
            </w:r>
          </w:p>
        </w:tc>
        <w:tc>
          <w:tcPr>
            <w:tcW w:w="1168" w:type="pct"/>
          </w:tcPr>
          <w:p w14:paraId="53CAFB2A" w14:textId="77777777" w:rsidR="00AB6BDF" w:rsidRDefault="00AB6BDF">
            <w:r>
              <w:t>Purpose and Instructional Strategies</w:t>
            </w:r>
          </w:p>
        </w:tc>
        <w:tc>
          <w:tcPr>
            <w:tcW w:w="2960" w:type="pct"/>
          </w:tcPr>
          <w:p w14:paraId="2D126B07" w14:textId="77777777" w:rsidR="00AB6BDF" w:rsidRPr="004501D5" w:rsidRDefault="00AB6BDF">
            <w:pPr>
              <w:rPr>
                <w:rFonts w:eastAsiaTheme="minorEastAsia" w:cs="Times New Roman"/>
                <w:szCs w:val="24"/>
              </w:rPr>
            </w:pPr>
            <w:r>
              <w:t>ADD NEW 3</w:t>
            </w:r>
            <w:r w:rsidRPr="004501D5">
              <w:rPr>
                <w:vertAlign w:val="superscript"/>
              </w:rPr>
              <w:t>rd</w:t>
            </w:r>
            <w:r>
              <w:t xml:space="preserve"> bullet to read “</w:t>
            </w:r>
            <w:r w:rsidRPr="004501D5">
              <w:rPr>
                <w:rFonts w:eastAsiaTheme="minorEastAsia" w:cs="Times New Roman"/>
                <w:szCs w:val="24"/>
              </w:rPr>
              <w:t>The image below shows the 10 times and</w:t>
            </w:r>
            <w:r w:rsidRPr="004501D5">
              <w:rPr>
                <w:rFonts w:eastAsiaTheme="minorEastAsia" w:cs="Times New Roman"/>
                <w:b/>
                <w:bCs/>
                <w:szCs w:val="24"/>
              </w:rPr>
              <w:t xml:space="preserve">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10</m:t>
                  </m:r>
                </m:den>
              </m:f>
            </m:oMath>
            <w:r w:rsidRPr="004501D5">
              <w:rPr>
                <w:rFonts w:eastAsiaTheme="minorEastAsia" w:cs="Times New Roman"/>
                <w:szCs w:val="24"/>
              </w:rPr>
              <w:t xml:space="preserve"> of relationships by place value. For example, if the number 7,777,777 were filled in the spaces below, it would be true that each digit 7 is </w:t>
            </w:r>
            <w:r w:rsidRPr="004501D5">
              <w:rPr>
                <w:rFonts w:eastAsiaTheme="minorEastAsia" w:cs="Times New Roman"/>
                <w:i/>
                <w:iCs/>
                <w:szCs w:val="24"/>
              </w:rPr>
              <w:t>ten times greater</w:t>
            </w:r>
            <w:r w:rsidRPr="004501D5">
              <w:rPr>
                <w:rFonts w:eastAsiaTheme="minorEastAsia" w:cs="Times New Roman"/>
                <w:szCs w:val="24"/>
              </w:rPr>
              <w:t xml:space="preserve"> than the digit 7 to its right and </w:t>
            </w:r>
            <w:r w:rsidRPr="004501D5">
              <w:rPr>
                <w:rFonts w:eastAsiaTheme="minorEastAsia" w:cs="Times New Roman"/>
                <w:i/>
                <w:iCs/>
                <w:szCs w:val="24"/>
              </w:rPr>
              <w:t>one-tenth the value of</w:t>
            </w:r>
            <w:r w:rsidRPr="004501D5">
              <w:rPr>
                <w:rFonts w:eastAsiaTheme="minorEastAsia" w:cs="Times New Roman"/>
                <w:szCs w:val="24"/>
              </w:rPr>
              <w:t xml:space="preserve"> (or </w:t>
            </w:r>
            <w:r w:rsidRPr="004501D5">
              <w:rPr>
                <w:rFonts w:eastAsiaTheme="minorEastAsia" w:cs="Times New Roman"/>
                <w:i/>
                <w:iCs/>
                <w:szCs w:val="24"/>
              </w:rPr>
              <w:t>ten times less</w:t>
            </w:r>
            <w:r w:rsidRPr="004501D5">
              <w:rPr>
                <w:rFonts w:eastAsiaTheme="minorEastAsia" w:cs="Times New Roman"/>
                <w:szCs w:val="24"/>
              </w:rPr>
              <w:t>) the digit 7 to its left.</w:t>
            </w:r>
            <w:r>
              <w:rPr>
                <w:rFonts w:eastAsiaTheme="minorEastAsia" w:cs="Times New Roman"/>
                <w:szCs w:val="24"/>
              </w:rPr>
              <w:t>”</w:t>
            </w:r>
          </w:p>
        </w:tc>
      </w:tr>
      <w:tr w:rsidR="00AB6BDF" w14:paraId="19502599" w14:textId="77777777">
        <w:trPr>
          <w:trHeight w:val="275"/>
        </w:trPr>
        <w:tc>
          <w:tcPr>
            <w:tcW w:w="872" w:type="pct"/>
          </w:tcPr>
          <w:p w14:paraId="4D209C0C" w14:textId="77777777" w:rsidR="00AB6BDF" w:rsidRDefault="00AB6BDF">
            <w:r>
              <w:t>MA.5.NSO.1.1</w:t>
            </w:r>
          </w:p>
        </w:tc>
        <w:tc>
          <w:tcPr>
            <w:tcW w:w="1168" w:type="pct"/>
          </w:tcPr>
          <w:p w14:paraId="770F4622" w14:textId="77777777" w:rsidR="00AB6BDF" w:rsidRDefault="00AB6BDF">
            <w:r>
              <w:t>Purpose and Instructional Strategies</w:t>
            </w:r>
          </w:p>
        </w:tc>
        <w:tc>
          <w:tcPr>
            <w:tcW w:w="2960" w:type="pct"/>
          </w:tcPr>
          <w:p w14:paraId="20027506" w14:textId="77777777" w:rsidR="00AB6BDF" w:rsidRPr="004723D6" w:rsidRDefault="00AB6BDF">
            <w:pPr>
              <w:rPr>
                <w:szCs w:val="24"/>
              </w:rPr>
            </w:pPr>
            <w:r w:rsidRPr="004723D6">
              <w:rPr>
                <w:szCs w:val="24"/>
              </w:rPr>
              <w:t>Re-worded bullet 4 to read: “Instruction of this benchmark should also connect students’ multiplication and division work with decimal numbers…”</w:t>
            </w:r>
          </w:p>
        </w:tc>
      </w:tr>
      <w:tr w:rsidR="00AB6BDF" w14:paraId="309A2AE1" w14:textId="77777777">
        <w:trPr>
          <w:trHeight w:val="275"/>
        </w:trPr>
        <w:tc>
          <w:tcPr>
            <w:tcW w:w="872" w:type="pct"/>
          </w:tcPr>
          <w:p w14:paraId="32BF1DD3" w14:textId="77777777" w:rsidR="00AB6BDF" w:rsidRDefault="00AB6BDF">
            <w:r>
              <w:t>MA.5.NSO.1.1</w:t>
            </w:r>
          </w:p>
        </w:tc>
        <w:tc>
          <w:tcPr>
            <w:tcW w:w="1168" w:type="pct"/>
          </w:tcPr>
          <w:p w14:paraId="68E7E6D1" w14:textId="77777777" w:rsidR="00AB6BDF" w:rsidRDefault="00AB6BDF">
            <w:r>
              <w:t>Purpose and Instructional Strategies</w:t>
            </w:r>
          </w:p>
        </w:tc>
        <w:tc>
          <w:tcPr>
            <w:tcW w:w="2960" w:type="pct"/>
          </w:tcPr>
          <w:p w14:paraId="238EBE7D" w14:textId="77777777" w:rsidR="00AB6BDF" w:rsidRPr="00240496" w:rsidRDefault="00AB6BDF">
            <w:pPr>
              <w:spacing w:after="160" w:line="259" w:lineRule="auto"/>
              <w:textAlignment w:val="baseline"/>
              <w:rPr>
                <w:rFonts w:cs="Times New Roman"/>
                <w:szCs w:val="24"/>
              </w:rPr>
            </w:pPr>
            <w:r>
              <w:rPr>
                <w:rFonts w:cs="Times New Roman"/>
                <w:szCs w:val="24"/>
              </w:rPr>
              <w:t>ADD bullet 5: “I</w:t>
            </w:r>
            <w:r w:rsidRPr="00240496">
              <w:rPr>
                <w:rFonts w:cs="Times New Roman"/>
                <w:szCs w:val="24"/>
              </w:rPr>
              <w:t xml:space="preserve">nstruction builds on the patterns of multiplying by 10 and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10</m:t>
                  </m:r>
                </m:den>
              </m:f>
            </m:oMath>
            <w:r w:rsidRPr="00240496">
              <w:rPr>
                <w:rFonts w:cs="Times New Roman"/>
                <w:szCs w:val="24"/>
              </w:rPr>
              <w:t xml:space="preserve">, and extends to multiplying by values such as 100 and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100</m:t>
                  </m:r>
                </m:den>
              </m:f>
            </m:oMath>
            <w:r w:rsidRPr="00240496">
              <w:rPr>
                <w:rFonts w:cs="Times New Roman"/>
                <w:szCs w:val="24"/>
              </w:rPr>
              <w:t xml:space="preserve"> that will cause the digits to shift more than one place to the left and right</w:t>
            </w:r>
            <w:r>
              <w:rPr>
                <w:rFonts w:cs="Times New Roman"/>
                <w:szCs w:val="24"/>
              </w:rPr>
              <w:t xml:space="preserve"> as students multiply numbers with more digits</w:t>
            </w:r>
            <w:r w:rsidRPr="00240496">
              <w:rPr>
                <w:rFonts w:cs="Times New Roman"/>
                <w:szCs w:val="24"/>
              </w:rPr>
              <w:t>.</w:t>
            </w:r>
            <w:r>
              <w:rPr>
                <w:rFonts w:cs="Times New Roman"/>
                <w:szCs w:val="24"/>
              </w:rPr>
              <w:t xml:space="preserve"> (MTR.5.1)”</w:t>
            </w:r>
          </w:p>
          <w:p w14:paraId="362E7DBA"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18A1B61F" w14:textId="77777777">
        <w:trPr>
          <w:trHeight w:val="275"/>
        </w:trPr>
        <w:tc>
          <w:tcPr>
            <w:tcW w:w="872" w:type="pct"/>
          </w:tcPr>
          <w:p w14:paraId="256BB934" w14:textId="77777777" w:rsidR="00AB6BDF" w:rsidRDefault="00AB6BDF">
            <w:r>
              <w:t>MA.5.NSO.1.1</w:t>
            </w:r>
          </w:p>
        </w:tc>
        <w:tc>
          <w:tcPr>
            <w:tcW w:w="1168" w:type="pct"/>
          </w:tcPr>
          <w:p w14:paraId="30ACD3F6" w14:textId="77777777" w:rsidR="00AB6BDF" w:rsidRDefault="00AB6BDF">
            <w:r>
              <w:t>Common Misconceptions or Errors</w:t>
            </w:r>
          </w:p>
        </w:tc>
        <w:tc>
          <w:tcPr>
            <w:tcW w:w="2960" w:type="pct"/>
          </w:tcPr>
          <w:p w14:paraId="714C5690" w14:textId="77777777" w:rsidR="00AB6BDF" w:rsidRPr="003F0C51" w:rsidRDefault="00AB6BDF">
            <w:pPr>
              <w:rPr>
                <w:rFonts w:eastAsiaTheme="minorEastAsia" w:cs="Times New Roman"/>
                <w:szCs w:val="24"/>
              </w:rPr>
            </w:pPr>
            <w:r w:rsidRPr="00C41C8B">
              <w:t>ADD for 1</w:t>
            </w:r>
            <w:r w:rsidRPr="00C41C8B">
              <w:rPr>
                <w:vertAlign w:val="superscript"/>
              </w:rPr>
              <w:t>st</w:t>
            </w:r>
            <w:r w:rsidRPr="00C41C8B">
              <w:t xml:space="preserve"> bullet: “</w:t>
            </w:r>
            <w:r w:rsidRPr="3CD05812">
              <w:rPr>
                <w:rFonts w:eastAsia="Times New Roman" w:cs="Times New Roman"/>
                <w:szCs w:val="24"/>
              </w:rPr>
              <w:t xml:space="preserve">Students who use either rule “move the decimal point” or “shift the digits” without understanding when multiplying by a power of ten can easily make errors. Students need to understand that from either point of view, the position of the decimal point marks the transition between the ones and the tenths place. </w:t>
            </w:r>
            <w:r w:rsidRPr="3CD05812">
              <w:rPr>
                <w:rFonts w:cs="Times New Roman"/>
                <w:szCs w:val="24"/>
              </w:rPr>
              <w:t>Instruction includes the language that the “digits shift” relative to the position of the decimal point as long as there is an accompanying explanation. An instructional strategy that helps students see this is by putting digits on sticky notes or cards and showing how the values shift (or the decimal point moves) when multiplying by a power of ten.</w:t>
            </w:r>
            <w:r>
              <w:rPr>
                <w:rFonts w:eastAsiaTheme="minorEastAsia" w:cs="Times New Roman"/>
                <w:szCs w:val="24"/>
              </w:rPr>
              <w:t>”</w:t>
            </w:r>
          </w:p>
        </w:tc>
      </w:tr>
      <w:tr w:rsidR="00AB6BDF" w14:paraId="7A856F9C" w14:textId="77777777">
        <w:trPr>
          <w:trHeight w:val="275"/>
        </w:trPr>
        <w:tc>
          <w:tcPr>
            <w:tcW w:w="872" w:type="pct"/>
          </w:tcPr>
          <w:p w14:paraId="0ED474A5" w14:textId="77777777" w:rsidR="00AB6BDF" w:rsidRDefault="00AB6BDF">
            <w:r>
              <w:t>MA.5.NSO.1.1</w:t>
            </w:r>
          </w:p>
        </w:tc>
        <w:tc>
          <w:tcPr>
            <w:tcW w:w="1168" w:type="pct"/>
          </w:tcPr>
          <w:p w14:paraId="078B85F5" w14:textId="77777777" w:rsidR="00AB6BDF" w:rsidRDefault="00AB6BDF">
            <w:r>
              <w:t>Common Misconceptions or Errors</w:t>
            </w:r>
          </w:p>
        </w:tc>
        <w:tc>
          <w:tcPr>
            <w:tcW w:w="2960" w:type="pct"/>
          </w:tcPr>
          <w:p w14:paraId="0E9EBB55" w14:textId="77777777" w:rsidR="00AB6BDF" w:rsidRPr="00743FCD" w:rsidRDefault="00AB6BDF">
            <w:pPr>
              <w:rPr>
                <w:color w:val="000000"/>
              </w:rPr>
            </w:pPr>
            <w:r>
              <w:t>ADD for 2</w:t>
            </w:r>
            <w:r w:rsidRPr="00E86BE1">
              <w:rPr>
                <w:vertAlign w:val="superscript"/>
              </w:rPr>
              <w:t>nd</w:t>
            </w:r>
            <w:r>
              <w:t xml:space="preserve"> bullet: “</w:t>
            </w:r>
          </w:p>
        </w:tc>
      </w:tr>
      <w:tr w:rsidR="00AB6BDF" w14:paraId="3F21A368" w14:textId="77777777">
        <w:trPr>
          <w:trHeight w:val="275"/>
        </w:trPr>
        <w:tc>
          <w:tcPr>
            <w:tcW w:w="872" w:type="pct"/>
          </w:tcPr>
          <w:p w14:paraId="6C17BBAA" w14:textId="77777777" w:rsidR="00AB6BDF" w:rsidRDefault="00AB6BDF">
            <w:r>
              <w:t>MA.5.NSO.1.1</w:t>
            </w:r>
          </w:p>
        </w:tc>
        <w:tc>
          <w:tcPr>
            <w:tcW w:w="1168" w:type="pct"/>
          </w:tcPr>
          <w:p w14:paraId="65875CAB" w14:textId="77777777" w:rsidR="00AB6BDF" w:rsidRDefault="00AB6BDF">
            <w:r>
              <w:t>Strategies to Support Tiered Instruction</w:t>
            </w:r>
          </w:p>
        </w:tc>
        <w:tc>
          <w:tcPr>
            <w:tcW w:w="2960" w:type="pct"/>
          </w:tcPr>
          <w:p w14:paraId="14FB0C54" w14:textId="77777777" w:rsidR="00AB6BDF" w:rsidRPr="00743FCD" w:rsidRDefault="00AB6BDF">
            <w:pPr>
              <w:rPr>
                <w:rFonts w:cs="Times New Roman"/>
                <w:szCs w:val="24"/>
              </w:rPr>
            </w:pPr>
            <w:r w:rsidRPr="00743FCD">
              <w:rPr>
                <w:rFonts w:cs="Times New Roman"/>
                <w:szCs w:val="24"/>
              </w:rPr>
              <w:t>Instruction includes opportunities to use a place value chart and manipulatives such as base-ten blocks to demonstrate how the value of a digit changes if the digit moves one place to the left or right. Have math discourse throughout instruction about why this is happening.</w:t>
            </w:r>
          </w:p>
          <w:p w14:paraId="7E149DD2" w14:textId="77777777" w:rsidR="00AB6BDF" w:rsidRPr="00B9468B" w:rsidRDefault="00AB6BDF" w:rsidP="009D7378">
            <w:pPr>
              <w:pStyle w:val="ListParagraph"/>
              <w:widowControl/>
              <w:numPr>
                <w:ilvl w:val="0"/>
                <w:numId w:val="17"/>
              </w:numPr>
              <w:contextualSpacing/>
              <w:rPr>
                <w:rFonts w:cs="Times New Roman"/>
                <w:szCs w:val="24"/>
              </w:rPr>
            </w:pPr>
            <w:r w:rsidRPr="00B9468B">
              <w:rPr>
                <w:rFonts w:cs="Times New Roman"/>
                <w:szCs w:val="24"/>
              </w:rPr>
              <w:t xml:space="preserve">For example, the 5 in 543 is 10 times greater than the 5 in 156. Students write 543 and 156 in a place value chart like the one shown below and compare the value of the 5’s (500 and 50) using the place value charts and equations. The teacher explains that the 5 in the hundreds place represents the value 500, which is 10 times greater than the value 50 represented by the 5 in the tens place. Use a place value chart to show this relationship while writing the equation </w:t>
            </w:r>
            <m:oMath>
              <m:r>
                <w:rPr>
                  <w:rFonts w:ascii="Cambria Math" w:hAnsi="Cambria Math" w:cs="Times New Roman"/>
                  <w:szCs w:val="24"/>
                </w:rPr>
                <m:t>10×50 =500</m:t>
              </m:r>
            </m:oMath>
            <w:r w:rsidRPr="00B9468B">
              <w:rPr>
                <w:rFonts w:cs="Times New Roman"/>
                <w:szCs w:val="24"/>
              </w:rPr>
              <w:t xml:space="preserve"> to reinforce this relationship. The teacher explains that the 5 in the tens place represents the value 50, which is 10 times less than the value 500 represented by the 5 in the hundreds place. Use a place value chart to show this relationship while writing the equation </w:t>
            </w:r>
            <m:oMath>
              <m:r>
                <w:rPr>
                  <w:rFonts w:ascii="Cambria Math" w:hAnsi="Cambria Math" w:cs="Times New Roman"/>
                  <w:szCs w:val="24"/>
                </w:rPr>
                <m:t xml:space="preserve">500÷10 =50 </m:t>
              </m:r>
            </m:oMath>
            <w:r w:rsidRPr="00B9468B">
              <w:rPr>
                <w:rFonts w:cs="Times New Roman"/>
                <w:szCs w:val="24"/>
              </w:rPr>
              <w:t>to reinforce this relationship and repeat with other sets of numbers that have one digit in common such as 3,904 and 5,321.</w:t>
            </w:r>
          </w:p>
          <w:p w14:paraId="77F7810A" w14:textId="77777777" w:rsidR="00AB6BDF" w:rsidRPr="00FC0FE3" w:rsidRDefault="00AB6BDF">
            <w:pPr>
              <w:ind w:left="360"/>
              <w:rPr>
                <w:rFonts w:eastAsiaTheme="minorEastAsia" w:cs="Times New Roman"/>
                <w:color w:val="A20000"/>
                <w:szCs w:val="24"/>
              </w:rPr>
            </w:pPr>
          </w:p>
          <w:p w14:paraId="6D1E514B" w14:textId="77777777" w:rsidR="00AB6BDF" w:rsidRPr="00743FCD" w:rsidRDefault="00AB6BDF">
            <w:pPr>
              <w:ind w:left="360"/>
              <w:rPr>
                <w:rFonts w:eastAsiaTheme="minorEastAsia" w:cs="Times New Roman"/>
                <w:color w:val="FF0000"/>
                <w:szCs w:val="24"/>
              </w:rPr>
            </w:pPr>
            <w:r w:rsidRPr="00FC0FE3">
              <w:rPr>
                <w:rFonts w:eastAsiaTheme="minorEastAsia" w:cs="Times New Roman"/>
                <w:color w:val="A20000"/>
                <w:szCs w:val="24"/>
              </w:rPr>
              <w:t>See table in BIG-M</w:t>
            </w:r>
            <w:r w:rsidRPr="0076176B">
              <w:rPr>
                <w:rFonts w:cs="Times New Roman"/>
                <w:color w:val="FFFFFF" w:themeColor="background1"/>
              </w:rPr>
              <w:t xml:space="preserve">                                                  </w:t>
            </w:r>
          </w:p>
        </w:tc>
      </w:tr>
      <w:tr w:rsidR="00AB6BDF" w14:paraId="1A81F71B" w14:textId="77777777">
        <w:trPr>
          <w:trHeight w:val="275"/>
        </w:trPr>
        <w:tc>
          <w:tcPr>
            <w:tcW w:w="872" w:type="pct"/>
          </w:tcPr>
          <w:p w14:paraId="08869BAF" w14:textId="77777777" w:rsidR="00AB6BDF" w:rsidRDefault="00AB6BDF">
            <w:r>
              <w:t>MA.5.NSO.1.1</w:t>
            </w:r>
          </w:p>
        </w:tc>
        <w:tc>
          <w:tcPr>
            <w:tcW w:w="1168" w:type="pct"/>
          </w:tcPr>
          <w:p w14:paraId="2F0F4651" w14:textId="77777777" w:rsidR="00AB6BDF" w:rsidRDefault="00AB6BDF">
            <w:r>
              <w:t>Strategies to Support Tiered Instruction</w:t>
            </w:r>
          </w:p>
        </w:tc>
        <w:tc>
          <w:tcPr>
            <w:tcW w:w="2960" w:type="pct"/>
          </w:tcPr>
          <w:p w14:paraId="78095EAC" w14:textId="77777777" w:rsidR="00AB6BDF" w:rsidRPr="00743FCD" w:rsidRDefault="00AB6BDF" w:rsidP="009D7378">
            <w:pPr>
              <w:pStyle w:val="ListParagraph"/>
              <w:widowControl/>
              <w:numPr>
                <w:ilvl w:val="0"/>
                <w:numId w:val="17"/>
              </w:numPr>
              <w:contextualSpacing/>
              <w:rPr>
                <w:rFonts w:cs="Times New Roman"/>
                <w:szCs w:val="24"/>
              </w:rPr>
            </w:pPr>
            <w:r w:rsidRPr="00B9468B">
              <w:rPr>
                <w:rFonts w:eastAsiaTheme="minorEastAsia" w:cs="Times New Roman"/>
                <w:szCs w:val="24"/>
              </w:rPr>
              <w:t xml:space="preserve">For example, </w:t>
            </w:r>
            <m:oMath>
              <m:r>
                <w:rPr>
                  <w:rFonts w:ascii="Cambria Math" w:eastAsiaTheme="minorEastAsia" w:hAnsi="Cambria Math" w:cs="Times New Roman"/>
                  <w:szCs w:val="24"/>
                </w:rPr>
                <m:t>10×1=10</m:t>
              </m:r>
            </m:oMath>
            <w:r w:rsidRPr="00B9468B">
              <w:rPr>
                <w:rFonts w:eastAsiaTheme="minorEastAsia" w:cs="Times New Roman"/>
                <w:szCs w:val="24"/>
              </w:rPr>
              <w:t xml:space="preserve"> and </w:t>
            </w:r>
            <m:oMath>
              <m:r>
                <w:rPr>
                  <w:rFonts w:ascii="Cambria Math" w:eastAsiaTheme="minorEastAsia" w:hAnsi="Cambria Math" w:cs="Times New Roman"/>
                  <w:szCs w:val="24"/>
                </w:rPr>
                <m:t>10×10=100</m:t>
              </m:r>
            </m:oMath>
            <w:r w:rsidRPr="00B9468B">
              <w:rPr>
                <w:rFonts w:eastAsiaTheme="minorEastAsia" w:cs="Times New Roman"/>
                <w:szCs w:val="24"/>
              </w:rPr>
              <w:t xml:space="preserve">. The teacher </w:t>
            </w:r>
            <w:r w:rsidRPr="00B9468B">
              <w:rPr>
                <w:rFonts w:cs="Times New Roman"/>
                <w:szCs w:val="24"/>
              </w:rPr>
              <w:t xml:space="preserve">begins with a ones cube and explains to students that “we are going to model </w:t>
            </w:r>
            <m:oMath>
              <m:r>
                <w:rPr>
                  <w:rFonts w:ascii="Cambria Math" w:hAnsi="Cambria Math" w:cs="Times New Roman"/>
                  <w:szCs w:val="24"/>
                </w:rPr>
                <m:t xml:space="preserve">10×1=10 </m:t>
              </m:r>
            </m:oMath>
            <w:r w:rsidRPr="00B9468B">
              <w:rPr>
                <w:rFonts w:cs="Times New Roman"/>
                <w:szCs w:val="24"/>
              </w:rPr>
              <w:t>using our base-ten blocks.” Students count out 10 ones cubes and exchange them for a ten rod.</w:t>
            </w:r>
            <w:r w:rsidRPr="00B9468B">
              <w:rPr>
                <w:rFonts w:cs="Times New Roman"/>
                <w:color w:val="FF0000"/>
                <w:szCs w:val="24"/>
              </w:rPr>
              <w:t xml:space="preserve"> </w:t>
            </w:r>
            <w:r w:rsidRPr="00B9468B">
              <w:rPr>
                <w:rFonts w:cs="Times New Roman"/>
                <w:szCs w:val="24"/>
              </w:rPr>
              <w:t xml:space="preserve">The teacher explains that the tens rod represents the value 10, which is 10 times greater than the value 1 represented by the ones cube. Write the equation </w:t>
            </w:r>
            <m:oMath>
              <m:r>
                <w:rPr>
                  <w:rFonts w:ascii="Cambria Math" w:hAnsi="Cambria Math" w:cs="Times New Roman"/>
                  <w:szCs w:val="24"/>
                </w:rPr>
                <m:t>10×1=10</m:t>
              </m:r>
            </m:oMath>
            <w:r w:rsidRPr="00B9468B">
              <w:rPr>
                <w:rFonts w:cs="Times New Roman"/>
                <w:szCs w:val="24"/>
              </w:rPr>
              <w:t xml:space="preserve"> to reinforce this relationship and repeat this process to model </w:t>
            </w:r>
            <m:oMath>
              <m:r>
                <w:rPr>
                  <w:rFonts w:ascii="Cambria Math" w:hAnsi="Cambria Math" w:cs="Times New Roman"/>
                  <w:szCs w:val="24"/>
                </w:rPr>
                <m:t>10×10=100</m:t>
              </m:r>
            </m:oMath>
            <w:r w:rsidRPr="00B9468B">
              <w:rPr>
                <w:rFonts w:eastAsiaTheme="minorEastAsia" w:cs="Times New Roman"/>
                <w:szCs w:val="24"/>
              </w:rPr>
              <w:t xml:space="preserve">. Then, students exchange a hundreds flat for 10 ten rods to model </w:t>
            </w:r>
            <m:oMath>
              <m:r>
                <w:rPr>
                  <w:rFonts w:ascii="Cambria Math" w:eastAsiaTheme="minorEastAsia" w:hAnsi="Cambria Math" w:cs="Times New Roman"/>
                  <w:szCs w:val="24"/>
                </w:rPr>
                <m:t>100 ÷10=10</m:t>
              </m:r>
            </m:oMath>
            <w:r w:rsidRPr="00B9468B">
              <w:rPr>
                <w:rFonts w:eastAsiaTheme="minorEastAsia" w:cs="Times New Roman"/>
                <w:szCs w:val="24"/>
              </w:rPr>
              <w:t>.</w:t>
            </w:r>
            <w:r w:rsidRPr="00B9468B">
              <w:rPr>
                <w:rFonts w:cs="Times New Roman"/>
                <w:szCs w:val="24"/>
              </w:rPr>
              <w:t xml:space="preserve">The teacher explains that the value represented by a tens rod is 10 times less than the value represented by the hundreds flat and use a place value chart to show this relationship while writing the equation </w:t>
            </w:r>
            <m:oMath>
              <m:r>
                <w:rPr>
                  <w:rFonts w:ascii="Cambria Math" w:hAnsi="Cambria Math" w:cs="Times New Roman"/>
                  <w:szCs w:val="24"/>
                </w:rPr>
                <m:t xml:space="preserve">100÷10=10. </m:t>
              </m:r>
            </m:oMath>
            <w:r w:rsidRPr="00B9468B">
              <w:rPr>
                <w:rFonts w:cs="Times New Roman"/>
                <w:szCs w:val="24"/>
              </w:rPr>
              <w:t xml:space="preserve">To reinforce this relationship repeat this process to model </w:t>
            </w:r>
            <m:oMath>
              <m:r>
                <w:rPr>
                  <w:rFonts w:ascii="Cambria Math" w:hAnsi="Cambria Math" w:cs="Times New Roman"/>
                  <w:szCs w:val="24"/>
                </w:rPr>
                <m:t>10÷10=1</m:t>
              </m:r>
            </m:oMath>
            <w:r w:rsidRPr="00B9468B">
              <w:rPr>
                <w:rFonts w:eastAsiaTheme="minorEastAsia" w:cs="Times New Roman"/>
                <w:szCs w:val="24"/>
              </w:rPr>
              <w:t>.</w:t>
            </w:r>
          </w:p>
        </w:tc>
      </w:tr>
      <w:tr w:rsidR="00AB6BDF" w14:paraId="151F7B33" w14:textId="77777777">
        <w:trPr>
          <w:trHeight w:val="275"/>
        </w:trPr>
        <w:tc>
          <w:tcPr>
            <w:tcW w:w="872" w:type="pct"/>
          </w:tcPr>
          <w:p w14:paraId="06F17BC9" w14:textId="77777777" w:rsidR="00AB6BDF" w:rsidRDefault="00AB6BDF">
            <w:r>
              <w:t>MA.5.NSO.1.1</w:t>
            </w:r>
          </w:p>
        </w:tc>
        <w:tc>
          <w:tcPr>
            <w:tcW w:w="1168" w:type="pct"/>
          </w:tcPr>
          <w:p w14:paraId="7926919A" w14:textId="77777777" w:rsidR="00AB6BDF" w:rsidRDefault="00AB6BDF">
            <w:r>
              <w:t>Instructional Task</w:t>
            </w:r>
          </w:p>
        </w:tc>
        <w:tc>
          <w:tcPr>
            <w:tcW w:w="2960" w:type="pct"/>
          </w:tcPr>
          <w:p w14:paraId="57ACBB01" w14:textId="77777777" w:rsidR="00AB6BDF" w:rsidRPr="00C2578C" w:rsidRDefault="00AB6BDF">
            <w:pPr>
              <w:textAlignment w:val="baseline"/>
              <w:rPr>
                <w:rFonts w:cs="Times New Roman"/>
                <w:i/>
                <w:szCs w:val="24"/>
              </w:rPr>
            </w:pPr>
            <w:r w:rsidRPr="00C2578C">
              <w:rPr>
                <w:rFonts w:cs="Times New Roman"/>
                <w:i/>
                <w:szCs w:val="24"/>
              </w:rPr>
              <w:t>Instructional Task 2</w:t>
            </w:r>
          </w:p>
          <w:p w14:paraId="188EEB29" w14:textId="77777777" w:rsidR="00AB6BDF" w:rsidRPr="00C2578C" w:rsidRDefault="00AB6BDF">
            <w:pPr>
              <w:ind w:left="360"/>
              <w:textAlignment w:val="baseline"/>
              <w:rPr>
                <w:rFonts w:cs="Times New Roman"/>
                <w:iCs/>
                <w:szCs w:val="24"/>
              </w:rPr>
            </w:pPr>
            <w:r w:rsidRPr="00C2578C">
              <w:rPr>
                <w:rFonts w:cs="Times New Roman"/>
                <w:iCs/>
                <w:szCs w:val="24"/>
              </w:rPr>
              <w:t>Leah wrote the following expressions on her paper:</w:t>
            </w:r>
          </w:p>
          <w:p w14:paraId="3DE0368C" w14:textId="77777777" w:rsidR="00AB6BDF" w:rsidRPr="00C2578C" w:rsidRDefault="00AB6BDF">
            <w:pPr>
              <w:ind w:left="720"/>
              <w:textAlignment w:val="baseline"/>
              <w:rPr>
                <w:rFonts w:cs="Times New Roman"/>
                <w:iCs/>
                <w:szCs w:val="24"/>
              </w:rPr>
            </w:pPr>
            <m:oMath>
              <m:r>
                <w:rPr>
                  <w:rFonts w:ascii="Cambria Math" w:hAnsi="Cambria Math" w:cs="Times New Roman"/>
                  <w:szCs w:val="24"/>
                </w:rPr>
                <m:t>7.4 ×100</m:t>
              </m:r>
            </m:oMath>
            <w:r w:rsidRPr="00C2578C">
              <w:rPr>
                <w:rFonts w:cs="Times New Roman"/>
                <w:iCs/>
                <w:szCs w:val="24"/>
              </w:rPr>
              <w:t xml:space="preserve">    and </w:t>
            </w:r>
            <m:oMath>
              <m:r>
                <w:rPr>
                  <w:rFonts w:ascii="Cambria Math" w:hAnsi="Cambria Math" w:cs="Times New Roman"/>
                  <w:szCs w:val="24"/>
                </w:rPr>
                <m:t xml:space="preserve">7.4 × </m:t>
              </m:r>
              <m:f>
                <m:fPr>
                  <m:ctrlPr>
                    <w:rPr>
                      <w:rFonts w:ascii="Cambria Math" w:hAnsi="Cambria Math" w:cs="Times New Roman"/>
                      <w:i/>
                      <w:iCs/>
                      <w:szCs w:val="24"/>
                    </w:rPr>
                  </m:ctrlPr>
                </m:fPr>
                <m:num>
                  <m:r>
                    <w:rPr>
                      <w:rFonts w:ascii="Cambria Math" w:hAnsi="Cambria Math" w:cs="Times New Roman"/>
                      <w:szCs w:val="24"/>
                    </w:rPr>
                    <m:t>1</m:t>
                  </m:r>
                </m:num>
                <m:den>
                  <m:r>
                    <w:rPr>
                      <w:rFonts w:ascii="Cambria Math" w:hAnsi="Cambria Math" w:cs="Times New Roman"/>
                      <w:szCs w:val="24"/>
                    </w:rPr>
                    <m:t>100</m:t>
                  </m:r>
                </m:den>
              </m:f>
            </m:oMath>
          </w:p>
          <w:p w14:paraId="5D996A9B" w14:textId="77777777" w:rsidR="00AB6BDF" w:rsidRDefault="00AB6BDF">
            <w:pPr>
              <w:ind w:left="360"/>
              <w:textAlignment w:val="baseline"/>
              <w:rPr>
                <w:rFonts w:eastAsia="Times New Roman" w:cs="Times New Roman"/>
                <w:szCs w:val="24"/>
              </w:rPr>
            </w:pPr>
            <w:r w:rsidRPr="00C2578C">
              <w:rPr>
                <w:rFonts w:eastAsia="Times New Roman" w:cs="Times New Roman"/>
                <w:szCs w:val="24"/>
              </w:rPr>
              <w:t>Part A Explain how the value of the 7 in 7.4 changes when it is multiplied by 100. Why does this happen?</w:t>
            </w:r>
          </w:p>
          <w:p w14:paraId="619B9CAA" w14:textId="77777777" w:rsidR="00AB6BDF" w:rsidRPr="00C2578C" w:rsidRDefault="00AB6BDF">
            <w:pPr>
              <w:ind w:left="360"/>
              <w:textAlignment w:val="baseline"/>
              <w:rPr>
                <w:rFonts w:eastAsia="Times New Roman" w:cs="Times New Roman"/>
                <w:szCs w:val="24"/>
              </w:rPr>
            </w:pPr>
            <w:r w:rsidRPr="00C2578C">
              <w:rPr>
                <w:rFonts w:eastAsia="Times New Roman" w:cs="Times New Roman"/>
                <w:szCs w:val="24"/>
              </w:rPr>
              <w:t xml:space="preserve">Part B Explain how the value of the 7 in 7.4 changes when it is multiplied by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100</m:t>
                  </m:r>
                </m:den>
              </m:f>
            </m:oMath>
            <w:r w:rsidRPr="00C2578C">
              <w:rPr>
                <w:rFonts w:eastAsia="Times New Roman" w:cs="Times New Roman"/>
                <w:szCs w:val="24"/>
              </w:rPr>
              <w:t>. Why does this happen?</w:t>
            </w:r>
          </w:p>
          <w:p w14:paraId="29D6163A"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7D9BDBE7" w14:textId="77777777">
        <w:trPr>
          <w:trHeight w:val="275"/>
        </w:trPr>
        <w:tc>
          <w:tcPr>
            <w:tcW w:w="872" w:type="pct"/>
          </w:tcPr>
          <w:p w14:paraId="73C61BFB" w14:textId="77777777" w:rsidR="00AB6BDF" w:rsidRDefault="00AB6BDF">
            <w:r>
              <w:t>MA.5.NSO.1.1</w:t>
            </w:r>
          </w:p>
        </w:tc>
        <w:tc>
          <w:tcPr>
            <w:tcW w:w="1168" w:type="pct"/>
          </w:tcPr>
          <w:p w14:paraId="122C5ED4" w14:textId="77777777" w:rsidR="00AB6BDF" w:rsidRDefault="00AB6BDF">
            <w:r>
              <w:t>Instructional Item</w:t>
            </w:r>
          </w:p>
        </w:tc>
        <w:tc>
          <w:tcPr>
            <w:tcW w:w="2960" w:type="pct"/>
          </w:tcPr>
          <w:p w14:paraId="4B3E9B32" w14:textId="77777777" w:rsidR="00AB6BDF" w:rsidRPr="006531FB" w:rsidRDefault="00AB6BDF">
            <w:pPr>
              <w:textAlignment w:val="baseline"/>
              <w:rPr>
                <w:rFonts w:cs="Times New Roman"/>
                <w:i/>
                <w:szCs w:val="24"/>
              </w:rPr>
            </w:pPr>
            <w:r w:rsidRPr="006531FB">
              <w:rPr>
                <w:rFonts w:cs="Times New Roman"/>
                <w:i/>
                <w:szCs w:val="24"/>
              </w:rPr>
              <w:t>Instructional Item 3</w:t>
            </w:r>
          </w:p>
          <w:p w14:paraId="3BD49F23" w14:textId="77777777" w:rsidR="00AB6BDF" w:rsidRPr="006531FB" w:rsidRDefault="00AB6BDF">
            <w:pPr>
              <w:ind w:left="360"/>
              <w:contextualSpacing/>
              <w:textAlignment w:val="baseline"/>
              <w:rPr>
                <w:rFonts w:eastAsia="Times New Roman" w:cs="Times New Roman"/>
                <w:szCs w:val="24"/>
              </w:rPr>
            </w:pPr>
            <w:r w:rsidRPr="006531FB">
              <w:rPr>
                <w:rFonts w:eastAsia="Times New Roman" w:cs="Times New Roman"/>
                <w:szCs w:val="24"/>
              </w:rPr>
              <w:t xml:space="preserve">0.03 is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100</m:t>
                  </m:r>
                </m:den>
              </m:f>
            </m:oMath>
            <w:r w:rsidRPr="006531FB">
              <w:rPr>
                <w:rFonts w:eastAsia="Times New Roman" w:cs="Times New Roman"/>
                <w:szCs w:val="24"/>
              </w:rPr>
              <w:t xml:space="preserve"> the value of which number?</w:t>
            </w:r>
          </w:p>
          <w:p w14:paraId="66E9D09D" w14:textId="77777777" w:rsidR="00AB6BDF" w:rsidRPr="006531FB" w:rsidRDefault="00AB6BDF" w:rsidP="009D7378">
            <w:pPr>
              <w:numPr>
                <w:ilvl w:val="0"/>
                <w:numId w:val="30"/>
              </w:numPr>
              <w:spacing w:after="160" w:line="259" w:lineRule="auto"/>
              <w:contextualSpacing/>
              <w:textAlignment w:val="baseline"/>
              <w:rPr>
                <w:rFonts w:eastAsia="Times New Roman" w:cs="Times New Roman"/>
                <w:szCs w:val="24"/>
              </w:rPr>
            </w:pPr>
            <w:r w:rsidRPr="006531FB">
              <w:rPr>
                <w:rFonts w:eastAsia="Times New Roman" w:cs="Times New Roman"/>
                <w:szCs w:val="24"/>
              </w:rPr>
              <w:t>0.003</w:t>
            </w:r>
          </w:p>
          <w:p w14:paraId="32F4FB24" w14:textId="77777777" w:rsidR="00AB6BDF" w:rsidRPr="006531FB" w:rsidRDefault="00AB6BDF" w:rsidP="009D7378">
            <w:pPr>
              <w:numPr>
                <w:ilvl w:val="0"/>
                <w:numId w:val="30"/>
              </w:numPr>
              <w:spacing w:after="160" w:line="259" w:lineRule="auto"/>
              <w:contextualSpacing/>
              <w:textAlignment w:val="baseline"/>
              <w:rPr>
                <w:rFonts w:eastAsia="Times New Roman" w:cs="Times New Roman"/>
                <w:szCs w:val="24"/>
              </w:rPr>
            </w:pPr>
            <w:r w:rsidRPr="006531FB">
              <w:rPr>
                <w:rFonts w:eastAsia="Times New Roman" w:cs="Times New Roman"/>
                <w:szCs w:val="24"/>
              </w:rPr>
              <w:t>0.3</w:t>
            </w:r>
          </w:p>
          <w:p w14:paraId="7B536153" w14:textId="77777777" w:rsidR="00AB6BDF" w:rsidRPr="006531FB" w:rsidRDefault="00AB6BDF" w:rsidP="009D7378">
            <w:pPr>
              <w:numPr>
                <w:ilvl w:val="0"/>
                <w:numId w:val="30"/>
              </w:numPr>
              <w:spacing w:after="160" w:line="259" w:lineRule="auto"/>
              <w:contextualSpacing/>
              <w:textAlignment w:val="baseline"/>
              <w:rPr>
                <w:rFonts w:eastAsia="Times New Roman" w:cs="Times New Roman"/>
                <w:szCs w:val="24"/>
              </w:rPr>
            </w:pPr>
            <w:r w:rsidRPr="006531FB">
              <w:rPr>
                <w:rFonts w:eastAsia="Times New Roman" w:cs="Times New Roman"/>
                <w:szCs w:val="24"/>
              </w:rPr>
              <w:t>3</w:t>
            </w:r>
          </w:p>
          <w:p w14:paraId="48C9B7C5" w14:textId="77777777" w:rsidR="00AB6BDF" w:rsidRPr="00882429" w:rsidRDefault="00AB6BDF" w:rsidP="009D7378">
            <w:pPr>
              <w:numPr>
                <w:ilvl w:val="0"/>
                <w:numId w:val="30"/>
              </w:numPr>
              <w:spacing w:after="160" w:line="259" w:lineRule="auto"/>
              <w:contextualSpacing/>
              <w:textAlignment w:val="baseline"/>
              <w:rPr>
                <w:rStyle w:val="normaltextrun"/>
                <w:rFonts w:eastAsia="Times New Roman" w:cs="Times New Roman"/>
                <w:szCs w:val="24"/>
              </w:rPr>
            </w:pPr>
            <w:r w:rsidRPr="006531FB">
              <w:rPr>
                <w:rFonts w:eastAsia="Times New Roman" w:cs="Times New Roman"/>
                <w:szCs w:val="24"/>
              </w:rPr>
              <w:t>300</w:t>
            </w:r>
          </w:p>
        </w:tc>
      </w:tr>
      <w:tr w:rsidR="00AB6BDF" w14:paraId="038F1CC5" w14:textId="77777777">
        <w:trPr>
          <w:trHeight w:val="275"/>
        </w:trPr>
        <w:tc>
          <w:tcPr>
            <w:tcW w:w="872" w:type="pct"/>
          </w:tcPr>
          <w:p w14:paraId="5F5016DD" w14:textId="77777777" w:rsidR="00AB6BDF" w:rsidRDefault="00AB6BDF">
            <w:r>
              <w:t>MA.5.NSO.1.2</w:t>
            </w:r>
          </w:p>
        </w:tc>
        <w:tc>
          <w:tcPr>
            <w:tcW w:w="1168" w:type="pct"/>
          </w:tcPr>
          <w:p w14:paraId="1E8A167F" w14:textId="77777777" w:rsidR="00AB6BDF" w:rsidRDefault="00AB6BDF">
            <w:r>
              <w:t>Purpose and Instructional Strategies</w:t>
            </w:r>
          </w:p>
        </w:tc>
        <w:tc>
          <w:tcPr>
            <w:tcW w:w="2960" w:type="pct"/>
          </w:tcPr>
          <w:p w14:paraId="328DC36E" w14:textId="77777777" w:rsidR="00AB6BDF" w:rsidRPr="00882429" w:rsidRDefault="00AB6BDF">
            <w:pPr>
              <w:spacing w:after="160" w:line="259" w:lineRule="auto"/>
              <w:textAlignment w:val="baseline"/>
              <w:rPr>
                <w:rFonts w:cs="Times New Roman"/>
                <w:szCs w:val="24"/>
              </w:rPr>
            </w:pPr>
            <w:r w:rsidRPr="00882429">
              <w:rPr>
                <w:rFonts w:cs="Times New Roman"/>
                <w:szCs w:val="24"/>
              </w:rPr>
              <w:t xml:space="preserve">Instruction includes explanation of the word </w:t>
            </w:r>
            <w:r w:rsidRPr="00882429">
              <w:rPr>
                <w:rFonts w:cs="Times New Roman"/>
                <w:i/>
                <w:iCs/>
                <w:szCs w:val="24"/>
              </w:rPr>
              <w:t xml:space="preserve">and </w:t>
            </w:r>
            <w:r w:rsidRPr="00882429">
              <w:rPr>
                <w:rFonts w:cs="Times New Roman"/>
                <w:szCs w:val="24"/>
              </w:rPr>
              <w:t xml:space="preserve">when reading decimals and writing decimals in word form. Students should understand that the word </w:t>
            </w:r>
            <w:r w:rsidRPr="00882429">
              <w:rPr>
                <w:rFonts w:cs="Times New Roman"/>
                <w:i/>
                <w:iCs/>
                <w:szCs w:val="24"/>
              </w:rPr>
              <w:t xml:space="preserve">and </w:t>
            </w:r>
            <w:r w:rsidRPr="00882429">
              <w:rPr>
                <w:rFonts w:cs="Times New Roman"/>
                <w:szCs w:val="24"/>
              </w:rPr>
              <w:t xml:space="preserve">represents the decimal point </w:t>
            </w:r>
            <w:r>
              <w:rPr>
                <w:rFonts w:cs="Times New Roman"/>
                <w:szCs w:val="24"/>
              </w:rPr>
              <w:t xml:space="preserve">in the number </w:t>
            </w:r>
            <w:r w:rsidRPr="00882429">
              <w:rPr>
                <w:rFonts w:cs="Times New Roman"/>
                <w:szCs w:val="24"/>
              </w:rPr>
              <w:t>and separates the portions of the number that are greater than and less than 1.</w:t>
            </w:r>
          </w:p>
        </w:tc>
      </w:tr>
      <w:tr w:rsidR="00AB6BDF" w14:paraId="185D5737" w14:textId="77777777">
        <w:trPr>
          <w:trHeight w:val="275"/>
        </w:trPr>
        <w:tc>
          <w:tcPr>
            <w:tcW w:w="872" w:type="pct"/>
          </w:tcPr>
          <w:p w14:paraId="244F61D2" w14:textId="77777777" w:rsidR="00AB6BDF" w:rsidRDefault="00AB6BDF">
            <w:r>
              <w:t>MA.5.NSO.1.2</w:t>
            </w:r>
          </w:p>
        </w:tc>
        <w:tc>
          <w:tcPr>
            <w:tcW w:w="1168" w:type="pct"/>
          </w:tcPr>
          <w:p w14:paraId="14688E3B" w14:textId="77777777" w:rsidR="00AB6BDF" w:rsidRDefault="00AB6BDF">
            <w:r>
              <w:t>Strategies to Support Tiered Instruction</w:t>
            </w:r>
          </w:p>
        </w:tc>
        <w:tc>
          <w:tcPr>
            <w:tcW w:w="2960" w:type="pct"/>
          </w:tcPr>
          <w:p w14:paraId="0A253837" w14:textId="77777777" w:rsidR="00AB6BDF" w:rsidRPr="002D2876" w:rsidRDefault="00AB6BDF">
            <w:pPr>
              <w:rPr>
                <w:rFonts w:cs="Times New Roman"/>
                <w:color w:val="000000"/>
                <w:szCs w:val="24"/>
                <w:u w:val="single"/>
              </w:rPr>
            </w:pPr>
            <w:r w:rsidRPr="002D2876">
              <w:rPr>
                <w:rFonts w:cs="Times New Roman"/>
                <w:color w:val="000000"/>
                <w:szCs w:val="24"/>
              </w:rPr>
              <w:t>Opportunities for enrichment include presenting problems with decimals in different notations.</w:t>
            </w:r>
          </w:p>
          <w:p w14:paraId="50EA5418" w14:textId="77777777" w:rsidR="00AB6BDF" w:rsidRPr="00AC571A" w:rsidRDefault="00AB6BDF" w:rsidP="009D7378">
            <w:pPr>
              <w:pStyle w:val="ListParagraph"/>
              <w:numPr>
                <w:ilvl w:val="0"/>
                <w:numId w:val="17"/>
              </w:numPr>
              <w:rPr>
                <w:rFonts w:cs="Times New Roman"/>
                <w:color w:val="000000"/>
                <w:szCs w:val="24"/>
              </w:rPr>
            </w:pPr>
            <w:r w:rsidRPr="00AC571A">
              <w:rPr>
                <w:rFonts w:cs="Times New Roman"/>
                <w:color w:val="000000"/>
                <w:szCs w:val="24"/>
              </w:rPr>
              <w:t>For example, students can be asked to solve the problem Thirty-one and fifty-three tens minus (2 x10) + (5x1) + (4x 1/10) + (9x 1/100). Students would need to identify the numbers in word form and expanded form, rewrite the numbers in standard form and solve.</w:t>
            </w:r>
          </w:p>
          <w:p w14:paraId="48A90CD0" w14:textId="77777777" w:rsidR="00AB6BDF" w:rsidRPr="00882429" w:rsidRDefault="00AB6BDF">
            <w:pPr>
              <w:spacing w:after="160" w:line="259" w:lineRule="auto"/>
              <w:textAlignment w:val="baseline"/>
              <w:rPr>
                <w:rFonts w:cs="Times New Roman"/>
                <w:szCs w:val="24"/>
              </w:rPr>
            </w:pPr>
          </w:p>
        </w:tc>
      </w:tr>
      <w:tr w:rsidR="00AB6BDF" w14:paraId="29AC60C2" w14:textId="77777777">
        <w:trPr>
          <w:trHeight w:val="275"/>
        </w:trPr>
        <w:tc>
          <w:tcPr>
            <w:tcW w:w="872" w:type="pct"/>
          </w:tcPr>
          <w:p w14:paraId="4FE78FAD" w14:textId="77777777" w:rsidR="00AB6BDF" w:rsidRDefault="00AB6BDF">
            <w:r>
              <w:t>MA.5.NSO.1.2</w:t>
            </w:r>
          </w:p>
        </w:tc>
        <w:tc>
          <w:tcPr>
            <w:tcW w:w="1168" w:type="pct"/>
          </w:tcPr>
          <w:p w14:paraId="017FD09E" w14:textId="77777777" w:rsidR="00AB6BDF" w:rsidRDefault="00AB6BDF">
            <w:r>
              <w:t>Instructional Task</w:t>
            </w:r>
          </w:p>
        </w:tc>
        <w:tc>
          <w:tcPr>
            <w:tcW w:w="2960" w:type="pct"/>
          </w:tcPr>
          <w:p w14:paraId="1F72FF0A" w14:textId="77777777" w:rsidR="00AB6BDF" w:rsidRPr="00F313B4" w:rsidRDefault="00AB6BDF">
            <w:pPr>
              <w:textAlignment w:val="baseline"/>
              <w:rPr>
                <w:rFonts w:cs="Times New Roman"/>
                <w:i/>
                <w:szCs w:val="24"/>
              </w:rPr>
            </w:pPr>
            <w:r w:rsidRPr="00F313B4">
              <w:rPr>
                <w:rFonts w:cs="Times New Roman"/>
                <w:i/>
                <w:szCs w:val="24"/>
              </w:rPr>
              <w:t>Instructional Task 2</w:t>
            </w:r>
          </w:p>
          <w:p w14:paraId="19AEDA9C" w14:textId="77777777" w:rsidR="00AB6BDF" w:rsidRPr="00F313B4" w:rsidRDefault="00AB6BDF">
            <w:pPr>
              <w:ind w:left="372"/>
              <w:textAlignment w:val="baseline"/>
              <w:rPr>
                <w:rFonts w:eastAsia="MS Mincho" w:cs="Times New Roman"/>
                <w:color w:val="000000"/>
                <w:szCs w:val="24"/>
              </w:rPr>
            </w:pPr>
            <w:r w:rsidRPr="00F313B4">
              <w:rPr>
                <w:rFonts w:eastAsia="MS Mincho" w:cs="Times New Roman"/>
                <w:color w:val="000000"/>
                <w:szCs w:val="24"/>
              </w:rPr>
              <w:t xml:space="preserve">Micah says that the expanded form of 3.627 is </w:t>
            </w:r>
            <m:oMath>
              <m:r>
                <w:rPr>
                  <w:rFonts w:ascii="Cambria Math" w:eastAsia="MS Mincho" w:hAnsi="Cambria Math" w:cs="Times New Roman"/>
                  <w:color w:val="000000"/>
                  <w:szCs w:val="24"/>
                </w:rPr>
                <m:t>3+0.6+ 0.02+0.007.</m:t>
              </m:r>
            </m:oMath>
          </w:p>
          <w:p w14:paraId="64054595" w14:textId="77777777" w:rsidR="00AB6BDF" w:rsidRPr="00F313B4" w:rsidRDefault="00AB6BDF">
            <w:pPr>
              <w:ind w:left="372"/>
              <w:textAlignment w:val="baseline"/>
              <w:rPr>
                <w:rFonts w:eastAsia="MS Mincho" w:cs="Times New Roman"/>
                <w:color w:val="000000"/>
                <w:szCs w:val="24"/>
              </w:rPr>
            </w:pPr>
            <w:r w:rsidRPr="00F313B4">
              <w:rPr>
                <w:rFonts w:eastAsia="MS Mincho" w:cs="Times New Roman"/>
                <w:color w:val="000000"/>
                <w:szCs w:val="24"/>
              </w:rPr>
              <w:t xml:space="preserve">Jayden says that the expanded form of 3.627 is </w:t>
            </w:r>
            <m:oMath>
              <m:d>
                <m:dPr>
                  <m:ctrlPr>
                    <w:rPr>
                      <w:rFonts w:ascii="Cambria Math" w:eastAsia="MS Mincho" w:hAnsi="Cambria Math" w:cs="Times New Roman"/>
                      <w:i/>
                      <w:color w:val="000000"/>
                      <w:szCs w:val="24"/>
                    </w:rPr>
                  </m:ctrlPr>
                </m:dPr>
                <m:e>
                  <m:r>
                    <w:rPr>
                      <w:rFonts w:ascii="Cambria Math" w:eastAsia="MS Mincho" w:hAnsi="Cambria Math" w:cs="Times New Roman"/>
                      <w:color w:val="000000"/>
                      <w:szCs w:val="24"/>
                    </w:rPr>
                    <m:t>3 ×1</m:t>
                  </m:r>
                </m:e>
              </m:d>
              <m:r>
                <w:rPr>
                  <w:rFonts w:ascii="Cambria Math" w:eastAsia="MS Mincho" w:hAnsi="Cambria Math" w:cs="Times New Roman"/>
                  <w:color w:val="000000"/>
                  <w:szCs w:val="24"/>
                </w:rPr>
                <m:t>+</m:t>
              </m:r>
              <m:d>
                <m:dPr>
                  <m:ctrlPr>
                    <w:rPr>
                      <w:rFonts w:ascii="Cambria Math" w:eastAsia="MS Mincho" w:hAnsi="Cambria Math" w:cs="Times New Roman"/>
                      <w:i/>
                      <w:color w:val="000000"/>
                      <w:szCs w:val="24"/>
                    </w:rPr>
                  </m:ctrlPr>
                </m:dPr>
                <m:e>
                  <m:r>
                    <w:rPr>
                      <w:rFonts w:ascii="Cambria Math" w:eastAsia="MS Mincho" w:hAnsi="Cambria Math" w:cs="Times New Roman"/>
                      <w:color w:val="000000"/>
                      <w:szCs w:val="24"/>
                    </w:rPr>
                    <m:t xml:space="preserve">6 × </m:t>
                  </m:r>
                  <m:f>
                    <m:fPr>
                      <m:ctrlPr>
                        <w:rPr>
                          <w:rFonts w:ascii="Cambria Math" w:eastAsia="MS Mincho" w:hAnsi="Cambria Math" w:cs="Times New Roman"/>
                          <w:i/>
                          <w:color w:val="000000"/>
                          <w:szCs w:val="24"/>
                        </w:rPr>
                      </m:ctrlPr>
                    </m:fPr>
                    <m:num>
                      <m:r>
                        <w:rPr>
                          <w:rFonts w:ascii="Cambria Math" w:eastAsia="MS Mincho" w:hAnsi="Cambria Math" w:cs="Times New Roman"/>
                          <w:color w:val="000000"/>
                          <w:szCs w:val="24"/>
                        </w:rPr>
                        <m:t>1</m:t>
                      </m:r>
                    </m:num>
                    <m:den>
                      <m:r>
                        <w:rPr>
                          <w:rFonts w:ascii="Cambria Math" w:eastAsia="MS Mincho" w:hAnsi="Cambria Math" w:cs="Times New Roman"/>
                          <w:color w:val="000000"/>
                          <w:szCs w:val="24"/>
                        </w:rPr>
                        <m:t>10</m:t>
                      </m:r>
                    </m:den>
                  </m:f>
                </m:e>
              </m:d>
              <m:r>
                <w:rPr>
                  <w:rFonts w:ascii="Cambria Math" w:eastAsia="MS Mincho" w:hAnsi="Cambria Math" w:cs="Times New Roman"/>
                  <w:color w:val="000000"/>
                  <w:szCs w:val="24"/>
                </w:rPr>
                <m:t>+</m:t>
              </m:r>
              <m:d>
                <m:dPr>
                  <m:ctrlPr>
                    <w:rPr>
                      <w:rFonts w:ascii="Cambria Math" w:eastAsia="MS Mincho" w:hAnsi="Cambria Math" w:cs="Times New Roman"/>
                      <w:i/>
                      <w:color w:val="000000"/>
                      <w:szCs w:val="24"/>
                    </w:rPr>
                  </m:ctrlPr>
                </m:dPr>
                <m:e>
                  <m:r>
                    <w:rPr>
                      <w:rFonts w:ascii="Cambria Math" w:eastAsia="MS Mincho" w:hAnsi="Cambria Math" w:cs="Times New Roman"/>
                      <w:color w:val="000000"/>
                      <w:szCs w:val="24"/>
                    </w:rPr>
                    <m:t xml:space="preserve">2 × </m:t>
                  </m:r>
                  <m:f>
                    <m:fPr>
                      <m:ctrlPr>
                        <w:rPr>
                          <w:rFonts w:ascii="Cambria Math" w:eastAsia="MS Mincho" w:hAnsi="Cambria Math" w:cs="Times New Roman"/>
                          <w:i/>
                          <w:color w:val="000000"/>
                          <w:szCs w:val="24"/>
                        </w:rPr>
                      </m:ctrlPr>
                    </m:fPr>
                    <m:num>
                      <m:r>
                        <w:rPr>
                          <w:rFonts w:ascii="Cambria Math" w:eastAsia="MS Mincho" w:hAnsi="Cambria Math" w:cs="Times New Roman"/>
                          <w:color w:val="000000"/>
                          <w:szCs w:val="24"/>
                        </w:rPr>
                        <m:t>1</m:t>
                      </m:r>
                    </m:num>
                    <m:den>
                      <m:r>
                        <w:rPr>
                          <w:rFonts w:ascii="Cambria Math" w:eastAsia="MS Mincho" w:hAnsi="Cambria Math" w:cs="Times New Roman"/>
                          <w:color w:val="000000"/>
                          <w:szCs w:val="24"/>
                        </w:rPr>
                        <m:t>100</m:t>
                      </m:r>
                    </m:den>
                  </m:f>
                </m:e>
              </m:d>
              <m:r>
                <w:rPr>
                  <w:rFonts w:ascii="Cambria Math" w:eastAsia="MS Mincho" w:hAnsi="Cambria Math" w:cs="Times New Roman"/>
                  <w:color w:val="000000"/>
                  <w:szCs w:val="24"/>
                </w:rPr>
                <m:t>+</m:t>
              </m:r>
              <m:d>
                <m:dPr>
                  <m:ctrlPr>
                    <w:rPr>
                      <w:rFonts w:ascii="Cambria Math" w:eastAsia="MS Mincho" w:hAnsi="Cambria Math" w:cs="Times New Roman"/>
                      <w:i/>
                      <w:color w:val="000000"/>
                      <w:szCs w:val="24"/>
                    </w:rPr>
                  </m:ctrlPr>
                </m:dPr>
                <m:e>
                  <m:r>
                    <w:rPr>
                      <w:rFonts w:ascii="Cambria Math" w:eastAsia="MS Mincho" w:hAnsi="Cambria Math" w:cs="Times New Roman"/>
                      <w:color w:val="000000"/>
                      <w:szCs w:val="24"/>
                    </w:rPr>
                    <m:t xml:space="preserve">7 × </m:t>
                  </m:r>
                  <m:f>
                    <m:fPr>
                      <m:ctrlPr>
                        <w:rPr>
                          <w:rFonts w:ascii="Cambria Math" w:eastAsia="MS Mincho" w:hAnsi="Cambria Math" w:cs="Times New Roman"/>
                          <w:i/>
                          <w:color w:val="000000"/>
                          <w:szCs w:val="24"/>
                        </w:rPr>
                      </m:ctrlPr>
                    </m:fPr>
                    <m:num>
                      <m:r>
                        <w:rPr>
                          <w:rFonts w:ascii="Cambria Math" w:eastAsia="MS Mincho" w:hAnsi="Cambria Math" w:cs="Times New Roman"/>
                          <w:color w:val="000000"/>
                          <w:szCs w:val="24"/>
                        </w:rPr>
                        <m:t>1</m:t>
                      </m:r>
                    </m:num>
                    <m:den>
                      <m:r>
                        <w:rPr>
                          <w:rFonts w:ascii="Cambria Math" w:eastAsia="MS Mincho" w:hAnsi="Cambria Math" w:cs="Times New Roman"/>
                          <w:color w:val="000000"/>
                          <w:szCs w:val="24"/>
                        </w:rPr>
                        <m:t>1,000</m:t>
                      </m:r>
                    </m:den>
                  </m:f>
                </m:e>
              </m:d>
            </m:oMath>
            <w:r w:rsidRPr="00F313B4">
              <w:rPr>
                <w:rFonts w:eastAsia="MS Mincho" w:cs="Times New Roman"/>
                <w:color w:val="000000"/>
                <w:szCs w:val="24"/>
              </w:rPr>
              <w:t>.</w:t>
            </w:r>
          </w:p>
          <w:p w14:paraId="394B6272" w14:textId="77777777" w:rsidR="00AB6BDF" w:rsidRPr="00F313B4" w:rsidRDefault="00AB6BDF">
            <w:pPr>
              <w:ind w:left="372"/>
              <w:textAlignment w:val="baseline"/>
              <w:rPr>
                <w:rFonts w:eastAsia="MS Mincho" w:cs="Times New Roman"/>
                <w:color w:val="000000"/>
                <w:szCs w:val="24"/>
              </w:rPr>
            </w:pPr>
            <w:r w:rsidRPr="00F313B4">
              <w:rPr>
                <w:rFonts w:eastAsia="MS Mincho" w:cs="Times New Roman"/>
                <w:color w:val="000000"/>
                <w:szCs w:val="24"/>
              </w:rPr>
              <w:t>Their teacher explains that they are both correct. Explain why this is the case.</w:t>
            </w:r>
          </w:p>
          <w:p w14:paraId="1C0C9492"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4EC923A7" w14:textId="77777777">
        <w:trPr>
          <w:trHeight w:val="275"/>
        </w:trPr>
        <w:tc>
          <w:tcPr>
            <w:tcW w:w="872" w:type="pct"/>
          </w:tcPr>
          <w:p w14:paraId="5508C366" w14:textId="77777777" w:rsidR="00AB6BDF" w:rsidRDefault="00AB6BDF">
            <w:r>
              <w:t>5.MA.NSO.1.2</w:t>
            </w:r>
          </w:p>
        </w:tc>
        <w:tc>
          <w:tcPr>
            <w:tcW w:w="1168" w:type="pct"/>
          </w:tcPr>
          <w:p w14:paraId="4C3D007D" w14:textId="77777777" w:rsidR="00AB6BDF" w:rsidRDefault="00AB6BDF">
            <w:r>
              <w:t>Instructional Item</w:t>
            </w:r>
          </w:p>
        </w:tc>
        <w:tc>
          <w:tcPr>
            <w:tcW w:w="2960" w:type="pct"/>
          </w:tcPr>
          <w:p w14:paraId="5B488C7B" w14:textId="77777777" w:rsidR="00AB6BDF" w:rsidRPr="009A78A2"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3</w:t>
            </w:r>
          </w:p>
          <w:p w14:paraId="0942390E" w14:textId="77777777" w:rsidR="00AB6BDF" w:rsidRDefault="00AB6BDF">
            <w:pPr>
              <w:ind w:left="360"/>
              <w:contextualSpacing/>
              <w:textAlignment w:val="baseline"/>
              <w:rPr>
                <w:rFonts w:eastAsia="Times New Roman" w:cs="Times New Roman"/>
                <w:szCs w:val="24"/>
              </w:rPr>
            </w:pPr>
            <w:r>
              <w:rPr>
                <w:rFonts w:eastAsia="Times New Roman" w:cs="Times New Roman"/>
                <w:szCs w:val="24"/>
              </w:rPr>
              <w:t>Which of the following correctly represents 9.023? Select all that apply.</w:t>
            </w:r>
          </w:p>
          <w:p w14:paraId="4C9396EA" w14:textId="77777777" w:rsidR="00AB6BDF" w:rsidRPr="006B3A02" w:rsidRDefault="00AB6BDF" w:rsidP="009D7378">
            <w:pPr>
              <w:pStyle w:val="ListParagraph"/>
              <w:numPr>
                <w:ilvl w:val="0"/>
                <w:numId w:val="33"/>
              </w:numPr>
              <w:contextualSpacing/>
              <w:textAlignment w:val="baseline"/>
              <w:rPr>
                <w:rFonts w:eastAsia="Times New Roman" w:cs="Times New Roman"/>
                <w:szCs w:val="24"/>
              </w:rPr>
            </w:pPr>
            <w:r>
              <w:rPr>
                <w:rFonts w:eastAsia="Times New Roman" w:cs="Times New Roman"/>
                <w:i/>
                <w:iCs/>
                <w:szCs w:val="24"/>
              </w:rPr>
              <w:t>Nine and twenty-three hundredths</w:t>
            </w:r>
          </w:p>
          <w:p w14:paraId="55117E20" w14:textId="77777777" w:rsidR="00AB6BDF" w:rsidRDefault="00AB6BDF" w:rsidP="009D7378">
            <w:pPr>
              <w:pStyle w:val="ListParagraph"/>
              <w:numPr>
                <w:ilvl w:val="0"/>
                <w:numId w:val="33"/>
              </w:numPr>
              <w:contextualSpacing/>
              <w:textAlignment w:val="baseline"/>
              <w:rPr>
                <w:rFonts w:eastAsia="Times New Roman" w:cs="Times New Roman"/>
                <w:szCs w:val="24"/>
              </w:rPr>
            </w:pPr>
            <m:oMath>
              <m:r>
                <w:rPr>
                  <w:rFonts w:ascii="Cambria Math" w:eastAsia="Times New Roman" w:hAnsi="Cambria Math" w:cs="Times New Roman"/>
                  <w:szCs w:val="24"/>
                </w:rPr>
                <m:t>9+0.02+0.003</m:t>
              </m:r>
            </m:oMath>
          </w:p>
          <w:p w14:paraId="1B2079C7" w14:textId="77777777" w:rsidR="00AB6BDF" w:rsidRPr="006B3A02" w:rsidRDefault="00AB6BDF" w:rsidP="009D7378">
            <w:pPr>
              <w:pStyle w:val="ListParagraph"/>
              <w:numPr>
                <w:ilvl w:val="0"/>
                <w:numId w:val="33"/>
              </w:numPr>
              <w:contextualSpacing/>
              <w:textAlignment w:val="baseline"/>
              <w:rPr>
                <w:rFonts w:eastAsia="Times New Roman" w:cs="Times New Roman"/>
                <w:szCs w:val="24"/>
              </w:rPr>
            </w:pPr>
            <w:r>
              <w:rPr>
                <w:rFonts w:eastAsia="Times New Roman" w:cs="Times New Roman"/>
                <w:i/>
                <w:iCs/>
                <w:szCs w:val="24"/>
              </w:rPr>
              <w:t>Nine and twenty-three thousandths</w:t>
            </w:r>
          </w:p>
          <w:p w14:paraId="47EC8D33" w14:textId="77777777" w:rsidR="00AB6BDF" w:rsidRPr="006B3A02" w:rsidRDefault="00AB6BDF" w:rsidP="009D7378">
            <w:pPr>
              <w:pStyle w:val="ListParagraph"/>
              <w:numPr>
                <w:ilvl w:val="0"/>
                <w:numId w:val="33"/>
              </w:numPr>
              <w:contextualSpacing/>
              <w:textAlignment w:val="baseline"/>
              <w:rPr>
                <w:rFonts w:eastAsia="Times New Roman" w:cs="Times New Roman"/>
                <w:szCs w:val="24"/>
              </w:rPr>
            </w:pPr>
            <m:oMath>
              <m:r>
                <w:rPr>
                  <w:rFonts w:ascii="Cambria Math" w:eastAsia="Times New Roman" w:hAnsi="Cambria Math" w:cs="Times New Roman"/>
                  <w:szCs w:val="24"/>
                </w:rPr>
                <m:t>9+0.2+0.03</m:t>
              </m:r>
            </m:oMath>
          </w:p>
          <w:p w14:paraId="58F1C96C" w14:textId="77777777" w:rsidR="00AB6BDF" w:rsidRPr="00AA26EC" w:rsidRDefault="00000000" w:rsidP="009D7378">
            <w:pPr>
              <w:pStyle w:val="ListParagraph"/>
              <w:numPr>
                <w:ilvl w:val="0"/>
                <w:numId w:val="33"/>
              </w:numPr>
              <w:contextualSpacing/>
              <w:textAlignment w:val="baseline"/>
              <w:rPr>
                <w:rFonts w:eastAsia="Times New Roman" w:cs="Times New Roman"/>
                <w:szCs w:val="24"/>
              </w:rPr>
            </w:pPr>
            <m:oMath>
              <m:d>
                <m:dPr>
                  <m:ctrlPr>
                    <w:rPr>
                      <w:rFonts w:ascii="Cambria Math" w:eastAsia="Times New Roman" w:hAnsi="Cambria Math" w:cs="Times New Roman"/>
                      <w:i/>
                      <w:szCs w:val="24"/>
                    </w:rPr>
                  </m:ctrlPr>
                </m:dPr>
                <m:e>
                  <m:r>
                    <w:rPr>
                      <w:rFonts w:ascii="Cambria Math" w:eastAsia="Times New Roman" w:hAnsi="Cambria Math" w:cs="Times New Roman"/>
                      <w:szCs w:val="24"/>
                    </w:rPr>
                    <m:t>9 ×1</m:t>
                  </m:r>
                </m:e>
              </m:d>
              <m:r>
                <w:rPr>
                  <w:rFonts w:ascii="Cambria Math" w:eastAsia="Times New Roman" w:hAnsi="Cambria Math" w:cs="Times New Roman"/>
                  <w:szCs w:val="24"/>
                </w:rPr>
                <m:t>+</m:t>
              </m:r>
              <m:d>
                <m:dPr>
                  <m:ctrlPr>
                    <w:rPr>
                      <w:rFonts w:ascii="Cambria Math" w:eastAsia="Times New Roman" w:hAnsi="Cambria Math" w:cs="Times New Roman"/>
                      <w:i/>
                      <w:szCs w:val="24"/>
                    </w:rPr>
                  </m:ctrlPr>
                </m:dPr>
                <m:e>
                  <m:r>
                    <w:rPr>
                      <w:rFonts w:ascii="Cambria Math" w:eastAsia="Times New Roman" w:hAnsi="Cambria Math" w:cs="Times New Roman"/>
                      <w:szCs w:val="24"/>
                    </w:rPr>
                    <m:t xml:space="preserve">2 × </m:t>
                  </m:r>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100</m:t>
                      </m:r>
                    </m:den>
                  </m:f>
                </m:e>
              </m:d>
              <m:r>
                <w:rPr>
                  <w:rFonts w:ascii="Cambria Math" w:eastAsia="Times New Roman" w:hAnsi="Cambria Math" w:cs="Times New Roman"/>
                  <w:szCs w:val="24"/>
                </w:rPr>
                <m:t>+</m:t>
              </m:r>
              <m:d>
                <m:dPr>
                  <m:ctrlPr>
                    <w:rPr>
                      <w:rFonts w:ascii="Cambria Math" w:eastAsia="Times New Roman" w:hAnsi="Cambria Math" w:cs="Times New Roman"/>
                      <w:i/>
                      <w:szCs w:val="24"/>
                    </w:rPr>
                  </m:ctrlPr>
                </m:dPr>
                <m:e>
                  <m:r>
                    <w:rPr>
                      <w:rFonts w:ascii="Cambria Math" w:eastAsia="Times New Roman" w:hAnsi="Cambria Math" w:cs="Times New Roman"/>
                      <w:szCs w:val="24"/>
                    </w:rPr>
                    <m:t xml:space="preserve">3 × </m:t>
                  </m:r>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1,000</m:t>
                      </m:r>
                    </m:den>
                  </m:f>
                </m:e>
              </m:d>
            </m:oMath>
          </w:p>
        </w:tc>
      </w:tr>
      <w:tr w:rsidR="00AB6BDF" w14:paraId="241C0496" w14:textId="77777777">
        <w:trPr>
          <w:trHeight w:val="275"/>
        </w:trPr>
        <w:tc>
          <w:tcPr>
            <w:tcW w:w="872" w:type="pct"/>
          </w:tcPr>
          <w:p w14:paraId="15699B55" w14:textId="77777777" w:rsidR="00AB6BDF" w:rsidRDefault="00AB6BDF">
            <w:r>
              <w:t>MA.5.NSO.1.3</w:t>
            </w:r>
          </w:p>
        </w:tc>
        <w:tc>
          <w:tcPr>
            <w:tcW w:w="1168" w:type="pct"/>
          </w:tcPr>
          <w:p w14:paraId="0F78C14E" w14:textId="77777777" w:rsidR="00AB6BDF" w:rsidRDefault="00AB6BDF">
            <w:r>
              <w:t>Instructional Item</w:t>
            </w:r>
          </w:p>
        </w:tc>
        <w:tc>
          <w:tcPr>
            <w:tcW w:w="2960" w:type="pct"/>
          </w:tcPr>
          <w:p w14:paraId="269C945F" w14:textId="77777777" w:rsidR="00AB6BDF" w:rsidRPr="00EA3EF0" w:rsidRDefault="00AB6BDF">
            <w:pPr>
              <w:textAlignment w:val="baseline"/>
              <w:rPr>
                <w:rFonts w:cs="Times New Roman"/>
                <w:i/>
                <w:szCs w:val="24"/>
              </w:rPr>
            </w:pPr>
            <w:r w:rsidRPr="00EA3EF0">
              <w:rPr>
                <w:rFonts w:cs="Times New Roman"/>
                <w:i/>
                <w:szCs w:val="24"/>
              </w:rPr>
              <w:t>Instructional Item 2</w:t>
            </w:r>
          </w:p>
          <w:p w14:paraId="5FF4BB7B" w14:textId="77777777" w:rsidR="00AB6BDF" w:rsidRPr="00EA3EF0" w:rsidRDefault="00AB6BDF">
            <w:pPr>
              <w:textAlignment w:val="baseline"/>
              <w:rPr>
                <w:rFonts w:eastAsia="Times New Roman" w:cs="Times New Roman"/>
                <w:szCs w:val="24"/>
              </w:rPr>
            </w:pPr>
            <w:r w:rsidRPr="00EA3EF0">
              <w:rPr>
                <w:rFonts w:eastAsia="Times New Roman" w:cs="Times New Roman"/>
                <w:szCs w:val="24"/>
              </w:rPr>
              <w:t xml:space="preserve">What number is composed of </w:t>
            </w:r>
            <m:oMath>
              <m:r>
                <w:rPr>
                  <w:rFonts w:ascii="Cambria Math" w:eastAsia="Times New Roman" w:hAnsi="Cambria Math" w:cs="Times New Roman"/>
                  <w:szCs w:val="24"/>
                </w:rPr>
                <m:t xml:space="preserve">7 ones, 18 tenths, </m:t>
              </m:r>
            </m:oMath>
            <w:r w:rsidRPr="00EA3EF0">
              <w:rPr>
                <w:rFonts w:eastAsia="Times New Roman" w:cs="Times New Roman"/>
                <w:szCs w:val="24"/>
              </w:rPr>
              <w:t xml:space="preserve">and </w:t>
            </w:r>
            <m:oMath>
              <m:r>
                <w:rPr>
                  <w:rFonts w:ascii="Cambria Math" w:eastAsia="Times New Roman" w:hAnsi="Cambria Math" w:cs="Times New Roman"/>
                  <w:szCs w:val="24"/>
                </w:rPr>
                <m:t>59 thousanths</m:t>
              </m:r>
            </m:oMath>
            <w:r w:rsidRPr="00EA3EF0">
              <w:rPr>
                <w:rFonts w:eastAsia="Times New Roman" w:cs="Times New Roman"/>
                <w:szCs w:val="24"/>
              </w:rPr>
              <w:t>?</w:t>
            </w:r>
          </w:p>
          <w:p w14:paraId="4AC935A6"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0F823B67" w14:textId="77777777">
        <w:trPr>
          <w:trHeight w:val="275"/>
        </w:trPr>
        <w:tc>
          <w:tcPr>
            <w:tcW w:w="872" w:type="pct"/>
          </w:tcPr>
          <w:p w14:paraId="61E8BBD1" w14:textId="77777777" w:rsidR="00AB6BDF" w:rsidRDefault="00AB6BDF">
            <w:r>
              <w:t>MA.5.AR.2.4</w:t>
            </w:r>
          </w:p>
        </w:tc>
        <w:tc>
          <w:tcPr>
            <w:tcW w:w="1168" w:type="pct"/>
          </w:tcPr>
          <w:p w14:paraId="387A2C26" w14:textId="77777777" w:rsidR="00AB6BDF" w:rsidRDefault="00AB6BDF">
            <w:r>
              <w:t>Purpose and Instructional Strategies</w:t>
            </w:r>
          </w:p>
        </w:tc>
        <w:tc>
          <w:tcPr>
            <w:tcW w:w="2960" w:type="pct"/>
          </w:tcPr>
          <w:p w14:paraId="41FC84DF" w14:textId="77777777" w:rsidR="00AB6BDF" w:rsidRDefault="00AB6BDF">
            <w:pPr>
              <w:pStyle w:val="paragraph"/>
              <w:spacing w:before="0" w:beforeAutospacing="0" w:after="0" w:afterAutospacing="0"/>
              <w:textAlignment w:val="baseline"/>
            </w:pPr>
            <w:r w:rsidRPr="001A48B0">
              <w:t>(MA.6.AR.2.2/2.3/2.4).</w:t>
            </w:r>
          </w:p>
        </w:tc>
      </w:tr>
      <w:tr w:rsidR="00AB6BDF" w14:paraId="08210960" w14:textId="77777777">
        <w:trPr>
          <w:trHeight w:val="275"/>
        </w:trPr>
        <w:tc>
          <w:tcPr>
            <w:tcW w:w="872" w:type="pct"/>
          </w:tcPr>
          <w:p w14:paraId="122D9079" w14:textId="77777777" w:rsidR="00AB6BDF" w:rsidRDefault="00AB6BDF">
            <w:r>
              <w:t>MA.5.AR.2.4</w:t>
            </w:r>
          </w:p>
        </w:tc>
        <w:tc>
          <w:tcPr>
            <w:tcW w:w="1168" w:type="pct"/>
          </w:tcPr>
          <w:p w14:paraId="790C3251" w14:textId="77777777" w:rsidR="00AB6BDF" w:rsidRDefault="00AB6BDF">
            <w:r>
              <w:t>Purpose and Instructional Strategies</w:t>
            </w:r>
          </w:p>
        </w:tc>
        <w:tc>
          <w:tcPr>
            <w:tcW w:w="2960" w:type="pct"/>
          </w:tcPr>
          <w:p w14:paraId="63F34EC0" w14:textId="77777777" w:rsidR="00AB6BDF" w:rsidRPr="004A288E" w:rsidRDefault="00AB6BDF">
            <w:pPr>
              <w:pStyle w:val="paragraph"/>
              <w:spacing w:before="0" w:beforeAutospacing="0" w:after="0" w:afterAutospacing="0"/>
              <w:textAlignment w:val="baseline"/>
              <w:rPr>
                <w:rStyle w:val="normaltextrun"/>
              </w:rPr>
            </w:pPr>
            <w:r>
              <w:t>Students are expected to explain how they can use algebraic equations to solve real-world solutions.</w:t>
            </w:r>
          </w:p>
        </w:tc>
      </w:tr>
      <w:tr w:rsidR="00AB6BDF" w14:paraId="739A7EDB" w14:textId="77777777">
        <w:trPr>
          <w:trHeight w:val="275"/>
        </w:trPr>
        <w:tc>
          <w:tcPr>
            <w:tcW w:w="872" w:type="pct"/>
          </w:tcPr>
          <w:p w14:paraId="76715162" w14:textId="77777777" w:rsidR="00AB6BDF" w:rsidRDefault="00AB6BDF">
            <w:r>
              <w:t>MA.5.AR.2.4</w:t>
            </w:r>
          </w:p>
        </w:tc>
        <w:tc>
          <w:tcPr>
            <w:tcW w:w="1168" w:type="pct"/>
          </w:tcPr>
          <w:p w14:paraId="744C0E91" w14:textId="77777777" w:rsidR="00AB6BDF" w:rsidRDefault="00AB6BDF">
            <w:r>
              <w:t>Common Misconceptions or Errors</w:t>
            </w:r>
          </w:p>
        </w:tc>
        <w:tc>
          <w:tcPr>
            <w:tcW w:w="2960" w:type="pct"/>
          </w:tcPr>
          <w:p w14:paraId="24D7B528" w14:textId="77777777" w:rsidR="00AB6BDF" w:rsidRPr="008F655E" w:rsidRDefault="00AB6BDF">
            <w:pPr>
              <w:rPr>
                <w:rFonts w:eastAsia="Times New Roman" w:cs="Times New Roman"/>
                <w:szCs w:val="24"/>
              </w:rPr>
            </w:pPr>
            <w:r w:rsidRPr="008F655E">
              <w:rPr>
                <w:rFonts w:eastAsia="Times New Roman" w:cs="Times New Roman"/>
                <w:szCs w:val="24"/>
              </w:rPr>
              <w:t>Students might overlook the fact that solving equations involves the application of inverse operations and the reverse order of operations. It is essential to revisit the concepts of the order of operations, the reverse order of operations, and the significance of inverse operations within the context of equations with students.</w:t>
            </w:r>
          </w:p>
          <w:p w14:paraId="024D8957" w14:textId="77777777" w:rsidR="00AB6BDF" w:rsidRPr="004A288E" w:rsidRDefault="00AB6BDF">
            <w:pPr>
              <w:pStyle w:val="paragraph"/>
              <w:spacing w:before="0" w:beforeAutospacing="0" w:after="0" w:afterAutospacing="0"/>
              <w:textAlignment w:val="baseline"/>
              <w:rPr>
                <w:rStyle w:val="normaltextrun"/>
              </w:rPr>
            </w:pPr>
          </w:p>
        </w:tc>
      </w:tr>
      <w:tr w:rsidR="00AB6BDF" w14:paraId="658ABFCB" w14:textId="77777777">
        <w:trPr>
          <w:trHeight w:val="275"/>
        </w:trPr>
        <w:tc>
          <w:tcPr>
            <w:tcW w:w="872" w:type="pct"/>
          </w:tcPr>
          <w:p w14:paraId="090196DE" w14:textId="77777777" w:rsidR="00AB6BDF" w:rsidRDefault="00AB6BDF">
            <w:r>
              <w:t>MA.5.AR.2.4</w:t>
            </w:r>
          </w:p>
        </w:tc>
        <w:tc>
          <w:tcPr>
            <w:tcW w:w="1168" w:type="pct"/>
          </w:tcPr>
          <w:p w14:paraId="1D057E12" w14:textId="77777777" w:rsidR="00AB6BDF" w:rsidRDefault="00AB6BDF">
            <w:r>
              <w:t>Instructional Items</w:t>
            </w:r>
          </w:p>
        </w:tc>
        <w:tc>
          <w:tcPr>
            <w:tcW w:w="2960" w:type="pct"/>
          </w:tcPr>
          <w:p w14:paraId="76C22D96" w14:textId="77777777" w:rsidR="00AB6BDF" w:rsidRPr="00A3245C" w:rsidRDefault="00AB6BDF">
            <w:pPr>
              <w:spacing w:line="256" w:lineRule="auto"/>
              <w:textAlignment w:val="baseline"/>
              <w:rPr>
                <w:rFonts w:eastAsia="Times New Roman" w:cs="Times New Roman"/>
                <w:i/>
                <w:iCs/>
                <w:szCs w:val="24"/>
              </w:rPr>
            </w:pPr>
            <w:r>
              <w:rPr>
                <w:rFonts w:eastAsia="Times New Roman" w:cs="Times New Roman"/>
                <w:i/>
                <w:iCs/>
                <w:szCs w:val="24"/>
              </w:rPr>
              <w:t>Instructional</w:t>
            </w:r>
            <w:r w:rsidRPr="00A3245C">
              <w:rPr>
                <w:rFonts w:eastAsia="Times New Roman" w:cs="Times New Roman"/>
                <w:i/>
                <w:iCs/>
                <w:szCs w:val="24"/>
              </w:rPr>
              <w:t xml:space="preserve"> </w:t>
            </w:r>
            <w:r>
              <w:rPr>
                <w:rFonts w:eastAsia="Times New Roman" w:cs="Times New Roman"/>
                <w:i/>
                <w:iCs/>
                <w:szCs w:val="24"/>
              </w:rPr>
              <w:t>Item 2</w:t>
            </w:r>
          </w:p>
          <w:p w14:paraId="125BC46A" w14:textId="77777777" w:rsidR="00AB6BDF" w:rsidRPr="004A288E" w:rsidRDefault="00AB6BDF">
            <w:pPr>
              <w:pStyle w:val="paragraph"/>
              <w:spacing w:before="0" w:beforeAutospacing="0" w:after="0" w:afterAutospacing="0"/>
              <w:textAlignment w:val="baseline"/>
              <w:rPr>
                <w:rStyle w:val="normaltextrun"/>
              </w:rPr>
            </w:pPr>
            <w:r w:rsidRPr="00A35F3D">
              <w:rPr>
                <w:color w:val="374151"/>
              </w:rPr>
              <w:t xml:space="preserve">Students at Maple Middle School are fundraising for a field trip, and they need to collect a total of $800. Currently, they have $250 from a bake sale. They plan to sell raffle tickets for $5 each to raise more funds. Write an equation to represent the situation, solve for the variable </w:t>
            </w:r>
            <m:oMath>
              <m:r>
                <w:rPr>
                  <w:rFonts w:ascii="Cambria Math" w:hAnsi="Cambria Math"/>
                  <w:color w:val="374151"/>
                </w:rPr>
                <m:t>t</m:t>
              </m:r>
            </m:oMath>
            <w:r w:rsidRPr="00A35F3D">
              <w:rPr>
                <w:color w:val="374151"/>
              </w:rPr>
              <w:t xml:space="preserve"> which represents the number of raffle tickets they need to sell to reach their goal, and explain the steps to find the value of </w:t>
            </w:r>
            <m:oMath>
              <m:r>
                <w:rPr>
                  <w:rFonts w:ascii="Cambria Math" w:hAnsi="Cambria Math"/>
                  <w:color w:val="374151"/>
                </w:rPr>
                <m:t>t.</m:t>
              </m:r>
            </m:oMath>
            <w:r w:rsidRPr="6B73E873">
              <w:rPr>
                <w:rStyle w:val="normaltextrun"/>
              </w:rPr>
              <w:t>nso</w:t>
            </w:r>
          </w:p>
        </w:tc>
      </w:tr>
      <w:tr w:rsidR="00AB6BDF" w14:paraId="64DFF424" w14:textId="77777777">
        <w:trPr>
          <w:trHeight w:val="275"/>
        </w:trPr>
        <w:tc>
          <w:tcPr>
            <w:tcW w:w="872" w:type="pct"/>
          </w:tcPr>
          <w:p w14:paraId="16ECABCF" w14:textId="77777777" w:rsidR="00AB6BDF" w:rsidRDefault="00AB6BDF">
            <w:r>
              <w:t>MA.5.AR.2.4</w:t>
            </w:r>
          </w:p>
        </w:tc>
        <w:tc>
          <w:tcPr>
            <w:tcW w:w="1168" w:type="pct"/>
          </w:tcPr>
          <w:p w14:paraId="1087EE9B" w14:textId="77777777" w:rsidR="00AB6BDF" w:rsidRDefault="00AB6BDF">
            <w:r>
              <w:t>Instructional Tasks</w:t>
            </w:r>
          </w:p>
        </w:tc>
        <w:tc>
          <w:tcPr>
            <w:tcW w:w="2960" w:type="pct"/>
          </w:tcPr>
          <w:p w14:paraId="49D971F2" w14:textId="77777777" w:rsidR="00AB6BDF" w:rsidRDefault="00AB6BDF">
            <w:pPr>
              <w:spacing w:line="256" w:lineRule="auto"/>
              <w:textAlignment w:val="baseline"/>
              <w:rPr>
                <w:rFonts w:cs="Times New Roman"/>
                <w:i/>
                <w:szCs w:val="24"/>
              </w:rPr>
            </w:pPr>
            <w:r>
              <w:rPr>
                <w:rFonts w:cs="Times New Roman"/>
                <w:i/>
                <w:szCs w:val="24"/>
              </w:rPr>
              <w:t>Instructional Task 2</w:t>
            </w:r>
          </w:p>
          <w:p w14:paraId="35F52F40" w14:textId="77777777" w:rsidR="00AB6BDF" w:rsidRPr="005E1822" w:rsidRDefault="00AB6BDF">
            <w:pPr>
              <w:spacing w:line="256" w:lineRule="auto"/>
              <w:ind w:left="720"/>
              <w:textAlignment w:val="baseline"/>
              <w:rPr>
                <w:rFonts w:cs="Times New Roman"/>
                <w:iCs/>
                <w:szCs w:val="24"/>
              </w:rPr>
            </w:pPr>
            <w:r w:rsidRPr="005E1822">
              <w:rPr>
                <w:rFonts w:cs="Times New Roman"/>
                <w:iCs/>
                <w:szCs w:val="24"/>
              </w:rPr>
              <w:t>To celebrate the success of their science project, Mr. Anderson's class has a candy celebration. Mr. Anderson buys a bag of 120 candies. He plans to give the same number to each of the 18 students in his class. He wants 15 candies remaining to distribute later. What is the greatest number of candies each of Mr. Anderson's students can receive?</w:t>
            </w:r>
          </w:p>
          <w:p w14:paraId="1A227807" w14:textId="77777777" w:rsidR="00AB6BDF" w:rsidRPr="005E1822" w:rsidRDefault="00AB6BDF">
            <w:pPr>
              <w:spacing w:line="256" w:lineRule="auto"/>
              <w:ind w:left="720"/>
              <w:textAlignment w:val="baseline"/>
              <w:rPr>
                <w:rFonts w:cs="Times New Roman"/>
                <w:iCs/>
                <w:szCs w:val="24"/>
              </w:rPr>
            </w:pPr>
            <w:r w:rsidRPr="005E1822">
              <w:rPr>
                <w:rFonts w:cs="Times New Roman"/>
                <w:b/>
                <w:bCs/>
                <w:iCs/>
                <w:szCs w:val="24"/>
              </w:rPr>
              <w:t>Part A:</w:t>
            </w:r>
            <w:r w:rsidRPr="005E1822">
              <w:rPr>
                <w:rFonts w:cs="Times New Roman"/>
                <w:iCs/>
                <w:szCs w:val="24"/>
              </w:rPr>
              <w:t xml:space="preserve"> Write an equation that can be used to solve. Use a letter to represent the unknown number.</w:t>
            </w:r>
          </w:p>
          <w:p w14:paraId="37636CDA" w14:textId="77777777" w:rsidR="00AB6BDF" w:rsidRPr="005E1822" w:rsidRDefault="00AB6BDF">
            <w:pPr>
              <w:spacing w:line="256" w:lineRule="auto"/>
              <w:ind w:left="720"/>
              <w:textAlignment w:val="baseline"/>
              <w:rPr>
                <w:rFonts w:cs="Times New Roman"/>
                <w:iCs/>
                <w:szCs w:val="24"/>
              </w:rPr>
            </w:pPr>
            <w:r w:rsidRPr="005E1822">
              <w:rPr>
                <w:rFonts w:cs="Times New Roman"/>
                <w:b/>
                <w:bCs/>
                <w:iCs/>
                <w:szCs w:val="24"/>
              </w:rPr>
              <w:t>Part B:</w:t>
            </w:r>
            <w:r w:rsidRPr="005E1822">
              <w:rPr>
                <w:rFonts w:cs="Times New Roman"/>
                <w:iCs/>
                <w:szCs w:val="24"/>
              </w:rPr>
              <w:t xml:space="preserve"> What is the greatest number of candies each of Mr. Anderson's students can receive?</w:t>
            </w:r>
          </w:p>
          <w:p w14:paraId="7C53A588" w14:textId="77777777" w:rsidR="00AB6BDF" w:rsidRPr="005E1822" w:rsidRDefault="00AB6BDF">
            <w:pPr>
              <w:spacing w:line="256" w:lineRule="auto"/>
              <w:ind w:left="720"/>
              <w:textAlignment w:val="baseline"/>
              <w:rPr>
                <w:rFonts w:cs="Times New Roman"/>
                <w:iCs/>
                <w:szCs w:val="24"/>
              </w:rPr>
            </w:pPr>
            <w:r w:rsidRPr="005E1822">
              <w:rPr>
                <w:rFonts w:cs="Times New Roman"/>
                <w:b/>
                <w:bCs/>
                <w:iCs/>
                <w:szCs w:val="24"/>
              </w:rPr>
              <w:t>Part C:</w:t>
            </w:r>
            <w:r w:rsidRPr="005E1822">
              <w:rPr>
                <w:rFonts w:cs="Times New Roman"/>
                <w:iCs/>
                <w:szCs w:val="24"/>
              </w:rPr>
              <w:t xml:space="preserve"> Prove that your answer is correct by showing how your equation is true.</w:t>
            </w:r>
          </w:p>
          <w:p w14:paraId="30025768" w14:textId="77777777" w:rsidR="00AB6BDF" w:rsidRDefault="00AB6BDF">
            <w:pPr>
              <w:spacing w:line="256" w:lineRule="auto"/>
              <w:textAlignment w:val="baseline"/>
              <w:rPr>
                <w:rFonts w:eastAsia="Times New Roman" w:cs="Times New Roman"/>
                <w:i/>
                <w:iCs/>
                <w:szCs w:val="24"/>
              </w:rPr>
            </w:pPr>
          </w:p>
        </w:tc>
      </w:tr>
      <w:tr w:rsidR="00AB6BDF" w14:paraId="1AF4E1A1" w14:textId="77777777">
        <w:trPr>
          <w:trHeight w:val="275"/>
        </w:trPr>
        <w:tc>
          <w:tcPr>
            <w:tcW w:w="872" w:type="pct"/>
          </w:tcPr>
          <w:p w14:paraId="7EA5EE3A" w14:textId="77777777" w:rsidR="00AB6BDF" w:rsidRDefault="00AB6BDF">
            <w:r>
              <w:t>MA.5.AR.2.4</w:t>
            </w:r>
          </w:p>
        </w:tc>
        <w:tc>
          <w:tcPr>
            <w:tcW w:w="1168" w:type="pct"/>
          </w:tcPr>
          <w:p w14:paraId="3EB12F84" w14:textId="77777777" w:rsidR="00AB6BDF" w:rsidRDefault="00AB6BDF">
            <w:r>
              <w:t>Instructional Tasks</w:t>
            </w:r>
          </w:p>
        </w:tc>
        <w:tc>
          <w:tcPr>
            <w:tcW w:w="2960" w:type="pct"/>
          </w:tcPr>
          <w:p w14:paraId="2E78ABF4" w14:textId="77777777" w:rsidR="00AB6BDF" w:rsidRDefault="00AB6BDF">
            <w:pPr>
              <w:spacing w:line="256" w:lineRule="auto"/>
              <w:textAlignment w:val="baseline"/>
              <w:rPr>
                <w:rFonts w:cs="Times New Roman"/>
                <w:i/>
                <w:szCs w:val="24"/>
              </w:rPr>
            </w:pPr>
            <w:r>
              <w:rPr>
                <w:rFonts w:cs="Times New Roman"/>
                <w:i/>
                <w:szCs w:val="24"/>
              </w:rPr>
              <w:t>Instructional Task 3</w:t>
            </w:r>
          </w:p>
          <w:p w14:paraId="666970AD" w14:textId="77777777" w:rsidR="00AB6BDF" w:rsidRPr="001F55C8" w:rsidRDefault="00AB6BDF">
            <w:pPr>
              <w:spacing w:line="256" w:lineRule="auto"/>
              <w:ind w:left="720"/>
              <w:textAlignment w:val="baseline"/>
              <w:rPr>
                <w:rFonts w:cs="Times New Roman"/>
                <w:iCs/>
                <w:szCs w:val="24"/>
              </w:rPr>
            </w:pPr>
            <w:r w:rsidRPr="001F55C8">
              <w:rPr>
                <w:rFonts w:cs="Times New Roman"/>
                <w:iCs/>
                <w:szCs w:val="24"/>
              </w:rPr>
              <w:t xml:space="preserve">Solve </w:t>
            </w:r>
            <w:r>
              <w:rPr>
                <w:rFonts w:cs="Times New Roman"/>
                <w:iCs/>
                <w:szCs w:val="24"/>
              </w:rPr>
              <w:t xml:space="preserve">for </w:t>
            </w:r>
            <m:oMath>
              <m:r>
                <w:rPr>
                  <w:rFonts w:ascii="Cambria Math" w:hAnsi="Cambria Math" w:cs="Times New Roman"/>
                  <w:szCs w:val="24"/>
                </w:rPr>
                <m:t>x</m:t>
              </m:r>
            </m:oMath>
            <w:r>
              <w:rPr>
                <w:rFonts w:cs="Times New Roman"/>
                <w:iCs/>
                <w:szCs w:val="24"/>
              </w:rPr>
              <w:t xml:space="preserve"> in </w:t>
            </w:r>
            <w:r w:rsidRPr="001F55C8">
              <w:rPr>
                <w:rFonts w:cs="Times New Roman"/>
                <w:iCs/>
                <w:szCs w:val="24"/>
              </w:rPr>
              <w:t xml:space="preserve">each equation. </w:t>
            </w:r>
          </w:p>
          <w:p w14:paraId="76149029" w14:textId="77777777" w:rsidR="00AB6BDF" w:rsidRPr="00840831" w:rsidRDefault="00AB6BDF" w:rsidP="009D7378">
            <w:pPr>
              <w:pStyle w:val="ListParagraph"/>
              <w:numPr>
                <w:ilvl w:val="0"/>
                <w:numId w:val="146"/>
              </w:numPr>
              <w:spacing w:line="256" w:lineRule="auto"/>
              <w:textAlignment w:val="baseline"/>
              <w:rPr>
                <w:rFonts w:eastAsia="Times New Roman" w:cs="Times New Roman"/>
                <w:szCs w:val="24"/>
              </w:rPr>
            </w:pPr>
            <m:oMath>
              <m:r>
                <w:rPr>
                  <w:rFonts w:ascii="Cambria Math" w:hAnsi="Cambria Math" w:cs="Times New Roman"/>
                  <w:szCs w:val="24"/>
                </w:rPr>
                <m:t>3x-5=16</m:t>
              </m:r>
            </m:oMath>
          </w:p>
          <w:p w14:paraId="0DEB63A4" w14:textId="77777777" w:rsidR="00AB6BDF" w:rsidRDefault="00AB6BDF" w:rsidP="009D7378">
            <w:pPr>
              <w:pStyle w:val="ListParagraph"/>
              <w:numPr>
                <w:ilvl w:val="0"/>
                <w:numId w:val="146"/>
              </w:numPr>
              <w:spacing w:line="256" w:lineRule="auto"/>
              <w:textAlignment w:val="baseline"/>
              <w:rPr>
                <w:rFonts w:eastAsia="Times New Roman" w:cs="Times New Roman"/>
                <w:szCs w:val="24"/>
              </w:rPr>
            </w:pPr>
            <m:oMath>
              <m:r>
                <w:rPr>
                  <w:rFonts w:ascii="Cambria Math" w:eastAsia="Times New Roman" w:hAnsi="Cambria Math" w:cs="Times New Roman"/>
                  <w:szCs w:val="24"/>
                </w:rPr>
                <m:t>12=4x(9-x)</m:t>
              </m:r>
            </m:oMath>
          </w:p>
          <w:p w14:paraId="1A5A500A" w14:textId="77777777" w:rsidR="00AB6BDF" w:rsidRPr="00A35F3D" w:rsidRDefault="00AB6BDF" w:rsidP="009D7378">
            <w:pPr>
              <w:pStyle w:val="ListParagraph"/>
              <w:numPr>
                <w:ilvl w:val="0"/>
                <w:numId w:val="146"/>
              </w:numPr>
              <w:spacing w:line="256" w:lineRule="auto"/>
              <w:textAlignment w:val="baseline"/>
              <w:rPr>
                <w:rFonts w:eastAsia="Times New Roman" w:cs="Times New Roman"/>
                <w:szCs w:val="24"/>
              </w:rPr>
            </w:pPr>
            <m:oMath>
              <m:r>
                <w:rPr>
                  <w:rFonts w:ascii="Cambria Math" w:eastAsia="Times New Roman" w:hAnsi="Cambria Math" w:cs="Times New Roman"/>
                  <w:szCs w:val="24"/>
                </w:rPr>
                <m:t>13+x)÷3=6</m:t>
              </m:r>
            </m:oMath>
          </w:p>
          <w:p w14:paraId="15BD51B9" w14:textId="77777777" w:rsidR="00AB6BDF" w:rsidRPr="004A288E" w:rsidRDefault="00AB6BDF">
            <w:pPr>
              <w:pStyle w:val="paragraph"/>
              <w:spacing w:before="0" w:beforeAutospacing="0" w:after="0" w:afterAutospacing="0"/>
              <w:ind w:left="1800"/>
              <w:textAlignment w:val="baseline"/>
              <w:rPr>
                <w:rStyle w:val="normaltextrun"/>
              </w:rPr>
            </w:pPr>
          </w:p>
        </w:tc>
      </w:tr>
      <w:tr w:rsidR="00AB6BDF" w14:paraId="59C89CAE" w14:textId="77777777">
        <w:trPr>
          <w:trHeight w:val="275"/>
        </w:trPr>
        <w:tc>
          <w:tcPr>
            <w:tcW w:w="872" w:type="pct"/>
          </w:tcPr>
          <w:p w14:paraId="3F80928A" w14:textId="77777777" w:rsidR="00AB6BDF" w:rsidRDefault="00AB6BDF">
            <w:r>
              <w:t>MA.5.AR.3.1</w:t>
            </w:r>
          </w:p>
        </w:tc>
        <w:tc>
          <w:tcPr>
            <w:tcW w:w="1168" w:type="pct"/>
          </w:tcPr>
          <w:p w14:paraId="428282B0" w14:textId="77777777" w:rsidR="00AB6BDF" w:rsidRDefault="00AB6BDF">
            <w:r>
              <w:t>Purpose and Instructional Strategies</w:t>
            </w:r>
          </w:p>
        </w:tc>
        <w:tc>
          <w:tcPr>
            <w:tcW w:w="2960" w:type="pct"/>
          </w:tcPr>
          <w:p w14:paraId="23DC6983" w14:textId="77777777" w:rsidR="00AB6BDF" w:rsidRPr="004A288E" w:rsidRDefault="00AB6BDF">
            <w:pPr>
              <w:pStyle w:val="paragraph"/>
              <w:spacing w:before="0" w:beforeAutospacing="0" w:after="0" w:afterAutospacing="0"/>
              <w:textAlignment w:val="baseline"/>
              <w:rPr>
                <w:rStyle w:val="normaltextrun"/>
              </w:rPr>
            </w:pPr>
            <w:r>
              <w:t>In G</w:t>
            </w:r>
            <w:r w:rsidRPr="0055408A">
              <w:t>rade 5, the expectation</w:t>
            </w:r>
            <w:r>
              <w:t xml:space="preserve"> builds on student knowledge of translating numerical expressions into written mathematical descriptions and</w:t>
            </w:r>
            <w:r w:rsidRPr="0055408A">
              <w:t xml:space="preserve"> extends to students writing a rule as an expression that may have 1 or 2 operations.</w:t>
            </w:r>
          </w:p>
        </w:tc>
      </w:tr>
      <w:tr w:rsidR="00AB6BDF" w14:paraId="28DC18B1" w14:textId="77777777">
        <w:trPr>
          <w:trHeight w:val="275"/>
        </w:trPr>
        <w:tc>
          <w:tcPr>
            <w:tcW w:w="872" w:type="pct"/>
          </w:tcPr>
          <w:p w14:paraId="002FB41A" w14:textId="77777777" w:rsidR="00AB6BDF" w:rsidRDefault="00AB6BDF">
            <w:r>
              <w:t>MA.5.AR.3.1</w:t>
            </w:r>
          </w:p>
        </w:tc>
        <w:tc>
          <w:tcPr>
            <w:tcW w:w="1168" w:type="pct"/>
          </w:tcPr>
          <w:p w14:paraId="411D0AB5" w14:textId="77777777" w:rsidR="00AB6BDF" w:rsidRDefault="00AB6BDF">
            <w:r>
              <w:t>Common Misconceptions or Errors</w:t>
            </w:r>
          </w:p>
        </w:tc>
        <w:tc>
          <w:tcPr>
            <w:tcW w:w="2960" w:type="pct"/>
          </w:tcPr>
          <w:p w14:paraId="1230A39D" w14:textId="77777777" w:rsidR="00AB6BDF" w:rsidRPr="00FE588E" w:rsidRDefault="00AB6BDF">
            <w:pPr>
              <w:rPr>
                <w:rFonts w:eastAsia="Times New Roman" w:cs="Times New Roman"/>
                <w:szCs w:val="24"/>
              </w:rPr>
            </w:pPr>
            <w:r w:rsidRPr="00FE588E">
              <w:rPr>
                <w:rFonts w:eastAsia="Times New Roman" w:cs="Times New Roman"/>
                <w:szCs w:val="24"/>
              </w:rPr>
              <w:t>Students may focus on a rule that works for a single input and its corresponding output. Remind students that the rule must work for all terms in a table.</w:t>
            </w:r>
          </w:p>
          <w:p w14:paraId="6F018870" w14:textId="77777777" w:rsidR="00AB6BDF" w:rsidRPr="004A288E" w:rsidRDefault="00AB6BDF">
            <w:pPr>
              <w:pStyle w:val="paragraph"/>
              <w:spacing w:before="0" w:beforeAutospacing="0" w:after="0" w:afterAutospacing="0"/>
              <w:textAlignment w:val="baseline"/>
              <w:rPr>
                <w:rStyle w:val="normaltextrun"/>
              </w:rPr>
            </w:pPr>
          </w:p>
        </w:tc>
      </w:tr>
      <w:tr w:rsidR="00AB6BDF" w14:paraId="5C529C9F" w14:textId="77777777">
        <w:trPr>
          <w:trHeight w:val="275"/>
        </w:trPr>
        <w:tc>
          <w:tcPr>
            <w:tcW w:w="872" w:type="pct"/>
          </w:tcPr>
          <w:p w14:paraId="1EABF646" w14:textId="77777777" w:rsidR="00AB6BDF" w:rsidRDefault="00AB6BDF">
            <w:r>
              <w:t>MA.5.AR.3.1</w:t>
            </w:r>
          </w:p>
        </w:tc>
        <w:tc>
          <w:tcPr>
            <w:tcW w:w="1168" w:type="pct"/>
          </w:tcPr>
          <w:p w14:paraId="4613A935" w14:textId="77777777" w:rsidR="00AB6BDF" w:rsidRDefault="00AB6BDF">
            <w:r>
              <w:t>Common Misconceptions or Errors</w:t>
            </w:r>
          </w:p>
        </w:tc>
        <w:tc>
          <w:tcPr>
            <w:tcW w:w="2960" w:type="pct"/>
          </w:tcPr>
          <w:p w14:paraId="7B4F1E8E" w14:textId="77777777" w:rsidR="00AB6BDF" w:rsidRPr="00DD0A2F" w:rsidRDefault="00AB6BDF">
            <w:pPr>
              <w:rPr>
                <w:rFonts w:eastAsia="Times New Roman" w:cs="Times New Roman"/>
                <w:szCs w:val="24"/>
              </w:rPr>
            </w:pPr>
            <w:r w:rsidRPr="00DD0A2F">
              <w:rPr>
                <w:rFonts w:eastAsia="Times New Roman" w:cs="Times New Roman"/>
                <w:szCs w:val="24"/>
              </w:rPr>
              <w:t xml:space="preserve">Students may be unfamiliar with the use of parentheses to show multiplication. </w:t>
            </w:r>
          </w:p>
          <w:p w14:paraId="255438A8" w14:textId="77777777" w:rsidR="00AB6BDF" w:rsidRDefault="00AB6BDF" w:rsidP="009D7378">
            <w:pPr>
              <w:pStyle w:val="ListParagraph"/>
              <w:numPr>
                <w:ilvl w:val="0"/>
                <w:numId w:val="106"/>
              </w:numPr>
              <w:rPr>
                <w:rFonts w:eastAsia="Times New Roman" w:cs="Times New Roman"/>
                <w:szCs w:val="24"/>
              </w:rPr>
            </w:pPr>
            <w:r>
              <w:rPr>
                <w:rFonts w:eastAsia="Times New Roman" w:cs="Times New Roman"/>
                <w:szCs w:val="24"/>
              </w:rPr>
              <w:t xml:space="preserve">For example, the variable </w:t>
            </w:r>
            <w:r w:rsidRPr="00A3245C">
              <w:rPr>
                <w:rFonts w:eastAsia="Times New Roman" w:cs="Times New Roman"/>
                <w:i/>
                <w:iCs/>
                <w:szCs w:val="24"/>
              </w:rPr>
              <w:t>x</w:t>
            </w:r>
            <w:r>
              <w:rPr>
                <w:rFonts w:eastAsia="Times New Roman" w:cs="Times New Roman"/>
                <w:szCs w:val="24"/>
              </w:rPr>
              <w:t xml:space="preserve"> can be any number. The expression 8</w:t>
            </w:r>
            <w:r w:rsidRPr="00A3245C">
              <w:rPr>
                <w:rFonts w:eastAsia="Times New Roman" w:cs="Times New Roman"/>
                <w:i/>
                <w:iCs/>
                <w:szCs w:val="24"/>
              </w:rPr>
              <w:t>x</w:t>
            </w:r>
            <w:r>
              <w:rPr>
                <w:rFonts w:eastAsia="Times New Roman" w:cs="Times New Roman"/>
                <w:szCs w:val="24"/>
              </w:rPr>
              <w:t xml:space="preserve"> has different values depending on what </w:t>
            </w:r>
            <w:r w:rsidRPr="00A3245C">
              <w:rPr>
                <w:rFonts w:eastAsia="Times New Roman" w:cs="Times New Roman"/>
                <w:i/>
                <w:iCs/>
                <w:szCs w:val="24"/>
              </w:rPr>
              <w:t>x</w:t>
            </w:r>
            <w:r>
              <w:rPr>
                <w:rFonts w:eastAsia="Times New Roman" w:cs="Times New Roman"/>
                <w:szCs w:val="24"/>
              </w:rPr>
              <w:t xml:space="preserve"> is. For example, if </w:t>
            </w:r>
            <w:r w:rsidRPr="00A3245C">
              <w:rPr>
                <w:rFonts w:eastAsia="Times New Roman" w:cs="Times New Roman"/>
                <w:i/>
                <w:iCs/>
                <w:szCs w:val="24"/>
              </w:rPr>
              <w:t>x</w:t>
            </w:r>
            <w:r>
              <w:rPr>
                <w:rFonts w:eastAsia="Times New Roman" w:cs="Times New Roman"/>
                <w:szCs w:val="24"/>
              </w:rPr>
              <w:t>=2, the 8</w:t>
            </w:r>
            <w:r w:rsidRPr="00A3245C">
              <w:rPr>
                <w:rFonts w:eastAsia="Times New Roman" w:cs="Times New Roman"/>
                <w:i/>
                <w:iCs/>
                <w:szCs w:val="24"/>
              </w:rPr>
              <w:t xml:space="preserve"> x</w:t>
            </w:r>
            <w:r>
              <w:rPr>
                <w:rFonts w:eastAsia="Times New Roman" w:cs="Times New Roman"/>
                <w:szCs w:val="24"/>
              </w:rPr>
              <w:t xml:space="preserve"> = 8(2) = 8 x 2= 16. If </w:t>
            </w:r>
            <w:r w:rsidRPr="00A3245C">
              <w:rPr>
                <w:rFonts w:eastAsia="Times New Roman" w:cs="Times New Roman"/>
                <w:i/>
                <w:iCs/>
                <w:szCs w:val="24"/>
              </w:rPr>
              <w:t>x</w:t>
            </w:r>
            <w:r>
              <w:rPr>
                <w:rFonts w:eastAsia="Times New Roman" w:cs="Times New Roman"/>
                <w:szCs w:val="24"/>
              </w:rPr>
              <w:t>=7, then 8</w:t>
            </w:r>
            <w:r w:rsidRPr="00A3245C">
              <w:rPr>
                <w:rFonts w:eastAsia="Times New Roman" w:cs="Times New Roman"/>
                <w:i/>
                <w:iCs/>
                <w:szCs w:val="24"/>
              </w:rPr>
              <w:t xml:space="preserve"> x</w:t>
            </w:r>
            <w:r>
              <w:rPr>
                <w:rFonts w:eastAsia="Times New Roman" w:cs="Times New Roman"/>
                <w:szCs w:val="24"/>
              </w:rPr>
              <w:t xml:space="preserve"> = 8(7) = 8 x 7= 56. </w:t>
            </w:r>
          </w:p>
          <w:p w14:paraId="2B0E3D4E" w14:textId="77777777" w:rsidR="00AB6BDF" w:rsidRPr="004A288E" w:rsidRDefault="00AB6BDF">
            <w:pPr>
              <w:pStyle w:val="paragraph"/>
              <w:spacing w:before="0" w:beforeAutospacing="0" w:after="0" w:afterAutospacing="0"/>
              <w:textAlignment w:val="baseline"/>
              <w:rPr>
                <w:rStyle w:val="normaltextrun"/>
              </w:rPr>
            </w:pPr>
          </w:p>
        </w:tc>
      </w:tr>
      <w:tr w:rsidR="00AB6BDF" w14:paraId="7C15713D" w14:textId="77777777">
        <w:trPr>
          <w:trHeight w:val="275"/>
        </w:trPr>
        <w:tc>
          <w:tcPr>
            <w:tcW w:w="872" w:type="pct"/>
          </w:tcPr>
          <w:p w14:paraId="684F5DF2" w14:textId="77777777" w:rsidR="00AB6BDF" w:rsidRDefault="00AB6BDF">
            <w:r>
              <w:t>MA.5.AR.3.1</w:t>
            </w:r>
          </w:p>
        </w:tc>
        <w:tc>
          <w:tcPr>
            <w:tcW w:w="1168" w:type="pct"/>
          </w:tcPr>
          <w:p w14:paraId="47D3F31E" w14:textId="77777777" w:rsidR="00AB6BDF" w:rsidRDefault="00AB6BDF">
            <w:r>
              <w:t>Instructional Tasks</w:t>
            </w:r>
          </w:p>
        </w:tc>
        <w:tc>
          <w:tcPr>
            <w:tcW w:w="2960" w:type="pct"/>
          </w:tcPr>
          <w:p w14:paraId="29229673" w14:textId="77777777" w:rsidR="00AB6BDF" w:rsidRPr="00A3245C" w:rsidRDefault="00AB6BDF">
            <w:pPr>
              <w:textAlignment w:val="baseline"/>
              <w:rPr>
                <w:rFonts w:eastAsia="Times New Roman" w:cs="Times New Roman"/>
                <w:i/>
                <w:iCs/>
                <w:szCs w:val="24"/>
              </w:rPr>
            </w:pPr>
            <w:r w:rsidRPr="00A3245C">
              <w:rPr>
                <w:rFonts w:eastAsia="Times New Roman" w:cs="Times New Roman"/>
                <w:i/>
                <w:iCs/>
                <w:szCs w:val="24"/>
              </w:rPr>
              <w:t>Instructional Task 2</w:t>
            </w:r>
          </w:p>
          <w:p w14:paraId="2EF2775F" w14:textId="77777777" w:rsidR="00AB6BDF" w:rsidRPr="0055408A" w:rsidRDefault="00AB6BDF">
            <w:pPr>
              <w:textAlignment w:val="baseline"/>
              <w:rPr>
                <w:rFonts w:eastAsia="Times New Roman" w:cs="Times New Roman"/>
                <w:szCs w:val="24"/>
              </w:rPr>
            </w:pPr>
            <w:r w:rsidRPr="0055408A">
              <w:rPr>
                <w:rFonts w:eastAsia="Times New Roman" w:cs="Times New Roman"/>
                <w:szCs w:val="24"/>
              </w:rPr>
              <w:t>Write an expression that can be a rule for the terms shown below.</w:t>
            </w:r>
          </w:p>
          <w:p w14:paraId="26DA36D4" w14:textId="77777777" w:rsidR="00AB6BDF" w:rsidRPr="00A35F3D" w:rsidRDefault="00AB6BDF">
            <w:pPr>
              <w:textAlignment w:val="baseline"/>
              <w:rPr>
                <w:rFonts w:eastAsia="Times New Roman" w:cs="Times New Roman"/>
                <w:szCs w:val="24"/>
              </w:rPr>
            </w:pPr>
            <m:oMathPara>
              <m:oMath>
                <m:r>
                  <w:rPr>
                    <w:rFonts w:ascii="Cambria Math" w:eastAsia="Times New Roman" w:hAnsi="Cambria Math" w:cs="Times New Roman"/>
                    <w:szCs w:val="24"/>
                  </w:rPr>
                  <m:t>2, 5, 10, 17, 26, …</m:t>
                </m:r>
              </m:oMath>
            </m:oMathPara>
          </w:p>
          <w:p w14:paraId="1C762927" w14:textId="77777777" w:rsidR="00AB6BDF" w:rsidRPr="004A288E" w:rsidRDefault="00AB6BDF">
            <w:pPr>
              <w:pStyle w:val="paragraph"/>
              <w:spacing w:before="0" w:beforeAutospacing="0" w:after="0" w:afterAutospacing="0"/>
              <w:textAlignment w:val="baseline"/>
              <w:rPr>
                <w:rStyle w:val="normaltextrun"/>
              </w:rPr>
            </w:pPr>
          </w:p>
        </w:tc>
      </w:tr>
      <w:tr w:rsidR="00AB6BDF" w14:paraId="1D11C856" w14:textId="77777777">
        <w:trPr>
          <w:trHeight w:val="275"/>
        </w:trPr>
        <w:tc>
          <w:tcPr>
            <w:tcW w:w="872" w:type="pct"/>
          </w:tcPr>
          <w:p w14:paraId="5DA63A94" w14:textId="77777777" w:rsidR="00AB6BDF" w:rsidRDefault="00AB6BDF">
            <w:r>
              <w:t>MA.5.AR.3.1</w:t>
            </w:r>
          </w:p>
        </w:tc>
        <w:tc>
          <w:tcPr>
            <w:tcW w:w="1168" w:type="pct"/>
          </w:tcPr>
          <w:p w14:paraId="4D221EB3" w14:textId="77777777" w:rsidR="00AB6BDF" w:rsidRDefault="00AB6BDF">
            <w:r>
              <w:t>Instructional Items</w:t>
            </w:r>
          </w:p>
        </w:tc>
        <w:tc>
          <w:tcPr>
            <w:tcW w:w="2960" w:type="pct"/>
          </w:tcPr>
          <w:p w14:paraId="31009830" w14:textId="77777777" w:rsidR="00AB6BDF" w:rsidRPr="00A3245C" w:rsidRDefault="00AB6BDF">
            <w:pPr>
              <w:textAlignment w:val="baseline"/>
              <w:rPr>
                <w:rFonts w:eastAsia="Times New Roman" w:cs="Times New Roman"/>
                <w:i/>
                <w:iCs/>
                <w:szCs w:val="24"/>
              </w:rPr>
            </w:pPr>
            <w:r w:rsidRPr="00A3245C">
              <w:rPr>
                <w:rFonts w:eastAsia="Times New Roman" w:cs="Times New Roman"/>
                <w:i/>
                <w:iCs/>
                <w:szCs w:val="24"/>
              </w:rPr>
              <w:t>Instructional Item 2</w:t>
            </w:r>
          </w:p>
          <w:p w14:paraId="7EDB3722" w14:textId="77777777" w:rsidR="00AB6BDF" w:rsidRPr="00A35F3D" w:rsidRDefault="00AB6BDF">
            <w:pPr>
              <w:ind w:left="720"/>
              <w:textAlignment w:val="baseline"/>
              <w:rPr>
                <w:rFonts w:eastAsia="Times New Roman" w:cs="Times New Roman"/>
                <w:sz w:val="28"/>
                <w:szCs w:val="28"/>
              </w:rPr>
            </w:pPr>
            <w:r w:rsidRPr="00A35F3D">
              <w:rPr>
                <w:rFonts w:cs="Times New Roman"/>
                <w:color w:val="374151"/>
                <w:szCs w:val="24"/>
              </w:rPr>
              <w:t>Alexis is booking a vacation rental for $50 per night. Write an expression to determine the total cost of renting the vacation home for n nights. What would be the total cost for a 10-night stay?</w:t>
            </w:r>
          </w:p>
          <w:p w14:paraId="3ADF216B" w14:textId="77777777" w:rsidR="00AB6BDF" w:rsidRPr="004A288E" w:rsidRDefault="00AB6BDF">
            <w:pPr>
              <w:pStyle w:val="paragraph"/>
              <w:spacing w:before="0" w:beforeAutospacing="0" w:after="0" w:afterAutospacing="0"/>
              <w:textAlignment w:val="baseline"/>
              <w:rPr>
                <w:rStyle w:val="normaltextrun"/>
              </w:rPr>
            </w:pPr>
          </w:p>
        </w:tc>
      </w:tr>
      <w:tr w:rsidR="00AB6BDF" w14:paraId="489990D4" w14:textId="77777777">
        <w:trPr>
          <w:trHeight w:val="275"/>
        </w:trPr>
        <w:tc>
          <w:tcPr>
            <w:tcW w:w="872" w:type="pct"/>
          </w:tcPr>
          <w:p w14:paraId="4E3F4323" w14:textId="77777777" w:rsidR="00AB6BDF" w:rsidRDefault="00AB6BDF">
            <w:r>
              <w:t>MA.5.AR.3.1</w:t>
            </w:r>
          </w:p>
        </w:tc>
        <w:tc>
          <w:tcPr>
            <w:tcW w:w="1168" w:type="pct"/>
          </w:tcPr>
          <w:p w14:paraId="6BFF82E2" w14:textId="77777777" w:rsidR="00AB6BDF" w:rsidRDefault="00AB6BDF">
            <w:r>
              <w:t>Instructional Items</w:t>
            </w:r>
          </w:p>
        </w:tc>
        <w:tc>
          <w:tcPr>
            <w:tcW w:w="2960" w:type="pct"/>
          </w:tcPr>
          <w:p w14:paraId="444D0AE4" w14:textId="77777777" w:rsidR="00AB6BDF" w:rsidRPr="005E1822" w:rsidRDefault="00AB6BDF">
            <w:pPr>
              <w:textAlignment w:val="baseline"/>
              <w:rPr>
                <w:rFonts w:eastAsia="Times New Roman" w:cs="Times New Roman"/>
                <w:i/>
                <w:iCs/>
                <w:color w:val="374151"/>
                <w:szCs w:val="28"/>
              </w:rPr>
            </w:pPr>
            <w:r w:rsidRPr="005E1822">
              <w:rPr>
                <w:rFonts w:eastAsia="Times New Roman" w:cs="Times New Roman"/>
                <w:i/>
                <w:iCs/>
                <w:color w:val="374151"/>
                <w:szCs w:val="28"/>
              </w:rPr>
              <w:t>Instructional Item 3</w:t>
            </w:r>
          </w:p>
          <w:p w14:paraId="5AA7B128" w14:textId="77777777" w:rsidR="00AB6BDF" w:rsidRPr="008933FE" w:rsidRDefault="00AB6BDF">
            <w:pPr>
              <w:textAlignment w:val="baseline"/>
              <w:rPr>
                <w:rFonts w:eastAsia="Times New Roman" w:cs="Times New Roman"/>
                <w:szCs w:val="24"/>
              </w:rPr>
            </w:pPr>
            <w:r w:rsidRPr="005E1822">
              <w:rPr>
                <w:rFonts w:eastAsia="Times New Roman" w:cs="Times New Roman"/>
                <w:szCs w:val="24"/>
              </w:rPr>
              <w:t xml:space="preserve">Jordan is reserving a conference room for $75 per hour. Write an expression to calculate the total cost of renting the conference room for h hours. What would be the total cost for a </w:t>
            </w:r>
            <w:r>
              <w:rPr>
                <w:rFonts w:eastAsia="Times New Roman" w:cs="Times New Roman"/>
                <w:szCs w:val="24"/>
              </w:rPr>
              <w:t>three day 9</w:t>
            </w:r>
            <w:r w:rsidRPr="005E1822">
              <w:rPr>
                <w:rFonts w:eastAsia="Times New Roman" w:cs="Times New Roman"/>
                <w:szCs w:val="24"/>
              </w:rPr>
              <w:t>-hour reservation?</w:t>
            </w:r>
          </w:p>
          <w:p w14:paraId="6E442DAF" w14:textId="77777777" w:rsidR="00AB6BDF" w:rsidRPr="00A3245C" w:rsidRDefault="00AB6BDF">
            <w:pPr>
              <w:textAlignment w:val="baseline"/>
              <w:rPr>
                <w:rFonts w:eastAsia="Times New Roman" w:cs="Times New Roman"/>
                <w:i/>
                <w:iCs/>
                <w:szCs w:val="24"/>
              </w:rPr>
            </w:pPr>
          </w:p>
        </w:tc>
      </w:tr>
      <w:tr w:rsidR="00AB6BDF" w14:paraId="6B19A4C5" w14:textId="77777777">
        <w:trPr>
          <w:trHeight w:val="275"/>
        </w:trPr>
        <w:tc>
          <w:tcPr>
            <w:tcW w:w="872" w:type="pct"/>
          </w:tcPr>
          <w:p w14:paraId="4655F167" w14:textId="77777777" w:rsidR="00AB6BDF" w:rsidRDefault="00AB6BDF">
            <w:r>
              <w:t>MA.5.AR.3.2</w:t>
            </w:r>
          </w:p>
        </w:tc>
        <w:tc>
          <w:tcPr>
            <w:tcW w:w="1168" w:type="pct"/>
          </w:tcPr>
          <w:p w14:paraId="6A1AD4D5" w14:textId="77777777" w:rsidR="00AB6BDF" w:rsidRDefault="00AB6BDF">
            <w:r>
              <w:t>Connecting Benchmarks/Horizontal Alignment</w:t>
            </w:r>
          </w:p>
        </w:tc>
        <w:tc>
          <w:tcPr>
            <w:tcW w:w="2960" w:type="pct"/>
          </w:tcPr>
          <w:p w14:paraId="2263D61C" w14:textId="77777777" w:rsidR="00AB6BDF" w:rsidRPr="004A288E" w:rsidRDefault="00AB6BDF">
            <w:pPr>
              <w:pStyle w:val="paragraph"/>
              <w:spacing w:before="0" w:beforeAutospacing="0" w:after="0" w:afterAutospacing="0"/>
              <w:textAlignment w:val="baseline"/>
              <w:rPr>
                <w:rStyle w:val="normaltextrun"/>
              </w:rPr>
            </w:pPr>
            <w:r>
              <w:rPr>
                <w:rStyle w:val="normaltextrun"/>
              </w:rPr>
              <w:t>Added: MA.5.DP.1.1</w:t>
            </w:r>
          </w:p>
        </w:tc>
      </w:tr>
      <w:tr w:rsidR="00AB6BDF" w14:paraId="7A64997B" w14:textId="77777777">
        <w:trPr>
          <w:trHeight w:val="275"/>
        </w:trPr>
        <w:tc>
          <w:tcPr>
            <w:tcW w:w="872" w:type="pct"/>
          </w:tcPr>
          <w:p w14:paraId="51D30709" w14:textId="77777777" w:rsidR="00AB6BDF" w:rsidRDefault="00AB6BDF">
            <w:r>
              <w:t>MA.5.AR.3.2</w:t>
            </w:r>
          </w:p>
        </w:tc>
        <w:tc>
          <w:tcPr>
            <w:tcW w:w="1168" w:type="pct"/>
          </w:tcPr>
          <w:p w14:paraId="27C1CCA5" w14:textId="77777777" w:rsidR="00AB6BDF" w:rsidRDefault="00AB6BDF">
            <w:r>
              <w:t>Purpose and Instructional Strategies</w:t>
            </w:r>
          </w:p>
        </w:tc>
        <w:tc>
          <w:tcPr>
            <w:tcW w:w="2960" w:type="pct"/>
          </w:tcPr>
          <w:p w14:paraId="50D4B0C1" w14:textId="77777777" w:rsidR="00AB6BDF" w:rsidRPr="006D6802" w:rsidRDefault="00AB6BDF">
            <w:pPr>
              <w:rPr>
                <w:rFonts w:eastAsia="Times New Roman" w:cs="Times New Roman"/>
                <w:szCs w:val="24"/>
              </w:rPr>
            </w:pPr>
            <w:r w:rsidRPr="006D6802">
              <w:rPr>
                <w:rFonts w:eastAsia="Times New Roman" w:cs="Times New Roman"/>
                <w:szCs w:val="24"/>
              </w:rPr>
              <w:t>Outputs can be generated from a given rule and set of inputs (</w:t>
            </w:r>
            <w:r w:rsidRPr="006D6802">
              <w:rPr>
                <w:rFonts w:eastAsia="Times New Roman" w:cs="Times New Roman"/>
                <w:i/>
                <w:iCs/>
                <w:szCs w:val="24"/>
              </w:rPr>
              <w:t>MTR.7.1</w:t>
            </w:r>
            <w:r w:rsidRPr="006D6802">
              <w:rPr>
                <w:rFonts w:eastAsia="Times New Roman" w:cs="Times New Roman"/>
                <w:szCs w:val="24"/>
              </w:rPr>
              <w:t>).</w:t>
            </w:r>
          </w:p>
          <w:p w14:paraId="0A8DBBA7" w14:textId="77777777" w:rsidR="00AB6BDF" w:rsidRPr="004A288E" w:rsidRDefault="00AB6BDF">
            <w:pPr>
              <w:pStyle w:val="paragraph"/>
              <w:spacing w:before="0" w:beforeAutospacing="0" w:after="0" w:afterAutospacing="0"/>
              <w:textAlignment w:val="baseline"/>
              <w:rPr>
                <w:rStyle w:val="normaltextrun"/>
              </w:rPr>
            </w:pPr>
          </w:p>
        </w:tc>
      </w:tr>
      <w:tr w:rsidR="00AB6BDF" w14:paraId="5EE1502F" w14:textId="77777777">
        <w:trPr>
          <w:trHeight w:val="275"/>
        </w:trPr>
        <w:tc>
          <w:tcPr>
            <w:tcW w:w="872" w:type="pct"/>
          </w:tcPr>
          <w:p w14:paraId="0060FD26" w14:textId="77777777" w:rsidR="00AB6BDF" w:rsidRDefault="00AB6BDF">
            <w:r>
              <w:t>MA.5.AR.3.2</w:t>
            </w:r>
          </w:p>
        </w:tc>
        <w:tc>
          <w:tcPr>
            <w:tcW w:w="1168" w:type="pct"/>
          </w:tcPr>
          <w:p w14:paraId="23DC38DA" w14:textId="77777777" w:rsidR="00AB6BDF" w:rsidRDefault="00AB6BDF">
            <w:r>
              <w:t>Purpose and Instructional Strategies</w:t>
            </w:r>
          </w:p>
        </w:tc>
        <w:tc>
          <w:tcPr>
            <w:tcW w:w="2960" w:type="pct"/>
          </w:tcPr>
          <w:p w14:paraId="527DD6D1" w14:textId="77777777" w:rsidR="00AB6BDF" w:rsidRPr="00AC307E" w:rsidRDefault="00AB6BDF">
            <w:pPr>
              <w:rPr>
                <w:rFonts w:cs="Times New Roman"/>
                <w:szCs w:val="24"/>
              </w:rPr>
            </w:pPr>
            <w:r w:rsidRPr="00AC307E">
              <w:rPr>
                <w:rFonts w:eastAsia="Times New Roman" w:cs="Times New Roman"/>
                <w:szCs w:val="24"/>
              </w:rPr>
              <w:t>Using tables to represent input/output tables prepares students to collect and represent data in line graphs (MA.5.DP.1.1).</w:t>
            </w:r>
          </w:p>
          <w:p w14:paraId="40A6ED10" w14:textId="77777777" w:rsidR="00AB6BDF" w:rsidRPr="004A288E" w:rsidRDefault="00AB6BDF">
            <w:pPr>
              <w:pStyle w:val="paragraph"/>
              <w:spacing w:before="0" w:beforeAutospacing="0" w:after="0" w:afterAutospacing="0"/>
              <w:textAlignment w:val="baseline"/>
              <w:rPr>
                <w:rStyle w:val="normaltextrun"/>
              </w:rPr>
            </w:pPr>
          </w:p>
        </w:tc>
      </w:tr>
      <w:tr w:rsidR="00AB6BDF" w14:paraId="20A8F800" w14:textId="77777777">
        <w:trPr>
          <w:trHeight w:val="275"/>
        </w:trPr>
        <w:tc>
          <w:tcPr>
            <w:tcW w:w="872" w:type="pct"/>
          </w:tcPr>
          <w:p w14:paraId="04CDFEF5" w14:textId="77777777" w:rsidR="00AB6BDF" w:rsidRDefault="00AB6BDF">
            <w:r>
              <w:t>MA.5.AR.3.2</w:t>
            </w:r>
          </w:p>
        </w:tc>
        <w:tc>
          <w:tcPr>
            <w:tcW w:w="1168" w:type="pct"/>
          </w:tcPr>
          <w:p w14:paraId="6DBAB559" w14:textId="77777777" w:rsidR="00AB6BDF" w:rsidRDefault="00AB6BDF">
            <w:r>
              <w:t>Common Misconceptions or Errors</w:t>
            </w:r>
          </w:p>
        </w:tc>
        <w:tc>
          <w:tcPr>
            <w:tcW w:w="2960" w:type="pct"/>
          </w:tcPr>
          <w:p w14:paraId="2ECC07F3" w14:textId="77777777" w:rsidR="00AB6BDF" w:rsidRPr="008F4C86" w:rsidRDefault="00AB6BDF">
            <w:pPr>
              <w:rPr>
                <w:rFonts w:eastAsia="Times New Roman" w:cs="Times New Roman"/>
                <w:iCs/>
                <w:szCs w:val="24"/>
              </w:rPr>
            </w:pPr>
            <w:r w:rsidRPr="008F4C86">
              <w:rPr>
                <w:rFonts w:eastAsia="Times New Roman" w:cs="Times New Roman"/>
                <w:iCs/>
                <w:szCs w:val="24"/>
              </w:rPr>
              <w:t>When noting values in a two-column table, students may confuse input and output values.</w:t>
            </w:r>
          </w:p>
          <w:p w14:paraId="6459CF6A" w14:textId="77777777" w:rsidR="00AB6BDF" w:rsidRPr="00400981" w:rsidRDefault="00AB6BDF" w:rsidP="009D7378">
            <w:pPr>
              <w:pStyle w:val="ListParagraph"/>
              <w:numPr>
                <w:ilvl w:val="0"/>
                <w:numId w:val="109"/>
              </w:numPr>
              <w:contextualSpacing/>
              <w:rPr>
                <w:rFonts w:eastAsia="Times New Roman" w:cs="Times New Roman"/>
                <w:iCs/>
                <w:szCs w:val="24"/>
              </w:rPr>
            </w:pPr>
            <w:r>
              <w:rPr>
                <w:rFonts w:eastAsia="Times New Roman" w:cs="Times New Roman"/>
                <w:iCs/>
                <w:szCs w:val="24"/>
              </w:rPr>
              <w:t>For example</w:t>
            </w:r>
            <w:r w:rsidRPr="00400981">
              <w:rPr>
                <w:rFonts w:eastAsia="Times New Roman" w:cs="Times New Roman"/>
                <w:iCs/>
                <w:szCs w:val="24"/>
              </w:rPr>
              <w:t>, some students may incorrectly identify the equations in the output column as the actual outputs. It's important to highlight that the numeric outputs in the tables represent the solutions to the provided equations.</w:t>
            </w:r>
          </w:p>
          <w:p w14:paraId="6477030D" w14:textId="77777777" w:rsidR="00AB6BDF" w:rsidRDefault="00AB6BDF" w:rsidP="009D7378">
            <w:pPr>
              <w:pStyle w:val="ListParagraph"/>
              <w:widowControl/>
              <w:numPr>
                <w:ilvl w:val="0"/>
                <w:numId w:val="109"/>
              </w:numPr>
              <w:contextualSpacing/>
              <w:rPr>
                <w:rFonts w:eastAsia="Times New Roman" w:cs="Times New Roman"/>
                <w:iCs/>
                <w:szCs w:val="24"/>
              </w:rPr>
            </w:pPr>
            <w:r w:rsidRPr="00400981">
              <w:rPr>
                <w:rFonts w:eastAsia="Times New Roman" w:cs="Times New Roman"/>
                <w:iCs/>
                <w:szCs w:val="24"/>
              </w:rPr>
              <w:t xml:space="preserve">The substitution of numeric inputs into a rule helps </w:t>
            </w:r>
            <w:r>
              <w:rPr>
                <w:rFonts w:eastAsia="Times New Roman" w:cs="Times New Roman"/>
                <w:iCs/>
                <w:szCs w:val="24"/>
              </w:rPr>
              <w:t xml:space="preserve">to </w:t>
            </w:r>
            <w:r w:rsidRPr="00400981">
              <w:rPr>
                <w:rFonts w:eastAsia="Times New Roman" w:cs="Times New Roman"/>
                <w:iCs/>
                <w:szCs w:val="24"/>
              </w:rPr>
              <w:t>determin</w:t>
            </w:r>
            <w:r>
              <w:rPr>
                <w:rFonts w:eastAsia="Times New Roman" w:cs="Times New Roman"/>
                <w:iCs/>
                <w:szCs w:val="24"/>
              </w:rPr>
              <w:t xml:space="preserve">e </w:t>
            </w:r>
            <w:r w:rsidRPr="00400981">
              <w:rPr>
                <w:rFonts w:eastAsia="Times New Roman" w:cs="Times New Roman"/>
                <w:iCs/>
                <w:szCs w:val="24"/>
              </w:rPr>
              <w:t>the corresponding outputs. An input/output table serves as a tool for organizing inputs and their respective outputs</w:t>
            </w:r>
            <w:r>
              <w:rPr>
                <w:rFonts w:eastAsia="Times New Roman" w:cs="Times New Roman"/>
                <w:iCs/>
                <w:szCs w:val="24"/>
              </w:rPr>
              <w:t>.</w:t>
            </w:r>
          </w:p>
          <w:p w14:paraId="44BCF8FE"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438D26EA" w14:textId="77777777">
        <w:trPr>
          <w:trHeight w:val="275"/>
        </w:trPr>
        <w:tc>
          <w:tcPr>
            <w:tcW w:w="872" w:type="pct"/>
          </w:tcPr>
          <w:p w14:paraId="0D3ED5AB" w14:textId="77777777" w:rsidR="00AB6BDF" w:rsidRDefault="00AB6BDF">
            <w:r>
              <w:t>MA.5.AR.3.2</w:t>
            </w:r>
          </w:p>
        </w:tc>
        <w:tc>
          <w:tcPr>
            <w:tcW w:w="1168" w:type="pct"/>
          </w:tcPr>
          <w:p w14:paraId="3E97C767" w14:textId="77777777" w:rsidR="00AB6BDF" w:rsidRDefault="00AB6BDF">
            <w:r>
              <w:t>Instructional Tasks</w:t>
            </w:r>
          </w:p>
        </w:tc>
        <w:tc>
          <w:tcPr>
            <w:tcW w:w="2960" w:type="pct"/>
          </w:tcPr>
          <w:p w14:paraId="5FC9A2CB" w14:textId="77777777" w:rsidR="00AB6BDF" w:rsidRPr="005E1822" w:rsidRDefault="00AB6BDF">
            <w:pPr>
              <w:spacing w:line="256" w:lineRule="auto"/>
              <w:textAlignment w:val="baseline"/>
              <w:rPr>
                <w:rFonts w:eastAsia="Times New Roman" w:cs="Times New Roman"/>
                <w:i/>
                <w:iCs/>
                <w:szCs w:val="24"/>
              </w:rPr>
            </w:pPr>
            <w:r w:rsidRPr="005E1822">
              <w:rPr>
                <w:rFonts w:eastAsia="Times New Roman" w:cs="Times New Roman"/>
                <w:i/>
                <w:iCs/>
                <w:szCs w:val="24"/>
              </w:rPr>
              <w:t>Instructional Task 2</w:t>
            </w:r>
          </w:p>
          <w:p w14:paraId="5577208F" w14:textId="77777777" w:rsidR="00AB6BDF" w:rsidRDefault="00AB6BDF">
            <w:pPr>
              <w:spacing w:line="256" w:lineRule="auto"/>
              <w:textAlignment w:val="baseline"/>
              <w:rPr>
                <w:rFonts w:eastAsia="Times New Roman" w:cs="Times New Roman"/>
                <w:szCs w:val="24"/>
              </w:rPr>
            </w:pPr>
            <w:r>
              <w:rPr>
                <w:rFonts w:eastAsia="Times New Roman" w:cs="Times New Roman"/>
                <w:szCs w:val="24"/>
              </w:rPr>
              <w:t>Vince collects baseball cards that come in packages of 3. Complete the table below to show how many baseball cards Vince would have for each number of packages he buys.</w:t>
            </w:r>
          </w:p>
          <w:p w14:paraId="5628ED7B" w14:textId="77777777" w:rsidR="00AB6BDF" w:rsidRDefault="00AB6BDF">
            <w:pPr>
              <w:spacing w:line="256" w:lineRule="auto"/>
              <w:textAlignment w:val="baseline"/>
              <w:rPr>
                <w:rFonts w:eastAsia="Times New Roman" w:cs="Times New Roman"/>
                <w:szCs w:val="24"/>
              </w:rPr>
            </w:pPr>
            <w:r w:rsidRPr="00E03A97">
              <w:rPr>
                <w:rFonts w:eastAsia="Times New Roman" w:cs="Times New Roman"/>
                <w:noProof/>
                <w:szCs w:val="24"/>
              </w:rPr>
              <w:drawing>
                <wp:inline distT="0" distB="0" distL="0" distR="0" wp14:anchorId="5D56B74E" wp14:editId="78F12F0F">
                  <wp:extent cx="3917950" cy="1153795"/>
                  <wp:effectExtent l="0" t="0" r="6350" b="8255"/>
                  <wp:docPr id="605420676" name="Picture 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20676" name="Picture 1" descr="table"/>
                          <pic:cNvPicPr/>
                        </pic:nvPicPr>
                        <pic:blipFill>
                          <a:blip r:embed="rId228"/>
                          <a:stretch>
                            <a:fillRect/>
                          </a:stretch>
                        </pic:blipFill>
                        <pic:spPr>
                          <a:xfrm>
                            <a:off x="0" y="0"/>
                            <a:ext cx="3917950" cy="1153795"/>
                          </a:xfrm>
                          <a:prstGeom prst="rect">
                            <a:avLst/>
                          </a:prstGeom>
                        </pic:spPr>
                      </pic:pic>
                    </a:graphicData>
                  </a:graphic>
                </wp:inline>
              </w:drawing>
            </w:r>
          </w:p>
          <w:p w14:paraId="7B2B7839" w14:textId="77777777" w:rsidR="00AB6BDF" w:rsidRDefault="00AB6BDF">
            <w:pPr>
              <w:spacing w:line="256" w:lineRule="auto"/>
              <w:textAlignment w:val="baseline"/>
              <w:rPr>
                <w:rFonts w:eastAsia="Times New Roman" w:cs="Times New Roman"/>
                <w:szCs w:val="24"/>
              </w:rPr>
            </w:pPr>
          </w:p>
          <w:p w14:paraId="4DB01C2A" w14:textId="77777777" w:rsidR="00AB6BDF" w:rsidRDefault="00AB6BDF" w:rsidP="009D7378">
            <w:pPr>
              <w:pStyle w:val="ListParagraph"/>
              <w:numPr>
                <w:ilvl w:val="0"/>
                <w:numId w:val="109"/>
              </w:numPr>
              <w:spacing w:line="256" w:lineRule="auto"/>
              <w:textAlignment w:val="baseline"/>
              <w:rPr>
                <w:rFonts w:eastAsia="Times New Roman" w:cs="Times New Roman"/>
                <w:szCs w:val="24"/>
              </w:rPr>
            </w:pPr>
            <w:r>
              <w:rPr>
                <w:rFonts w:eastAsia="Times New Roman" w:cs="Times New Roman"/>
                <w:szCs w:val="24"/>
              </w:rPr>
              <w:t>Use the data in the table to form ordered pairs in which the input (</w:t>
            </w:r>
            <w:r w:rsidRPr="005E1822">
              <w:rPr>
                <w:rFonts w:eastAsia="Times New Roman" w:cs="Times New Roman"/>
                <w:i/>
                <w:iCs/>
                <w:szCs w:val="24"/>
              </w:rPr>
              <w:t>x</w:t>
            </w:r>
            <w:r>
              <w:rPr>
                <w:rFonts w:eastAsia="Times New Roman" w:cs="Times New Roman"/>
                <w:szCs w:val="24"/>
              </w:rPr>
              <w:t>) is the number of packages, and the output (</w:t>
            </w:r>
            <w:r w:rsidRPr="005E1822">
              <w:rPr>
                <w:rFonts w:eastAsia="Times New Roman" w:cs="Times New Roman"/>
                <w:i/>
                <w:iCs/>
                <w:szCs w:val="24"/>
              </w:rPr>
              <w:t>y</w:t>
            </w:r>
            <w:r>
              <w:rPr>
                <w:rFonts w:eastAsia="Times New Roman" w:cs="Times New Roman"/>
                <w:szCs w:val="24"/>
              </w:rPr>
              <w:t>) is the related number of baseball cards Vince has.</w:t>
            </w:r>
          </w:p>
          <w:p w14:paraId="78356207" w14:textId="77777777" w:rsidR="00AB6BDF" w:rsidRDefault="00AB6BDF" w:rsidP="009D7378">
            <w:pPr>
              <w:pStyle w:val="ListParagraph"/>
              <w:numPr>
                <w:ilvl w:val="0"/>
                <w:numId w:val="109"/>
              </w:numPr>
              <w:spacing w:line="256" w:lineRule="auto"/>
              <w:textAlignment w:val="baseline"/>
              <w:rPr>
                <w:rFonts w:eastAsia="Times New Roman" w:cs="Times New Roman"/>
                <w:szCs w:val="24"/>
              </w:rPr>
            </w:pPr>
            <w:r>
              <w:rPr>
                <w:rFonts w:eastAsia="Times New Roman" w:cs="Times New Roman"/>
                <w:szCs w:val="24"/>
              </w:rPr>
              <w:t>Graph the ordered pairs on the coordinate grid below.</w:t>
            </w:r>
          </w:p>
          <w:p w14:paraId="32FEA087" w14:textId="77777777" w:rsidR="00AB6BDF" w:rsidRPr="00B54DCE" w:rsidRDefault="00AB6BDF">
            <w:pPr>
              <w:spacing w:line="256" w:lineRule="auto"/>
              <w:jc w:val="center"/>
              <w:textAlignment w:val="baseline"/>
              <w:rPr>
                <w:rFonts w:eastAsia="Times New Roman" w:cs="Times New Roman"/>
                <w:szCs w:val="24"/>
              </w:rPr>
            </w:pPr>
            <w:r w:rsidRPr="0025603B">
              <w:rPr>
                <w:rFonts w:eastAsia="Times New Roman" w:cs="Times New Roman"/>
                <w:noProof/>
                <w:szCs w:val="24"/>
              </w:rPr>
              <w:drawing>
                <wp:inline distT="0" distB="0" distL="0" distR="0" wp14:anchorId="6E59E4A3" wp14:editId="653869BB">
                  <wp:extent cx="3392534" cy="2833635"/>
                  <wp:effectExtent l="0" t="0" r="0" b="5080"/>
                  <wp:docPr id="1495005595" name="Picture 1" descr="blank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05595" name="Picture 1" descr="blank coordinate plane"/>
                          <pic:cNvPicPr/>
                        </pic:nvPicPr>
                        <pic:blipFill>
                          <a:blip r:embed="rId110"/>
                          <a:stretch>
                            <a:fillRect/>
                          </a:stretch>
                        </pic:blipFill>
                        <pic:spPr>
                          <a:xfrm>
                            <a:off x="0" y="0"/>
                            <a:ext cx="3400304" cy="2840125"/>
                          </a:xfrm>
                          <a:prstGeom prst="rect">
                            <a:avLst/>
                          </a:prstGeom>
                        </pic:spPr>
                      </pic:pic>
                    </a:graphicData>
                  </a:graphic>
                </wp:inline>
              </w:drawing>
            </w:r>
          </w:p>
          <w:p w14:paraId="6D6129CA" w14:textId="77777777" w:rsidR="00AB6BDF" w:rsidRDefault="00AB6BDF">
            <w:pPr>
              <w:spacing w:line="256" w:lineRule="auto"/>
              <w:textAlignment w:val="baseline"/>
              <w:rPr>
                <w:rFonts w:cs="Times New Roman"/>
                <w:i/>
                <w:szCs w:val="24"/>
              </w:rPr>
            </w:pPr>
          </w:p>
        </w:tc>
      </w:tr>
      <w:tr w:rsidR="00AB6BDF" w14:paraId="4BF56A32" w14:textId="77777777">
        <w:trPr>
          <w:trHeight w:val="275"/>
        </w:trPr>
        <w:tc>
          <w:tcPr>
            <w:tcW w:w="872" w:type="pct"/>
          </w:tcPr>
          <w:p w14:paraId="191AB4A7" w14:textId="77777777" w:rsidR="00AB6BDF" w:rsidRDefault="00AB6BDF">
            <w:r>
              <w:t>MA.5.AR.3.2</w:t>
            </w:r>
          </w:p>
        </w:tc>
        <w:tc>
          <w:tcPr>
            <w:tcW w:w="1168" w:type="pct"/>
          </w:tcPr>
          <w:p w14:paraId="309135BF" w14:textId="77777777" w:rsidR="00AB6BDF" w:rsidRDefault="00AB6BDF">
            <w:r>
              <w:t>Instructional Items</w:t>
            </w:r>
          </w:p>
        </w:tc>
        <w:tc>
          <w:tcPr>
            <w:tcW w:w="2960" w:type="pct"/>
          </w:tcPr>
          <w:p w14:paraId="4DC7BA60" w14:textId="77777777" w:rsidR="00AB6BDF" w:rsidRDefault="00AB6BDF">
            <w:pPr>
              <w:spacing w:line="256" w:lineRule="auto"/>
              <w:textAlignment w:val="baseline"/>
              <w:rPr>
                <w:rFonts w:cs="Times New Roman"/>
                <w:i/>
                <w:szCs w:val="24"/>
              </w:rPr>
            </w:pPr>
            <w:r>
              <w:rPr>
                <w:rFonts w:cs="Times New Roman"/>
                <w:i/>
                <w:szCs w:val="24"/>
              </w:rPr>
              <w:t>Instructional Item 2</w:t>
            </w:r>
          </w:p>
          <w:p w14:paraId="0245D47D" w14:textId="77777777" w:rsidR="00AB6BDF" w:rsidRPr="004A288E" w:rsidRDefault="00AB6BDF">
            <w:pPr>
              <w:pStyle w:val="paragraph"/>
              <w:spacing w:before="0" w:beforeAutospacing="0" w:after="0" w:afterAutospacing="0"/>
              <w:ind w:left="360"/>
              <w:textAlignment w:val="baseline"/>
              <w:rPr>
                <w:rStyle w:val="normaltextrun"/>
              </w:rPr>
            </w:pPr>
            <w:r w:rsidRPr="007F667E">
              <w:rPr>
                <w:rFonts w:eastAsia="Calibri"/>
              </w:rPr>
              <w:t>If each table in the U-shape arrangement can seat 4 people, what is the minimum number of tables required to accommodate a banquet for 40 people?</w:t>
            </w:r>
            <w:r>
              <w:rPr>
                <w:rFonts w:eastAsia="Calibri"/>
              </w:rPr>
              <w:t xml:space="preserve"> 60 people? 180 people? Create a two-column table to record the inputs and outputs.</w:t>
            </w:r>
          </w:p>
        </w:tc>
      </w:tr>
      <w:tr w:rsidR="00AB6BDF" w14:paraId="4593A485" w14:textId="77777777">
        <w:trPr>
          <w:trHeight w:val="275"/>
        </w:trPr>
        <w:tc>
          <w:tcPr>
            <w:tcW w:w="872" w:type="pct"/>
          </w:tcPr>
          <w:p w14:paraId="20F7CF25" w14:textId="77777777" w:rsidR="00AB6BDF" w:rsidRDefault="00AB6BDF">
            <w:r>
              <w:t>MA.5.NSO.1.4</w:t>
            </w:r>
          </w:p>
        </w:tc>
        <w:tc>
          <w:tcPr>
            <w:tcW w:w="1168" w:type="pct"/>
          </w:tcPr>
          <w:p w14:paraId="5DD273CA" w14:textId="77777777" w:rsidR="00AB6BDF" w:rsidRDefault="00AB6BDF">
            <w:r>
              <w:t>Instructional Items</w:t>
            </w:r>
          </w:p>
        </w:tc>
        <w:tc>
          <w:tcPr>
            <w:tcW w:w="2960" w:type="pct"/>
          </w:tcPr>
          <w:p w14:paraId="6DB0F2CF" w14:textId="77777777" w:rsidR="00AB6BDF"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2</w:t>
            </w:r>
          </w:p>
          <w:p w14:paraId="385FD4A7" w14:textId="77777777" w:rsidR="00AB6BDF" w:rsidRPr="009F04A8" w:rsidRDefault="00AB6BDF">
            <w:pPr>
              <w:textAlignment w:val="baseline"/>
              <w:rPr>
                <w:rFonts w:cs="Times New Roman"/>
                <w:i/>
                <w:szCs w:val="24"/>
              </w:rPr>
            </w:pPr>
            <w:r>
              <w:rPr>
                <w:rFonts w:eastAsia="Times New Roman" w:cs="Times New Roman"/>
                <w:szCs w:val="24"/>
              </w:rPr>
              <w:t>Order 2.592, 2.59 and 2.399 from least to greatest.</w:t>
            </w:r>
          </w:p>
          <w:p w14:paraId="4F6DE269"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09505E8B" w14:textId="77777777">
        <w:trPr>
          <w:trHeight w:val="275"/>
        </w:trPr>
        <w:tc>
          <w:tcPr>
            <w:tcW w:w="872" w:type="pct"/>
          </w:tcPr>
          <w:p w14:paraId="4C1B5C01" w14:textId="77777777" w:rsidR="00AB6BDF" w:rsidRDefault="00AB6BDF">
            <w:r>
              <w:t>MA.5.NSO.1.4</w:t>
            </w:r>
          </w:p>
        </w:tc>
        <w:tc>
          <w:tcPr>
            <w:tcW w:w="1168" w:type="pct"/>
          </w:tcPr>
          <w:p w14:paraId="50A57C76" w14:textId="77777777" w:rsidR="00AB6BDF" w:rsidRDefault="00AB6BDF">
            <w:r>
              <w:t>Instructional Items</w:t>
            </w:r>
          </w:p>
        </w:tc>
        <w:tc>
          <w:tcPr>
            <w:tcW w:w="2960" w:type="pct"/>
          </w:tcPr>
          <w:p w14:paraId="77A49C7F" w14:textId="77777777" w:rsidR="00AB6BDF"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3</w:t>
            </w:r>
          </w:p>
          <w:p w14:paraId="0114A7FB" w14:textId="77777777" w:rsidR="00AB6BDF" w:rsidRDefault="00AB6BDF">
            <w:pPr>
              <w:ind w:left="360"/>
              <w:textAlignment w:val="baseline"/>
              <w:rPr>
                <w:rFonts w:eastAsia="Times New Roman" w:cs="Times New Roman"/>
                <w:szCs w:val="24"/>
              </w:rPr>
            </w:pPr>
            <w:r>
              <w:rPr>
                <w:rFonts w:eastAsia="Times New Roman" w:cs="Times New Roman"/>
                <w:szCs w:val="24"/>
              </w:rPr>
              <w:t>Use the number line to complete the questions below.</w:t>
            </w:r>
          </w:p>
          <w:p w14:paraId="107CF4C5" w14:textId="77777777" w:rsidR="00AB6BDF" w:rsidRDefault="00AB6BDF">
            <w:pPr>
              <w:textAlignment w:val="baseline"/>
              <w:rPr>
                <w:rFonts w:eastAsia="Times New Roman" w:cs="Times New Roman"/>
                <w:szCs w:val="24"/>
              </w:rPr>
            </w:pPr>
            <w:r w:rsidRPr="005B5835">
              <w:rPr>
                <w:rFonts w:cs="Times New Roman"/>
                <w:noProof/>
              </w:rPr>
              <w:drawing>
                <wp:inline distT="0" distB="0" distL="0" distR="0" wp14:anchorId="23C5B7E1" wp14:editId="4E0F810F">
                  <wp:extent cx="2924124" cy="311365"/>
                  <wp:effectExtent l="0" t="0" r="0" b="0"/>
                  <wp:docPr id="1556397396" name="Picture 1556397396"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97396" name="Picture 1556397396" descr="number line"/>
                          <pic:cNvPicPr/>
                        </pic:nvPicPr>
                        <pic:blipFill>
                          <a:blip r:embed="rId30"/>
                          <a:stretch>
                            <a:fillRect/>
                          </a:stretch>
                        </pic:blipFill>
                        <pic:spPr>
                          <a:xfrm>
                            <a:off x="0" y="0"/>
                            <a:ext cx="3048241" cy="324581"/>
                          </a:xfrm>
                          <a:prstGeom prst="rect">
                            <a:avLst/>
                          </a:prstGeom>
                        </pic:spPr>
                      </pic:pic>
                    </a:graphicData>
                  </a:graphic>
                </wp:inline>
              </w:drawing>
            </w:r>
          </w:p>
          <w:p w14:paraId="24C6DFF8" w14:textId="77777777" w:rsidR="00AB6BDF" w:rsidRDefault="00AB6BDF">
            <w:pPr>
              <w:ind w:left="360"/>
              <w:textAlignment w:val="baseline"/>
              <w:rPr>
                <w:rFonts w:cs="Times New Roman"/>
                <w:iCs/>
                <w:szCs w:val="24"/>
              </w:rPr>
            </w:pPr>
          </w:p>
          <w:p w14:paraId="7C8AE71F" w14:textId="77777777" w:rsidR="00AB6BDF" w:rsidRDefault="00AB6BDF">
            <w:pPr>
              <w:ind w:left="360"/>
              <w:textAlignment w:val="baseline"/>
              <w:rPr>
                <w:rFonts w:cs="Times New Roman"/>
                <w:iCs/>
                <w:szCs w:val="24"/>
              </w:rPr>
            </w:pPr>
            <w:r>
              <w:rPr>
                <w:rFonts w:cs="Times New Roman"/>
                <w:iCs/>
                <w:szCs w:val="24"/>
              </w:rPr>
              <w:t>Part A: What value does Point A represent?</w:t>
            </w:r>
          </w:p>
          <w:p w14:paraId="77D19764" w14:textId="77777777" w:rsidR="00AB6BDF" w:rsidRDefault="00AB6BDF">
            <w:pPr>
              <w:ind w:left="360"/>
              <w:textAlignment w:val="baseline"/>
              <w:rPr>
                <w:rFonts w:cs="Times New Roman"/>
                <w:iCs/>
                <w:szCs w:val="24"/>
              </w:rPr>
            </w:pPr>
            <w:r>
              <w:rPr>
                <w:rFonts w:cs="Times New Roman"/>
                <w:iCs/>
                <w:szCs w:val="24"/>
              </w:rPr>
              <w:t>Part B: Which value does Point C represent?</w:t>
            </w:r>
          </w:p>
          <w:p w14:paraId="3EA9DAFA" w14:textId="77777777" w:rsidR="00AB6BDF" w:rsidRPr="009F04A8" w:rsidRDefault="00AB6BDF" w:rsidP="009D7378">
            <w:pPr>
              <w:pStyle w:val="ListParagraph"/>
              <w:numPr>
                <w:ilvl w:val="0"/>
                <w:numId w:val="38"/>
              </w:numPr>
              <w:textAlignment w:val="baseline"/>
              <w:rPr>
                <w:rFonts w:cs="Times New Roman"/>
                <w:iCs/>
                <w:szCs w:val="24"/>
              </w:rPr>
            </w:pPr>
            <w:r w:rsidRPr="009F04A8">
              <w:rPr>
                <w:rFonts w:cs="Times New Roman"/>
                <w:iCs/>
                <w:szCs w:val="24"/>
              </w:rPr>
              <w:t>0.77</w:t>
            </w:r>
          </w:p>
          <w:p w14:paraId="15428835" w14:textId="77777777" w:rsidR="00AB6BDF" w:rsidRPr="009F04A8" w:rsidRDefault="00AB6BDF" w:rsidP="009D7378">
            <w:pPr>
              <w:pStyle w:val="ListParagraph"/>
              <w:numPr>
                <w:ilvl w:val="0"/>
                <w:numId w:val="38"/>
              </w:numPr>
              <w:textAlignment w:val="baseline"/>
              <w:rPr>
                <w:rFonts w:cs="Times New Roman"/>
                <w:iCs/>
                <w:szCs w:val="24"/>
              </w:rPr>
            </w:pPr>
            <w:r w:rsidRPr="009F04A8">
              <w:rPr>
                <w:rFonts w:cs="Times New Roman"/>
                <w:iCs/>
                <w:szCs w:val="24"/>
              </w:rPr>
              <w:t>0.772</w:t>
            </w:r>
          </w:p>
          <w:p w14:paraId="3470157F" w14:textId="77777777" w:rsidR="00AB6BDF" w:rsidRPr="009F04A8" w:rsidRDefault="00AB6BDF" w:rsidP="009D7378">
            <w:pPr>
              <w:pStyle w:val="ListParagraph"/>
              <w:numPr>
                <w:ilvl w:val="0"/>
                <w:numId w:val="38"/>
              </w:numPr>
              <w:textAlignment w:val="baseline"/>
              <w:rPr>
                <w:rFonts w:cs="Times New Roman"/>
                <w:iCs/>
                <w:szCs w:val="24"/>
              </w:rPr>
            </w:pPr>
            <w:r w:rsidRPr="009F04A8">
              <w:rPr>
                <w:rFonts w:cs="Times New Roman"/>
                <w:iCs/>
                <w:szCs w:val="24"/>
              </w:rPr>
              <w:t>0.779</w:t>
            </w:r>
          </w:p>
          <w:p w14:paraId="4AF58479" w14:textId="77777777" w:rsidR="00AB6BDF" w:rsidRPr="009F04A8" w:rsidRDefault="00AB6BDF" w:rsidP="009D7378">
            <w:pPr>
              <w:pStyle w:val="ListParagraph"/>
              <w:numPr>
                <w:ilvl w:val="0"/>
                <w:numId w:val="38"/>
              </w:numPr>
              <w:textAlignment w:val="baseline"/>
              <w:rPr>
                <w:rFonts w:cs="Times New Roman"/>
                <w:iCs/>
                <w:szCs w:val="24"/>
              </w:rPr>
            </w:pPr>
            <w:r w:rsidRPr="009F04A8">
              <w:rPr>
                <w:rFonts w:cs="Times New Roman"/>
                <w:iCs/>
                <w:szCs w:val="24"/>
              </w:rPr>
              <w:t>0.78</w:t>
            </w:r>
          </w:p>
          <w:p w14:paraId="47E7FFE8" w14:textId="77777777" w:rsidR="00AB6BDF" w:rsidRDefault="00AB6BDF">
            <w:pPr>
              <w:ind w:left="360"/>
              <w:textAlignment w:val="baseline"/>
              <w:rPr>
                <w:rFonts w:cs="Times New Roman"/>
                <w:iCs/>
                <w:szCs w:val="24"/>
              </w:rPr>
            </w:pPr>
            <w:r>
              <w:rPr>
                <w:rFonts w:cs="Times New Roman"/>
                <w:iCs/>
                <w:szCs w:val="24"/>
              </w:rPr>
              <w:t>Part C: Plot Point B between Points A and C. What is the value of Point B?</w:t>
            </w:r>
          </w:p>
          <w:p w14:paraId="2A513AFA"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67C652A8" w14:textId="77777777">
        <w:trPr>
          <w:trHeight w:val="275"/>
        </w:trPr>
        <w:tc>
          <w:tcPr>
            <w:tcW w:w="872" w:type="pct"/>
          </w:tcPr>
          <w:p w14:paraId="6B47A62D" w14:textId="77777777" w:rsidR="00AB6BDF" w:rsidRDefault="00AB6BDF">
            <w:r>
              <w:t>MA.5.NSO.1.4</w:t>
            </w:r>
          </w:p>
        </w:tc>
        <w:tc>
          <w:tcPr>
            <w:tcW w:w="1168" w:type="pct"/>
          </w:tcPr>
          <w:p w14:paraId="36BF0894" w14:textId="77777777" w:rsidR="00AB6BDF" w:rsidRDefault="00AB6BDF">
            <w:r>
              <w:t>Common Misconceptions or Errors</w:t>
            </w:r>
          </w:p>
        </w:tc>
        <w:tc>
          <w:tcPr>
            <w:tcW w:w="2960" w:type="pct"/>
          </w:tcPr>
          <w:p w14:paraId="59B8F5E6" w14:textId="77777777" w:rsidR="00AB6BDF" w:rsidRPr="00FC0FE3" w:rsidRDefault="00AB6BDF">
            <w:pPr>
              <w:spacing w:after="160" w:line="259" w:lineRule="auto"/>
              <w:rPr>
                <w:rFonts w:eastAsia="Times New Roman" w:cs="Times New Roman"/>
                <w:color w:val="A20000"/>
                <w:szCs w:val="24"/>
              </w:rPr>
            </w:pPr>
            <w:r w:rsidRPr="00FC0FE3">
              <w:rPr>
                <w:rFonts w:eastAsia="Times New Roman" w:cs="Times New Roman"/>
                <w:color w:val="A20000"/>
                <w:szCs w:val="24"/>
              </w:rPr>
              <w:t>Removed the language of “benchmarks” from this section.</w:t>
            </w:r>
          </w:p>
          <w:p w14:paraId="27BE541E" w14:textId="77777777" w:rsidR="00AB6BDF" w:rsidRPr="00D65469" w:rsidRDefault="00AB6BDF" w:rsidP="009D7378">
            <w:pPr>
              <w:numPr>
                <w:ilvl w:val="0"/>
                <w:numId w:val="16"/>
              </w:numPr>
              <w:spacing w:after="160" w:line="259" w:lineRule="auto"/>
              <w:ind w:left="360"/>
              <w:rPr>
                <w:rFonts w:eastAsia="Times New Roman" w:cs="Times New Roman"/>
                <w:szCs w:val="24"/>
              </w:rPr>
            </w:pPr>
            <w:r w:rsidRPr="00D65469">
              <w:rPr>
                <w:rFonts w:eastAsia="Times New Roman" w:cs="Times New Roman"/>
                <w:szCs w:val="24"/>
              </w:rPr>
              <w:t xml:space="preserve">Students may confuse the place value to which they are rounding a number. </w:t>
            </w:r>
          </w:p>
          <w:p w14:paraId="4BADDB63" w14:textId="77777777" w:rsidR="00AB6BDF" w:rsidRPr="008846B9" w:rsidRDefault="00AB6BDF" w:rsidP="009D7378">
            <w:pPr>
              <w:numPr>
                <w:ilvl w:val="1"/>
                <w:numId w:val="16"/>
              </w:numPr>
              <w:spacing w:after="160" w:line="259" w:lineRule="auto"/>
              <w:ind w:left="1080"/>
              <w:rPr>
                <w:rStyle w:val="normaltextrun"/>
              </w:rPr>
            </w:pPr>
            <w:r w:rsidRPr="00D65469">
              <w:rPr>
                <w:rFonts w:eastAsia="Times New Roman" w:cs="Times New Roman"/>
                <w:szCs w:val="24"/>
              </w:rPr>
              <w:t xml:space="preserve">For example, when rounding 29.834 to the nearest tenth, they may have difficulty determining that 29.834 is between 29.8 and 29.9.  The reliance on mnemonics, songs or rhymes during instruction can often confuse students further because they </w:t>
            </w:r>
            <w:r>
              <w:rPr>
                <w:rFonts w:eastAsia="Times New Roman" w:cs="Times New Roman"/>
                <w:szCs w:val="24"/>
              </w:rPr>
              <w:t>may</w:t>
            </w:r>
            <w:r w:rsidRPr="00D65469">
              <w:rPr>
                <w:rFonts w:eastAsia="Times New Roman" w:cs="Times New Roman"/>
                <w:szCs w:val="24"/>
              </w:rPr>
              <w:t xml:space="preserve"> lack the conceptual understanding for rounding decimals</w:t>
            </w:r>
            <w:r>
              <w:rPr>
                <w:rFonts w:eastAsia="Times New Roman" w:cs="Times New Roman"/>
                <w:szCs w:val="24"/>
              </w:rPr>
              <w:t>.</w:t>
            </w:r>
          </w:p>
        </w:tc>
      </w:tr>
      <w:tr w:rsidR="00AB6BDF" w14:paraId="75E2A3EB" w14:textId="77777777">
        <w:trPr>
          <w:trHeight w:val="275"/>
        </w:trPr>
        <w:tc>
          <w:tcPr>
            <w:tcW w:w="872" w:type="pct"/>
          </w:tcPr>
          <w:p w14:paraId="3E5DF43D" w14:textId="77777777" w:rsidR="00AB6BDF" w:rsidRDefault="00AB6BDF"/>
        </w:tc>
        <w:tc>
          <w:tcPr>
            <w:tcW w:w="1168" w:type="pct"/>
          </w:tcPr>
          <w:p w14:paraId="356F8FA5" w14:textId="77777777" w:rsidR="00AB6BDF" w:rsidRDefault="00AB6BDF"/>
        </w:tc>
        <w:tc>
          <w:tcPr>
            <w:tcW w:w="2960" w:type="pct"/>
          </w:tcPr>
          <w:p w14:paraId="13E66B5C" w14:textId="77777777" w:rsidR="00AB6BDF" w:rsidRPr="008E143E" w:rsidRDefault="00AB6BDF">
            <w:pPr>
              <w:rPr>
                <w:rFonts w:cs="Times New Roman"/>
                <w:szCs w:val="24"/>
              </w:rPr>
            </w:pPr>
            <w:r w:rsidRPr="008E143E">
              <w:rPr>
                <w:rFonts w:cs="Times New Roman"/>
                <w:szCs w:val="24"/>
              </w:rPr>
              <w:t>Students may compare the place values from right to left because you add and subtract from right to left. Emphasize that the greatest place value is on the left, so they should compare from the largest to smallest place. Students may find it helpful to model the numbers using base-10 blocks or a place-value chart to visualize decimal place comparisons.</w:t>
            </w:r>
          </w:p>
          <w:p w14:paraId="09B167AA" w14:textId="77777777" w:rsidR="00AB6BDF" w:rsidRPr="00986482" w:rsidRDefault="00AB6BDF">
            <w:pPr>
              <w:spacing w:after="160" w:line="259" w:lineRule="auto"/>
              <w:rPr>
                <w:rFonts w:eastAsia="Times New Roman" w:cs="Times New Roman"/>
                <w:color w:val="FF0000"/>
                <w:szCs w:val="24"/>
              </w:rPr>
            </w:pPr>
          </w:p>
        </w:tc>
      </w:tr>
      <w:tr w:rsidR="00AB6BDF" w14:paraId="427CA998" w14:textId="77777777">
        <w:trPr>
          <w:trHeight w:val="275"/>
        </w:trPr>
        <w:tc>
          <w:tcPr>
            <w:tcW w:w="872" w:type="pct"/>
          </w:tcPr>
          <w:p w14:paraId="12B7734C" w14:textId="77777777" w:rsidR="00AB6BDF" w:rsidRDefault="00AB6BDF">
            <w:r>
              <w:t>MA.5.NSO.1.5</w:t>
            </w:r>
          </w:p>
        </w:tc>
        <w:tc>
          <w:tcPr>
            <w:tcW w:w="1168" w:type="pct"/>
          </w:tcPr>
          <w:p w14:paraId="22CEE714" w14:textId="77777777" w:rsidR="00AB6BDF" w:rsidRDefault="00AB6BDF">
            <w:r>
              <w:t>Instructional Items</w:t>
            </w:r>
          </w:p>
        </w:tc>
        <w:tc>
          <w:tcPr>
            <w:tcW w:w="2960" w:type="pct"/>
          </w:tcPr>
          <w:p w14:paraId="7683B424" w14:textId="77777777" w:rsidR="00AB6BDF" w:rsidRPr="009A78A2"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2</w:t>
            </w:r>
          </w:p>
          <w:p w14:paraId="35A2CD07" w14:textId="77777777" w:rsidR="00AB6BDF" w:rsidRDefault="00AB6BDF">
            <w:pPr>
              <w:ind w:left="360"/>
              <w:textAlignment w:val="baseline"/>
              <w:rPr>
                <w:rFonts w:eastAsia="Times New Roman" w:cs="Times New Roman"/>
                <w:szCs w:val="24"/>
              </w:rPr>
            </w:pPr>
            <w:r>
              <w:rPr>
                <w:rFonts w:eastAsia="Times New Roman" w:cs="Times New Roman"/>
                <w:szCs w:val="24"/>
              </w:rPr>
              <w:t>For the number shown below, select all of the values for the missing digit that would cause 47.63 to round to 47.64 when round to the nearest hundredth.</w:t>
            </w:r>
          </w:p>
          <w:p w14:paraId="41A05A70" w14:textId="77777777" w:rsidR="00AB6BDF" w:rsidRPr="00D14199" w:rsidRDefault="00AB6BDF">
            <w:pPr>
              <w:ind w:left="1440"/>
              <w:textAlignment w:val="baseline"/>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58256" behindDoc="0" locked="0" layoutInCell="1" allowOverlap="1" wp14:anchorId="7861E42C" wp14:editId="7987FC26">
                      <wp:simplePos x="0" y="0"/>
                      <wp:positionH relativeFrom="column">
                        <wp:posOffset>1268095</wp:posOffset>
                      </wp:positionH>
                      <wp:positionV relativeFrom="paragraph">
                        <wp:posOffset>23127</wp:posOffset>
                      </wp:positionV>
                      <wp:extent cx="141371" cy="135623"/>
                      <wp:effectExtent l="0" t="0" r="11430" b="17145"/>
                      <wp:wrapNone/>
                      <wp:docPr id="2028298043" name="Rectangle 20282980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371" cy="13562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093BC" id="Rectangle 2028298043" o:spid="_x0000_s1026" alt="&quot;&quot;" style="position:absolute;margin-left:99.85pt;margin-top:1.8pt;width:11.15pt;height:10.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" filled="f" strokecolor="black [3213]" strokeweight="1pt"/>
                  </w:pict>
                </mc:Fallback>
              </mc:AlternateContent>
            </w:r>
            <w:r>
              <w:rPr>
                <w:rFonts w:eastAsia="Times New Roman" w:cs="Times New Roman"/>
                <w:szCs w:val="24"/>
              </w:rPr>
              <w:t>47.63</w:t>
            </w:r>
          </w:p>
          <w:p w14:paraId="3FBA4CCF" w14:textId="77777777" w:rsidR="00AB6BDF" w:rsidRDefault="00AB6BDF" w:rsidP="009D7378">
            <w:pPr>
              <w:pStyle w:val="ListParagraph"/>
              <w:numPr>
                <w:ilvl w:val="0"/>
                <w:numId w:val="42"/>
              </w:numPr>
              <w:textAlignment w:val="baseline"/>
              <w:rPr>
                <w:rFonts w:eastAsia="Times New Roman" w:cs="Times New Roman"/>
                <w:szCs w:val="24"/>
              </w:rPr>
            </w:pPr>
            <w:r>
              <w:rPr>
                <w:rFonts w:eastAsia="Times New Roman" w:cs="Times New Roman"/>
                <w:szCs w:val="24"/>
              </w:rPr>
              <w:t>2</w:t>
            </w:r>
          </w:p>
          <w:p w14:paraId="69217E08" w14:textId="77777777" w:rsidR="00AB6BDF" w:rsidRDefault="00AB6BDF" w:rsidP="009D7378">
            <w:pPr>
              <w:pStyle w:val="ListParagraph"/>
              <w:numPr>
                <w:ilvl w:val="0"/>
                <w:numId w:val="42"/>
              </w:numPr>
              <w:textAlignment w:val="baseline"/>
              <w:rPr>
                <w:rFonts w:eastAsia="Times New Roman" w:cs="Times New Roman"/>
                <w:szCs w:val="24"/>
              </w:rPr>
            </w:pPr>
            <w:r>
              <w:rPr>
                <w:rFonts w:eastAsia="Times New Roman" w:cs="Times New Roman"/>
                <w:szCs w:val="24"/>
              </w:rPr>
              <w:t>4</w:t>
            </w:r>
          </w:p>
          <w:p w14:paraId="44ECFB22" w14:textId="77777777" w:rsidR="00AB6BDF" w:rsidRDefault="00AB6BDF" w:rsidP="009D7378">
            <w:pPr>
              <w:pStyle w:val="ListParagraph"/>
              <w:numPr>
                <w:ilvl w:val="0"/>
                <w:numId w:val="42"/>
              </w:numPr>
              <w:textAlignment w:val="baseline"/>
              <w:rPr>
                <w:rFonts w:eastAsia="Times New Roman" w:cs="Times New Roman"/>
                <w:szCs w:val="24"/>
              </w:rPr>
            </w:pPr>
            <w:r>
              <w:rPr>
                <w:rFonts w:eastAsia="Times New Roman" w:cs="Times New Roman"/>
                <w:szCs w:val="24"/>
              </w:rPr>
              <w:t>5</w:t>
            </w:r>
          </w:p>
          <w:p w14:paraId="526B155A" w14:textId="77777777" w:rsidR="00AB6BDF" w:rsidRDefault="00AB6BDF" w:rsidP="009D7378">
            <w:pPr>
              <w:pStyle w:val="ListParagraph"/>
              <w:numPr>
                <w:ilvl w:val="0"/>
                <w:numId w:val="42"/>
              </w:numPr>
              <w:textAlignment w:val="baseline"/>
              <w:rPr>
                <w:rFonts w:eastAsia="Times New Roman" w:cs="Times New Roman"/>
                <w:szCs w:val="24"/>
              </w:rPr>
            </w:pPr>
            <w:r>
              <w:rPr>
                <w:rFonts w:eastAsia="Times New Roman" w:cs="Times New Roman"/>
                <w:szCs w:val="24"/>
              </w:rPr>
              <w:t>6</w:t>
            </w:r>
          </w:p>
          <w:p w14:paraId="711EFAE7" w14:textId="77777777" w:rsidR="00AB6BDF" w:rsidRPr="006B3A02" w:rsidRDefault="00AB6BDF" w:rsidP="009D7378">
            <w:pPr>
              <w:pStyle w:val="ListParagraph"/>
              <w:numPr>
                <w:ilvl w:val="0"/>
                <w:numId w:val="42"/>
              </w:numPr>
              <w:textAlignment w:val="baseline"/>
              <w:rPr>
                <w:rFonts w:eastAsia="Times New Roman" w:cs="Times New Roman"/>
                <w:szCs w:val="24"/>
              </w:rPr>
            </w:pPr>
            <w:r>
              <w:rPr>
                <w:rFonts w:eastAsia="Times New Roman" w:cs="Times New Roman"/>
                <w:szCs w:val="24"/>
              </w:rPr>
              <w:t>8</w:t>
            </w:r>
          </w:p>
          <w:p w14:paraId="4C8C6E9F" w14:textId="77777777" w:rsidR="00AB6BDF" w:rsidRDefault="00AB6BDF">
            <w:pPr>
              <w:pStyle w:val="paragraph"/>
              <w:spacing w:before="0" w:beforeAutospacing="0" w:after="0" w:afterAutospacing="0"/>
              <w:textAlignment w:val="baseline"/>
              <w:rPr>
                <w:rStyle w:val="normaltextrun"/>
              </w:rPr>
            </w:pPr>
          </w:p>
        </w:tc>
      </w:tr>
      <w:tr w:rsidR="00AB6BDF" w14:paraId="5FEB8CE7" w14:textId="77777777">
        <w:trPr>
          <w:trHeight w:val="275"/>
        </w:trPr>
        <w:tc>
          <w:tcPr>
            <w:tcW w:w="872" w:type="pct"/>
          </w:tcPr>
          <w:p w14:paraId="43831245" w14:textId="77777777" w:rsidR="00AB6BDF" w:rsidRDefault="00AB6BDF">
            <w:r>
              <w:t>MA.5.NSO.1.5</w:t>
            </w:r>
          </w:p>
        </w:tc>
        <w:tc>
          <w:tcPr>
            <w:tcW w:w="1168" w:type="pct"/>
          </w:tcPr>
          <w:p w14:paraId="1660CA0B" w14:textId="77777777" w:rsidR="00AB6BDF" w:rsidRDefault="00AB6BDF">
            <w:r>
              <w:t>Instructional Items</w:t>
            </w:r>
          </w:p>
        </w:tc>
        <w:tc>
          <w:tcPr>
            <w:tcW w:w="2960" w:type="pct"/>
          </w:tcPr>
          <w:p w14:paraId="1A33CDD5" w14:textId="77777777" w:rsidR="00AB6BDF" w:rsidRPr="007D20C4" w:rsidRDefault="00AB6BDF">
            <w:pPr>
              <w:textAlignment w:val="baseline"/>
              <w:rPr>
                <w:rFonts w:cs="Times New Roman"/>
                <w:i/>
                <w:szCs w:val="24"/>
              </w:rPr>
            </w:pPr>
            <w:r w:rsidRPr="007D20C4">
              <w:rPr>
                <w:rFonts w:cs="Times New Roman"/>
                <w:i/>
                <w:szCs w:val="24"/>
              </w:rPr>
              <w:t>Instructional Item 3</w:t>
            </w:r>
          </w:p>
          <w:p w14:paraId="506C22F1" w14:textId="77777777" w:rsidR="00AB6BDF" w:rsidRPr="007D20C4" w:rsidRDefault="00AB6BDF">
            <w:pPr>
              <w:ind w:left="360"/>
              <w:textAlignment w:val="baseline"/>
              <w:rPr>
                <w:rFonts w:eastAsia="Times New Roman" w:cs="Times New Roman"/>
                <w:szCs w:val="24"/>
              </w:rPr>
            </w:pPr>
            <w:r w:rsidRPr="007D20C4">
              <w:rPr>
                <w:rFonts w:eastAsia="Times New Roman" w:cs="Times New Roman"/>
                <w:szCs w:val="24"/>
              </w:rPr>
              <w:t>Which of the following numbers rounds to 84.5 when rounded to the nearest tenth?</w:t>
            </w:r>
          </w:p>
          <w:p w14:paraId="5F856B17" w14:textId="77777777" w:rsidR="00AB6BDF" w:rsidRPr="007D20C4" w:rsidRDefault="00AB6BDF" w:rsidP="009D7378">
            <w:pPr>
              <w:numPr>
                <w:ilvl w:val="0"/>
                <w:numId w:val="43"/>
              </w:numPr>
              <w:spacing w:after="160" w:line="259" w:lineRule="auto"/>
              <w:textAlignment w:val="baseline"/>
              <w:rPr>
                <w:rFonts w:eastAsia="Times New Roman" w:cs="Times New Roman"/>
                <w:szCs w:val="24"/>
              </w:rPr>
            </w:pPr>
            <w:r w:rsidRPr="007D20C4">
              <w:rPr>
                <w:rFonts w:eastAsia="Times New Roman" w:cs="Times New Roman"/>
                <w:szCs w:val="24"/>
              </w:rPr>
              <w:t>84.42</w:t>
            </w:r>
          </w:p>
          <w:p w14:paraId="1C6A2EA5" w14:textId="77777777" w:rsidR="00AB6BDF" w:rsidRPr="007D20C4" w:rsidRDefault="00AB6BDF" w:rsidP="009D7378">
            <w:pPr>
              <w:numPr>
                <w:ilvl w:val="0"/>
                <w:numId w:val="43"/>
              </w:numPr>
              <w:spacing w:after="160" w:line="259" w:lineRule="auto"/>
              <w:textAlignment w:val="baseline"/>
              <w:rPr>
                <w:rFonts w:eastAsia="Times New Roman" w:cs="Times New Roman"/>
                <w:szCs w:val="24"/>
              </w:rPr>
            </w:pPr>
            <w:r w:rsidRPr="007D20C4">
              <w:rPr>
                <w:rFonts w:eastAsia="Times New Roman" w:cs="Times New Roman"/>
                <w:szCs w:val="24"/>
              </w:rPr>
              <w:t>84.437</w:t>
            </w:r>
          </w:p>
          <w:p w14:paraId="308C28E3" w14:textId="77777777" w:rsidR="00AB6BDF" w:rsidRPr="007D20C4" w:rsidRDefault="00AB6BDF" w:rsidP="009D7378">
            <w:pPr>
              <w:numPr>
                <w:ilvl w:val="0"/>
                <w:numId w:val="43"/>
              </w:numPr>
              <w:spacing w:after="160" w:line="259" w:lineRule="auto"/>
              <w:textAlignment w:val="baseline"/>
              <w:rPr>
                <w:rFonts w:eastAsia="Times New Roman" w:cs="Times New Roman"/>
                <w:szCs w:val="24"/>
              </w:rPr>
            </w:pPr>
            <w:r w:rsidRPr="007D20C4">
              <w:rPr>
                <w:rFonts w:eastAsia="Times New Roman" w:cs="Times New Roman"/>
                <w:szCs w:val="24"/>
              </w:rPr>
              <w:t>84.526</w:t>
            </w:r>
          </w:p>
          <w:p w14:paraId="0C09681B" w14:textId="77777777" w:rsidR="00AB6BDF" w:rsidRPr="007D20C4" w:rsidRDefault="00AB6BDF" w:rsidP="009D7378">
            <w:pPr>
              <w:numPr>
                <w:ilvl w:val="0"/>
                <w:numId w:val="43"/>
              </w:numPr>
              <w:spacing w:after="160" w:line="259" w:lineRule="auto"/>
              <w:textAlignment w:val="baseline"/>
              <w:rPr>
                <w:rStyle w:val="normaltextrun"/>
              </w:rPr>
            </w:pPr>
            <w:r w:rsidRPr="007D20C4">
              <w:rPr>
                <w:rFonts w:eastAsia="Times New Roman" w:cs="Times New Roman"/>
                <w:szCs w:val="24"/>
              </w:rPr>
              <w:t>84.55</w:t>
            </w:r>
          </w:p>
        </w:tc>
      </w:tr>
      <w:tr w:rsidR="00AB6BDF" w14:paraId="54556992" w14:textId="77777777">
        <w:trPr>
          <w:trHeight w:val="275"/>
        </w:trPr>
        <w:tc>
          <w:tcPr>
            <w:tcW w:w="872" w:type="pct"/>
          </w:tcPr>
          <w:p w14:paraId="6A89637D" w14:textId="77777777" w:rsidR="00AB6BDF" w:rsidRDefault="00AB6BDF">
            <w:r>
              <w:t>MA.5.NSO.2.1</w:t>
            </w:r>
          </w:p>
        </w:tc>
        <w:tc>
          <w:tcPr>
            <w:tcW w:w="1168" w:type="pct"/>
          </w:tcPr>
          <w:p w14:paraId="33BAAFFE" w14:textId="77777777" w:rsidR="00AB6BDF" w:rsidRDefault="00AB6BDF">
            <w:r>
              <w:t>Purpose and Instructional Strategies</w:t>
            </w:r>
          </w:p>
        </w:tc>
        <w:tc>
          <w:tcPr>
            <w:tcW w:w="2960" w:type="pct"/>
          </w:tcPr>
          <w:p w14:paraId="1BFE673C" w14:textId="77777777" w:rsidR="00AB6BDF" w:rsidRDefault="00AB6BDF">
            <w:pPr>
              <w:pStyle w:val="paragraph"/>
              <w:spacing w:before="0" w:beforeAutospacing="0" w:after="0" w:afterAutospacing="0"/>
              <w:textAlignment w:val="baseline"/>
              <w:rPr>
                <w:rStyle w:val="normaltextrun"/>
              </w:rPr>
            </w:pPr>
            <w:r>
              <w:rPr>
                <w:rStyle w:val="normaltextrun"/>
              </w:rPr>
              <w:t>Added:</w:t>
            </w:r>
          </w:p>
          <w:p w14:paraId="09CB38F9" w14:textId="77777777" w:rsidR="00AB6BDF" w:rsidRPr="004A288E" w:rsidRDefault="00AB6BDF">
            <w:pPr>
              <w:pStyle w:val="paragraph"/>
              <w:spacing w:before="0" w:beforeAutospacing="0" w:after="0" w:afterAutospacing="0"/>
              <w:textAlignment w:val="baseline"/>
              <w:rPr>
                <w:rStyle w:val="normaltextrun"/>
              </w:rPr>
            </w:pPr>
            <w:r>
              <w:t xml:space="preserve">A standard algorithm is also generalizable meaning that it works no matter how many digits are involved.  </w:t>
            </w:r>
          </w:p>
        </w:tc>
      </w:tr>
      <w:tr w:rsidR="00AB6BDF" w14:paraId="7E18DEA3" w14:textId="77777777">
        <w:trPr>
          <w:trHeight w:val="275"/>
        </w:trPr>
        <w:tc>
          <w:tcPr>
            <w:tcW w:w="872" w:type="pct"/>
          </w:tcPr>
          <w:p w14:paraId="6BBFD9F5" w14:textId="77777777" w:rsidR="00AB6BDF" w:rsidRDefault="00AB6BDF">
            <w:r>
              <w:t>MA.5.NSO.2.1</w:t>
            </w:r>
          </w:p>
        </w:tc>
        <w:tc>
          <w:tcPr>
            <w:tcW w:w="1168" w:type="pct"/>
          </w:tcPr>
          <w:p w14:paraId="3A1976A1" w14:textId="77777777" w:rsidR="00AB6BDF" w:rsidRDefault="00AB6BDF">
            <w:r>
              <w:t>Purpose and Instructional Strategies</w:t>
            </w:r>
          </w:p>
        </w:tc>
        <w:tc>
          <w:tcPr>
            <w:tcW w:w="2960" w:type="pct"/>
          </w:tcPr>
          <w:p w14:paraId="7DE8C43E" w14:textId="77777777" w:rsidR="00AB6BDF" w:rsidRPr="004B76BB" w:rsidRDefault="00AB6BDF">
            <w:pPr>
              <w:spacing w:after="160" w:line="259" w:lineRule="auto"/>
              <w:contextualSpacing/>
              <w:textAlignment w:val="baseline"/>
              <w:rPr>
                <w:rFonts w:eastAsia="MS Mincho" w:cs="Times New Roman"/>
                <w:szCs w:val="24"/>
              </w:rPr>
            </w:pPr>
            <w:r w:rsidRPr="004B76BB">
              <w:rPr>
                <w:rFonts w:eastAsia="MS Mincho" w:cs="Times New Roman"/>
                <w:szCs w:val="24"/>
              </w:rPr>
              <w:t xml:space="preserve">Instruction includes helping students understand what each partial product in a standard algorithm represents. </w:t>
            </w:r>
          </w:p>
          <w:p w14:paraId="65BD82D8" w14:textId="77777777" w:rsidR="00AB6BDF" w:rsidRDefault="00AB6BDF" w:rsidP="009D7378">
            <w:pPr>
              <w:numPr>
                <w:ilvl w:val="1"/>
                <w:numId w:val="45"/>
              </w:numPr>
              <w:spacing w:after="160" w:line="259" w:lineRule="auto"/>
              <w:ind w:left="1080"/>
              <w:contextualSpacing/>
              <w:textAlignment w:val="baseline"/>
              <w:rPr>
                <w:rFonts w:eastAsia="MS Mincho" w:cs="Times New Roman"/>
                <w:szCs w:val="24"/>
              </w:rPr>
            </w:pPr>
            <w:r w:rsidRPr="004B76BB">
              <w:rPr>
                <w:rFonts w:eastAsia="MS Mincho" w:cs="Times New Roman"/>
                <w:szCs w:val="24"/>
              </w:rPr>
              <w:t>For example, when using a standard algorithm to find the product of 376 and 218 students can use their understanding of place value and multiplication to write an equation for each partial product.</w:t>
            </w:r>
          </w:p>
          <w:p w14:paraId="32519048" w14:textId="77777777" w:rsidR="00AB6BDF" w:rsidRPr="00D3112B" w:rsidRDefault="00AB6BDF" w:rsidP="009D7378">
            <w:pPr>
              <w:numPr>
                <w:ilvl w:val="1"/>
                <w:numId w:val="45"/>
              </w:numPr>
              <w:spacing w:after="160" w:line="259" w:lineRule="auto"/>
              <w:ind w:left="1080"/>
              <w:contextualSpacing/>
              <w:textAlignment w:val="baseline"/>
              <w:rPr>
                <w:rFonts w:eastAsia="MS Mincho" w:cs="Times New Roman"/>
                <w:szCs w:val="24"/>
              </w:rPr>
            </w:pPr>
            <w:r w:rsidRPr="00124AE3">
              <w:rPr>
                <w:rFonts w:cs="Times New Roman"/>
                <w:noProof/>
              </w:rPr>
              <w:drawing>
                <wp:inline distT="0" distB="0" distL="0" distR="0" wp14:anchorId="3EF54A91" wp14:editId="674CCDDF">
                  <wp:extent cx="2092851" cy="953857"/>
                  <wp:effectExtent l="0" t="0" r="3175" b="0"/>
                  <wp:docPr id="116825590" name="Picture 116825590" descr="addition equ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5590" name="Picture 116825590" descr="addition equation&#10;"/>
                          <pic:cNvPicPr/>
                        </pic:nvPicPr>
                        <pic:blipFill>
                          <a:blip r:embed="rId34"/>
                          <a:stretch>
                            <a:fillRect/>
                          </a:stretch>
                        </pic:blipFill>
                        <pic:spPr>
                          <a:xfrm>
                            <a:off x="0" y="0"/>
                            <a:ext cx="2102400" cy="958209"/>
                          </a:xfrm>
                          <a:prstGeom prst="rect">
                            <a:avLst/>
                          </a:prstGeom>
                        </pic:spPr>
                      </pic:pic>
                    </a:graphicData>
                  </a:graphic>
                </wp:inline>
              </w:drawing>
            </w:r>
          </w:p>
        </w:tc>
      </w:tr>
      <w:tr w:rsidR="00AB6BDF" w14:paraId="04492BE8" w14:textId="77777777">
        <w:trPr>
          <w:trHeight w:val="275"/>
        </w:trPr>
        <w:tc>
          <w:tcPr>
            <w:tcW w:w="872" w:type="pct"/>
          </w:tcPr>
          <w:p w14:paraId="1B22142B" w14:textId="77777777" w:rsidR="00AB6BDF" w:rsidRDefault="00AB6BDF">
            <w:r>
              <w:t>MA.5.NSO.2.1</w:t>
            </w:r>
          </w:p>
        </w:tc>
        <w:tc>
          <w:tcPr>
            <w:tcW w:w="1168" w:type="pct"/>
          </w:tcPr>
          <w:p w14:paraId="056C8054" w14:textId="77777777" w:rsidR="00AB6BDF" w:rsidRDefault="00AB6BDF">
            <w:r>
              <w:t>Instructional Tasks</w:t>
            </w:r>
          </w:p>
        </w:tc>
        <w:tc>
          <w:tcPr>
            <w:tcW w:w="2960" w:type="pct"/>
          </w:tcPr>
          <w:p w14:paraId="2E83CDAA" w14:textId="77777777" w:rsidR="00AB6BDF" w:rsidRPr="009A78A2" w:rsidRDefault="00AB6BDF">
            <w:pPr>
              <w:textAlignment w:val="baseline"/>
              <w:rPr>
                <w:rFonts w:cs="Times New Roman"/>
                <w:i/>
                <w:szCs w:val="24"/>
              </w:rPr>
            </w:pPr>
            <w:r w:rsidRPr="009A78A2">
              <w:rPr>
                <w:rFonts w:cs="Times New Roman"/>
                <w:i/>
                <w:szCs w:val="24"/>
              </w:rPr>
              <w:t xml:space="preserve">Instructional Task </w:t>
            </w:r>
            <w:r>
              <w:rPr>
                <w:rFonts w:cs="Times New Roman"/>
                <w:i/>
                <w:szCs w:val="24"/>
              </w:rPr>
              <w:t xml:space="preserve">2 </w:t>
            </w:r>
          </w:p>
          <w:p w14:paraId="1175C09D" w14:textId="77777777" w:rsidR="00AB6BDF" w:rsidRDefault="00AB6BDF">
            <w:pPr>
              <w:ind w:left="360"/>
              <w:textAlignment w:val="baseline"/>
              <w:rPr>
                <w:rFonts w:eastAsia="Times New Roman" w:cs="Times New Roman"/>
                <w:szCs w:val="24"/>
              </w:rPr>
            </w:pPr>
            <w:r>
              <w:rPr>
                <w:rFonts w:eastAsia="Times New Roman" w:cs="Times New Roman"/>
                <w:szCs w:val="24"/>
              </w:rPr>
              <w:t>Select six cards from the set of cards below</w:t>
            </w:r>
            <w:r w:rsidRPr="00B549BD">
              <w:rPr>
                <w:rFonts w:eastAsia="Times New Roman" w:cs="Times New Roman"/>
                <w:szCs w:val="24"/>
              </w:rPr>
              <w:t>.</w:t>
            </w:r>
          </w:p>
          <w:p w14:paraId="6D6AEFF2" w14:textId="77777777" w:rsidR="00AB6BDF" w:rsidRDefault="00AB6BDF">
            <w:pPr>
              <w:ind w:left="360"/>
              <w:textAlignment w:val="baseline"/>
              <w:rPr>
                <w:rFonts w:eastAsia="Times New Roman" w:cs="Times New Roman"/>
                <w:szCs w:val="24"/>
              </w:rPr>
            </w:pPr>
          </w:p>
          <w:p w14:paraId="3A83F77F" w14:textId="77777777" w:rsidR="00AB6BDF" w:rsidRDefault="00AB6BDF">
            <w:pPr>
              <w:ind w:left="360"/>
              <w:textAlignment w:val="baseline"/>
              <w:rPr>
                <w:rFonts w:eastAsia="Times New Roman" w:cs="Times New Roman"/>
                <w:szCs w:val="24"/>
              </w:rPr>
            </w:pPr>
            <w:r w:rsidRPr="00E34E22">
              <w:rPr>
                <w:rFonts w:cs="Times New Roman"/>
                <w:noProof/>
              </w:rPr>
              <w:drawing>
                <wp:inline distT="0" distB="0" distL="0" distR="0" wp14:anchorId="52B6B096" wp14:editId="7A063C66">
                  <wp:extent cx="2428504" cy="234393"/>
                  <wp:effectExtent l="0" t="0" r="0" b="0"/>
                  <wp:docPr id="1126838899" name="Picture 1126838899" descr="various numbe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38899" name="Picture 1126838899" descr="various number cards"/>
                          <pic:cNvPicPr/>
                        </pic:nvPicPr>
                        <pic:blipFill>
                          <a:blip r:embed="rId40"/>
                          <a:stretch>
                            <a:fillRect/>
                          </a:stretch>
                        </pic:blipFill>
                        <pic:spPr>
                          <a:xfrm>
                            <a:off x="0" y="0"/>
                            <a:ext cx="2512403" cy="242491"/>
                          </a:xfrm>
                          <a:prstGeom prst="rect">
                            <a:avLst/>
                          </a:prstGeom>
                        </pic:spPr>
                      </pic:pic>
                    </a:graphicData>
                  </a:graphic>
                </wp:inline>
              </w:drawing>
            </w:r>
          </w:p>
          <w:p w14:paraId="73BAA238" w14:textId="77777777" w:rsidR="00AB6BDF" w:rsidRPr="00B549BD" w:rsidRDefault="00AB6BDF">
            <w:pPr>
              <w:ind w:left="360"/>
              <w:textAlignment w:val="baseline"/>
              <w:rPr>
                <w:rFonts w:eastAsia="Times New Roman" w:cs="Times New Roman"/>
                <w:szCs w:val="24"/>
              </w:rPr>
            </w:pPr>
            <w:r w:rsidRPr="00B549BD">
              <w:rPr>
                <w:rFonts w:eastAsia="Times New Roman" w:cs="Times New Roman"/>
                <w:szCs w:val="24"/>
              </w:rPr>
              <w:t xml:space="preserve"> </w:t>
            </w:r>
          </w:p>
          <w:p w14:paraId="59EE2B70" w14:textId="77777777" w:rsidR="00AB6BDF" w:rsidRPr="00B549BD" w:rsidRDefault="00AB6BDF">
            <w:pPr>
              <w:ind w:left="720"/>
              <w:textAlignment w:val="baseline"/>
              <w:rPr>
                <w:rFonts w:eastAsia="Times New Roman" w:cs="Times New Roman"/>
                <w:szCs w:val="24"/>
              </w:rPr>
            </w:pPr>
            <w:r w:rsidRPr="00B549BD">
              <w:rPr>
                <w:rFonts w:eastAsia="Times New Roman" w:cs="Times New Roman"/>
                <w:szCs w:val="24"/>
              </w:rPr>
              <w:t xml:space="preserve">Part A. </w:t>
            </w:r>
            <w:r>
              <w:rPr>
                <w:rFonts w:eastAsia="Times New Roman" w:cs="Times New Roman"/>
                <w:szCs w:val="24"/>
              </w:rPr>
              <w:t>Use your cards to create a four-digit number and a two-digit number. Find the product of your four-digit and two-digit numbers.</w:t>
            </w:r>
          </w:p>
          <w:p w14:paraId="21055383" w14:textId="77777777" w:rsidR="00AB6BDF" w:rsidRDefault="00AB6BDF">
            <w:pPr>
              <w:ind w:left="720"/>
              <w:textAlignment w:val="baseline"/>
              <w:rPr>
                <w:rFonts w:eastAsia="Times New Roman" w:cs="Times New Roman"/>
                <w:szCs w:val="24"/>
              </w:rPr>
            </w:pPr>
            <w:r w:rsidRPr="00B549BD">
              <w:rPr>
                <w:rFonts w:eastAsia="Times New Roman" w:cs="Times New Roman"/>
                <w:szCs w:val="24"/>
              </w:rPr>
              <w:t xml:space="preserve">Part B. </w:t>
            </w:r>
            <w:r>
              <w:rPr>
                <w:rFonts w:eastAsia="Times New Roman" w:cs="Times New Roman"/>
                <w:szCs w:val="24"/>
              </w:rPr>
              <w:t>Use your cards to create a three-digit number and another three-digit number. Find the product of your three-digit numbers.</w:t>
            </w:r>
          </w:p>
          <w:p w14:paraId="64618AAD" w14:textId="77777777" w:rsidR="00AB6BDF" w:rsidRDefault="00AB6BDF">
            <w:pPr>
              <w:ind w:left="1440" w:hanging="720"/>
              <w:textAlignment w:val="baseline"/>
              <w:rPr>
                <w:rFonts w:eastAsia="Times New Roman" w:cs="Times New Roman"/>
                <w:szCs w:val="24"/>
              </w:rPr>
            </w:pPr>
            <w:r>
              <w:rPr>
                <w:rFonts w:eastAsia="Times New Roman" w:cs="Times New Roman"/>
                <w:szCs w:val="24"/>
              </w:rPr>
              <w:t>P</w:t>
            </w:r>
            <w:r w:rsidRPr="00B549BD">
              <w:rPr>
                <w:rFonts w:eastAsia="Times New Roman" w:cs="Times New Roman"/>
                <w:szCs w:val="24"/>
              </w:rPr>
              <w:t xml:space="preserve">art </w:t>
            </w:r>
            <w:r>
              <w:rPr>
                <w:rFonts w:eastAsia="Times New Roman" w:cs="Times New Roman"/>
                <w:szCs w:val="24"/>
              </w:rPr>
              <w:t>C</w:t>
            </w:r>
            <w:r w:rsidRPr="00B549BD">
              <w:rPr>
                <w:rFonts w:eastAsia="Times New Roman" w:cs="Times New Roman"/>
                <w:szCs w:val="24"/>
              </w:rPr>
              <w:t xml:space="preserve">. </w:t>
            </w:r>
            <w:r>
              <w:rPr>
                <w:rFonts w:eastAsia="Times New Roman" w:cs="Times New Roman"/>
                <w:szCs w:val="24"/>
              </w:rPr>
              <w:t>How are your two products similar? How are they different?</w:t>
            </w:r>
          </w:p>
          <w:p w14:paraId="0D11F0A2" w14:textId="77777777" w:rsidR="00AB6BDF" w:rsidRDefault="00AB6BDF">
            <w:pPr>
              <w:pStyle w:val="paragraph"/>
              <w:spacing w:before="0" w:beforeAutospacing="0" w:after="0" w:afterAutospacing="0"/>
              <w:textAlignment w:val="baseline"/>
              <w:rPr>
                <w:rStyle w:val="normaltextrun"/>
              </w:rPr>
            </w:pPr>
          </w:p>
        </w:tc>
      </w:tr>
      <w:tr w:rsidR="00AB6BDF" w14:paraId="19AC31AE" w14:textId="77777777">
        <w:trPr>
          <w:trHeight w:val="275"/>
        </w:trPr>
        <w:tc>
          <w:tcPr>
            <w:tcW w:w="872" w:type="pct"/>
          </w:tcPr>
          <w:p w14:paraId="0626077A" w14:textId="77777777" w:rsidR="00AB6BDF" w:rsidRDefault="00AB6BDF">
            <w:r>
              <w:t>MA.5.NSO.2.1</w:t>
            </w:r>
          </w:p>
        </w:tc>
        <w:tc>
          <w:tcPr>
            <w:tcW w:w="1168" w:type="pct"/>
          </w:tcPr>
          <w:p w14:paraId="7BF97C87" w14:textId="77777777" w:rsidR="00AB6BDF" w:rsidRDefault="00AB6BDF">
            <w:r>
              <w:t>Instructional Items</w:t>
            </w:r>
          </w:p>
        </w:tc>
        <w:tc>
          <w:tcPr>
            <w:tcW w:w="2960" w:type="pct"/>
          </w:tcPr>
          <w:p w14:paraId="2D2B4380" w14:textId="77777777" w:rsidR="00AB6BDF" w:rsidRPr="008B5DBF" w:rsidRDefault="00AB6BDF">
            <w:pPr>
              <w:textAlignment w:val="baseline"/>
              <w:rPr>
                <w:rFonts w:cs="Times New Roman"/>
                <w:i/>
                <w:szCs w:val="24"/>
              </w:rPr>
            </w:pPr>
            <w:r w:rsidRPr="008B5DBF">
              <w:rPr>
                <w:rFonts w:cs="Times New Roman"/>
                <w:i/>
                <w:szCs w:val="24"/>
              </w:rPr>
              <w:t>Instructional Item 2</w:t>
            </w:r>
          </w:p>
          <w:p w14:paraId="6FC95419" w14:textId="77777777" w:rsidR="00AB6BDF" w:rsidRDefault="00AB6BDF">
            <w:pPr>
              <w:ind w:left="372"/>
              <w:textAlignment w:val="baseline"/>
              <w:rPr>
                <w:rStyle w:val="normaltextrun"/>
              </w:rPr>
            </w:pPr>
            <w:r w:rsidRPr="008B5DBF">
              <w:rPr>
                <w:rFonts w:eastAsia="Times New Roman" w:cs="Times New Roman"/>
                <w:szCs w:val="24"/>
              </w:rPr>
              <w:t xml:space="preserve">What is the product of 427 </w:t>
            </w:r>
            <m:oMath>
              <m:r>
                <w:rPr>
                  <w:rFonts w:ascii="Cambria Math" w:eastAsia="Times New Roman" w:hAnsi="Cambria Math" w:cs="Times New Roman"/>
                  <w:szCs w:val="24"/>
                </w:rPr>
                <m:t>×165</m:t>
              </m:r>
            </m:oMath>
            <w:r w:rsidRPr="008B5DBF">
              <w:rPr>
                <w:rFonts w:eastAsia="Times New Roman" w:cs="Times New Roman"/>
                <w:szCs w:val="24"/>
              </w:rPr>
              <w:t>?</w:t>
            </w:r>
          </w:p>
        </w:tc>
      </w:tr>
      <w:tr w:rsidR="00AB6BDF" w14:paraId="4E8B445B" w14:textId="77777777">
        <w:trPr>
          <w:trHeight w:val="275"/>
        </w:trPr>
        <w:tc>
          <w:tcPr>
            <w:tcW w:w="872" w:type="pct"/>
          </w:tcPr>
          <w:p w14:paraId="7DFA9794" w14:textId="77777777" w:rsidR="00AB6BDF" w:rsidRDefault="00AB6BDF">
            <w:r>
              <w:t>MA.5.NSO.2.2</w:t>
            </w:r>
          </w:p>
        </w:tc>
        <w:tc>
          <w:tcPr>
            <w:tcW w:w="1168" w:type="pct"/>
          </w:tcPr>
          <w:p w14:paraId="119611E3" w14:textId="77777777" w:rsidR="00AB6BDF" w:rsidRDefault="00AB6BDF">
            <w:r>
              <w:t>Purpose and Instructional Strategies</w:t>
            </w:r>
          </w:p>
        </w:tc>
        <w:tc>
          <w:tcPr>
            <w:tcW w:w="2960" w:type="pct"/>
          </w:tcPr>
          <w:p w14:paraId="4538F487" w14:textId="77777777" w:rsidR="00AB6BDF" w:rsidRDefault="00AB6BDF">
            <w:pPr>
              <w:pStyle w:val="paragraph"/>
              <w:spacing w:before="0" w:beforeAutospacing="0" w:after="0" w:afterAutospacing="0"/>
              <w:textAlignment w:val="baseline"/>
              <w:rPr>
                <w:rStyle w:val="normaltextrun"/>
              </w:rPr>
            </w:pPr>
            <w:r>
              <w:rPr>
                <w:rStyle w:val="normaltextrun"/>
              </w:rPr>
              <w:t>Added:</w:t>
            </w:r>
          </w:p>
          <w:p w14:paraId="3509A853" w14:textId="77777777" w:rsidR="00AB6BDF" w:rsidRPr="004A288E" w:rsidRDefault="00AB6BDF">
            <w:pPr>
              <w:pStyle w:val="paragraph"/>
              <w:spacing w:before="0" w:beforeAutospacing="0" w:after="0" w:afterAutospacing="0"/>
              <w:textAlignment w:val="baseline"/>
              <w:rPr>
                <w:rStyle w:val="normaltextrun"/>
              </w:rPr>
            </w:pPr>
            <w:r>
              <w:t xml:space="preserve">A standard algorithm is also generalizable meaning that it works no matter how many digits are involved.  </w:t>
            </w:r>
          </w:p>
        </w:tc>
      </w:tr>
      <w:tr w:rsidR="00AB6BDF" w14:paraId="0A41CDF1" w14:textId="77777777">
        <w:trPr>
          <w:trHeight w:val="275"/>
        </w:trPr>
        <w:tc>
          <w:tcPr>
            <w:tcW w:w="872" w:type="pct"/>
          </w:tcPr>
          <w:p w14:paraId="4FCA267B" w14:textId="77777777" w:rsidR="00AB6BDF" w:rsidRDefault="00AB6BDF">
            <w:r>
              <w:t>MA.5.NSO.2.2</w:t>
            </w:r>
          </w:p>
        </w:tc>
        <w:tc>
          <w:tcPr>
            <w:tcW w:w="1168" w:type="pct"/>
          </w:tcPr>
          <w:p w14:paraId="19332B35" w14:textId="77777777" w:rsidR="00AB6BDF" w:rsidRPr="006349CD" w:rsidRDefault="00AB6BDF">
            <w:r>
              <w:t>Purpose and Instructional Strategies</w:t>
            </w:r>
          </w:p>
        </w:tc>
        <w:tc>
          <w:tcPr>
            <w:tcW w:w="2960" w:type="pct"/>
          </w:tcPr>
          <w:p w14:paraId="5B0D40A8" w14:textId="77777777" w:rsidR="00AB6BDF" w:rsidRPr="00C52099" w:rsidRDefault="00AB6BDF">
            <w:pPr>
              <w:spacing w:after="160" w:line="259" w:lineRule="auto"/>
              <w:textAlignment w:val="baseline"/>
              <w:rPr>
                <w:rFonts w:eastAsia="MS Mincho" w:cs="Times New Roman"/>
                <w:szCs w:val="24"/>
              </w:rPr>
            </w:pPr>
            <w:r w:rsidRPr="00C52099">
              <w:rPr>
                <w:rFonts w:eastAsia="MS Mincho" w:cs="Times New Roman"/>
                <w:szCs w:val="24"/>
              </w:rPr>
              <w:t>When used efficiently, partial quotients is a suitable procedure for dividing multi-digit numbers. It can often be more reliable and efficient for students than the long division algorithm. Students can demonstrate fluency by skillfully using partial quotients and should be able to understand the full long division algorithm.</w:t>
            </w:r>
          </w:p>
          <w:p w14:paraId="267653E9" w14:textId="77777777" w:rsidR="00AB6BDF" w:rsidRPr="00C52099" w:rsidRDefault="00AB6BDF">
            <w:pPr>
              <w:spacing w:after="160" w:line="259" w:lineRule="auto"/>
              <w:textAlignment w:val="baseline"/>
              <w:rPr>
                <w:rFonts w:eastAsia="MS Mincho" w:cs="Times New Roman"/>
                <w:szCs w:val="24"/>
              </w:rPr>
            </w:pPr>
            <w:r w:rsidRPr="00C52099">
              <w:rPr>
                <w:rFonts w:eastAsia="MS Mincho" w:cs="Times New Roman"/>
                <w:szCs w:val="24"/>
              </w:rPr>
              <w:t xml:space="preserve">For example, students can use place value understanding, estimation, and partial quotients to solve </w:t>
            </w:r>
            <m:oMath>
              <m:r>
                <w:rPr>
                  <w:rFonts w:ascii="Cambria Math" w:eastAsia="MS Mincho" w:hAnsi="Cambria Math" w:cs="Times New Roman"/>
                  <w:szCs w:val="24"/>
                </w:rPr>
                <m:t>34,681 ÷15.</m:t>
              </m:r>
            </m:oMath>
            <w:r w:rsidRPr="00C52099">
              <w:rPr>
                <w:rFonts w:eastAsia="MS Mincho" w:cs="Times New Roman"/>
                <w:szCs w:val="24"/>
              </w:rPr>
              <w:t xml:space="preserve"> Students can begin by determining that the product </w:t>
            </w:r>
            <m:oMath>
              <m:r>
                <w:rPr>
                  <w:rFonts w:ascii="Cambria Math" w:eastAsia="MS Mincho" w:hAnsi="Cambria Math" w:cs="Times New Roman"/>
                  <w:szCs w:val="24"/>
                </w:rPr>
                <m:t>2,000 ×15</m:t>
              </m:r>
            </m:oMath>
            <w:r w:rsidRPr="00C52099">
              <w:rPr>
                <w:rFonts w:eastAsia="MS Mincho" w:cs="Times New Roman"/>
                <w:szCs w:val="24"/>
              </w:rPr>
              <w:t xml:space="preserve">  gets them close to their dividend of 34,681 and continue by subtracting groups of 15 based place value and multiples of 15.</w:t>
            </w:r>
          </w:p>
          <w:p w14:paraId="247DD42F" w14:textId="77777777" w:rsidR="00AB6BDF" w:rsidRPr="00C52099" w:rsidRDefault="00AB6BDF">
            <w:pPr>
              <w:spacing w:before="100" w:beforeAutospacing="1" w:afterAutospacing="1"/>
              <w:ind w:left="1440"/>
              <w:textAlignment w:val="baseline"/>
              <w:rPr>
                <w:rStyle w:val="normaltextrun"/>
                <w:rFonts w:eastAsia="MS Mincho" w:cs="Times New Roman"/>
                <w:szCs w:val="24"/>
              </w:rPr>
            </w:pPr>
            <w:r w:rsidRPr="00C52099">
              <w:rPr>
                <w:rFonts w:cs="Times New Roman"/>
                <w:noProof/>
              </w:rPr>
              <w:drawing>
                <wp:inline distT="0" distB="0" distL="0" distR="0" wp14:anchorId="552C350B" wp14:editId="7D8F554D">
                  <wp:extent cx="1520042" cy="1399059"/>
                  <wp:effectExtent l="0" t="0" r="4445" b="0"/>
                  <wp:docPr id="1473037717" name="Picture 1473037717" descr="division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37717" name="Picture 1473037717" descr="division equation"/>
                          <pic:cNvPicPr/>
                        </pic:nvPicPr>
                        <pic:blipFill>
                          <a:blip r:embed="rId41"/>
                          <a:stretch>
                            <a:fillRect/>
                          </a:stretch>
                        </pic:blipFill>
                        <pic:spPr>
                          <a:xfrm>
                            <a:off x="0" y="0"/>
                            <a:ext cx="1526745" cy="1405228"/>
                          </a:xfrm>
                          <a:prstGeom prst="rect">
                            <a:avLst/>
                          </a:prstGeom>
                        </pic:spPr>
                      </pic:pic>
                    </a:graphicData>
                  </a:graphic>
                </wp:inline>
              </w:drawing>
            </w:r>
          </w:p>
        </w:tc>
      </w:tr>
      <w:tr w:rsidR="00AB6BDF" w14:paraId="310E73C9" w14:textId="77777777">
        <w:trPr>
          <w:trHeight w:val="275"/>
        </w:trPr>
        <w:tc>
          <w:tcPr>
            <w:tcW w:w="872" w:type="pct"/>
          </w:tcPr>
          <w:p w14:paraId="1986593D" w14:textId="77777777" w:rsidR="00AB6BDF" w:rsidRDefault="00AB6BDF">
            <w:r>
              <w:t>MA.5.NSO.2.2</w:t>
            </w:r>
          </w:p>
        </w:tc>
        <w:tc>
          <w:tcPr>
            <w:tcW w:w="1168" w:type="pct"/>
          </w:tcPr>
          <w:p w14:paraId="521A45F6" w14:textId="77777777" w:rsidR="00AB6BDF" w:rsidRDefault="00AB6BDF">
            <w:r>
              <w:t>Instructional Task</w:t>
            </w:r>
          </w:p>
        </w:tc>
        <w:tc>
          <w:tcPr>
            <w:tcW w:w="2960" w:type="pct"/>
          </w:tcPr>
          <w:p w14:paraId="54FACF2C" w14:textId="77777777" w:rsidR="00AB6BDF" w:rsidRPr="001B79C9" w:rsidRDefault="00AB6BDF">
            <w:pPr>
              <w:textAlignment w:val="baseline"/>
              <w:rPr>
                <w:rFonts w:cs="Times New Roman"/>
                <w:i/>
                <w:szCs w:val="24"/>
              </w:rPr>
            </w:pPr>
            <w:r w:rsidRPr="001B79C9">
              <w:rPr>
                <w:rFonts w:cs="Times New Roman"/>
                <w:i/>
                <w:szCs w:val="24"/>
              </w:rPr>
              <w:t>Instructional Task 1 (MTR.7.1)</w:t>
            </w:r>
          </w:p>
          <w:p w14:paraId="34EABEE6" w14:textId="77777777" w:rsidR="00AB6BDF" w:rsidRPr="001B79C9" w:rsidRDefault="00AB6BDF">
            <w:pPr>
              <w:textAlignment w:val="baseline"/>
              <w:rPr>
                <w:rFonts w:eastAsia="Times New Roman" w:cs="Times New Roman"/>
                <w:szCs w:val="24"/>
              </w:rPr>
            </w:pPr>
            <w:r w:rsidRPr="001B79C9">
              <w:rPr>
                <w:rFonts w:eastAsia="Times New Roman" w:cs="Times New Roman"/>
                <w:szCs w:val="24"/>
              </w:rPr>
              <w:t xml:space="preserve">The Magnolia Outreach organization is donating 6,924 pounds of rice to families in need. They pour all the rice into 15-pound containers. </w:t>
            </w:r>
          </w:p>
          <w:p w14:paraId="2CAA5752" w14:textId="77777777" w:rsidR="00AB6BDF" w:rsidRPr="001B79C9" w:rsidRDefault="00AB6BDF">
            <w:pPr>
              <w:ind w:left="1440" w:hanging="720"/>
              <w:textAlignment w:val="baseline"/>
              <w:rPr>
                <w:rFonts w:eastAsia="Times New Roman" w:cs="Times New Roman"/>
                <w:szCs w:val="24"/>
              </w:rPr>
            </w:pPr>
            <w:r w:rsidRPr="001B79C9">
              <w:rPr>
                <w:rFonts w:eastAsia="Times New Roman" w:cs="Times New Roman"/>
                <w:szCs w:val="24"/>
              </w:rPr>
              <w:t>Part A. How many containers will they fill completely if they use all the rice?</w:t>
            </w:r>
          </w:p>
          <w:p w14:paraId="1DE4AF7F" w14:textId="77777777" w:rsidR="00AB6BDF" w:rsidRPr="001B79C9" w:rsidRDefault="00AB6BDF">
            <w:pPr>
              <w:ind w:left="1440" w:hanging="720"/>
              <w:textAlignment w:val="baseline"/>
              <w:rPr>
                <w:rFonts w:eastAsia="Times New Roman" w:cs="Times New Roman"/>
                <w:szCs w:val="24"/>
              </w:rPr>
            </w:pPr>
            <w:r w:rsidRPr="001B79C9">
              <w:rPr>
                <w:rFonts w:eastAsia="Times New Roman" w:cs="Times New Roman"/>
                <w:szCs w:val="24"/>
              </w:rPr>
              <w:t>Part B. How many containers will they need for all of the rice?</w:t>
            </w:r>
          </w:p>
          <w:p w14:paraId="692D5248" w14:textId="77777777" w:rsidR="00AB6BDF" w:rsidRPr="001B79C9" w:rsidRDefault="00AB6BDF">
            <w:pPr>
              <w:ind w:left="1440" w:hanging="720"/>
              <w:textAlignment w:val="baseline"/>
              <w:rPr>
                <w:rFonts w:eastAsia="Times New Roman" w:cs="Times New Roman"/>
                <w:szCs w:val="24"/>
              </w:rPr>
            </w:pPr>
            <w:r w:rsidRPr="001B79C9">
              <w:rPr>
                <w:rFonts w:eastAsia="Times New Roman" w:cs="Times New Roman"/>
                <w:szCs w:val="24"/>
              </w:rPr>
              <w:t>Part C.</w:t>
            </w:r>
            <w:r>
              <w:rPr>
                <w:rFonts w:eastAsia="Times New Roman" w:cs="Times New Roman"/>
                <w:szCs w:val="24"/>
              </w:rPr>
              <w:t xml:space="preserve"> </w:t>
            </w:r>
            <w:r w:rsidRPr="001B79C9">
              <w:rPr>
                <w:rFonts w:eastAsia="Times New Roman" w:cs="Times New Roman"/>
                <w:szCs w:val="24"/>
              </w:rPr>
              <w:t>Will the Magnolia Outreach organization completely fill all of the containers needed for all of the rice? If not, will the partially filled container be more or less than half-full? Explain how you know.</w:t>
            </w:r>
          </w:p>
          <w:p w14:paraId="0ABA8860" w14:textId="77777777" w:rsidR="00AB6BDF" w:rsidRPr="00200EA5" w:rsidRDefault="00AB6BDF">
            <w:pPr>
              <w:textAlignment w:val="baseline"/>
              <w:rPr>
                <w:rFonts w:cs="Times New Roman"/>
                <w:i/>
                <w:szCs w:val="24"/>
              </w:rPr>
            </w:pPr>
          </w:p>
        </w:tc>
      </w:tr>
      <w:tr w:rsidR="00AB6BDF" w14:paraId="4F3AA941" w14:textId="77777777">
        <w:trPr>
          <w:trHeight w:val="275"/>
        </w:trPr>
        <w:tc>
          <w:tcPr>
            <w:tcW w:w="872" w:type="pct"/>
          </w:tcPr>
          <w:p w14:paraId="127CC69B" w14:textId="77777777" w:rsidR="00AB6BDF" w:rsidRDefault="00AB6BDF">
            <w:r>
              <w:t>MA.5.NSO.2.2</w:t>
            </w:r>
          </w:p>
        </w:tc>
        <w:tc>
          <w:tcPr>
            <w:tcW w:w="1168" w:type="pct"/>
          </w:tcPr>
          <w:p w14:paraId="57DBE0F4" w14:textId="77777777" w:rsidR="00AB6BDF" w:rsidRDefault="00AB6BDF">
            <w:r>
              <w:t>Instructional Tasks</w:t>
            </w:r>
          </w:p>
        </w:tc>
        <w:tc>
          <w:tcPr>
            <w:tcW w:w="2960" w:type="pct"/>
          </w:tcPr>
          <w:p w14:paraId="2951D6C5" w14:textId="77777777" w:rsidR="00AB6BDF" w:rsidRPr="00633DE5" w:rsidRDefault="00AB6BDF">
            <w:pPr>
              <w:textAlignment w:val="baseline"/>
              <w:rPr>
                <w:rFonts w:cs="Times New Roman"/>
                <w:i/>
                <w:szCs w:val="24"/>
              </w:rPr>
            </w:pPr>
            <w:r w:rsidRPr="00633DE5">
              <w:rPr>
                <w:rFonts w:cs="Times New Roman"/>
                <w:i/>
                <w:szCs w:val="24"/>
              </w:rPr>
              <w:t xml:space="preserve">Instructional Task 2 </w:t>
            </w:r>
          </w:p>
          <w:p w14:paraId="43A90D25" w14:textId="77777777" w:rsidR="00AB6BDF" w:rsidRPr="00633DE5" w:rsidRDefault="00AB6BDF">
            <w:pPr>
              <w:textAlignment w:val="baseline"/>
              <w:rPr>
                <w:rFonts w:eastAsia="Times New Roman" w:cs="Times New Roman"/>
                <w:szCs w:val="24"/>
              </w:rPr>
            </w:pPr>
            <w:r w:rsidRPr="00633DE5">
              <w:rPr>
                <w:rFonts w:eastAsia="Times New Roman" w:cs="Times New Roman"/>
                <w:szCs w:val="24"/>
              </w:rPr>
              <w:t>Natalie says that 5,978 is not divisible by 24 a whole number of times. Is Natalie correct? Why or why not?</w:t>
            </w:r>
          </w:p>
          <w:p w14:paraId="476A2C84" w14:textId="77777777" w:rsidR="00AB6BDF" w:rsidRPr="00200EA5" w:rsidRDefault="00AB6BDF">
            <w:pPr>
              <w:textAlignment w:val="baseline"/>
              <w:rPr>
                <w:rFonts w:cs="Times New Roman"/>
                <w:i/>
                <w:szCs w:val="24"/>
              </w:rPr>
            </w:pPr>
          </w:p>
        </w:tc>
      </w:tr>
      <w:tr w:rsidR="00AB6BDF" w14:paraId="389B8480" w14:textId="77777777">
        <w:trPr>
          <w:trHeight w:val="275"/>
        </w:trPr>
        <w:tc>
          <w:tcPr>
            <w:tcW w:w="872" w:type="pct"/>
          </w:tcPr>
          <w:p w14:paraId="187C12A2" w14:textId="77777777" w:rsidR="00AB6BDF" w:rsidRDefault="00AB6BDF">
            <w:r>
              <w:t>MA.5.NSO.2.2</w:t>
            </w:r>
          </w:p>
        </w:tc>
        <w:tc>
          <w:tcPr>
            <w:tcW w:w="1168" w:type="pct"/>
          </w:tcPr>
          <w:p w14:paraId="6AE39988" w14:textId="77777777" w:rsidR="00AB6BDF" w:rsidRDefault="00AB6BDF">
            <w:r>
              <w:t>Instructional Items</w:t>
            </w:r>
          </w:p>
        </w:tc>
        <w:tc>
          <w:tcPr>
            <w:tcW w:w="2960" w:type="pct"/>
          </w:tcPr>
          <w:p w14:paraId="3885D797" w14:textId="77777777" w:rsidR="00AB6BDF" w:rsidRPr="00200EA5" w:rsidRDefault="00AB6BDF">
            <w:pPr>
              <w:textAlignment w:val="baseline"/>
              <w:rPr>
                <w:rFonts w:cs="Times New Roman"/>
                <w:i/>
                <w:szCs w:val="24"/>
              </w:rPr>
            </w:pPr>
            <w:r w:rsidRPr="00200EA5">
              <w:rPr>
                <w:rFonts w:cs="Times New Roman"/>
                <w:i/>
                <w:szCs w:val="24"/>
              </w:rPr>
              <w:t>Instructional Item 2</w:t>
            </w:r>
          </w:p>
          <w:p w14:paraId="01AC85F7" w14:textId="77777777" w:rsidR="00AB6BDF" w:rsidRPr="00200EA5" w:rsidRDefault="00AB6BDF">
            <w:pPr>
              <w:ind w:left="372"/>
              <w:textAlignment w:val="baseline"/>
              <w:rPr>
                <w:rFonts w:eastAsia="Times New Roman" w:cs="Times New Roman"/>
                <w:szCs w:val="24"/>
              </w:rPr>
            </w:pPr>
            <w:r w:rsidRPr="00200EA5">
              <w:rPr>
                <w:rFonts w:eastAsia="Times New Roman" w:cs="Times New Roman"/>
                <w:szCs w:val="24"/>
              </w:rPr>
              <w:t>Part A. What is the quotient of 65</w:t>
            </w:r>
            <m:oMath>
              <m:r>
                <w:rPr>
                  <w:rFonts w:ascii="Cambria Math" w:eastAsia="Times New Roman" w:hAnsi="Cambria Math" w:cs="Times New Roman"/>
                  <w:szCs w:val="24"/>
                </w:rPr>
                <m:t>,106÷34</m:t>
              </m:r>
            </m:oMath>
            <w:r w:rsidRPr="00200EA5">
              <w:rPr>
                <w:rFonts w:eastAsia="Times New Roman" w:cs="Times New Roman"/>
                <w:szCs w:val="24"/>
              </w:rPr>
              <w:t>?</w:t>
            </w:r>
          </w:p>
          <w:p w14:paraId="529BFA7E" w14:textId="77777777" w:rsidR="00AB6BDF" w:rsidRPr="00200EA5" w:rsidRDefault="00AB6BDF">
            <w:pPr>
              <w:ind w:left="372"/>
              <w:textAlignment w:val="baseline"/>
              <w:rPr>
                <w:rFonts w:eastAsia="Times New Roman" w:cs="Times New Roman"/>
                <w:szCs w:val="24"/>
              </w:rPr>
            </w:pPr>
            <w:r w:rsidRPr="00200EA5">
              <w:rPr>
                <w:rFonts w:eastAsia="Times New Roman" w:cs="Times New Roman"/>
                <w:szCs w:val="24"/>
              </w:rPr>
              <w:t>Part B. Write the remainder of  65,</w:t>
            </w:r>
            <m:oMath>
              <m:r>
                <w:rPr>
                  <w:rFonts w:ascii="Cambria Math" w:eastAsia="Times New Roman" w:hAnsi="Cambria Math" w:cs="Times New Roman"/>
                  <w:szCs w:val="24"/>
                </w:rPr>
                <m:t>106÷34</m:t>
              </m:r>
            </m:oMath>
            <w:r w:rsidRPr="00200EA5">
              <w:rPr>
                <w:rFonts w:eastAsia="Times New Roman" w:cs="Times New Roman"/>
                <w:szCs w:val="24"/>
              </w:rPr>
              <w:t xml:space="preserve"> as a fraction.</w:t>
            </w:r>
          </w:p>
          <w:p w14:paraId="44E5A298"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42D0FECF" w14:textId="77777777">
        <w:trPr>
          <w:trHeight w:val="275"/>
        </w:trPr>
        <w:tc>
          <w:tcPr>
            <w:tcW w:w="872" w:type="pct"/>
          </w:tcPr>
          <w:p w14:paraId="4136EFD4" w14:textId="77777777" w:rsidR="00AB6BDF" w:rsidRDefault="00AB6BDF">
            <w:r>
              <w:t>MA.5.NSO.2.2</w:t>
            </w:r>
          </w:p>
        </w:tc>
        <w:tc>
          <w:tcPr>
            <w:tcW w:w="1168" w:type="pct"/>
          </w:tcPr>
          <w:p w14:paraId="739B5CDF" w14:textId="77777777" w:rsidR="00AB6BDF" w:rsidRDefault="00AB6BDF">
            <w:r>
              <w:t>Instructional Items</w:t>
            </w:r>
          </w:p>
        </w:tc>
        <w:tc>
          <w:tcPr>
            <w:tcW w:w="2960" w:type="pct"/>
          </w:tcPr>
          <w:p w14:paraId="2A46D471" w14:textId="77777777" w:rsidR="00AB6BDF" w:rsidRPr="00BE2C03" w:rsidRDefault="00AB6BDF">
            <w:pPr>
              <w:textAlignment w:val="baseline"/>
              <w:rPr>
                <w:rFonts w:cs="Times New Roman"/>
                <w:i/>
                <w:szCs w:val="24"/>
              </w:rPr>
            </w:pPr>
            <w:r w:rsidRPr="00BE2C03">
              <w:rPr>
                <w:rFonts w:cs="Times New Roman"/>
                <w:i/>
                <w:szCs w:val="24"/>
              </w:rPr>
              <w:t>Instructional Item 3</w:t>
            </w:r>
          </w:p>
          <w:p w14:paraId="7A50CF96" w14:textId="77777777" w:rsidR="00AB6BDF" w:rsidRPr="00BE2C03" w:rsidRDefault="00AB6BDF">
            <w:pPr>
              <w:ind w:left="372"/>
              <w:textAlignment w:val="baseline"/>
              <w:rPr>
                <w:rFonts w:eastAsia="Times New Roman" w:cs="Times New Roman"/>
                <w:szCs w:val="24"/>
              </w:rPr>
            </w:pPr>
            <w:r w:rsidRPr="00BE2C03">
              <w:rPr>
                <w:rFonts w:eastAsia="Times New Roman" w:cs="Times New Roman"/>
                <w:szCs w:val="24"/>
              </w:rPr>
              <w:t xml:space="preserve">What is the quotient of </w:t>
            </w:r>
            <m:oMath>
              <m:r>
                <w:rPr>
                  <w:rFonts w:ascii="Cambria Math" w:eastAsia="Times New Roman" w:hAnsi="Cambria Math" w:cs="Times New Roman"/>
                  <w:szCs w:val="24"/>
                </w:rPr>
                <m:t>9,253÷46</m:t>
              </m:r>
            </m:oMath>
            <w:r w:rsidRPr="00BE2C03">
              <w:rPr>
                <w:rFonts w:eastAsia="Times New Roman" w:cs="Times New Roman"/>
                <w:szCs w:val="24"/>
              </w:rPr>
              <w:t>?</w:t>
            </w:r>
          </w:p>
          <w:p w14:paraId="093893D9" w14:textId="77777777" w:rsidR="00AB6BDF" w:rsidRPr="00BE2C03" w:rsidRDefault="00AB6BDF" w:rsidP="009D7378">
            <w:pPr>
              <w:numPr>
                <w:ilvl w:val="0"/>
                <w:numId w:val="47"/>
              </w:numPr>
              <w:spacing w:after="160" w:line="259" w:lineRule="auto"/>
              <w:textAlignment w:val="baseline"/>
              <w:rPr>
                <w:rFonts w:eastAsia="Times New Roman" w:cs="Times New Roman"/>
                <w:szCs w:val="24"/>
              </w:rPr>
            </w:pPr>
            <w:r w:rsidRPr="00BE2C03">
              <w:rPr>
                <w:rFonts w:eastAsia="Times New Roman" w:cs="Times New Roman"/>
                <w:szCs w:val="24"/>
              </w:rPr>
              <w:t>20</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5</m:t>
                  </m:r>
                </m:num>
                <m:den>
                  <m:r>
                    <w:rPr>
                      <w:rFonts w:ascii="Cambria Math" w:eastAsia="Times New Roman" w:hAnsi="Cambria Math" w:cs="Times New Roman"/>
                      <w:szCs w:val="24"/>
                    </w:rPr>
                    <m:t>46</m:t>
                  </m:r>
                </m:den>
              </m:f>
            </m:oMath>
          </w:p>
          <w:p w14:paraId="5A8CA41A" w14:textId="77777777" w:rsidR="00AB6BDF" w:rsidRPr="00BE2C03" w:rsidRDefault="00AB6BDF" w:rsidP="009D7378">
            <w:pPr>
              <w:numPr>
                <w:ilvl w:val="0"/>
                <w:numId w:val="47"/>
              </w:numPr>
              <w:spacing w:after="160" w:line="259" w:lineRule="auto"/>
              <w:textAlignment w:val="baseline"/>
              <w:rPr>
                <w:rFonts w:eastAsia="Times New Roman" w:cs="Times New Roman"/>
                <w:szCs w:val="24"/>
              </w:rPr>
            </w:pPr>
            <w:r w:rsidRPr="00BE2C03">
              <w:rPr>
                <w:rFonts w:eastAsia="Times New Roman" w:cs="Times New Roman"/>
                <w:szCs w:val="24"/>
              </w:rPr>
              <w:t>21</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7</m:t>
                  </m:r>
                </m:num>
                <m:den>
                  <m:r>
                    <w:rPr>
                      <w:rFonts w:ascii="Cambria Math" w:eastAsia="Times New Roman" w:hAnsi="Cambria Math" w:cs="Times New Roman"/>
                      <w:szCs w:val="24"/>
                    </w:rPr>
                    <m:t>46</m:t>
                  </m:r>
                </m:den>
              </m:f>
            </m:oMath>
          </w:p>
          <w:p w14:paraId="60806318" w14:textId="77777777" w:rsidR="00AB6BDF" w:rsidRPr="00BE2C03" w:rsidRDefault="00AB6BDF" w:rsidP="009D7378">
            <w:pPr>
              <w:numPr>
                <w:ilvl w:val="0"/>
                <w:numId w:val="47"/>
              </w:numPr>
              <w:spacing w:after="160" w:line="259" w:lineRule="auto"/>
              <w:textAlignment w:val="baseline"/>
              <w:rPr>
                <w:rFonts w:eastAsia="Times New Roman" w:cs="Times New Roman"/>
                <w:szCs w:val="24"/>
              </w:rPr>
            </w:pPr>
            <w:r w:rsidRPr="00BE2C03">
              <w:rPr>
                <w:rFonts w:eastAsia="Times New Roman" w:cs="Times New Roman"/>
                <w:szCs w:val="24"/>
              </w:rPr>
              <w:t>201</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3</m:t>
                  </m:r>
                </m:num>
                <m:den>
                  <m:r>
                    <w:rPr>
                      <w:rFonts w:ascii="Cambria Math" w:eastAsia="Times New Roman" w:hAnsi="Cambria Math" w:cs="Times New Roman"/>
                      <w:szCs w:val="24"/>
                    </w:rPr>
                    <m:t>46</m:t>
                  </m:r>
                </m:den>
              </m:f>
            </m:oMath>
          </w:p>
          <w:p w14:paraId="38666DE8" w14:textId="77777777" w:rsidR="00AB6BDF" w:rsidRPr="00BE2C03" w:rsidRDefault="00AB6BDF" w:rsidP="009D7378">
            <w:pPr>
              <w:numPr>
                <w:ilvl w:val="0"/>
                <w:numId w:val="47"/>
              </w:numPr>
              <w:spacing w:after="160" w:line="259" w:lineRule="auto"/>
              <w:textAlignment w:val="baseline"/>
              <w:rPr>
                <w:rFonts w:eastAsia="Times New Roman" w:cs="Times New Roman"/>
                <w:szCs w:val="24"/>
              </w:rPr>
            </w:pPr>
            <w:r w:rsidRPr="00BE2C03">
              <w:rPr>
                <w:rFonts w:eastAsia="Times New Roman" w:cs="Times New Roman"/>
                <w:szCs w:val="24"/>
              </w:rPr>
              <w:t>201</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7</m:t>
                  </m:r>
                </m:num>
                <m:den>
                  <m:r>
                    <w:rPr>
                      <w:rFonts w:ascii="Cambria Math" w:eastAsia="Times New Roman" w:hAnsi="Cambria Math" w:cs="Times New Roman"/>
                      <w:szCs w:val="24"/>
                    </w:rPr>
                    <m:t>26</m:t>
                  </m:r>
                </m:den>
              </m:f>
            </m:oMath>
          </w:p>
          <w:p w14:paraId="4C931D1F"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5846DFA1" w14:textId="77777777">
        <w:trPr>
          <w:trHeight w:val="275"/>
        </w:trPr>
        <w:tc>
          <w:tcPr>
            <w:tcW w:w="872" w:type="pct"/>
          </w:tcPr>
          <w:p w14:paraId="66CC2F27" w14:textId="77777777" w:rsidR="00AB6BDF" w:rsidRDefault="00AB6BDF">
            <w:r>
              <w:t>MA.5.NSO.2.3</w:t>
            </w:r>
          </w:p>
        </w:tc>
        <w:tc>
          <w:tcPr>
            <w:tcW w:w="1168" w:type="pct"/>
          </w:tcPr>
          <w:p w14:paraId="4239D0D9" w14:textId="77777777" w:rsidR="00AB6BDF" w:rsidRDefault="00AB6BDF">
            <w:r>
              <w:t>Purpose and Instructional Strategies</w:t>
            </w:r>
          </w:p>
        </w:tc>
        <w:tc>
          <w:tcPr>
            <w:tcW w:w="2960" w:type="pct"/>
          </w:tcPr>
          <w:p w14:paraId="3F0DDAF7" w14:textId="77777777" w:rsidR="00AB6BDF" w:rsidRDefault="00AB6BDF">
            <w:pPr>
              <w:textAlignment w:val="baseline"/>
              <w:rPr>
                <w:rFonts w:cs="Times New Roman"/>
                <w:iCs/>
                <w:szCs w:val="24"/>
              </w:rPr>
            </w:pPr>
            <w:r>
              <w:rPr>
                <w:rFonts w:cs="Times New Roman"/>
                <w:iCs/>
                <w:szCs w:val="24"/>
              </w:rPr>
              <w:t>Added:</w:t>
            </w:r>
          </w:p>
          <w:p w14:paraId="1196102C" w14:textId="77777777" w:rsidR="00AB6BDF" w:rsidRDefault="00AB6BDF">
            <w:pPr>
              <w:textAlignment w:val="baseline"/>
              <w:rPr>
                <w:rFonts w:cs="Times New Roman"/>
                <w:iCs/>
                <w:szCs w:val="24"/>
              </w:rPr>
            </w:pPr>
            <w:r>
              <w:t xml:space="preserve">A standard algorithm is also generalizable meaning that it works no matter how many digits are involved.  </w:t>
            </w:r>
          </w:p>
          <w:p w14:paraId="44F724AD" w14:textId="77777777" w:rsidR="00AB6BDF" w:rsidRPr="002F61FD" w:rsidRDefault="00AB6BDF">
            <w:pPr>
              <w:textAlignment w:val="baseline"/>
              <w:rPr>
                <w:rFonts w:cs="Times New Roman"/>
                <w:iCs/>
                <w:szCs w:val="24"/>
              </w:rPr>
            </w:pPr>
          </w:p>
        </w:tc>
      </w:tr>
      <w:tr w:rsidR="00AB6BDF" w14:paraId="17A12EE4" w14:textId="77777777">
        <w:trPr>
          <w:trHeight w:val="275"/>
        </w:trPr>
        <w:tc>
          <w:tcPr>
            <w:tcW w:w="872" w:type="pct"/>
          </w:tcPr>
          <w:p w14:paraId="31FE1B13" w14:textId="77777777" w:rsidR="00AB6BDF" w:rsidRDefault="00AB6BDF">
            <w:r>
              <w:t>MA.5.NSO.2.3</w:t>
            </w:r>
          </w:p>
        </w:tc>
        <w:tc>
          <w:tcPr>
            <w:tcW w:w="1168" w:type="pct"/>
          </w:tcPr>
          <w:p w14:paraId="7C617DD7" w14:textId="77777777" w:rsidR="00AB6BDF" w:rsidRDefault="00AB6BDF">
            <w:r>
              <w:t>Purpose and Instructional Strategies</w:t>
            </w:r>
          </w:p>
        </w:tc>
        <w:tc>
          <w:tcPr>
            <w:tcW w:w="2960" w:type="pct"/>
          </w:tcPr>
          <w:p w14:paraId="4325AE6C" w14:textId="77777777" w:rsidR="00AB6BDF" w:rsidRDefault="00AB6BDF">
            <w:pPr>
              <w:spacing w:after="160" w:line="259" w:lineRule="auto"/>
              <w:textAlignment w:val="baseline"/>
              <w:rPr>
                <w:rFonts w:cs="Times New Roman"/>
                <w:szCs w:val="24"/>
              </w:rPr>
            </w:pPr>
            <w:r w:rsidRPr="00003475">
              <w:rPr>
                <w:rFonts w:eastAsia="MS Mincho" w:cs="Times New Roman"/>
                <w:szCs w:val="24"/>
              </w:rPr>
              <w:t xml:space="preserve">Instruction includes explaining that lining up the decimals points to add or subtract decimals also lines up the corresponding place values. Due to the fixed denominator associated with each place value, such as </w:t>
            </w:r>
            <m:oMath>
              <m:f>
                <m:fPr>
                  <m:ctrlPr>
                    <w:rPr>
                      <w:rFonts w:ascii="Cambria Math" w:eastAsia="MS Mincho" w:hAnsi="Cambria Math" w:cs="Times New Roman"/>
                      <w:i/>
                      <w:szCs w:val="24"/>
                    </w:rPr>
                  </m:ctrlPr>
                </m:fPr>
                <m:num>
                  <m:r>
                    <w:rPr>
                      <w:rFonts w:ascii="Cambria Math" w:eastAsia="MS Mincho" w:hAnsi="Cambria Math" w:cs="Times New Roman"/>
                      <w:szCs w:val="24"/>
                    </w:rPr>
                    <m:t>1</m:t>
                  </m:r>
                </m:num>
                <m:den>
                  <m:r>
                    <w:rPr>
                      <w:rFonts w:ascii="Cambria Math" w:eastAsia="MS Mincho" w:hAnsi="Cambria Math" w:cs="Times New Roman"/>
                      <w:szCs w:val="24"/>
                    </w:rPr>
                    <m:t>10</m:t>
                  </m:r>
                </m:den>
              </m:f>
            </m:oMath>
            <w:r w:rsidRPr="00003475">
              <w:rPr>
                <w:rFonts w:eastAsia="MS Mincho" w:cs="Times New Roman"/>
                <w:szCs w:val="24"/>
              </w:rPr>
              <w:t xml:space="preserve"> or </w:t>
            </w:r>
            <m:oMath>
              <m:f>
                <m:fPr>
                  <m:ctrlPr>
                    <w:rPr>
                      <w:rFonts w:ascii="Cambria Math" w:eastAsia="MS Mincho" w:hAnsi="Cambria Math" w:cs="Times New Roman"/>
                      <w:i/>
                      <w:szCs w:val="24"/>
                    </w:rPr>
                  </m:ctrlPr>
                </m:fPr>
                <m:num>
                  <m:r>
                    <w:rPr>
                      <w:rFonts w:ascii="Cambria Math" w:eastAsia="MS Mincho" w:hAnsi="Cambria Math" w:cs="Times New Roman"/>
                      <w:szCs w:val="24"/>
                    </w:rPr>
                    <m:t>1</m:t>
                  </m:r>
                </m:num>
                <m:den>
                  <m:r>
                    <w:rPr>
                      <w:rFonts w:ascii="Cambria Math" w:eastAsia="MS Mincho" w:hAnsi="Cambria Math" w:cs="Times New Roman"/>
                      <w:szCs w:val="24"/>
                    </w:rPr>
                    <m:t>100</m:t>
                  </m:r>
                </m:den>
              </m:f>
            </m:oMath>
            <w:r w:rsidRPr="00003475">
              <w:rPr>
                <w:rFonts w:eastAsia="MS Mincho" w:cs="Times New Roman"/>
                <w:szCs w:val="24"/>
              </w:rPr>
              <w:t>,  the process of adding or subtracting the digits in a specific column is the same as adding or subtracting fractions with like denominators.</w:t>
            </w:r>
          </w:p>
        </w:tc>
      </w:tr>
      <w:tr w:rsidR="00AB6BDF" w14:paraId="4396D9CE" w14:textId="77777777">
        <w:trPr>
          <w:trHeight w:val="275"/>
        </w:trPr>
        <w:tc>
          <w:tcPr>
            <w:tcW w:w="872" w:type="pct"/>
          </w:tcPr>
          <w:p w14:paraId="1D90A983" w14:textId="77777777" w:rsidR="00AB6BDF" w:rsidRDefault="00AB6BDF">
            <w:r>
              <w:t>MA.5.NSO.2.3</w:t>
            </w:r>
          </w:p>
        </w:tc>
        <w:tc>
          <w:tcPr>
            <w:tcW w:w="1168" w:type="pct"/>
          </w:tcPr>
          <w:p w14:paraId="51C3C168" w14:textId="77777777" w:rsidR="00AB6BDF" w:rsidRDefault="00AB6BDF">
            <w:r>
              <w:t>Purpose and Instructional Strategies</w:t>
            </w:r>
          </w:p>
        </w:tc>
        <w:tc>
          <w:tcPr>
            <w:tcW w:w="2960" w:type="pct"/>
          </w:tcPr>
          <w:p w14:paraId="5DDFA32C" w14:textId="77777777" w:rsidR="00AB6BDF" w:rsidRPr="00624424" w:rsidRDefault="00AB6BDF">
            <w:pPr>
              <w:spacing w:after="160" w:line="259" w:lineRule="auto"/>
              <w:textAlignment w:val="baseline"/>
              <w:rPr>
                <w:rFonts w:eastAsia="MS Mincho" w:cs="Times New Roman"/>
              </w:rPr>
            </w:pPr>
            <w:r w:rsidRPr="00624424">
              <w:rPr>
                <w:rFonts w:eastAsia="MS Mincho" w:cs="Times New Roman"/>
                <w:szCs w:val="24"/>
              </w:rPr>
              <w:t xml:space="preserve">Instruction makes the connection to decimal and fraction equivalence when solving addition and subtraction equations involving different numbers of decimal places. </w:t>
            </w:r>
          </w:p>
          <w:p w14:paraId="6783BA81" w14:textId="77777777" w:rsidR="00AB6BDF" w:rsidRPr="00003475" w:rsidRDefault="00AB6BDF" w:rsidP="009D7378">
            <w:pPr>
              <w:numPr>
                <w:ilvl w:val="0"/>
                <w:numId w:val="14"/>
              </w:numPr>
              <w:spacing w:after="160" w:line="259" w:lineRule="auto"/>
              <w:ind w:left="360"/>
              <w:textAlignment w:val="baseline"/>
              <w:rPr>
                <w:rFonts w:eastAsia="MS Mincho" w:cs="Times New Roman"/>
                <w:szCs w:val="24"/>
              </w:rPr>
            </w:pPr>
            <w:r w:rsidRPr="00624424">
              <w:rPr>
                <w:rFonts w:eastAsia="MS Mincho" w:cs="Times New Roman"/>
              </w:rPr>
              <w:t>F</w:t>
            </w:r>
            <w:r w:rsidRPr="00624424">
              <w:rPr>
                <w:rFonts w:eastAsia="MS Mincho" w:cs="Times New Roman"/>
                <w:szCs w:val="24"/>
              </w:rPr>
              <w:t xml:space="preserve">or example, when solving </w:t>
            </w:r>
            <m:oMath>
              <m:r>
                <w:rPr>
                  <w:rFonts w:ascii="Cambria Math" w:eastAsia="MS Mincho" w:hAnsi="Cambria Math" w:cs="Times New Roman"/>
                  <w:szCs w:val="24"/>
                </w:rPr>
                <m:t>7.5 -3.42</m:t>
              </m:r>
            </m:oMath>
            <w:r w:rsidRPr="00624424">
              <w:rPr>
                <w:rFonts w:eastAsia="MS Mincho" w:cs="Times New Roman"/>
                <w:szCs w:val="24"/>
              </w:rPr>
              <w:t xml:space="preserve">students can use their understanding of decimal and fraction equivalence to write 7.5 as 7.50 because </w:t>
            </w:r>
            <w:r w:rsidRPr="00624424">
              <w:rPr>
                <w:rFonts w:eastAsia="MS Mincho" w:cs="Times New Roman"/>
                <w:i/>
                <w:iCs/>
                <w:szCs w:val="24"/>
              </w:rPr>
              <w:t xml:space="preserve">seven and five tenths </w:t>
            </w:r>
            <w:r w:rsidRPr="00624424">
              <w:rPr>
                <w:rFonts w:eastAsia="MS Mincho" w:cs="Times New Roman"/>
                <w:szCs w:val="24"/>
              </w:rPr>
              <w:t xml:space="preserve">is equivalent to </w:t>
            </w:r>
            <w:r w:rsidRPr="00624424">
              <w:rPr>
                <w:rFonts w:eastAsia="MS Mincho" w:cs="Times New Roman"/>
                <w:i/>
                <w:iCs/>
                <w:szCs w:val="24"/>
              </w:rPr>
              <w:t xml:space="preserve">seven and fifty hundredths. </w:t>
            </w:r>
          </w:p>
        </w:tc>
      </w:tr>
      <w:tr w:rsidR="00AB6BDF" w14:paraId="72E9E243" w14:textId="77777777">
        <w:trPr>
          <w:trHeight w:val="275"/>
        </w:trPr>
        <w:tc>
          <w:tcPr>
            <w:tcW w:w="872" w:type="pct"/>
          </w:tcPr>
          <w:p w14:paraId="0D2E7FBE" w14:textId="77777777" w:rsidR="00AB6BDF" w:rsidRDefault="00AB6BDF">
            <w:r>
              <w:t>MA.5.NSO.2.3</w:t>
            </w:r>
          </w:p>
        </w:tc>
        <w:tc>
          <w:tcPr>
            <w:tcW w:w="1168" w:type="pct"/>
          </w:tcPr>
          <w:p w14:paraId="4BE74F93" w14:textId="77777777" w:rsidR="00AB6BDF" w:rsidRDefault="00AB6BDF">
            <w:r>
              <w:t>Common Misconceptions or Errors</w:t>
            </w:r>
          </w:p>
        </w:tc>
        <w:tc>
          <w:tcPr>
            <w:tcW w:w="2960" w:type="pct"/>
          </w:tcPr>
          <w:p w14:paraId="03E4930C" w14:textId="77777777" w:rsidR="00AB6BDF" w:rsidRPr="009821C7" w:rsidRDefault="00AB6BDF">
            <w:pPr>
              <w:rPr>
                <w:rFonts w:eastAsiaTheme="majorEastAsia" w:cs="Times New Roman"/>
                <w:color w:val="000000"/>
                <w:szCs w:val="24"/>
                <w:shd w:val="clear" w:color="auto" w:fill="FFFFFF"/>
              </w:rPr>
            </w:pPr>
            <w:r w:rsidRPr="00E175E6">
              <w:rPr>
                <w:rStyle w:val="normaltextrun"/>
                <w:rFonts w:cs="Times New Roman"/>
                <w:color w:val="000000"/>
                <w:szCs w:val="24"/>
                <w:shd w:val="clear" w:color="auto" w:fill="FFFFFF"/>
              </w:rPr>
              <w:t xml:space="preserve">A common error that students make is to not add or subtract like place values, especially in an example such as </w:t>
            </w:r>
            <m:oMath>
              <m:r>
                <w:rPr>
                  <w:rStyle w:val="mn"/>
                  <w:rFonts w:ascii="Cambria Math" w:hAnsi="Cambria Math" w:cs="Times New Roman"/>
                  <w:color w:val="000000"/>
                  <w:szCs w:val="24"/>
                  <w:bdr w:val="none" w:sz="0" w:space="0" w:color="auto" w:frame="1"/>
                  <w:shd w:val="clear" w:color="auto" w:fill="FFFFFF"/>
                </w:rPr>
                <m:t>30</m:t>
              </m:r>
              <m:r>
                <w:rPr>
                  <w:rStyle w:val="mo"/>
                  <w:rFonts w:ascii="Cambria Math" w:hAnsi="Cambria Math" w:cs="Times New Roman"/>
                  <w:color w:val="000000"/>
                  <w:szCs w:val="24"/>
                  <w:bdr w:val="none" w:sz="0" w:space="0" w:color="auto" w:frame="1"/>
                  <w:shd w:val="clear" w:color="auto" w:fill="FFFFFF"/>
                </w:rPr>
                <m:t>.</m:t>
              </m:r>
              <m:r>
                <w:rPr>
                  <w:rStyle w:val="mn"/>
                  <w:rFonts w:ascii="Cambria Math" w:hAnsi="Cambria Math" w:cs="Times New Roman"/>
                  <w:color w:val="000000"/>
                  <w:szCs w:val="24"/>
                  <w:bdr w:val="none" w:sz="0" w:space="0" w:color="auto" w:frame="1"/>
                  <w:shd w:val="clear" w:color="auto" w:fill="FFFFFF"/>
                </w:rPr>
                <m:t>1</m:t>
              </m:r>
              <m:r>
                <w:rPr>
                  <w:rStyle w:val="mo"/>
                  <w:rFonts w:ascii="Cambria Math" w:hAnsi="Cambria Math" w:cs="Times New Roman"/>
                  <w:color w:val="000000"/>
                  <w:szCs w:val="24"/>
                  <w:bdr w:val="none" w:sz="0" w:space="0" w:color="auto" w:frame="1"/>
                  <w:shd w:val="clear" w:color="auto" w:fill="FFFFFF"/>
                </w:rPr>
                <m:t>+</m:t>
              </m:r>
              <m:r>
                <w:rPr>
                  <w:rStyle w:val="mn"/>
                  <w:rFonts w:ascii="Cambria Math" w:hAnsi="Cambria Math" w:cs="Times New Roman"/>
                  <w:color w:val="000000"/>
                  <w:szCs w:val="24"/>
                  <w:bdr w:val="none" w:sz="0" w:space="0" w:color="auto" w:frame="1"/>
                  <w:shd w:val="clear" w:color="auto" w:fill="FFFFFF"/>
                </w:rPr>
                <m:t>2</m:t>
              </m:r>
              <m:r>
                <w:rPr>
                  <w:rStyle w:val="mo"/>
                  <w:rFonts w:ascii="Cambria Math" w:hAnsi="Cambria Math" w:cs="Times New Roman"/>
                  <w:color w:val="000000"/>
                  <w:szCs w:val="24"/>
                  <w:bdr w:val="none" w:sz="0" w:space="0" w:color="auto" w:frame="1"/>
                  <w:shd w:val="clear" w:color="auto" w:fill="FFFFFF"/>
                </w:rPr>
                <m:t>.</m:t>
              </m:r>
              <m:r>
                <w:rPr>
                  <w:rStyle w:val="mn"/>
                  <w:rFonts w:ascii="Cambria Math" w:hAnsi="Cambria Math" w:cs="Times New Roman"/>
                  <w:color w:val="000000"/>
                  <w:szCs w:val="24"/>
                  <w:bdr w:val="none" w:sz="0" w:space="0" w:color="auto" w:frame="1"/>
                  <w:shd w:val="clear" w:color="auto" w:fill="FFFFFF"/>
                </w:rPr>
                <m:t>74</m:t>
              </m:r>
            </m:oMath>
            <w:r w:rsidRPr="00E175E6">
              <w:rPr>
                <w:rStyle w:val="mn"/>
                <w:rFonts w:cs="Times New Roman"/>
                <w:color w:val="000000"/>
                <w:szCs w:val="24"/>
                <w:bdr w:val="none" w:sz="0" w:space="0" w:color="auto" w:frame="1"/>
                <w:shd w:val="clear" w:color="auto" w:fill="FFFFFF"/>
              </w:rPr>
              <w:t xml:space="preserve">. </w:t>
            </w:r>
            <w:r w:rsidRPr="00E175E6">
              <w:rPr>
                <w:rStyle w:val="normaltextrun"/>
                <w:rFonts w:cs="Times New Roman"/>
                <w:color w:val="000000"/>
                <w:szCs w:val="24"/>
                <w:shd w:val="clear" w:color="auto" w:fill="FFFFFF"/>
              </w:rPr>
              <w:t>Instruction should relate decimals to methods used for whole numbers. When adding whole numbers, ones were added to ones, tens to tens, hundreds to hundreds, and so forth. When adding decimal numbers, place values are combined, too. Like place values are subtracted, just as with whole numbers. </w:t>
            </w:r>
            <w:r w:rsidRPr="00E175E6">
              <w:rPr>
                <w:rStyle w:val="eop"/>
                <w:rFonts w:eastAsiaTheme="majorEastAsia" w:cs="Times New Roman"/>
                <w:color w:val="000000"/>
                <w:szCs w:val="24"/>
                <w:shd w:val="clear" w:color="auto" w:fill="FFFFFF"/>
              </w:rPr>
              <w:t> </w:t>
            </w:r>
          </w:p>
        </w:tc>
      </w:tr>
      <w:tr w:rsidR="00AB6BDF" w14:paraId="20D9DE68" w14:textId="77777777">
        <w:trPr>
          <w:trHeight w:val="275"/>
        </w:trPr>
        <w:tc>
          <w:tcPr>
            <w:tcW w:w="872" w:type="pct"/>
          </w:tcPr>
          <w:p w14:paraId="119A194E" w14:textId="77777777" w:rsidR="00AB6BDF" w:rsidRDefault="00AB6BDF">
            <w:r>
              <w:t>MA.5.NSO.2.3</w:t>
            </w:r>
          </w:p>
        </w:tc>
        <w:tc>
          <w:tcPr>
            <w:tcW w:w="1168" w:type="pct"/>
          </w:tcPr>
          <w:p w14:paraId="5FC98DA4" w14:textId="77777777" w:rsidR="00AB6BDF" w:rsidRDefault="00AB6BDF">
            <w:r>
              <w:t>Instructional Tasks</w:t>
            </w:r>
          </w:p>
        </w:tc>
        <w:tc>
          <w:tcPr>
            <w:tcW w:w="2960" w:type="pct"/>
          </w:tcPr>
          <w:p w14:paraId="524BB148" w14:textId="77777777" w:rsidR="00AB6BDF" w:rsidRPr="00D2339C" w:rsidRDefault="00AB6BDF">
            <w:pPr>
              <w:textAlignment w:val="baseline"/>
              <w:rPr>
                <w:rFonts w:cs="Times New Roman"/>
                <w:i/>
                <w:szCs w:val="24"/>
              </w:rPr>
            </w:pPr>
            <w:r w:rsidRPr="009A78A2">
              <w:rPr>
                <w:rFonts w:cs="Times New Roman"/>
                <w:i/>
                <w:szCs w:val="24"/>
              </w:rPr>
              <w:t xml:space="preserve">Instructional Task </w:t>
            </w:r>
            <w:r>
              <w:rPr>
                <w:rFonts w:cs="Times New Roman"/>
                <w:i/>
                <w:szCs w:val="24"/>
              </w:rPr>
              <w:t>2</w:t>
            </w:r>
          </w:p>
          <w:p w14:paraId="3CDCF5CB" w14:textId="77777777" w:rsidR="00AB6BDF" w:rsidRDefault="00AB6BDF">
            <w:pPr>
              <w:ind w:left="360"/>
              <w:textAlignment w:val="baseline"/>
              <w:rPr>
                <w:rFonts w:eastAsia="Times New Roman" w:cs="Times New Roman"/>
              </w:rPr>
            </w:pPr>
            <w:r>
              <w:rPr>
                <w:rFonts w:eastAsia="Times New Roman" w:cs="Times New Roman"/>
              </w:rPr>
              <w:t xml:space="preserve">A school is packing textbooks into a shipping container. The table below shows the total weights of the textbooks for five different subject areas. </w:t>
            </w:r>
          </w:p>
          <w:p w14:paraId="03CE3009" w14:textId="77777777" w:rsidR="00AB6BDF" w:rsidRDefault="00AB6BDF">
            <w:pPr>
              <w:ind w:left="360"/>
              <w:jc w:val="center"/>
              <w:textAlignment w:val="baseline"/>
              <w:rPr>
                <w:rFonts w:eastAsia="Times New Roman" w:cs="Times New Roman"/>
              </w:rPr>
            </w:pPr>
            <w:r w:rsidRPr="00E55828">
              <w:rPr>
                <w:rFonts w:cs="Times New Roman"/>
                <w:noProof/>
              </w:rPr>
              <w:drawing>
                <wp:inline distT="0" distB="0" distL="0" distR="0" wp14:anchorId="26242C44" wp14:editId="0A8CBBDF">
                  <wp:extent cx="2368774" cy="1126813"/>
                  <wp:effectExtent l="0" t="0" r="0" b="0"/>
                  <wp:docPr id="1626008581" name="Picture 1626008581" descr="table with textbooks and weights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08581" name="Picture 1626008581" descr="table with textbooks and weights recorded"/>
                          <pic:cNvPicPr/>
                        </pic:nvPicPr>
                        <pic:blipFill>
                          <a:blip r:embed="rId229"/>
                          <a:stretch>
                            <a:fillRect/>
                          </a:stretch>
                        </pic:blipFill>
                        <pic:spPr>
                          <a:xfrm>
                            <a:off x="0" y="0"/>
                            <a:ext cx="2378907" cy="1131633"/>
                          </a:xfrm>
                          <a:prstGeom prst="rect">
                            <a:avLst/>
                          </a:prstGeom>
                        </pic:spPr>
                      </pic:pic>
                    </a:graphicData>
                  </a:graphic>
                </wp:inline>
              </w:drawing>
            </w:r>
          </w:p>
          <w:p w14:paraId="18158118" w14:textId="77777777" w:rsidR="00AB6BDF" w:rsidRDefault="00AB6BDF">
            <w:pPr>
              <w:ind w:left="360"/>
              <w:textAlignment w:val="baseline"/>
              <w:rPr>
                <w:rFonts w:eastAsia="Times New Roman" w:cs="Times New Roman"/>
              </w:rPr>
            </w:pPr>
            <w:r>
              <w:rPr>
                <w:rFonts w:eastAsia="Times New Roman" w:cs="Times New Roman"/>
              </w:rPr>
              <w:t>If the weight limit of the shipping container is 75 pounds, which combination of subject area textbooks will fit in the shipping container?</w:t>
            </w:r>
          </w:p>
          <w:p w14:paraId="0C063590" w14:textId="77777777" w:rsidR="00AB6BDF" w:rsidRDefault="00AB6BDF" w:rsidP="009D7378">
            <w:pPr>
              <w:pStyle w:val="ListParagraph"/>
              <w:numPr>
                <w:ilvl w:val="0"/>
                <w:numId w:val="49"/>
              </w:numPr>
              <w:textAlignment w:val="baseline"/>
              <w:rPr>
                <w:rFonts w:eastAsia="Times New Roman" w:cs="Times New Roman"/>
              </w:rPr>
            </w:pPr>
            <w:r>
              <w:rPr>
                <w:rFonts w:eastAsia="Times New Roman" w:cs="Times New Roman"/>
              </w:rPr>
              <w:t>Math, Science and Music</w:t>
            </w:r>
          </w:p>
          <w:p w14:paraId="65417F7F" w14:textId="77777777" w:rsidR="00AB6BDF" w:rsidRDefault="00AB6BDF" w:rsidP="009D7378">
            <w:pPr>
              <w:pStyle w:val="ListParagraph"/>
              <w:numPr>
                <w:ilvl w:val="0"/>
                <w:numId w:val="49"/>
              </w:numPr>
              <w:textAlignment w:val="baseline"/>
              <w:rPr>
                <w:rFonts w:eastAsia="Times New Roman" w:cs="Times New Roman"/>
              </w:rPr>
            </w:pPr>
            <w:r>
              <w:rPr>
                <w:rFonts w:eastAsia="Times New Roman" w:cs="Times New Roman"/>
              </w:rPr>
              <w:t>ELA, Science and Social Studies</w:t>
            </w:r>
          </w:p>
          <w:p w14:paraId="1CC50F18" w14:textId="77777777" w:rsidR="00AB6BDF" w:rsidRDefault="00AB6BDF" w:rsidP="009D7378">
            <w:pPr>
              <w:pStyle w:val="ListParagraph"/>
              <w:numPr>
                <w:ilvl w:val="0"/>
                <w:numId w:val="49"/>
              </w:numPr>
              <w:textAlignment w:val="baseline"/>
              <w:rPr>
                <w:rFonts w:eastAsia="Times New Roman" w:cs="Times New Roman"/>
              </w:rPr>
            </w:pPr>
            <w:r>
              <w:rPr>
                <w:rFonts w:eastAsia="Times New Roman" w:cs="Times New Roman"/>
              </w:rPr>
              <w:t>Math, ELA and Science</w:t>
            </w:r>
          </w:p>
          <w:p w14:paraId="4EE0CB08" w14:textId="77777777" w:rsidR="00AB6BDF" w:rsidRPr="009821C7" w:rsidRDefault="00AB6BDF" w:rsidP="009D7378">
            <w:pPr>
              <w:pStyle w:val="ListParagraph"/>
              <w:numPr>
                <w:ilvl w:val="0"/>
                <w:numId w:val="49"/>
              </w:numPr>
              <w:textAlignment w:val="baseline"/>
              <w:rPr>
                <w:rFonts w:eastAsia="MS Mincho" w:cs="Times New Roman"/>
                <w:szCs w:val="24"/>
              </w:rPr>
            </w:pPr>
            <w:r>
              <w:rPr>
                <w:rFonts w:eastAsia="Times New Roman" w:cs="Times New Roman"/>
              </w:rPr>
              <w:t>Math, Science and Social Studies</w:t>
            </w:r>
          </w:p>
        </w:tc>
      </w:tr>
      <w:tr w:rsidR="00AB6BDF" w14:paraId="4A155E39" w14:textId="77777777">
        <w:trPr>
          <w:trHeight w:val="275"/>
        </w:trPr>
        <w:tc>
          <w:tcPr>
            <w:tcW w:w="872" w:type="pct"/>
          </w:tcPr>
          <w:p w14:paraId="6135EFDB" w14:textId="77777777" w:rsidR="00AB6BDF" w:rsidRDefault="00AB6BDF">
            <w:r>
              <w:t>MA.5.NSO.2.3</w:t>
            </w:r>
          </w:p>
        </w:tc>
        <w:tc>
          <w:tcPr>
            <w:tcW w:w="1168" w:type="pct"/>
          </w:tcPr>
          <w:p w14:paraId="6D3F879D" w14:textId="77777777" w:rsidR="00AB6BDF" w:rsidRDefault="00AB6BDF">
            <w:r>
              <w:t>Instructional Items</w:t>
            </w:r>
          </w:p>
        </w:tc>
        <w:tc>
          <w:tcPr>
            <w:tcW w:w="2960" w:type="pct"/>
          </w:tcPr>
          <w:p w14:paraId="394270D2" w14:textId="77777777" w:rsidR="00AB6BDF" w:rsidRPr="009A78A2"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2</w:t>
            </w:r>
          </w:p>
          <w:p w14:paraId="44EEF996" w14:textId="77777777" w:rsidR="00AB6BDF" w:rsidRDefault="00AB6BDF">
            <w:pPr>
              <w:ind w:left="372"/>
              <w:textAlignment w:val="baseline"/>
              <w:rPr>
                <w:rFonts w:eastAsia="Times New Roman" w:cs="Times New Roman"/>
              </w:rPr>
            </w:pPr>
            <w:r>
              <w:rPr>
                <w:rFonts w:eastAsia="Times New Roman" w:cs="Times New Roman"/>
              </w:rPr>
              <w:t>An equation is shown. What is the missing value in the equation?</w:t>
            </w:r>
          </w:p>
          <w:p w14:paraId="1EE9CC68" w14:textId="77777777" w:rsidR="00AB6BDF" w:rsidRDefault="00AB6BDF">
            <w:pPr>
              <w:ind w:left="372"/>
              <w:textAlignment w:val="baseline"/>
              <w:rPr>
                <w:rFonts w:eastAsia="Times New Roman" w:cs="Times New Roman"/>
              </w:rPr>
            </w:pPr>
          </w:p>
          <w:p w14:paraId="0A536E41" w14:textId="77777777" w:rsidR="00AB6BDF" w:rsidRDefault="00AB6BDF">
            <w:pPr>
              <w:ind w:left="372"/>
              <w:textAlignment w:val="baseline"/>
              <w:rPr>
                <w:rFonts w:eastAsia="Times New Roman" w:cs="Times New Roman"/>
              </w:rPr>
            </w:pPr>
          </w:p>
          <w:p w14:paraId="3DB95721" w14:textId="77777777" w:rsidR="00AB6BDF" w:rsidRDefault="00AB6BDF">
            <w:pPr>
              <w:ind w:left="372"/>
              <w:textAlignment w:val="baseline"/>
              <w:rPr>
                <w:rFonts w:eastAsia="Times New Roman" w:cs="Times New Roman"/>
              </w:rPr>
            </w:pPr>
            <w:r>
              <w:rPr>
                <w:rFonts w:eastAsia="Times New Roman" w:cs="Times New Roman"/>
                <w:noProof/>
                <w:szCs w:val="24"/>
              </w:rPr>
              <mc:AlternateContent>
                <mc:Choice Requires="wps">
                  <w:drawing>
                    <wp:anchor distT="0" distB="0" distL="114300" distR="114300" simplePos="0" relativeHeight="251658257" behindDoc="0" locked="0" layoutInCell="1" allowOverlap="1" wp14:anchorId="577D4413" wp14:editId="7B1AC1DF">
                      <wp:simplePos x="0" y="0"/>
                      <wp:positionH relativeFrom="column">
                        <wp:posOffset>1254125</wp:posOffset>
                      </wp:positionH>
                      <wp:positionV relativeFrom="paragraph">
                        <wp:posOffset>17590</wp:posOffset>
                      </wp:positionV>
                      <wp:extent cx="140970" cy="135255"/>
                      <wp:effectExtent l="0" t="0" r="11430" b="17145"/>
                      <wp:wrapNone/>
                      <wp:docPr id="1261115323" name="Rectangle 12611153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970" cy="13525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F1C09" id="Rectangle 1261115323" o:spid="_x0000_s1026" alt="&quot;&quot;" style="position:absolute;margin-left:98.75pt;margin-top:1.4pt;width:11.1pt;height:10.6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" filled="f" strokecolor="windowText" strokeweight="1pt"/>
                  </w:pict>
                </mc:Fallback>
              </mc:AlternateContent>
            </w:r>
            <w:r>
              <w:rPr>
                <w:rFonts w:eastAsia="Times New Roman" w:cs="Times New Roman"/>
              </w:rPr>
              <w:t xml:space="preserve">           </w:t>
            </w:r>
            <m:oMath>
              <m:r>
                <w:rPr>
                  <w:rFonts w:ascii="Cambria Math" w:eastAsia="Times New Roman" w:hAnsi="Cambria Math" w:cs="Times New Roman"/>
                </w:rPr>
                <m:t>9.732 +        =11.6</m:t>
              </m:r>
            </m:oMath>
          </w:p>
          <w:p w14:paraId="0A506A94" w14:textId="77777777" w:rsidR="00AB6BDF" w:rsidRPr="00003475" w:rsidRDefault="00AB6BDF">
            <w:pPr>
              <w:ind w:left="372"/>
              <w:textAlignment w:val="baseline"/>
              <w:rPr>
                <w:rFonts w:eastAsia="MS Mincho" w:cs="Times New Roman"/>
                <w:szCs w:val="24"/>
              </w:rPr>
            </w:pPr>
          </w:p>
        </w:tc>
      </w:tr>
      <w:tr w:rsidR="00AB6BDF" w14:paraId="515FE897" w14:textId="77777777">
        <w:trPr>
          <w:trHeight w:val="275"/>
        </w:trPr>
        <w:tc>
          <w:tcPr>
            <w:tcW w:w="872" w:type="pct"/>
          </w:tcPr>
          <w:p w14:paraId="30CC7BDD" w14:textId="77777777" w:rsidR="00AB6BDF" w:rsidRDefault="00AB6BDF">
            <w:r>
              <w:t>MA.5.NSO.2.4</w:t>
            </w:r>
          </w:p>
        </w:tc>
        <w:tc>
          <w:tcPr>
            <w:tcW w:w="1168" w:type="pct"/>
          </w:tcPr>
          <w:p w14:paraId="2FB887E1" w14:textId="77777777" w:rsidR="00AB6BDF" w:rsidRDefault="00AB6BDF">
            <w:r>
              <w:t>Purpose and Instructional Strategies</w:t>
            </w:r>
          </w:p>
        </w:tc>
        <w:tc>
          <w:tcPr>
            <w:tcW w:w="2960" w:type="pct"/>
          </w:tcPr>
          <w:p w14:paraId="55419E3A" w14:textId="77777777" w:rsidR="00AB6BDF" w:rsidRPr="00003475" w:rsidRDefault="00AB6BDF">
            <w:pPr>
              <w:spacing w:after="160" w:line="259" w:lineRule="auto"/>
              <w:contextualSpacing/>
              <w:textAlignment w:val="baseline"/>
              <w:rPr>
                <w:rFonts w:eastAsia="MS Mincho" w:cs="Times New Roman"/>
                <w:szCs w:val="24"/>
              </w:rPr>
            </w:pPr>
            <w:r w:rsidRPr="00E57C5C">
              <w:rPr>
                <w:rFonts w:eastAsia="Times New Roman" w:cs="Times New Roman"/>
                <w:szCs w:val="24"/>
              </w:rPr>
              <w:t xml:space="preserve">Students should have practice solving multiplication and division equations with decimals using strategies based on place value and the properties of operations. </w:t>
            </w:r>
          </w:p>
        </w:tc>
      </w:tr>
      <w:tr w:rsidR="00AB6BDF" w14:paraId="3E76A5AD" w14:textId="77777777">
        <w:trPr>
          <w:trHeight w:val="275"/>
        </w:trPr>
        <w:tc>
          <w:tcPr>
            <w:tcW w:w="872" w:type="pct"/>
          </w:tcPr>
          <w:p w14:paraId="676ADAAB" w14:textId="77777777" w:rsidR="00AB6BDF" w:rsidRDefault="00AB6BDF">
            <w:r>
              <w:t>MA.5.NSO.2.5</w:t>
            </w:r>
          </w:p>
        </w:tc>
        <w:tc>
          <w:tcPr>
            <w:tcW w:w="1168" w:type="pct"/>
          </w:tcPr>
          <w:p w14:paraId="0953CEF5" w14:textId="77777777" w:rsidR="00AB6BDF" w:rsidRDefault="00AB6BDF">
            <w:r>
              <w:t>Purpose and Instructional Strategies</w:t>
            </w:r>
          </w:p>
        </w:tc>
        <w:tc>
          <w:tcPr>
            <w:tcW w:w="2960" w:type="pct"/>
          </w:tcPr>
          <w:p w14:paraId="6F3731A4" w14:textId="77777777" w:rsidR="00AB6BDF" w:rsidRPr="00FC0FE3" w:rsidRDefault="00AB6BDF">
            <w:pPr>
              <w:spacing w:after="160" w:line="259" w:lineRule="auto"/>
              <w:contextualSpacing/>
              <w:textAlignment w:val="baseline"/>
              <w:rPr>
                <w:rFonts w:cs="Times New Roman"/>
                <w:color w:val="A20000"/>
                <w:szCs w:val="24"/>
              </w:rPr>
            </w:pPr>
            <w:r w:rsidRPr="00FC0FE3">
              <w:rPr>
                <w:rFonts w:cs="Times New Roman"/>
                <w:color w:val="A20000"/>
                <w:szCs w:val="24"/>
              </w:rPr>
              <w:t>Removed: Does not align with NSO.2.5</w:t>
            </w:r>
          </w:p>
          <w:p w14:paraId="337859F7" w14:textId="77777777" w:rsidR="00AB6BDF" w:rsidRDefault="00AB6BDF">
            <w:pPr>
              <w:spacing w:after="160" w:line="259" w:lineRule="auto"/>
              <w:contextualSpacing/>
              <w:textAlignment w:val="baseline"/>
              <w:rPr>
                <w:rFonts w:cs="Times New Roman"/>
                <w:szCs w:val="24"/>
              </w:rPr>
            </w:pPr>
            <w:r w:rsidRPr="0021756A">
              <w:rPr>
                <w:rFonts w:cs="Times New Roman"/>
                <w:szCs w:val="24"/>
              </w:rPr>
              <w:t xml:space="preserve">Instruction </w:t>
            </w:r>
            <w:r>
              <w:rPr>
                <w:rFonts w:cs="Times New Roman"/>
                <w:szCs w:val="24"/>
              </w:rPr>
              <w:t>also includes</w:t>
            </w:r>
            <w:r w:rsidRPr="0021756A">
              <w:rPr>
                <w:rFonts w:cs="Times New Roman"/>
                <w:szCs w:val="24"/>
              </w:rPr>
              <w:t xml:space="preserve"> using the language “moving the decimal point” as long as there is an explanation about what happens to a number when multiplying and dividing by 0.1 and 0.01. Moving the decimal point does not change its meaning; it always indicates the transition from the ones to the tenths place. From either point of view</w:t>
            </w:r>
            <w:r>
              <w:rPr>
                <w:rFonts w:cs="Times New Roman"/>
                <w:szCs w:val="24"/>
              </w:rPr>
              <w:t>,</w:t>
            </w:r>
            <w:r w:rsidRPr="0021756A">
              <w:rPr>
                <w:rFonts w:cs="Times New Roman"/>
                <w:szCs w:val="24"/>
              </w:rPr>
              <w:t xml:space="preserve"> when the change is made it is important to emphasize the digits have new place values</w:t>
            </w:r>
            <w:r>
              <w:rPr>
                <w:rFonts w:cs="Times New Roman"/>
                <w:szCs w:val="24"/>
              </w:rPr>
              <w:t>.</w:t>
            </w:r>
          </w:p>
          <w:p w14:paraId="2B201619" w14:textId="77777777" w:rsidR="00AB6BDF" w:rsidRDefault="00AB6BDF">
            <w:pPr>
              <w:spacing w:after="160" w:line="259" w:lineRule="auto"/>
              <w:contextualSpacing/>
              <w:textAlignment w:val="baseline"/>
              <w:rPr>
                <w:rFonts w:cs="Times New Roman"/>
                <w:szCs w:val="24"/>
              </w:rPr>
            </w:pPr>
          </w:p>
          <w:p w14:paraId="08FC8DDC" w14:textId="77777777" w:rsidR="00AB6BDF" w:rsidRPr="00FC0FE3" w:rsidRDefault="00AB6BDF">
            <w:pPr>
              <w:spacing w:after="160" w:line="259" w:lineRule="auto"/>
              <w:contextualSpacing/>
              <w:textAlignment w:val="baseline"/>
              <w:rPr>
                <w:color w:val="A20000"/>
              </w:rPr>
            </w:pPr>
            <w:r w:rsidRPr="00FC0FE3">
              <w:rPr>
                <w:rFonts w:cs="Times New Roman"/>
                <w:color w:val="A20000"/>
                <w:szCs w:val="24"/>
              </w:rPr>
              <w:t>And replaced with:</w:t>
            </w:r>
            <w:r w:rsidRPr="00FC0FE3">
              <w:rPr>
                <w:color w:val="A20000"/>
              </w:rPr>
              <w:t xml:space="preserve"> </w:t>
            </w:r>
          </w:p>
          <w:p w14:paraId="5BDADD0E" w14:textId="77777777" w:rsidR="00AB6BDF" w:rsidRDefault="00AB6BDF">
            <w:pPr>
              <w:spacing w:after="160" w:line="259" w:lineRule="auto"/>
              <w:contextualSpacing/>
              <w:textAlignment w:val="baseline"/>
              <w:rPr>
                <w:rFonts w:cs="Times New Roman"/>
                <w:szCs w:val="24"/>
              </w:rPr>
            </w:pPr>
            <w:r w:rsidRPr="002A1CB0">
              <w:rPr>
                <w:rFonts w:cs="Times New Roman"/>
                <w:szCs w:val="24"/>
              </w:rPr>
              <w:t>Instruction emphasizes that the decimal point indicates the transition from the ones to the tenths place and that the digits shift when multiplying or dividing by 0.1 or 0.01</w:t>
            </w:r>
          </w:p>
          <w:p w14:paraId="765F3B66" w14:textId="77777777" w:rsidR="00AB6BDF" w:rsidRPr="00E57C5C" w:rsidRDefault="00AB6BDF">
            <w:pPr>
              <w:spacing w:after="160" w:line="259" w:lineRule="auto"/>
              <w:contextualSpacing/>
              <w:textAlignment w:val="baseline"/>
              <w:rPr>
                <w:rFonts w:eastAsia="Times New Roman" w:cs="Times New Roman"/>
                <w:szCs w:val="24"/>
              </w:rPr>
            </w:pPr>
            <w:r w:rsidRPr="00B40E68">
              <w:rPr>
                <w:rFonts w:cs="Times New Roman"/>
                <w:noProof/>
              </w:rPr>
              <w:drawing>
                <wp:inline distT="0" distB="0" distL="0" distR="0" wp14:anchorId="2DFF6B60" wp14:editId="560C5CDE">
                  <wp:extent cx="3356901" cy="1426997"/>
                  <wp:effectExtent l="0" t="0" r="0" b="1905"/>
                  <wp:docPr id="2070052146" name="Picture 2070052146"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52146" name="Picture 2070052146" descr="place value chart"/>
                          <pic:cNvPicPr/>
                        </pic:nvPicPr>
                        <pic:blipFill>
                          <a:blip r:embed="rId56"/>
                          <a:stretch>
                            <a:fillRect/>
                          </a:stretch>
                        </pic:blipFill>
                        <pic:spPr>
                          <a:xfrm>
                            <a:off x="0" y="0"/>
                            <a:ext cx="3379508" cy="1436607"/>
                          </a:xfrm>
                          <a:prstGeom prst="rect">
                            <a:avLst/>
                          </a:prstGeom>
                        </pic:spPr>
                      </pic:pic>
                    </a:graphicData>
                  </a:graphic>
                </wp:inline>
              </w:drawing>
            </w:r>
            <w:r>
              <w:rPr>
                <w:rFonts w:cs="Times New Roman"/>
                <w:szCs w:val="24"/>
              </w:rPr>
              <w:t>.</w:t>
            </w:r>
          </w:p>
        </w:tc>
      </w:tr>
      <w:tr w:rsidR="00AB6BDF" w14:paraId="0EE585A3" w14:textId="77777777">
        <w:trPr>
          <w:trHeight w:val="275"/>
        </w:trPr>
        <w:tc>
          <w:tcPr>
            <w:tcW w:w="872" w:type="pct"/>
          </w:tcPr>
          <w:p w14:paraId="68BEADCB" w14:textId="77777777" w:rsidR="00AB6BDF" w:rsidRDefault="00AB6BDF">
            <w:r>
              <w:rPr>
                <w:rFonts w:eastAsia="Times New Roman" w:cs="Times New Roman"/>
                <w:color w:val="000000" w:themeColor="text1"/>
                <w:szCs w:val="24"/>
              </w:rPr>
              <w:t>MA.5.NSO.2.5</w:t>
            </w:r>
          </w:p>
        </w:tc>
        <w:tc>
          <w:tcPr>
            <w:tcW w:w="1168" w:type="pct"/>
          </w:tcPr>
          <w:p w14:paraId="761E3DAD" w14:textId="77777777" w:rsidR="00AB6BDF" w:rsidRDefault="00AB6BDF">
            <w:r>
              <w:rPr>
                <w:rFonts w:eastAsia="Times New Roman" w:cs="Times New Roman"/>
                <w:color w:val="000000" w:themeColor="text1"/>
                <w:szCs w:val="24"/>
              </w:rPr>
              <w:t>Instructional Tasks</w:t>
            </w:r>
          </w:p>
        </w:tc>
        <w:tc>
          <w:tcPr>
            <w:tcW w:w="2960" w:type="pct"/>
          </w:tcPr>
          <w:p w14:paraId="01311C7F" w14:textId="77777777" w:rsidR="00AB6BDF" w:rsidRDefault="00AB6BDF">
            <w:pPr>
              <w:textAlignment w:val="baseline"/>
              <w:rPr>
                <w:rFonts w:cs="Times New Roman"/>
                <w:i/>
                <w:szCs w:val="24"/>
              </w:rPr>
            </w:pPr>
            <w:r w:rsidRPr="00E359BF">
              <w:rPr>
                <w:rFonts w:cs="Times New Roman"/>
                <w:i/>
                <w:szCs w:val="24"/>
              </w:rPr>
              <w:t>Instructional Task 1</w:t>
            </w:r>
            <w:r>
              <w:rPr>
                <w:rFonts w:cs="Times New Roman"/>
                <w:i/>
                <w:szCs w:val="24"/>
              </w:rPr>
              <w:t xml:space="preserve"> (MTR.7.1)</w:t>
            </w:r>
          </w:p>
          <w:p w14:paraId="541EF759" w14:textId="77777777" w:rsidR="00AB6BDF" w:rsidRDefault="00AB6BDF">
            <w:pPr>
              <w:ind w:left="360"/>
              <w:contextualSpacing/>
              <w:textAlignment w:val="baseline"/>
              <w:rPr>
                <w:rFonts w:eastAsia="Times New Roman" w:cs="Times New Roman"/>
                <w:szCs w:val="24"/>
              </w:rPr>
            </w:pPr>
            <w:r>
              <w:rPr>
                <w:rFonts w:eastAsia="Times New Roman" w:cs="Times New Roman"/>
                <w:szCs w:val="24"/>
              </w:rPr>
              <w:t xml:space="preserve">Part A. What is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10</m:t>
                  </m:r>
                </m:den>
              </m:f>
            </m:oMath>
            <w:r>
              <w:rPr>
                <w:rFonts w:eastAsia="Times New Roman" w:cs="Times New Roman"/>
                <w:szCs w:val="24"/>
              </w:rPr>
              <w:t xml:space="preserve"> times 15?</w:t>
            </w:r>
          </w:p>
          <w:p w14:paraId="4303E88D" w14:textId="77777777" w:rsidR="00AB6BDF" w:rsidRDefault="00AB6BDF">
            <w:pPr>
              <w:ind w:left="360"/>
              <w:contextualSpacing/>
              <w:textAlignment w:val="baseline"/>
              <w:rPr>
                <w:rFonts w:eastAsia="Times New Roman" w:cs="Times New Roman"/>
                <w:szCs w:val="24"/>
              </w:rPr>
            </w:pPr>
            <w:r>
              <w:rPr>
                <w:rFonts w:eastAsia="Times New Roman" w:cs="Times New Roman"/>
                <w:szCs w:val="24"/>
              </w:rPr>
              <w:t>Part B. How many dimes are in $1.50?</w:t>
            </w:r>
          </w:p>
          <w:p w14:paraId="07FD38A7" w14:textId="77777777" w:rsidR="00AB6BDF" w:rsidRDefault="00AB6BDF">
            <w:pPr>
              <w:ind w:left="360"/>
              <w:contextualSpacing/>
              <w:textAlignment w:val="baseline"/>
              <w:rPr>
                <w:rFonts w:eastAsia="Times New Roman" w:cs="Times New Roman"/>
                <w:szCs w:val="24"/>
              </w:rPr>
            </w:pPr>
            <w:r>
              <w:rPr>
                <w:rFonts w:eastAsia="Times New Roman" w:cs="Times New Roman"/>
                <w:szCs w:val="24"/>
              </w:rPr>
              <w:t>Part C. Write a division equation to represent how many dimes are in $1.50.</w:t>
            </w:r>
          </w:p>
          <w:p w14:paraId="18730077" w14:textId="77777777" w:rsidR="00AB6BDF" w:rsidRPr="00DF5C10" w:rsidRDefault="00AB6BDF">
            <w:pPr>
              <w:spacing w:after="160" w:line="259" w:lineRule="auto"/>
              <w:ind w:left="360"/>
              <w:contextualSpacing/>
              <w:textAlignment w:val="baseline"/>
              <w:rPr>
                <w:rFonts w:cs="Times New Roman"/>
                <w:color w:val="FF0000"/>
                <w:szCs w:val="24"/>
              </w:rPr>
            </w:pPr>
            <w:r>
              <w:rPr>
                <w:rFonts w:eastAsia="Times New Roman" w:cs="Times New Roman"/>
                <w:szCs w:val="24"/>
              </w:rPr>
              <w:t>Part D. Write a related multiplication equation to represent how many dimes are in $1.50.</w:t>
            </w:r>
          </w:p>
        </w:tc>
      </w:tr>
      <w:tr w:rsidR="00AB6BDF" w14:paraId="7113F24E" w14:textId="77777777">
        <w:trPr>
          <w:trHeight w:val="275"/>
        </w:trPr>
        <w:tc>
          <w:tcPr>
            <w:tcW w:w="872" w:type="pct"/>
          </w:tcPr>
          <w:p w14:paraId="16447EBB"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MA.5.NSO.2.5</w:t>
            </w:r>
          </w:p>
        </w:tc>
        <w:tc>
          <w:tcPr>
            <w:tcW w:w="1168" w:type="pct"/>
          </w:tcPr>
          <w:p w14:paraId="5CBE8E78"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Instructional Tasks</w:t>
            </w:r>
          </w:p>
        </w:tc>
        <w:tc>
          <w:tcPr>
            <w:tcW w:w="2960" w:type="pct"/>
          </w:tcPr>
          <w:p w14:paraId="156C76D3" w14:textId="77777777" w:rsidR="00AB6BDF" w:rsidRDefault="00AB6BDF">
            <w:pPr>
              <w:textAlignment w:val="baseline"/>
              <w:rPr>
                <w:rFonts w:cs="Times New Roman"/>
                <w:i/>
                <w:szCs w:val="24"/>
              </w:rPr>
            </w:pPr>
            <w:r w:rsidRPr="00E359BF">
              <w:rPr>
                <w:rFonts w:cs="Times New Roman"/>
                <w:i/>
                <w:szCs w:val="24"/>
              </w:rPr>
              <w:t xml:space="preserve">Instructional Task </w:t>
            </w:r>
            <w:r>
              <w:rPr>
                <w:rFonts w:cs="Times New Roman"/>
                <w:i/>
                <w:szCs w:val="24"/>
              </w:rPr>
              <w:t>2 (MTR.7.1)</w:t>
            </w:r>
          </w:p>
          <w:p w14:paraId="7D173F56" w14:textId="77777777" w:rsidR="00AB6BDF" w:rsidRDefault="00AB6BDF">
            <w:pPr>
              <w:ind w:left="360"/>
              <w:contextualSpacing/>
              <w:textAlignment w:val="baseline"/>
              <w:rPr>
                <w:rFonts w:eastAsia="Times New Roman" w:cs="Times New Roman"/>
                <w:szCs w:val="24"/>
              </w:rPr>
            </w:pPr>
            <w:r>
              <w:rPr>
                <w:rFonts w:eastAsia="Times New Roman" w:cs="Times New Roman"/>
                <w:szCs w:val="24"/>
              </w:rPr>
              <w:t xml:space="preserve">Part A. What is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100</m:t>
                  </m:r>
                </m:den>
              </m:f>
            </m:oMath>
            <w:r>
              <w:rPr>
                <w:rFonts w:eastAsia="Times New Roman" w:cs="Times New Roman"/>
                <w:szCs w:val="24"/>
              </w:rPr>
              <w:t xml:space="preserve"> times 60?</w:t>
            </w:r>
          </w:p>
          <w:p w14:paraId="7FE5B967" w14:textId="77777777" w:rsidR="00AB6BDF" w:rsidRDefault="00AB6BDF">
            <w:pPr>
              <w:ind w:left="360"/>
              <w:contextualSpacing/>
              <w:textAlignment w:val="baseline"/>
              <w:rPr>
                <w:rFonts w:eastAsia="Times New Roman" w:cs="Times New Roman"/>
                <w:szCs w:val="24"/>
              </w:rPr>
            </w:pPr>
            <w:r>
              <w:rPr>
                <w:rFonts w:eastAsia="Times New Roman" w:cs="Times New Roman"/>
                <w:szCs w:val="24"/>
              </w:rPr>
              <w:t>Part B. How many pennies are in $0.60?</w:t>
            </w:r>
          </w:p>
          <w:p w14:paraId="2B06ABAA" w14:textId="77777777" w:rsidR="00AB6BDF" w:rsidRDefault="00AB6BDF">
            <w:pPr>
              <w:ind w:left="360"/>
              <w:contextualSpacing/>
              <w:textAlignment w:val="baseline"/>
              <w:rPr>
                <w:rFonts w:eastAsia="Times New Roman" w:cs="Times New Roman"/>
                <w:szCs w:val="24"/>
              </w:rPr>
            </w:pPr>
            <w:r>
              <w:rPr>
                <w:rFonts w:eastAsia="Times New Roman" w:cs="Times New Roman"/>
                <w:szCs w:val="24"/>
              </w:rPr>
              <w:t>Part C. Write a division equation to represent how many pennies are in $0.60.</w:t>
            </w:r>
          </w:p>
          <w:p w14:paraId="39F46D5A" w14:textId="77777777" w:rsidR="00AB6BDF" w:rsidRPr="00E359BF" w:rsidRDefault="00AB6BDF">
            <w:pPr>
              <w:ind w:left="360"/>
              <w:textAlignment w:val="baseline"/>
              <w:rPr>
                <w:rFonts w:cs="Times New Roman"/>
                <w:i/>
                <w:szCs w:val="24"/>
              </w:rPr>
            </w:pPr>
            <w:r>
              <w:rPr>
                <w:rFonts w:eastAsia="Times New Roman" w:cs="Times New Roman"/>
                <w:szCs w:val="24"/>
              </w:rPr>
              <w:t>Part D. Write a related multiplication equation to represent how many pennies are in $0.60.</w:t>
            </w:r>
          </w:p>
        </w:tc>
      </w:tr>
      <w:tr w:rsidR="00AB6BDF" w14:paraId="42EB4EA7" w14:textId="77777777">
        <w:trPr>
          <w:trHeight w:val="275"/>
        </w:trPr>
        <w:tc>
          <w:tcPr>
            <w:tcW w:w="872" w:type="pct"/>
          </w:tcPr>
          <w:p w14:paraId="254387A9"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MA.5.NSO.2.5</w:t>
            </w:r>
          </w:p>
        </w:tc>
        <w:tc>
          <w:tcPr>
            <w:tcW w:w="1168" w:type="pct"/>
          </w:tcPr>
          <w:p w14:paraId="2AB81279"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Instructional Items</w:t>
            </w:r>
          </w:p>
        </w:tc>
        <w:tc>
          <w:tcPr>
            <w:tcW w:w="2960" w:type="pct"/>
          </w:tcPr>
          <w:p w14:paraId="72A968A5" w14:textId="77777777" w:rsidR="00AB6BDF" w:rsidRPr="00E359BF" w:rsidRDefault="00AB6BDF">
            <w:pPr>
              <w:textAlignment w:val="baseline"/>
              <w:rPr>
                <w:rFonts w:cs="Times New Roman"/>
                <w:i/>
                <w:szCs w:val="24"/>
              </w:rPr>
            </w:pPr>
            <w:r w:rsidRPr="00E359BF">
              <w:rPr>
                <w:rFonts w:cs="Times New Roman"/>
                <w:i/>
                <w:szCs w:val="24"/>
              </w:rPr>
              <w:t xml:space="preserve">Instructional Item </w:t>
            </w:r>
            <w:r>
              <w:rPr>
                <w:rFonts w:cs="Times New Roman"/>
                <w:i/>
                <w:szCs w:val="24"/>
              </w:rPr>
              <w:t>2</w:t>
            </w:r>
          </w:p>
          <w:p w14:paraId="68208716" w14:textId="77777777" w:rsidR="00AB6BDF" w:rsidRPr="00E359BF" w:rsidRDefault="00AB6BDF">
            <w:pPr>
              <w:ind w:left="720"/>
              <w:textAlignment w:val="baseline"/>
              <w:rPr>
                <w:rFonts w:cs="Times New Roman"/>
                <w:i/>
                <w:szCs w:val="24"/>
              </w:rPr>
            </w:pPr>
            <w:r>
              <w:rPr>
                <w:rFonts w:eastAsia="Times New Roman" w:cs="Times New Roman"/>
                <w:szCs w:val="24"/>
              </w:rPr>
              <w:t xml:space="preserve">What is the quotient of </w:t>
            </w:r>
            <m:oMath>
              <m:r>
                <w:rPr>
                  <w:rFonts w:ascii="Cambria Math" w:eastAsia="Times New Roman" w:hAnsi="Cambria Math" w:cs="Times New Roman"/>
                  <w:szCs w:val="24"/>
                </w:rPr>
                <m:t>2.7 ÷0.01</m:t>
              </m:r>
            </m:oMath>
            <w:r>
              <w:rPr>
                <w:rFonts w:eastAsia="Times New Roman" w:cs="Times New Roman"/>
                <w:szCs w:val="24"/>
              </w:rPr>
              <w:t>.</w:t>
            </w:r>
          </w:p>
        </w:tc>
      </w:tr>
      <w:tr w:rsidR="00AB6BDF" w:rsidRPr="00E359BF" w14:paraId="5DB69AF5" w14:textId="77777777">
        <w:trPr>
          <w:trHeight w:val="275"/>
        </w:trPr>
        <w:tc>
          <w:tcPr>
            <w:tcW w:w="872" w:type="pct"/>
          </w:tcPr>
          <w:p w14:paraId="58353994" w14:textId="77777777" w:rsidR="00AB6BDF" w:rsidRDefault="00AB6BDF">
            <w:pPr>
              <w:rPr>
                <w:rFonts w:eastAsia="Times New Roman" w:cs="Times New Roman"/>
                <w:color w:val="000000" w:themeColor="text1"/>
                <w:szCs w:val="24"/>
              </w:rPr>
            </w:pPr>
            <w:r w:rsidRPr="003E57CE">
              <w:rPr>
                <w:rFonts w:eastAsia="Times New Roman" w:cs="Times New Roman"/>
                <w:color w:val="000000" w:themeColor="text1"/>
                <w:szCs w:val="24"/>
              </w:rPr>
              <w:t>MA.5.NSO.2.5</w:t>
            </w:r>
          </w:p>
        </w:tc>
        <w:tc>
          <w:tcPr>
            <w:tcW w:w="1168" w:type="pct"/>
          </w:tcPr>
          <w:p w14:paraId="0CEEC599"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Instructional Items</w:t>
            </w:r>
          </w:p>
        </w:tc>
        <w:tc>
          <w:tcPr>
            <w:tcW w:w="2960" w:type="pct"/>
          </w:tcPr>
          <w:p w14:paraId="3F1F4876" w14:textId="77777777" w:rsidR="00AB6BDF" w:rsidRPr="00E359BF" w:rsidRDefault="00AB6BDF">
            <w:pPr>
              <w:textAlignment w:val="baseline"/>
              <w:rPr>
                <w:rFonts w:cs="Times New Roman"/>
                <w:i/>
                <w:szCs w:val="24"/>
              </w:rPr>
            </w:pPr>
            <w:r w:rsidRPr="00E359BF">
              <w:rPr>
                <w:rFonts w:cs="Times New Roman"/>
                <w:i/>
                <w:szCs w:val="24"/>
              </w:rPr>
              <w:t xml:space="preserve">Instructional Item </w:t>
            </w:r>
            <w:r>
              <w:rPr>
                <w:rFonts w:cs="Times New Roman"/>
                <w:i/>
                <w:szCs w:val="24"/>
              </w:rPr>
              <w:t>3</w:t>
            </w:r>
          </w:p>
          <w:p w14:paraId="2E2BB474" w14:textId="77777777" w:rsidR="00AB6BDF" w:rsidRPr="00E359BF" w:rsidRDefault="00AB6BDF">
            <w:pPr>
              <w:ind w:left="720"/>
              <w:textAlignment w:val="baseline"/>
              <w:rPr>
                <w:rFonts w:cs="Times New Roman"/>
                <w:i/>
                <w:szCs w:val="24"/>
              </w:rPr>
            </w:pPr>
            <w:r>
              <w:rPr>
                <w:rFonts w:eastAsia="Times New Roman" w:cs="Times New Roman"/>
                <w:szCs w:val="24"/>
              </w:rPr>
              <w:t xml:space="preserve">What is the quotient of </w:t>
            </w:r>
            <m:oMath>
              <m:r>
                <w:rPr>
                  <w:rFonts w:ascii="Cambria Math" w:eastAsia="Times New Roman" w:hAnsi="Cambria Math" w:cs="Times New Roman"/>
                  <w:szCs w:val="24"/>
                </w:rPr>
                <m:t>56.3 ÷0.1</m:t>
              </m:r>
            </m:oMath>
            <w:r>
              <w:rPr>
                <w:rFonts w:eastAsia="Times New Roman" w:cs="Times New Roman"/>
                <w:szCs w:val="24"/>
              </w:rPr>
              <w:t>.</w:t>
            </w:r>
          </w:p>
        </w:tc>
      </w:tr>
      <w:tr w:rsidR="00AB6BDF" w:rsidRPr="00E359BF" w14:paraId="1F9D4D69" w14:textId="77777777">
        <w:trPr>
          <w:trHeight w:val="275"/>
        </w:trPr>
        <w:tc>
          <w:tcPr>
            <w:tcW w:w="872" w:type="pct"/>
          </w:tcPr>
          <w:p w14:paraId="41639A85" w14:textId="77777777" w:rsidR="00AB6BDF" w:rsidRDefault="00AB6BDF">
            <w:pPr>
              <w:rPr>
                <w:rFonts w:eastAsia="Times New Roman" w:cs="Times New Roman"/>
                <w:color w:val="000000" w:themeColor="text1"/>
                <w:szCs w:val="24"/>
              </w:rPr>
            </w:pPr>
            <w:r w:rsidRPr="003E57CE">
              <w:rPr>
                <w:rFonts w:eastAsia="Times New Roman" w:cs="Times New Roman"/>
                <w:color w:val="000000" w:themeColor="text1"/>
                <w:szCs w:val="24"/>
              </w:rPr>
              <w:t>MA.5.NSO.2.5</w:t>
            </w:r>
          </w:p>
        </w:tc>
        <w:tc>
          <w:tcPr>
            <w:tcW w:w="1168" w:type="pct"/>
          </w:tcPr>
          <w:p w14:paraId="252BC147"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Instructional Items</w:t>
            </w:r>
          </w:p>
        </w:tc>
        <w:tc>
          <w:tcPr>
            <w:tcW w:w="2960" w:type="pct"/>
          </w:tcPr>
          <w:p w14:paraId="1AA275EB" w14:textId="77777777" w:rsidR="00AB6BDF" w:rsidRPr="00E359BF" w:rsidRDefault="00AB6BDF">
            <w:pPr>
              <w:textAlignment w:val="baseline"/>
              <w:rPr>
                <w:rFonts w:cs="Times New Roman"/>
                <w:i/>
                <w:szCs w:val="24"/>
              </w:rPr>
            </w:pPr>
            <w:r w:rsidRPr="00E359BF">
              <w:rPr>
                <w:rFonts w:cs="Times New Roman"/>
                <w:i/>
                <w:szCs w:val="24"/>
              </w:rPr>
              <w:t xml:space="preserve">Instructional Item </w:t>
            </w:r>
            <w:r>
              <w:rPr>
                <w:rFonts w:cs="Times New Roman"/>
                <w:i/>
                <w:szCs w:val="24"/>
              </w:rPr>
              <w:t>4</w:t>
            </w:r>
          </w:p>
          <w:p w14:paraId="659289E4" w14:textId="77777777" w:rsidR="00AB6BDF" w:rsidRDefault="00AB6BDF">
            <w:pPr>
              <w:ind w:left="360"/>
              <w:textAlignment w:val="baseline"/>
              <w:rPr>
                <w:rFonts w:eastAsia="Times New Roman" w:cs="Times New Roman"/>
                <w:szCs w:val="24"/>
              </w:rPr>
            </w:pPr>
            <w:r>
              <w:rPr>
                <w:rFonts w:eastAsia="Times New Roman" w:cs="Times New Roman"/>
                <w:szCs w:val="24"/>
              </w:rPr>
              <w:t>In the table below, match each equation to the correct product or quotient.</w:t>
            </w:r>
          </w:p>
          <w:p w14:paraId="41C0E1A5" w14:textId="77777777" w:rsidR="00AB6BDF" w:rsidRPr="00E359BF" w:rsidRDefault="00AB6BDF">
            <w:pPr>
              <w:textAlignment w:val="baseline"/>
              <w:rPr>
                <w:rFonts w:cs="Times New Roman"/>
                <w:i/>
                <w:szCs w:val="24"/>
              </w:rPr>
            </w:pPr>
            <w:r w:rsidRPr="000A377A">
              <w:rPr>
                <w:rFonts w:cs="Times New Roman"/>
                <w:noProof/>
              </w:rPr>
              <w:drawing>
                <wp:inline distT="0" distB="0" distL="0" distR="0" wp14:anchorId="0311D212" wp14:editId="75218918">
                  <wp:extent cx="3680749" cy="1127628"/>
                  <wp:effectExtent l="0" t="0" r="0" b="0"/>
                  <wp:docPr id="1819694082" name="Picture 1819694082" descr="table with equations, products, and quo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94082" name="Picture 1819694082" descr="table with equations, products, and quotients"/>
                          <pic:cNvPicPr/>
                        </pic:nvPicPr>
                        <pic:blipFill>
                          <a:blip r:embed="rId59"/>
                          <a:stretch>
                            <a:fillRect/>
                          </a:stretch>
                        </pic:blipFill>
                        <pic:spPr>
                          <a:xfrm>
                            <a:off x="0" y="0"/>
                            <a:ext cx="3697923" cy="1132889"/>
                          </a:xfrm>
                          <a:prstGeom prst="rect">
                            <a:avLst/>
                          </a:prstGeom>
                        </pic:spPr>
                      </pic:pic>
                    </a:graphicData>
                  </a:graphic>
                </wp:inline>
              </w:drawing>
            </w:r>
          </w:p>
        </w:tc>
      </w:tr>
      <w:tr w:rsidR="00AB6BDF" w:rsidRPr="00E359BF" w14:paraId="2948BE14" w14:textId="77777777">
        <w:trPr>
          <w:trHeight w:val="275"/>
        </w:trPr>
        <w:tc>
          <w:tcPr>
            <w:tcW w:w="872" w:type="pct"/>
          </w:tcPr>
          <w:p w14:paraId="1F48DB60"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MA.5.FR.1.1</w:t>
            </w:r>
          </w:p>
        </w:tc>
        <w:tc>
          <w:tcPr>
            <w:tcW w:w="1168" w:type="pct"/>
          </w:tcPr>
          <w:p w14:paraId="4914A4D3"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w:t>
            </w:r>
          </w:p>
        </w:tc>
        <w:tc>
          <w:tcPr>
            <w:tcW w:w="2960" w:type="pct"/>
          </w:tcPr>
          <w:p w14:paraId="38042046" w14:textId="77777777" w:rsidR="00AB6BDF" w:rsidRPr="00891E5F" w:rsidRDefault="00AB6BDF">
            <w:pPr>
              <w:rPr>
                <w:rFonts w:eastAsia="Times New Roman" w:cs="Times New Roman"/>
                <w:i/>
                <w:iCs/>
                <w:color w:val="000000" w:themeColor="text1"/>
                <w:szCs w:val="24"/>
              </w:rPr>
            </w:pPr>
            <w:r w:rsidRPr="00891E5F">
              <w:rPr>
                <w:rFonts w:eastAsia="Times New Roman" w:cs="Times New Roman"/>
                <w:i/>
                <w:iCs/>
                <w:color w:val="000000" w:themeColor="text1"/>
                <w:szCs w:val="24"/>
              </w:rPr>
              <w:t>Instructional Item 3</w:t>
            </w:r>
          </w:p>
          <w:p w14:paraId="1156ED4E"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Select all the correct answers to 12 ÷ 7.</w:t>
            </w:r>
          </w:p>
          <w:p w14:paraId="4EDA94F0" w14:textId="77777777" w:rsidR="00AB6BDF" w:rsidRDefault="00000000" w:rsidP="009D7378">
            <w:pPr>
              <w:pStyle w:val="ListParagraph"/>
              <w:numPr>
                <w:ilvl w:val="0"/>
                <w:numId w:val="162"/>
              </w:numPr>
              <w:autoSpaceDE w:val="0"/>
              <w:autoSpaceDN w:val="0"/>
              <w:contextualSpacing/>
            </w:pPr>
            <m:oMath>
              <m:f>
                <m:fPr>
                  <m:ctrlPr>
                    <w:rPr>
                      <w:rFonts w:ascii="Cambria Math" w:hAnsi="Cambria Math"/>
                    </w:rPr>
                  </m:ctrlPr>
                </m:fPr>
                <m:num>
                  <m:r>
                    <w:rPr>
                      <w:rFonts w:ascii="Cambria Math" w:hAnsi="Cambria Math"/>
                    </w:rPr>
                    <m:t>7</m:t>
                  </m:r>
                </m:num>
                <m:den>
                  <m:r>
                    <w:rPr>
                      <w:rFonts w:ascii="Cambria Math" w:hAnsi="Cambria Math"/>
                    </w:rPr>
                    <m:t>12</m:t>
                  </m:r>
                </m:den>
              </m:f>
            </m:oMath>
          </w:p>
          <w:p w14:paraId="32909F98" w14:textId="77777777" w:rsidR="00AB6BDF" w:rsidRDefault="00000000" w:rsidP="009D7378">
            <w:pPr>
              <w:pStyle w:val="ListParagraph"/>
              <w:numPr>
                <w:ilvl w:val="0"/>
                <w:numId w:val="162"/>
              </w:numPr>
              <w:autoSpaceDE w:val="0"/>
              <w:autoSpaceDN w:val="0"/>
              <w:contextualSpacing/>
            </w:pPr>
            <m:oMath>
              <m:f>
                <m:fPr>
                  <m:ctrlPr>
                    <w:rPr>
                      <w:rFonts w:ascii="Cambria Math" w:hAnsi="Cambria Math"/>
                    </w:rPr>
                  </m:ctrlPr>
                </m:fPr>
                <m:num>
                  <m:r>
                    <w:rPr>
                      <w:rFonts w:ascii="Cambria Math" w:hAnsi="Cambria Math"/>
                    </w:rPr>
                    <m:t>12</m:t>
                  </m:r>
                </m:num>
                <m:den>
                  <m:r>
                    <w:rPr>
                      <w:rFonts w:ascii="Cambria Math" w:hAnsi="Cambria Math"/>
                    </w:rPr>
                    <m:t>7</m:t>
                  </m:r>
                </m:den>
              </m:f>
            </m:oMath>
          </w:p>
          <w:p w14:paraId="71474CFA" w14:textId="77777777" w:rsidR="00AB6BDF" w:rsidRDefault="00AB6BDF" w:rsidP="009D7378">
            <w:pPr>
              <w:pStyle w:val="ListParagraph"/>
              <w:numPr>
                <w:ilvl w:val="0"/>
                <w:numId w:val="162"/>
              </w:numPr>
              <w:autoSpaceDE w:val="0"/>
              <w:autoSpaceDN w:val="0"/>
              <w:contextualSpacing/>
              <w:rPr>
                <w:szCs w:val="24"/>
              </w:rPr>
            </w:pPr>
            <w:r w:rsidRPr="712453E2">
              <w:rPr>
                <w:szCs w:val="24"/>
              </w:rPr>
              <w:t>1</w:t>
            </w:r>
            <m:oMath>
              <m:f>
                <m:fPr>
                  <m:ctrlPr>
                    <w:rPr>
                      <w:rFonts w:ascii="Cambria Math" w:hAnsi="Cambria Math"/>
                    </w:rPr>
                  </m:ctrlPr>
                </m:fPr>
                <m:num>
                  <m:r>
                    <w:rPr>
                      <w:rFonts w:ascii="Cambria Math" w:hAnsi="Cambria Math"/>
                    </w:rPr>
                    <m:t>5</m:t>
                  </m:r>
                </m:num>
                <m:den>
                  <m:r>
                    <w:rPr>
                      <w:rFonts w:ascii="Cambria Math" w:hAnsi="Cambria Math"/>
                    </w:rPr>
                    <m:t>7</m:t>
                  </m:r>
                </m:den>
              </m:f>
            </m:oMath>
          </w:p>
          <w:p w14:paraId="57610CF4" w14:textId="77777777" w:rsidR="00AB6BDF" w:rsidRDefault="00AB6BDF" w:rsidP="009D7378">
            <w:pPr>
              <w:pStyle w:val="ListParagraph"/>
              <w:numPr>
                <w:ilvl w:val="0"/>
                <w:numId w:val="162"/>
              </w:numPr>
              <w:autoSpaceDE w:val="0"/>
              <w:autoSpaceDN w:val="0"/>
              <w:contextualSpacing/>
              <w:rPr>
                <w:szCs w:val="24"/>
              </w:rPr>
            </w:pPr>
            <w:r w:rsidRPr="712453E2">
              <w:rPr>
                <w:szCs w:val="24"/>
              </w:rPr>
              <w:t>1</w:t>
            </w:r>
            <m:oMath>
              <m:f>
                <m:fPr>
                  <m:ctrlPr>
                    <w:rPr>
                      <w:rFonts w:ascii="Cambria Math" w:hAnsi="Cambria Math"/>
                    </w:rPr>
                  </m:ctrlPr>
                </m:fPr>
                <m:num>
                  <m:r>
                    <w:rPr>
                      <w:rFonts w:ascii="Cambria Math" w:hAnsi="Cambria Math"/>
                    </w:rPr>
                    <m:t>7</m:t>
                  </m:r>
                </m:num>
                <m:den>
                  <m:r>
                    <w:rPr>
                      <w:rFonts w:ascii="Cambria Math" w:hAnsi="Cambria Math"/>
                    </w:rPr>
                    <m:t>5</m:t>
                  </m:r>
                </m:den>
              </m:f>
            </m:oMath>
          </w:p>
          <w:p w14:paraId="413AC97A" w14:textId="77777777" w:rsidR="00AB6BDF" w:rsidRDefault="00AB6BDF" w:rsidP="009D7378">
            <w:pPr>
              <w:pStyle w:val="ListParagraph"/>
              <w:numPr>
                <w:ilvl w:val="0"/>
                <w:numId w:val="162"/>
              </w:numPr>
              <w:autoSpaceDE w:val="0"/>
              <w:autoSpaceDN w:val="0"/>
              <w:contextualSpacing/>
              <w:rPr>
                <w:szCs w:val="24"/>
              </w:rPr>
            </w:pPr>
            <w:r w:rsidRPr="712453E2">
              <w:rPr>
                <w:szCs w:val="24"/>
              </w:rPr>
              <w:t>1</w:t>
            </w:r>
            <m:oMath>
              <m:f>
                <m:fPr>
                  <m:ctrlPr>
                    <w:rPr>
                      <w:rFonts w:ascii="Cambria Math" w:hAnsi="Cambria Math"/>
                    </w:rPr>
                  </m:ctrlPr>
                </m:fPr>
                <m:num>
                  <m:r>
                    <w:rPr>
                      <w:rFonts w:ascii="Cambria Math" w:hAnsi="Cambria Math"/>
                    </w:rPr>
                    <m:t>5</m:t>
                  </m:r>
                </m:num>
                <m:den>
                  <m:r>
                    <w:rPr>
                      <w:rFonts w:ascii="Cambria Math" w:hAnsi="Cambria Math"/>
                    </w:rPr>
                    <m:t>12</m:t>
                  </m:r>
                </m:den>
              </m:f>
            </m:oMath>
          </w:p>
          <w:p w14:paraId="07502930" w14:textId="77777777" w:rsidR="00AB6BDF" w:rsidRPr="00E359BF" w:rsidRDefault="00AB6BDF">
            <w:pPr>
              <w:textAlignment w:val="baseline"/>
              <w:rPr>
                <w:rFonts w:cs="Times New Roman"/>
                <w:i/>
                <w:szCs w:val="24"/>
              </w:rPr>
            </w:pPr>
          </w:p>
        </w:tc>
      </w:tr>
      <w:tr w:rsidR="00AB6BDF" w:rsidRPr="00E359BF" w14:paraId="3FC047B1" w14:textId="77777777">
        <w:trPr>
          <w:trHeight w:val="275"/>
        </w:trPr>
        <w:tc>
          <w:tcPr>
            <w:tcW w:w="872" w:type="pct"/>
          </w:tcPr>
          <w:p w14:paraId="66B0BC1C"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MA.5.FR.1.1</w:t>
            </w:r>
          </w:p>
        </w:tc>
        <w:tc>
          <w:tcPr>
            <w:tcW w:w="1168" w:type="pct"/>
          </w:tcPr>
          <w:p w14:paraId="252D7CE1"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w:t>
            </w:r>
          </w:p>
        </w:tc>
        <w:tc>
          <w:tcPr>
            <w:tcW w:w="2960" w:type="pct"/>
          </w:tcPr>
          <w:p w14:paraId="5D1C7D22" w14:textId="77777777" w:rsidR="00AB6BDF" w:rsidRPr="00891E5F" w:rsidRDefault="00AB6BDF">
            <w:pPr>
              <w:rPr>
                <w:rFonts w:eastAsia="Times New Roman" w:cs="Times New Roman"/>
                <w:i/>
                <w:iCs/>
                <w:color w:val="000000" w:themeColor="text1"/>
                <w:szCs w:val="24"/>
              </w:rPr>
            </w:pPr>
            <w:r w:rsidRPr="00891E5F">
              <w:rPr>
                <w:rFonts w:eastAsia="Times New Roman" w:cs="Times New Roman"/>
                <w:i/>
                <w:iCs/>
                <w:color w:val="000000" w:themeColor="text1"/>
                <w:szCs w:val="24"/>
              </w:rPr>
              <w:t>Instructional Item 4</w:t>
            </w:r>
          </w:p>
          <w:p w14:paraId="28F96070"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Heath had a box with 6 small pizzas. If he wants to eat the same amount of pizza every day for 2 weeks, how much pizza can he eat each day so that the 6 small pizzas will last the entire 2 weeks?</w:t>
            </w:r>
          </w:p>
          <w:p w14:paraId="01F56F6D" w14:textId="77777777" w:rsidR="00AB6BDF" w:rsidRPr="00E359BF" w:rsidRDefault="00AB6BDF">
            <w:pPr>
              <w:textAlignment w:val="baseline"/>
              <w:rPr>
                <w:rFonts w:cs="Times New Roman"/>
                <w:i/>
                <w:szCs w:val="24"/>
              </w:rPr>
            </w:pPr>
          </w:p>
        </w:tc>
      </w:tr>
      <w:tr w:rsidR="00AB6BDF" w:rsidRPr="00E359BF" w14:paraId="63BE2AC0" w14:textId="77777777">
        <w:trPr>
          <w:trHeight w:val="275"/>
        </w:trPr>
        <w:tc>
          <w:tcPr>
            <w:tcW w:w="872" w:type="pct"/>
          </w:tcPr>
          <w:p w14:paraId="4E8B39C1"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MA.5.FR.1.1</w:t>
            </w:r>
          </w:p>
        </w:tc>
        <w:tc>
          <w:tcPr>
            <w:tcW w:w="1168" w:type="pct"/>
          </w:tcPr>
          <w:p w14:paraId="4E337389"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w:t>
            </w:r>
          </w:p>
        </w:tc>
        <w:tc>
          <w:tcPr>
            <w:tcW w:w="2960" w:type="pct"/>
          </w:tcPr>
          <w:p w14:paraId="26E4211E" w14:textId="77777777" w:rsidR="00AB6BDF" w:rsidRPr="00891E5F" w:rsidRDefault="00AB6BDF">
            <w:pPr>
              <w:rPr>
                <w:rFonts w:eastAsia="Times New Roman" w:cs="Times New Roman"/>
                <w:i/>
                <w:iCs/>
                <w:color w:val="000000" w:themeColor="text1"/>
                <w:szCs w:val="24"/>
              </w:rPr>
            </w:pPr>
            <w:r w:rsidRPr="00891E5F">
              <w:rPr>
                <w:rFonts w:eastAsia="Times New Roman" w:cs="Times New Roman"/>
                <w:i/>
                <w:iCs/>
                <w:color w:val="000000" w:themeColor="text1"/>
                <w:szCs w:val="24"/>
              </w:rPr>
              <w:t>Instructional Item 5</w:t>
            </w:r>
          </w:p>
          <w:p w14:paraId="18D74747"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Dawn has 30 packs of colored paper. Each pack has 4 colors. If she wanted to sort the paper by color into equal piles, how much paper should be in each pile? Select all the correct answers.</w:t>
            </w:r>
          </w:p>
          <w:p w14:paraId="15D63E4B" w14:textId="77777777" w:rsidR="00AB6BDF" w:rsidRDefault="00000000" w:rsidP="009D7378">
            <w:pPr>
              <w:numPr>
                <w:ilvl w:val="0"/>
                <w:numId w:val="161"/>
              </w:numPr>
              <w:autoSpaceDE w:val="0"/>
              <w:autoSpaceDN w:val="0"/>
            </w:pPr>
            <m:oMath>
              <m:f>
                <m:fPr>
                  <m:ctrlPr>
                    <w:rPr>
                      <w:rFonts w:ascii="Cambria Math" w:hAnsi="Cambria Math"/>
                    </w:rPr>
                  </m:ctrlPr>
                </m:fPr>
                <m:num>
                  <m:r>
                    <w:rPr>
                      <w:rFonts w:ascii="Cambria Math" w:hAnsi="Cambria Math"/>
                    </w:rPr>
                    <m:t>4</m:t>
                  </m:r>
                </m:num>
                <m:den>
                  <m:r>
                    <w:rPr>
                      <w:rFonts w:ascii="Cambria Math" w:hAnsi="Cambria Math"/>
                    </w:rPr>
                    <m:t>30</m:t>
                  </m:r>
                </m:den>
              </m:f>
            </m:oMath>
          </w:p>
          <w:p w14:paraId="5720925F" w14:textId="77777777" w:rsidR="00AB6BDF" w:rsidRDefault="00000000" w:rsidP="009D7378">
            <w:pPr>
              <w:numPr>
                <w:ilvl w:val="0"/>
                <w:numId w:val="161"/>
              </w:numPr>
              <w:autoSpaceDE w:val="0"/>
              <w:autoSpaceDN w:val="0"/>
            </w:pPr>
            <m:oMath>
              <m:f>
                <m:fPr>
                  <m:ctrlPr>
                    <w:rPr>
                      <w:rFonts w:ascii="Cambria Math" w:hAnsi="Cambria Math"/>
                    </w:rPr>
                  </m:ctrlPr>
                </m:fPr>
                <m:num>
                  <m:r>
                    <w:rPr>
                      <w:rFonts w:ascii="Cambria Math" w:hAnsi="Cambria Math"/>
                    </w:rPr>
                    <m:t>30</m:t>
                  </m:r>
                </m:num>
                <m:den>
                  <m:r>
                    <w:rPr>
                      <w:rFonts w:ascii="Cambria Math" w:hAnsi="Cambria Math"/>
                    </w:rPr>
                    <m:t>4</m:t>
                  </m:r>
                </m:den>
              </m:f>
            </m:oMath>
          </w:p>
          <w:p w14:paraId="179C1929" w14:textId="77777777" w:rsidR="00AB6BDF" w:rsidRDefault="00AB6BDF" w:rsidP="009D7378">
            <w:pPr>
              <w:numPr>
                <w:ilvl w:val="0"/>
                <w:numId w:val="161"/>
              </w:numPr>
              <w:autoSpaceDE w:val="0"/>
              <w:autoSpaceDN w:val="0"/>
              <w:rPr>
                <w:rFonts w:eastAsia="Times New Roman" w:cs="Times New Roman"/>
                <w:color w:val="000000" w:themeColor="text1"/>
                <w:szCs w:val="24"/>
              </w:rPr>
            </w:pPr>
            <w:r w:rsidRPr="712453E2">
              <w:rPr>
                <w:rFonts w:eastAsia="Times New Roman" w:cs="Times New Roman"/>
                <w:color w:val="000000" w:themeColor="text1"/>
                <w:szCs w:val="24"/>
              </w:rPr>
              <w:t>7</w:t>
            </w:r>
            <m:oMath>
              <m:f>
                <m:fPr>
                  <m:ctrlPr>
                    <w:rPr>
                      <w:rFonts w:ascii="Cambria Math" w:hAnsi="Cambria Math"/>
                    </w:rPr>
                  </m:ctrlPr>
                </m:fPr>
                <m:num>
                  <m:r>
                    <w:rPr>
                      <w:rFonts w:ascii="Cambria Math" w:hAnsi="Cambria Math"/>
                    </w:rPr>
                    <m:t>1</m:t>
                  </m:r>
                </m:num>
                <m:den>
                  <m:r>
                    <w:rPr>
                      <w:rFonts w:ascii="Cambria Math" w:hAnsi="Cambria Math"/>
                    </w:rPr>
                    <m:t>2</m:t>
                  </m:r>
                </m:den>
              </m:f>
            </m:oMath>
          </w:p>
          <w:p w14:paraId="5A7DFAC8" w14:textId="77777777" w:rsidR="00AB6BDF" w:rsidRDefault="00AB6BDF" w:rsidP="009D7378">
            <w:pPr>
              <w:numPr>
                <w:ilvl w:val="0"/>
                <w:numId w:val="161"/>
              </w:numPr>
              <w:autoSpaceDE w:val="0"/>
              <w:autoSpaceDN w:val="0"/>
              <w:rPr>
                <w:rFonts w:eastAsia="Times New Roman" w:cs="Times New Roman"/>
                <w:color w:val="000000" w:themeColor="text1"/>
                <w:szCs w:val="24"/>
              </w:rPr>
            </w:pPr>
            <w:r w:rsidRPr="712453E2">
              <w:rPr>
                <w:rFonts w:eastAsia="Times New Roman" w:cs="Times New Roman"/>
                <w:color w:val="000000" w:themeColor="text1"/>
                <w:szCs w:val="24"/>
              </w:rPr>
              <w:t>7</w:t>
            </w:r>
            <m:oMath>
              <m:f>
                <m:fPr>
                  <m:ctrlPr>
                    <w:rPr>
                      <w:rFonts w:ascii="Cambria Math" w:hAnsi="Cambria Math"/>
                    </w:rPr>
                  </m:ctrlPr>
                </m:fPr>
                <m:num>
                  <m:r>
                    <w:rPr>
                      <w:rFonts w:ascii="Cambria Math" w:hAnsi="Cambria Math"/>
                    </w:rPr>
                    <m:t>2</m:t>
                  </m:r>
                </m:num>
                <m:den>
                  <m:r>
                    <w:rPr>
                      <w:rFonts w:ascii="Cambria Math" w:hAnsi="Cambria Math"/>
                    </w:rPr>
                    <m:t>4</m:t>
                  </m:r>
                </m:den>
              </m:f>
            </m:oMath>
          </w:p>
          <w:p w14:paraId="2E0AB009" w14:textId="77777777" w:rsidR="00AB6BDF" w:rsidRDefault="00AB6BDF" w:rsidP="009D7378">
            <w:pPr>
              <w:numPr>
                <w:ilvl w:val="0"/>
                <w:numId w:val="161"/>
              </w:numPr>
              <w:autoSpaceDE w:val="0"/>
              <w:autoSpaceDN w:val="0"/>
              <w:rPr>
                <w:rFonts w:eastAsia="Times New Roman" w:cs="Times New Roman"/>
                <w:color w:val="000000" w:themeColor="text1"/>
                <w:szCs w:val="24"/>
              </w:rPr>
            </w:pPr>
            <w:r w:rsidRPr="712453E2">
              <w:rPr>
                <w:rFonts w:eastAsia="Times New Roman" w:cs="Times New Roman"/>
                <w:color w:val="000000" w:themeColor="text1"/>
                <w:szCs w:val="24"/>
              </w:rPr>
              <w:t>7</w:t>
            </w:r>
            <m:oMath>
              <m:f>
                <m:fPr>
                  <m:ctrlPr>
                    <w:rPr>
                      <w:rFonts w:ascii="Cambria Math" w:hAnsi="Cambria Math"/>
                    </w:rPr>
                  </m:ctrlPr>
                </m:fPr>
                <m:num>
                  <m:r>
                    <w:rPr>
                      <w:rFonts w:ascii="Cambria Math" w:hAnsi="Cambria Math"/>
                    </w:rPr>
                    <m:t>2</m:t>
                  </m:r>
                </m:num>
                <m:den>
                  <m:r>
                    <w:rPr>
                      <w:rFonts w:ascii="Cambria Math" w:hAnsi="Cambria Math"/>
                    </w:rPr>
                    <m:t>30</m:t>
                  </m:r>
                </m:den>
              </m:f>
            </m:oMath>
          </w:p>
          <w:p w14:paraId="6B1019E4" w14:textId="77777777" w:rsidR="00AB6BDF" w:rsidRPr="00E359BF" w:rsidRDefault="00AB6BDF">
            <w:pPr>
              <w:textAlignment w:val="baseline"/>
              <w:rPr>
                <w:rFonts w:cs="Times New Roman"/>
                <w:i/>
                <w:szCs w:val="24"/>
              </w:rPr>
            </w:pPr>
          </w:p>
        </w:tc>
      </w:tr>
      <w:tr w:rsidR="00AB6BDF" w:rsidRPr="00E359BF" w14:paraId="2E21BA5A" w14:textId="77777777">
        <w:trPr>
          <w:trHeight w:val="275"/>
        </w:trPr>
        <w:tc>
          <w:tcPr>
            <w:tcW w:w="872" w:type="pct"/>
          </w:tcPr>
          <w:p w14:paraId="117AE962"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MA.5.NSO.2.4</w:t>
            </w:r>
          </w:p>
        </w:tc>
        <w:tc>
          <w:tcPr>
            <w:tcW w:w="1168" w:type="pct"/>
          </w:tcPr>
          <w:p w14:paraId="33582214"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Purpose and Instructional Strategies</w:t>
            </w:r>
          </w:p>
        </w:tc>
        <w:tc>
          <w:tcPr>
            <w:tcW w:w="2960" w:type="pct"/>
          </w:tcPr>
          <w:p w14:paraId="57202C0F" w14:textId="77777777" w:rsidR="00AB6BDF" w:rsidRPr="00891E5F" w:rsidRDefault="00AB6BDF">
            <w:pPr>
              <w:textAlignment w:val="baseline"/>
              <w:rPr>
                <w:rFonts w:eastAsia="Times New Roman" w:cs="Times New Roman"/>
                <w:szCs w:val="24"/>
              </w:rPr>
            </w:pPr>
            <w:r w:rsidRPr="00891E5F">
              <w:rPr>
                <w:rFonts w:eastAsia="Times New Roman" w:cs="Times New Roman"/>
                <w:szCs w:val="24"/>
              </w:rPr>
              <w:t xml:space="preserve">Instruction includes dividing decimals as if all of the numbers were whole numbers and then using estimation to place the decimal point. </w:t>
            </w:r>
          </w:p>
          <w:p w14:paraId="084730A4" w14:textId="77777777" w:rsidR="00AB6BDF" w:rsidRPr="00891E5F" w:rsidRDefault="00AB6BDF" w:rsidP="009D7378">
            <w:pPr>
              <w:pStyle w:val="ListParagraph"/>
              <w:numPr>
                <w:ilvl w:val="1"/>
                <w:numId w:val="14"/>
              </w:numPr>
              <w:autoSpaceDE w:val="0"/>
              <w:autoSpaceDN w:val="0"/>
              <w:ind w:left="1080"/>
              <w:contextualSpacing/>
              <w:textAlignment w:val="baseline"/>
              <w:rPr>
                <w:rFonts w:cs="Times New Roman"/>
                <w:i/>
                <w:szCs w:val="24"/>
              </w:rPr>
            </w:pPr>
            <w:r w:rsidRPr="00891E5F">
              <w:rPr>
                <w:rFonts w:eastAsia="Times New Roman" w:cs="Times New Roman"/>
                <w:szCs w:val="24"/>
              </w:rPr>
              <w:t xml:space="preserve">For example, to solve </w:t>
            </w:r>
            <m:oMath>
              <m:r>
                <w:rPr>
                  <w:rFonts w:ascii="Cambria Math" w:eastAsia="Times New Roman" w:hAnsi="Cambria Math" w:cs="Times New Roman"/>
                  <w:szCs w:val="24"/>
                </w:rPr>
                <m:t>3.69 ÷0.3</m:t>
              </m:r>
            </m:oMath>
            <w:r w:rsidRPr="00891E5F">
              <w:rPr>
                <w:rFonts w:eastAsia="Times New Roman" w:cs="Times New Roman"/>
                <w:szCs w:val="24"/>
              </w:rPr>
              <w:t xml:space="preserve"> a reasonable estimate of 12 could be found by determining how many groups of 3 </w:t>
            </w:r>
            <w:r w:rsidRPr="00891E5F">
              <w:rPr>
                <w:rFonts w:eastAsia="Times New Roman" w:cs="Times New Roman"/>
                <w:i/>
                <w:iCs/>
                <w:szCs w:val="24"/>
              </w:rPr>
              <w:t xml:space="preserve">tenths </w:t>
            </w:r>
            <w:r w:rsidRPr="00891E5F">
              <w:rPr>
                <w:rFonts w:eastAsia="Times New Roman" w:cs="Times New Roman"/>
                <w:szCs w:val="24"/>
              </w:rPr>
              <w:t xml:space="preserve">can be formed from the 36 </w:t>
            </w:r>
            <w:r w:rsidRPr="00891E5F">
              <w:rPr>
                <w:rFonts w:eastAsia="Times New Roman" w:cs="Times New Roman"/>
                <w:i/>
                <w:iCs/>
                <w:szCs w:val="24"/>
              </w:rPr>
              <w:t xml:space="preserve">tenths </w:t>
            </w:r>
            <w:r w:rsidRPr="00891E5F">
              <w:rPr>
                <w:rFonts w:eastAsia="Times New Roman" w:cs="Times New Roman"/>
                <w:szCs w:val="24"/>
              </w:rPr>
              <w:t xml:space="preserve">in 3.69. Dividing 3.69 by 0.3 as if they are whole numbers would result in a quotient of 123. The estimate of 12 would be used to place the decimal after the 2 in 123 resulting in a quotient of 12.3 for </w:t>
            </w:r>
            <m:oMath>
              <m:r>
                <w:rPr>
                  <w:rFonts w:ascii="Cambria Math" w:eastAsia="Times New Roman" w:hAnsi="Cambria Math" w:cs="Times New Roman"/>
                  <w:szCs w:val="24"/>
                </w:rPr>
                <m:t>3.69 ÷0.3.</m:t>
              </m:r>
            </m:oMath>
          </w:p>
        </w:tc>
      </w:tr>
      <w:tr w:rsidR="00AB6BDF" w:rsidRPr="00E359BF" w14:paraId="401834D9" w14:textId="77777777">
        <w:trPr>
          <w:trHeight w:val="275"/>
        </w:trPr>
        <w:tc>
          <w:tcPr>
            <w:tcW w:w="872" w:type="pct"/>
          </w:tcPr>
          <w:p w14:paraId="5EF6E011" w14:textId="77777777" w:rsidR="00AB6BDF" w:rsidRDefault="00AB6BDF">
            <w:pPr>
              <w:jc w:val="center"/>
              <w:rPr>
                <w:rFonts w:eastAsia="Times New Roman" w:cs="Times New Roman"/>
                <w:color w:val="000000" w:themeColor="text1"/>
                <w:szCs w:val="24"/>
              </w:rPr>
            </w:pPr>
            <w:r>
              <w:rPr>
                <w:rFonts w:eastAsia="Times New Roman" w:cs="Times New Roman"/>
                <w:color w:val="000000" w:themeColor="text1"/>
                <w:szCs w:val="24"/>
              </w:rPr>
              <w:t>MA.5.NSO.2.4</w:t>
            </w:r>
          </w:p>
        </w:tc>
        <w:tc>
          <w:tcPr>
            <w:tcW w:w="1168" w:type="pct"/>
          </w:tcPr>
          <w:p w14:paraId="3FFED00E"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Purpose and Instructional Strategies</w:t>
            </w:r>
          </w:p>
        </w:tc>
        <w:tc>
          <w:tcPr>
            <w:tcW w:w="2960" w:type="pct"/>
          </w:tcPr>
          <w:p w14:paraId="2D8087CC" w14:textId="77777777" w:rsidR="00AB6BDF" w:rsidRPr="00891E5F" w:rsidRDefault="00AB6BDF">
            <w:pPr>
              <w:textAlignment w:val="baseline"/>
              <w:rPr>
                <w:rFonts w:eastAsia="Times New Roman" w:cs="Times New Roman"/>
                <w:szCs w:val="24"/>
              </w:rPr>
            </w:pPr>
            <w:r w:rsidRPr="00891E5F">
              <w:rPr>
                <w:rFonts w:eastAsia="Times New Roman" w:cs="Times New Roman"/>
                <w:szCs w:val="24"/>
              </w:rPr>
              <w:t>Instruction makes the connection between multiplication of fractions and decimals to help students reason about the magnitude of their products and determine correct placement of the decimal point.</w:t>
            </w:r>
          </w:p>
          <w:p w14:paraId="36E6675D" w14:textId="77777777" w:rsidR="00AB6BDF" w:rsidRPr="00891E5F" w:rsidRDefault="00AB6BDF" w:rsidP="009D7378">
            <w:pPr>
              <w:pStyle w:val="ListParagraph"/>
              <w:numPr>
                <w:ilvl w:val="1"/>
                <w:numId w:val="14"/>
              </w:numPr>
              <w:autoSpaceDE w:val="0"/>
              <w:autoSpaceDN w:val="0"/>
              <w:ind w:left="1080"/>
              <w:contextualSpacing/>
              <w:textAlignment w:val="baseline"/>
              <w:rPr>
                <w:rFonts w:cs="Times New Roman"/>
                <w:i/>
                <w:szCs w:val="24"/>
              </w:rPr>
            </w:pPr>
            <w:r w:rsidRPr="00891E5F">
              <w:rPr>
                <w:rFonts w:eastAsia="Times New Roman" w:cs="Times New Roman"/>
                <w:szCs w:val="24"/>
              </w:rPr>
              <w:t xml:space="preserve">For example, </w:t>
            </w:r>
            <m:oMath>
              <m:r>
                <w:rPr>
                  <w:rFonts w:ascii="Cambria Math" w:eastAsia="Times New Roman" w:hAnsi="Cambria Math" w:cs="Times New Roman"/>
                  <w:szCs w:val="24"/>
                </w:rPr>
                <m:t>0.4 ×0.13</m:t>
              </m:r>
            </m:oMath>
            <w:r w:rsidRPr="00891E5F">
              <w:rPr>
                <w:rFonts w:eastAsia="Times New Roman" w:cs="Times New Roman"/>
                <w:szCs w:val="24"/>
              </w:rPr>
              <w:t xml:space="preserve"> can be written as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4</m:t>
                  </m:r>
                </m:num>
                <m:den>
                  <m:r>
                    <w:rPr>
                      <w:rFonts w:ascii="Cambria Math" w:eastAsia="Times New Roman" w:hAnsi="Cambria Math" w:cs="Times New Roman"/>
                      <w:szCs w:val="24"/>
                    </w:rPr>
                    <m:t>10</m:t>
                  </m:r>
                </m:den>
              </m:f>
              <m:r>
                <w:rPr>
                  <w:rFonts w:ascii="Cambria Math" w:eastAsia="Times New Roman" w:hAnsi="Cambria Math" w:cs="Times New Roman"/>
                  <w:szCs w:val="24"/>
                </w:rPr>
                <m:t xml:space="preserve"> × </m:t>
              </m:r>
              <m:f>
                <m:fPr>
                  <m:ctrlPr>
                    <w:rPr>
                      <w:rFonts w:ascii="Cambria Math" w:eastAsia="Times New Roman" w:hAnsi="Cambria Math" w:cs="Times New Roman"/>
                      <w:i/>
                      <w:szCs w:val="24"/>
                    </w:rPr>
                  </m:ctrlPr>
                </m:fPr>
                <m:num>
                  <m:r>
                    <w:rPr>
                      <w:rFonts w:ascii="Cambria Math" w:eastAsia="Times New Roman" w:hAnsi="Cambria Math" w:cs="Times New Roman"/>
                      <w:szCs w:val="24"/>
                    </w:rPr>
                    <m:t>13</m:t>
                  </m:r>
                </m:num>
                <m:den>
                  <m:r>
                    <w:rPr>
                      <w:rFonts w:ascii="Cambria Math" w:eastAsia="Times New Roman" w:hAnsi="Cambria Math" w:cs="Times New Roman"/>
                      <w:szCs w:val="24"/>
                    </w:rPr>
                    <m:t>100</m:t>
                  </m:r>
                </m:den>
              </m:f>
            </m:oMath>
            <w:r w:rsidRPr="00891E5F">
              <w:rPr>
                <w:rFonts w:eastAsia="Times New Roman" w:cs="Times New Roman"/>
                <w:szCs w:val="24"/>
              </w:rPr>
              <w:t xml:space="preserve"> to make connections to multiplying fractions and help students understand why their product results in a decimal to the thousandths. For this problem,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4</m:t>
                  </m:r>
                </m:num>
                <m:den>
                  <m:r>
                    <w:rPr>
                      <w:rFonts w:ascii="Cambria Math" w:eastAsia="Times New Roman" w:hAnsi="Cambria Math" w:cs="Times New Roman"/>
                      <w:szCs w:val="24"/>
                    </w:rPr>
                    <m:t>10</m:t>
                  </m:r>
                </m:den>
              </m:f>
              <m:r>
                <w:rPr>
                  <w:rFonts w:ascii="Cambria Math" w:eastAsia="Times New Roman" w:hAnsi="Cambria Math" w:cs="Times New Roman"/>
                  <w:szCs w:val="24"/>
                </w:rPr>
                <m:t xml:space="preserve"> × </m:t>
              </m:r>
              <m:f>
                <m:fPr>
                  <m:ctrlPr>
                    <w:rPr>
                      <w:rFonts w:ascii="Cambria Math" w:eastAsia="Times New Roman" w:hAnsi="Cambria Math" w:cs="Times New Roman"/>
                      <w:i/>
                      <w:szCs w:val="24"/>
                    </w:rPr>
                  </m:ctrlPr>
                </m:fPr>
                <m:num>
                  <m:r>
                    <w:rPr>
                      <w:rFonts w:ascii="Cambria Math" w:eastAsia="Times New Roman" w:hAnsi="Cambria Math" w:cs="Times New Roman"/>
                      <w:szCs w:val="24"/>
                    </w:rPr>
                    <m:t>13</m:t>
                  </m:r>
                </m:num>
                <m:den>
                  <m:r>
                    <w:rPr>
                      <w:rFonts w:ascii="Cambria Math" w:eastAsia="Times New Roman" w:hAnsi="Cambria Math" w:cs="Times New Roman"/>
                      <w:szCs w:val="24"/>
                    </w:rPr>
                    <m:t>100</m:t>
                  </m:r>
                </m:den>
              </m:f>
              <m:r>
                <w:rPr>
                  <w:rFonts w:ascii="Cambria Math" w:eastAsia="Times New Roman" w:hAnsi="Cambria Math" w:cs="Times New Roman"/>
                  <w:szCs w:val="24"/>
                </w:rPr>
                <m:t xml:space="preserve">= </m:t>
              </m:r>
              <m:f>
                <m:fPr>
                  <m:ctrlPr>
                    <w:rPr>
                      <w:rFonts w:ascii="Cambria Math" w:eastAsia="Times New Roman" w:hAnsi="Cambria Math" w:cs="Times New Roman"/>
                      <w:i/>
                      <w:szCs w:val="24"/>
                    </w:rPr>
                  </m:ctrlPr>
                </m:fPr>
                <m:num>
                  <m:r>
                    <w:rPr>
                      <w:rFonts w:ascii="Cambria Math" w:eastAsia="Times New Roman" w:hAnsi="Cambria Math" w:cs="Times New Roman"/>
                      <w:szCs w:val="24"/>
                    </w:rPr>
                    <m:t>52</m:t>
                  </m:r>
                </m:num>
                <m:den>
                  <m:r>
                    <w:rPr>
                      <w:rFonts w:ascii="Cambria Math" w:eastAsia="Times New Roman" w:hAnsi="Cambria Math" w:cs="Times New Roman"/>
                      <w:szCs w:val="24"/>
                    </w:rPr>
                    <m:t>1,000</m:t>
                  </m:r>
                </m:den>
              </m:f>
            </m:oMath>
            <w:r w:rsidRPr="00891E5F">
              <w:rPr>
                <w:rFonts w:eastAsia="Times New Roman" w:cs="Times New Roman"/>
                <w:szCs w:val="24"/>
              </w:rPr>
              <w:t xml:space="preserve"> so </w:t>
            </w:r>
            <m:oMath>
              <m:r>
                <w:rPr>
                  <w:rFonts w:ascii="Cambria Math" w:eastAsia="Times New Roman" w:hAnsi="Cambria Math" w:cs="Times New Roman"/>
                  <w:szCs w:val="24"/>
                </w:rPr>
                <m:t>0.4 ×0.13</m:t>
              </m:r>
            </m:oMath>
            <w:r w:rsidRPr="00891E5F">
              <w:rPr>
                <w:rFonts w:eastAsia="Times New Roman" w:cs="Times New Roman"/>
                <w:szCs w:val="24"/>
              </w:rPr>
              <w:t xml:space="preserve"> = 0.052</w:t>
            </w:r>
          </w:p>
        </w:tc>
      </w:tr>
      <w:tr w:rsidR="00AB6BDF" w:rsidRPr="00E359BF" w14:paraId="7971026D" w14:textId="77777777">
        <w:trPr>
          <w:trHeight w:val="275"/>
        </w:trPr>
        <w:tc>
          <w:tcPr>
            <w:tcW w:w="872" w:type="pct"/>
          </w:tcPr>
          <w:p w14:paraId="7BB04F68" w14:textId="77777777" w:rsidR="00AB6BDF" w:rsidRDefault="00AB6BDF">
            <w:pPr>
              <w:rPr>
                <w:rFonts w:eastAsia="Times New Roman" w:cs="Times New Roman"/>
                <w:color w:val="000000" w:themeColor="text1"/>
                <w:szCs w:val="24"/>
              </w:rPr>
            </w:pPr>
            <w:r>
              <w:t>MA.5.NSO.2.4</w:t>
            </w:r>
          </w:p>
        </w:tc>
        <w:tc>
          <w:tcPr>
            <w:tcW w:w="1168" w:type="pct"/>
          </w:tcPr>
          <w:p w14:paraId="35E33C2C" w14:textId="77777777" w:rsidR="00AB6BDF" w:rsidRDefault="00AB6BDF">
            <w:pPr>
              <w:rPr>
                <w:rFonts w:eastAsia="Times New Roman" w:cs="Times New Roman"/>
                <w:color w:val="000000" w:themeColor="text1"/>
                <w:szCs w:val="24"/>
              </w:rPr>
            </w:pPr>
            <w:r>
              <w:t>Strategies to Support Tiered Instruction</w:t>
            </w:r>
          </w:p>
        </w:tc>
        <w:tc>
          <w:tcPr>
            <w:tcW w:w="2960" w:type="pct"/>
          </w:tcPr>
          <w:p w14:paraId="69883355" w14:textId="77777777" w:rsidR="00AB6BDF" w:rsidRPr="008360C4" w:rsidRDefault="00AB6BDF">
            <w:pPr>
              <w:spacing w:after="160" w:line="259" w:lineRule="auto"/>
              <w:contextualSpacing/>
              <w:rPr>
                <w:rFonts w:cs="Times New Roman"/>
                <w:b/>
                <w:bCs/>
                <w:szCs w:val="24"/>
              </w:rPr>
            </w:pPr>
            <w:r w:rsidRPr="008360C4">
              <w:rPr>
                <w:rFonts w:cs="Times New Roman"/>
                <w:szCs w:val="24"/>
              </w:rPr>
              <w:t xml:space="preserve">Instruction includes opportunities to predict and explain the relative size of the quotient of a decimal and a whole number or two decimals. Students use models </w:t>
            </w:r>
            <w:r>
              <w:rPr>
                <w:rFonts w:cs="Times New Roman"/>
                <w:szCs w:val="24"/>
              </w:rPr>
              <w:t>based on place value</w:t>
            </w:r>
            <w:r w:rsidRPr="008360C4">
              <w:rPr>
                <w:rFonts w:cs="Times New Roman"/>
                <w:szCs w:val="24"/>
              </w:rPr>
              <w:t xml:space="preserve"> to check their prediction and solve. The teacher guides students to connect their quotients to the number of groups or size of the groups based on the magnitude of the divisor and dividend.</w:t>
            </w:r>
          </w:p>
          <w:p w14:paraId="29262B6E" w14:textId="77777777" w:rsidR="00AB6BDF" w:rsidRPr="008360C4" w:rsidRDefault="00AB6BDF" w:rsidP="009D7378">
            <w:pPr>
              <w:numPr>
                <w:ilvl w:val="0"/>
                <w:numId w:val="17"/>
              </w:numPr>
              <w:spacing w:after="160" w:line="259" w:lineRule="auto"/>
              <w:contextualSpacing/>
              <w:rPr>
                <w:rFonts w:cs="Times New Roman"/>
                <w:b/>
                <w:szCs w:val="24"/>
              </w:rPr>
            </w:pPr>
            <w:r w:rsidRPr="008360C4">
              <w:rPr>
                <w:rFonts w:cs="Times New Roman"/>
                <w:szCs w:val="24"/>
              </w:rPr>
              <w:t xml:space="preserve">For example, students can use a decimal grid to solve </w:t>
            </w:r>
            <m:oMath>
              <m:r>
                <w:rPr>
                  <w:rFonts w:ascii="Cambria Math" w:hAnsi="Cambria Math" w:cs="Times New Roman"/>
                  <w:szCs w:val="24"/>
                </w:rPr>
                <m:t>2 ÷0.4</m:t>
              </m:r>
            </m:oMath>
            <w:r w:rsidRPr="008360C4">
              <w:rPr>
                <w:rFonts w:cs="Times New Roman"/>
                <w:szCs w:val="24"/>
              </w:rPr>
              <w:t xml:space="preserve"> by using the following model:</w:t>
            </w:r>
          </w:p>
          <w:p w14:paraId="385CF5DA" w14:textId="77777777" w:rsidR="00AB6BDF" w:rsidRPr="008360C4" w:rsidRDefault="00AB6BDF">
            <w:pPr>
              <w:spacing w:after="160" w:line="259" w:lineRule="auto"/>
              <w:ind w:left="360"/>
              <w:contextualSpacing/>
              <w:rPr>
                <w:rFonts w:cs="Times New Roman"/>
                <w:b/>
                <w:szCs w:val="24"/>
              </w:rPr>
            </w:pPr>
            <w:r w:rsidRPr="00D940DF">
              <w:rPr>
                <w:rFonts w:cs="Times New Roman"/>
                <w:b/>
                <w:noProof/>
                <w:szCs w:val="24"/>
              </w:rPr>
              <w:drawing>
                <wp:inline distT="0" distB="0" distL="0" distR="0" wp14:anchorId="7838D678" wp14:editId="3214CF07">
                  <wp:extent cx="3772026" cy="1552575"/>
                  <wp:effectExtent l="0" t="0" r="0" b="0"/>
                  <wp:docPr id="717677310" name="Picture 717677310" descr="decimal gr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77310" name="Picture 717677310" descr="decimal grid&#10;"/>
                          <pic:cNvPicPr/>
                        </pic:nvPicPr>
                        <pic:blipFill>
                          <a:blip r:embed="rId53"/>
                          <a:stretch>
                            <a:fillRect/>
                          </a:stretch>
                        </pic:blipFill>
                        <pic:spPr>
                          <a:xfrm>
                            <a:off x="0" y="0"/>
                            <a:ext cx="3795724" cy="1562329"/>
                          </a:xfrm>
                          <a:prstGeom prst="rect">
                            <a:avLst/>
                          </a:prstGeom>
                        </pic:spPr>
                      </pic:pic>
                    </a:graphicData>
                  </a:graphic>
                </wp:inline>
              </w:drawing>
            </w:r>
          </w:p>
          <w:p w14:paraId="61506C55" w14:textId="77777777" w:rsidR="00AB6BDF" w:rsidRPr="0038443C" w:rsidRDefault="00AB6BDF" w:rsidP="009D7378">
            <w:pPr>
              <w:pStyle w:val="ListParagraph"/>
              <w:widowControl/>
              <w:numPr>
                <w:ilvl w:val="0"/>
                <w:numId w:val="17"/>
              </w:numPr>
              <w:contextualSpacing/>
              <w:rPr>
                <w:rFonts w:cs="Times New Roman"/>
                <w:b/>
                <w:szCs w:val="24"/>
              </w:rPr>
            </w:pPr>
            <w:r>
              <w:rPr>
                <w:rFonts w:cs="Times New Roman"/>
                <w:szCs w:val="24"/>
              </w:rPr>
              <w:t>For example, students can use a decimal grid to solve 0.4</w:t>
            </w:r>
            <m:oMath>
              <m:r>
                <w:rPr>
                  <w:rFonts w:ascii="Cambria Math" w:hAnsi="Cambria Math" w:cs="Times New Roman"/>
                  <w:szCs w:val="24"/>
                </w:rPr>
                <m:t xml:space="preserve"> ÷8</m:t>
              </m:r>
            </m:oMath>
            <w:r>
              <w:rPr>
                <w:rFonts w:cs="Times New Roman"/>
                <w:szCs w:val="24"/>
              </w:rPr>
              <w:t xml:space="preserve"> by using the following model:</w:t>
            </w:r>
          </w:p>
          <w:p w14:paraId="6558E54C" w14:textId="77777777" w:rsidR="00AB6BDF" w:rsidRPr="00432FA2" w:rsidRDefault="00AB6BDF">
            <w:pPr>
              <w:ind w:left="360"/>
              <w:rPr>
                <w:rFonts w:cs="Times New Roman"/>
                <w:b/>
                <w:szCs w:val="24"/>
              </w:rPr>
            </w:pPr>
            <w:r w:rsidRPr="0038443C">
              <w:rPr>
                <w:noProof/>
              </w:rPr>
              <w:drawing>
                <wp:inline distT="0" distB="0" distL="0" distR="0" wp14:anchorId="11B18B47" wp14:editId="192AF25B">
                  <wp:extent cx="3790104" cy="1209675"/>
                  <wp:effectExtent l="0" t="0" r="1270" b="0"/>
                  <wp:docPr id="1591509683" name="Picture 1591509683" descr="decim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09683" name="Picture 1591509683" descr="decimal grid"/>
                          <pic:cNvPicPr/>
                        </pic:nvPicPr>
                        <pic:blipFill>
                          <a:blip r:embed="rId230"/>
                          <a:stretch>
                            <a:fillRect/>
                          </a:stretch>
                        </pic:blipFill>
                        <pic:spPr>
                          <a:xfrm>
                            <a:off x="0" y="0"/>
                            <a:ext cx="3806668" cy="1214962"/>
                          </a:xfrm>
                          <a:prstGeom prst="rect">
                            <a:avLst/>
                          </a:prstGeom>
                        </pic:spPr>
                      </pic:pic>
                    </a:graphicData>
                  </a:graphic>
                </wp:inline>
              </w:drawing>
            </w:r>
          </w:p>
          <w:p w14:paraId="1E618E72" w14:textId="77777777" w:rsidR="00AB6BDF" w:rsidRPr="00432FA2" w:rsidRDefault="00AB6BDF" w:rsidP="009D7378">
            <w:pPr>
              <w:pStyle w:val="ListParagraph"/>
              <w:widowControl/>
              <w:numPr>
                <w:ilvl w:val="0"/>
                <w:numId w:val="17"/>
              </w:numPr>
              <w:contextualSpacing/>
              <w:rPr>
                <w:rFonts w:cs="Times New Roman"/>
                <w:b/>
                <w:szCs w:val="24"/>
              </w:rPr>
            </w:pPr>
            <w:r>
              <w:rPr>
                <w:rFonts w:cs="Times New Roman"/>
                <w:szCs w:val="24"/>
              </w:rPr>
              <w:t>For example, students can use a decimal grid to solve 0.54</w:t>
            </w:r>
            <m:oMath>
              <m:r>
                <w:rPr>
                  <w:rFonts w:ascii="Cambria Math" w:hAnsi="Cambria Math" w:cs="Times New Roman"/>
                  <w:szCs w:val="24"/>
                </w:rPr>
                <m:t xml:space="preserve"> ÷0.09</m:t>
              </m:r>
            </m:oMath>
            <w:r>
              <w:rPr>
                <w:rFonts w:cs="Times New Roman"/>
                <w:szCs w:val="24"/>
              </w:rPr>
              <w:t xml:space="preserve"> by using the following model:</w:t>
            </w:r>
          </w:p>
          <w:p w14:paraId="1FA26C3B" w14:textId="77777777" w:rsidR="00AB6BDF" w:rsidRPr="00432FA2" w:rsidRDefault="00AB6BDF">
            <w:pPr>
              <w:ind w:left="360"/>
              <w:rPr>
                <w:rFonts w:cs="Times New Roman"/>
                <w:b/>
                <w:szCs w:val="24"/>
              </w:rPr>
            </w:pPr>
            <w:r w:rsidRPr="00432FA2">
              <w:rPr>
                <w:noProof/>
              </w:rPr>
              <w:drawing>
                <wp:inline distT="0" distB="0" distL="0" distR="0" wp14:anchorId="18836F97" wp14:editId="50D4B124">
                  <wp:extent cx="3853275" cy="1476375"/>
                  <wp:effectExtent l="0" t="0" r="0" b="0"/>
                  <wp:docPr id="1325865763" name="Picture 1325865763" descr="decim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65763" name="Picture 1325865763" descr="decimal grid"/>
                          <pic:cNvPicPr/>
                        </pic:nvPicPr>
                        <pic:blipFill>
                          <a:blip r:embed="rId231"/>
                          <a:stretch>
                            <a:fillRect/>
                          </a:stretch>
                        </pic:blipFill>
                        <pic:spPr>
                          <a:xfrm>
                            <a:off x="0" y="0"/>
                            <a:ext cx="3869859" cy="1482729"/>
                          </a:xfrm>
                          <a:prstGeom prst="rect">
                            <a:avLst/>
                          </a:prstGeom>
                        </pic:spPr>
                      </pic:pic>
                    </a:graphicData>
                  </a:graphic>
                </wp:inline>
              </w:drawing>
            </w:r>
          </w:p>
          <w:p w14:paraId="351ECB7B" w14:textId="77777777" w:rsidR="00AB6BDF" w:rsidRPr="00E359BF" w:rsidRDefault="00AB6BDF">
            <w:pPr>
              <w:textAlignment w:val="baseline"/>
              <w:rPr>
                <w:rFonts w:cs="Times New Roman"/>
                <w:i/>
                <w:szCs w:val="24"/>
              </w:rPr>
            </w:pPr>
          </w:p>
        </w:tc>
      </w:tr>
      <w:tr w:rsidR="00AB6BDF" w:rsidRPr="00E359BF" w14:paraId="6DA298C4" w14:textId="77777777">
        <w:trPr>
          <w:trHeight w:val="275"/>
        </w:trPr>
        <w:tc>
          <w:tcPr>
            <w:tcW w:w="872" w:type="pct"/>
          </w:tcPr>
          <w:p w14:paraId="7F76FA24" w14:textId="77777777" w:rsidR="00AB6BDF" w:rsidRDefault="00AB6BDF">
            <w:pPr>
              <w:rPr>
                <w:rFonts w:eastAsia="Times New Roman" w:cs="Times New Roman"/>
                <w:color w:val="000000" w:themeColor="text1"/>
                <w:szCs w:val="24"/>
              </w:rPr>
            </w:pPr>
            <w:r>
              <w:t>MA.5.NSO.2.4</w:t>
            </w:r>
          </w:p>
        </w:tc>
        <w:tc>
          <w:tcPr>
            <w:tcW w:w="1168" w:type="pct"/>
          </w:tcPr>
          <w:p w14:paraId="126742AC" w14:textId="77777777" w:rsidR="00AB6BDF" w:rsidRDefault="00AB6BDF">
            <w:pPr>
              <w:rPr>
                <w:rFonts w:eastAsia="Times New Roman" w:cs="Times New Roman"/>
                <w:color w:val="000000" w:themeColor="text1"/>
                <w:szCs w:val="24"/>
              </w:rPr>
            </w:pPr>
            <w:r>
              <w:t>Instructional Items</w:t>
            </w:r>
          </w:p>
        </w:tc>
        <w:tc>
          <w:tcPr>
            <w:tcW w:w="2960" w:type="pct"/>
          </w:tcPr>
          <w:p w14:paraId="1E75833F" w14:textId="77777777" w:rsidR="00AB6BDF" w:rsidRPr="009A78A2"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2</w:t>
            </w:r>
          </w:p>
          <w:p w14:paraId="1D38DBA9" w14:textId="77777777" w:rsidR="00AB6BDF" w:rsidRDefault="00AB6BDF">
            <w:pPr>
              <w:ind w:left="372"/>
              <w:textAlignment w:val="baseline"/>
              <w:rPr>
                <w:rFonts w:eastAsia="Times New Roman" w:cs="Times New Roman"/>
                <w:szCs w:val="24"/>
              </w:rPr>
            </w:pPr>
            <w:r>
              <w:rPr>
                <w:rFonts w:eastAsia="Times New Roman" w:cs="Times New Roman"/>
                <w:szCs w:val="24"/>
              </w:rPr>
              <w:t xml:space="preserve">What is the quotient of </w:t>
            </w:r>
            <m:oMath>
              <m:r>
                <w:rPr>
                  <w:rFonts w:ascii="Cambria Math" w:eastAsia="Times New Roman" w:hAnsi="Cambria Math" w:cs="Times New Roman"/>
                  <w:szCs w:val="24"/>
                </w:rPr>
                <m:t>66.25 ÷5</m:t>
              </m:r>
            </m:oMath>
            <w:r>
              <w:rPr>
                <w:rFonts w:eastAsia="Times New Roman" w:cs="Times New Roman"/>
                <w:szCs w:val="24"/>
              </w:rPr>
              <w:t>?</w:t>
            </w:r>
          </w:p>
          <w:p w14:paraId="294F98B8" w14:textId="77777777" w:rsidR="00AB6BDF" w:rsidRPr="00E359BF" w:rsidRDefault="00AB6BDF">
            <w:pPr>
              <w:textAlignment w:val="baseline"/>
              <w:rPr>
                <w:rFonts w:cs="Times New Roman"/>
                <w:i/>
                <w:szCs w:val="24"/>
              </w:rPr>
            </w:pPr>
          </w:p>
        </w:tc>
      </w:tr>
      <w:tr w:rsidR="00AB6BDF" w:rsidRPr="00E359BF" w14:paraId="1E2EAC05" w14:textId="77777777">
        <w:trPr>
          <w:trHeight w:val="275"/>
        </w:trPr>
        <w:tc>
          <w:tcPr>
            <w:tcW w:w="872" w:type="pct"/>
          </w:tcPr>
          <w:p w14:paraId="11CB93D0" w14:textId="77777777" w:rsidR="00AB6BDF" w:rsidRDefault="00AB6BDF">
            <w:pPr>
              <w:rPr>
                <w:rFonts w:eastAsia="Times New Roman" w:cs="Times New Roman"/>
                <w:color w:val="000000" w:themeColor="text1"/>
                <w:szCs w:val="24"/>
              </w:rPr>
            </w:pPr>
            <w:r>
              <w:t>MA.5.NSO.2.4</w:t>
            </w:r>
          </w:p>
        </w:tc>
        <w:tc>
          <w:tcPr>
            <w:tcW w:w="1168" w:type="pct"/>
          </w:tcPr>
          <w:p w14:paraId="49F248BC" w14:textId="77777777" w:rsidR="00AB6BDF" w:rsidRDefault="00AB6BDF">
            <w:pPr>
              <w:rPr>
                <w:rFonts w:eastAsia="Times New Roman" w:cs="Times New Roman"/>
                <w:color w:val="000000" w:themeColor="text1"/>
                <w:szCs w:val="24"/>
              </w:rPr>
            </w:pPr>
            <w:r>
              <w:t>Instructional Items</w:t>
            </w:r>
          </w:p>
        </w:tc>
        <w:tc>
          <w:tcPr>
            <w:tcW w:w="2960" w:type="pct"/>
          </w:tcPr>
          <w:p w14:paraId="6EDD3AA5" w14:textId="77777777" w:rsidR="00AB6BDF" w:rsidRPr="009A78A2"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3</w:t>
            </w:r>
          </w:p>
          <w:p w14:paraId="381FD0CA" w14:textId="77777777" w:rsidR="00AB6BDF" w:rsidRDefault="00AB6BDF">
            <w:pPr>
              <w:ind w:left="372"/>
              <w:textAlignment w:val="baseline"/>
              <w:rPr>
                <w:rFonts w:eastAsia="Times New Roman" w:cs="Times New Roman"/>
                <w:szCs w:val="24"/>
              </w:rPr>
            </w:pPr>
            <w:r>
              <w:rPr>
                <w:rFonts w:eastAsia="Times New Roman" w:cs="Times New Roman"/>
                <w:szCs w:val="24"/>
              </w:rPr>
              <w:t xml:space="preserve">What is the product of </w:t>
            </w:r>
            <m:oMath>
              <m:r>
                <w:rPr>
                  <w:rFonts w:ascii="Cambria Math" w:eastAsia="Times New Roman" w:hAnsi="Cambria Math" w:cs="Times New Roman"/>
                  <w:szCs w:val="24"/>
                </w:rPr>
                <m:t>4.6 × 0.8</m:t>
              </m:r>
            </m:oMath>
            <w:r>
              <w:rPr>
                <w:rFonts w:eastAsia="Times New Roman" w:cs="Times New Roman"/>
                <w:szCs w:val="24"/>
              </w:rPr>
              <w:t>?</w:t>
            </w:r>
          </w:p>
          <w:p w14:paraId="3799B12C" w14:textId="77777777" w:rsidR="00AB6BDF" w:rsidRPr="00E359BF" w:rsidRDefault="00AB6BDF">
            <w:pPr>
              <w:textAlignment w:val="baseline"/>
              <w:rPr>
                <w:rFonts w:cs="Times New Roman"/>
                <w:i/>
                <w:szCs w:val="24"/>
              </w:rPr>
            </w:pPr>
          </w:p>
        </w:tc>
      </w:tr>
      <w:tr w:rsidR="00AB6BDF" w:rsidRPr="00E359BF" w14:paraId="2894BE61" w14:textId="77777777">
        <w:trPr>
          <w:trHeight w:val="275"/>
        </w:trPr>
        <w:tc>
          <w:tcPr>
            <w:tcW w:w="872" w:type="pct"/>
          </w:tcPr>
          <w:p w14:paraId="7F89F6C8" w14:textId="77777777" w:rsidR="00AB6BDF" w:rsidRDefault="00AB6BDF">
            <w:pPr>
              <w:rPr>
                <w:rFonts w:eastAsia="Times New Roman" w:cs="Times New Roman"/>
                <w:color w:val="000000" w:themeColor="text1"/>
                <w:szCs w:val="24"/>
              </w:rPr>
            </w:pPr>
            <w:r>
              <w:t>MA.5.NSO.2.4</w:t>
            </w:r>
          </w:p>
        </w:tc>
        <w:tc>
          <w:tcPr>
            <w:tcW w:w="1168" w:type="pct"/>
          </w:tcPr>
          <w:p w14:paraId="6ACD54FC" w14:textId="77777777" w:rsidR="00AB6BDF" w:rsidRDefault="00AB6BDF">
            <w:pPr>
              <w:rPr>
                <w:rFonts w:eastAsia="Times New Roman" w:cs="Times New Roman"/>
                <w:color w:val="000000" w:themeColor="text1"/>
                <w:szCs w:val="24"/>
              </w:rPr>
            </w:pPr>
            <w:r>
              <w:t>Instructional Items</w:t>
            </w:r>
          </w:p>
        </w:tc>
        <w:tc>
          <w:tcPr>
            <w:tcW w:w="2960" w:type="pct"/>
          </w:tcPr>
          <w:p w14:paraId="62422AFA" w14:textId="77777777" w:rsidR="00AB6BDF" w:rsidRPr="009A78A2"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4</w:t>
            </w:r>
          </w:p>
          <w:p w14:paraId="1F779429" w14:textId="77777777" w:rsidR="00AB6BDF" w:rsidRDefault="00AB6BDF">
            <w:pPr>
              <w:ind w:left="372"/>
              <w:textAlignment w:val="baseline"/>
              <w:rPr>
                <w:rFonts w:eastAsia="Times New Roman" w:cs="Times New Roman"/>
                <w:szCs w:val="24"/>
              </w:rPr>
            </w:pPr>
            <w:r>
              <w:rPr>
                <w:rFonts w:eastAsia="Times New Roman" w:cs="Times New Roman"/>
                <w:szCs w:val="24"/>
              </w:rPr>
              <w:t>What is the quotient of 3.68</w:t>
            </w:r>
            <m:oMath>
              <m:r>
                <w:rPr>
                  <w:rFonts w:ascii="Cambria Math" w:eastAsia="Times New Roman" w:hAnsi="Cambria Math" w:cs="Times New Roman"/>
                  <w:szCs w:val="24"/>
                </w:rPr>
                <m:t xml:space="preserve"> ÷0.16</m:t>
              </m:r>
            </m:oMath>
            <w:r>
              <w:rPr>
                <w:rFonts w:eastAsia="Times New Roman" w:cs="Times New Roman"/>
                <w:szCs w:val="24"/>
              </w:rPr>
              <w:t>?</w:t>
            </w:r>
          </w:p>
          <w:p w14:paraId="497BAC7B" w14:textId="77777777" w:rsidR="00AB6BDF" w:rsidRPr="00E359BF" w:rsidRDefault="00AB6BDF">
            <w:pPr>
              <w:textAlignment w:val="baseline"/>
              <w:rPr>
                <w:rFonts w:cs="Times New Roman"/>
                <w:i/>
                <w:szCs w:val="24"/>
              </w:rPr>
            </w:pPr>
          </w:p>
        </w:tc>
      </w:tr>
      <w:tr w:rsidR="00AB6BDF" w:rsidRPr="00E359BF" w14:paraId="48E8D36C" w14:textId="77777777">
        <w:trPr>
          <w:trHeight w:val="275"/>
        </w:trPr>
        <w:tc>
          <w:tcPr>
            <w:tcW w:w="872" w:type="pct"/>
          </w:tcPr>
          <w:p w14:paraId="6D5864F4" w14:textId="77777777" w:rsidR="00AB6BDF" w:rsidRDefault="00AB6BDF">
            <w:r>
              <w:t>MA.5.NSO.2.4</w:t>
            </w:r>
          </w:p>
          <w:p w14:paraId="7325DD0C" w14:textId="77777777" w:rsidR="00AB6BDF" w:rsidRDefault="00AB6BDF">
            <w:pPr>
              <w:rPr>
                <w:rFonts w:eastAsia="Times New Roman" w:cs="Times New Roman"/>
                <w:color w:val="000000" w:themeColor="text1"/>
                <w:szCs w:val="24"/>
              </w:rPr>
            </w:pPr>
          </w:p>
        </w:tc>
        <w:tc>
          <w:tcPr>
            <w:tcW w:w="1168" w:type="pct"/>
          </w:tcPr>
          <w:p w14:paraId="0E9E11AB" w14:textId="77777777" w:rsidR="00AB6BDF" w:rsidRDefault="00AB6BDF">
            <w:pPr>
              <w:rPr>
                <w:rFonts w:eastAsia="Times New Roman" w:cs="Times New Roman"/>
                <w:color w:val="000000" w:themeColor="text1"/>
                <w:szCs w:val="24"/>
              </w:rPr>
            </w:pPr>
            <w:r>
              <w:t>Instructional Items</w:t>
            </w:r>
          </w:p>
        </w:tc>
        <w:tc>
          <w:tcPr>
            <w:tcW w:w="2960" w:type="pct"/>
          </w:tcPr>
          <w:p w14:paraId="61188DC8" w14:textId="77777777" w:rsidR="00AB6BDF" w:rsidRPr="009A78A2"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5</w:t>
            </w:r>
          </w:p>
          <w:p w14:paraId="0604287F" w14:textId="77777777" w:rsidR="00AB6BDF" w:rsidRDefault="00AB6BDF">
            <w:pPr>
              <w:ind w:left="372"/>
              <w:textAlignment w:val="baseline"/>
              <w:rPr>
                <w:rFonts w:eastAsia="Times New Roman" w:cs="Times New Roman"/>
                <w:szCs w:val="24"/>
              </w:rPr>
            </w:pPr>
            <w:r>
              <w:rPr>
                <w:rFonts w:eastAsia="Times New Roman" w:cs="Times New Roman"/>
                <w:szCs w:val="24"/>
              </w:rPr>
              <w:t>Which of the following equations has a missing value of 4.8? Select all that apply.</w:t>
            </w:r>
          </w:p>
          <w:p w14:paraId="689246C2" w14:textId="77777777" w:rsidR="00AB6BDF" w:rsidRPr="007B5F6B" w:rsidRDefault="00AB6BDF" w:rsidP="009D7378">
            <w:pPr>
              <w:pStyle w:val="ListParagraph"/>
              <w:numPr>
                <w:ilvl w:val="0"/>
                <w:numId w:val="51"/>
              </w:numPr>
              <w:textAlignment w:val="baseline"/>
              <w:rPr>
                <w:rFonts w:eastAsia="Times New Roman" w:cs="Times New Roman"/>
                <w:szCs w:val="24"/>
              </w:rPr>
            </w:pPr>
            <m:oMath>
              <m:r>
                <w:rPr>
                  <w:rFonts w:ascii="Cambria Math" w:eastAsia="Times New Roman" w:hAnsi="Cambria Math" w:cs="Times New Roman"/>
                  <w:szCs w:val="24"/>
                </w:rPr>
                <m:t>1.6 ×3=</m:t>
              </m:r>
            </m:oMath>
            <w:r>
              <w:rPr>
                <w:rFonts w:eastAsia="Times New Roman" w:cs="Times New Roman"/>
                <w:szCs w:val="24"/>
              </w:rPr>
              <w:t xml:space="preserve"> _____</w:t>
            </w:r>
          </w:p>
          <w:p w14:paraId="4EB16A46" w14:textId="77777777" w:rsidR="00AB6BDF" w:rsidRPr="007B5F6B" w:rsidRDefault="00AB6BDF" w:rsidP="009D7378">
            <w:pPr>
              <w:pStyle w:val="ListParagraph"/>
              <w:numPr>
                <w:ilvl w:val="0"/>
                <w:numId w:val="51"/>
              </w:numPr>
              <w:textAlignment w:val="baseline"/>
              <w:rPr>
                <w:rFonts w:eastAsia="Times New Roman" w:cs="Times New Roman"/>
                <w:szCs w:val="24"/>
              </w:rPr>
            </w:pPr>
            <m:oMath>
              <m:r>
                <w:rPr>
                  <w:rFonts w:ascii="Cambria Math" w:eastAsia="Times New Roman" w:hAnsi="Cambria Math" w:cs="Times New Roman"/>
                  <w:szCs w:val="24"/>
                </w:rPr>
                <m:t xml:space="preserve">11.52 ÷2.4= </m:t>
              </m:r>
            </m:oMath>
            <w:r>
              <w:rPr>
                <w:rFonts w:eastAsia="Times New Roman" w:cs="Times New Roman"/>
                <w:szCs w:val="24"/>
              </w:rPr>
              <w:t>_____</w:t>
            </w:r>
          </w:p>
          <w:p w14:paraId="0746EB8E" w14:textId="77777777" w:rsidR="00AB6BDF" w:rsidRPr="007B5F6B" w:rsidRDefault="00AB6BDF" w:rsidP="009D7378">
            <w:pPr>
              <w:pStyle w:val="ListParagraph"/>
              <w:numPr>
                <w:ilvl w:val="0"/>
                <w:numId w:val="51"/>
              </w:numPr>
              <w:textAlignment w:val="baseline"/>
              <w:rPr>
                <w:rFonts w:eastAsia="Times New Roman" w:cs="Times New Roman"/>
                <w:szCs w:val="24"/>
              </w:rPr>
            </w:pPr>
            <m:oMath>
              <m:r>
                <w:rPr>
                  <w:rFonts w:ascii="Cambria Math" w:eastAsia="Times New Roman" w:hAnsi="Cambria Math" w:cs="Times New Roman"/>
                  <w:szCs w:val="24"/>
                </w:rPr>
                <m:t xml:space="preserve">0.04 ×12= </m:t>
              </m:r>
            </m:oMath>
            <w:r>
              <w:rPr>
                <w:rFonts w:eastAsia="Times New Roman" w:cs="Times New Roman"/>
                <w:szCs w:val="24"/>
              </w:rPr>
              <w:t>_____</w:t>
            </w:r>
          </w:p>
          <w:p w14:paraId="46C75E2F" w14:textId="77777777" w:rsidR="00AB6BDF" w:rsidRPr="007B5F6B" w:rsidRDefault="00AB6BDF" w:rsidP="009D7378">
            <w:pPr>
              <w:pStyle w:val="ListParagraph"/>
              <w:numPr>
                <w:ilvl w:val="0"/>
                <w:numId w:val="51"/>
              </w:numPr>
              <w:textAlignment w:val="baseline"/>
              <w:rPr>
                <w:rFonts w:eastAsia="Times New Roman" w:cs="Times New Roman"/>
                <w:szCs w:val="24"/>
              </w:rPr>
            </w:pPr>
            <m:oMath>
              <m:r>
                <w:rPr>
                  <w:rFonts w:ascii="Cambria Math" w:eastAsia="Times New Roman" w:hAnsi="Cambria Math" w:cs="Times New Roman"/>
                  <w:szCs w:val="24"/>
                </w:rPr>
                <m:t xml:space="preserve">0.96 ÷2= </m:t>
              </m:r>
            </m:oMath>
            <w:r>
              <w:rPr>
                <w:rFonts w:eastAsia="Times New Roman" w:cs="Times New Roman"/>
                <w:szCs w:val="24"/>
              </w:rPr>
              <w:t>______</w:t>
            </w:r>
          </w:p>
          <w:p w14:paraId="6975025F" w14:textId="77777777" w:rsidR="00AB6BDF" w:rsidRPr="00E359BF" w:rsidRDefault="00AB6BDF">
            <w:pPr>
              <w:textAlignment w:val="baseline"/>
              <w:rPr>
                <w:rFonts w:cs="Times New Roman"/>
                <w:i/>
                <w:szCs w:val="24"/>
              </w:rPr>
            </w:pPr>
            <m:oMath>
              <m:r>
                <w:rPr>
                  <w:rFonts w:ascii="Cambria Math" w:eastAsia="Times New Roman" w:hAnsi="Cambria Math" w:cs="Times New Roman"/>
                  <w:szCs w:val="24"/>
                </w:rPr>
                <m:t xml:space="preserve">16.8 ÷3.5= </m:t>
              </m:r>
            </m:oMath>
            <w:r>
              <w:rPr>
                <w:rFonts w:eastAsia="Times New Roman" w:cs="Times New Roman"/>
                <w:szCs w:val="24"/>
              </w:rPr>
              <w:t>______</w:t>
            </w:r>
          </w:p>
        </w:tc>
      </w:tr>
      <w:tr w:rsidR="00AB6BDF" w:rsidRPr="00E359BF" w14:paraId="236C1E11" w14:textId="77777777">
        <w:trPr>
          <w:trHeight w:val="275"/>
        </w:trPr>
        <w:tc>
          <w:tcPr>
            <w:tcW w:w="872" w:type="pct"/>
          </w:tcPr>
          <w:p w14:paraId="20ED475F"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MA.5.FR.2.1</w:t>
            </w:r>
          </w:p>
        </w:tc>
        <w:tc>
          <w:tcPr>
            <w:tcW w:w="1168" w:type="pct"/>
          </w:tcPr>
          <w:p w14:paraId="49D7BCA3"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Items</w:t>
            </w:r>
          </w:p>
        </w:tc>
        <w:tc>
          <w:tcPr>
            <w:tcW w:w="2960" w:type="pct"/>
          </w:tcPr>
          <w:p w14:paraId="746C8ABC" w14:textId="77777777" w:rsidR="00AB6BDF" w:rsidRPr="00F40B6C" w:rsidRDefault="00AB6BDF">
            <w:pPr>
              <w:rPr>
                <w:rFonts w:eastAsia="Times New Roman" w:cs="Times New Roman"/>
                <w:i/>
                <w:iCs/>
                <w:color w:val="000000" w:themeColor="text1"/>
                <w:szCs w:val="24"/>
              </w:rPr>
            </w:pPr>
            <w:r w:rsidRPr="00F40B6C">
              <w:rPr>
                <w:rFonts w:eastAsia="Times New Roman" w:cs="Times New Roman"/>
                <w:i/>
                <w:iCs/>
                <w:color w:val="000000" w:themeColor="text1"/>
                <w:szCs w:val="24"/>
              </w:rPr>
              <w:t>Instructional Item 3</w:t>
            </w:r>
          </w:p>
          <w:p w14:paraId="0313401E" w14:textId="77777777" w:rsidR="00AB6BDF" w:rsidRDefault="00AB6BDF">
            <w:pPr>
              <w:ind w:left="720"/>
              <w:rPr>
                <w:rFonts w:eastAsia="Times New Roman" w:cs="Times New Roman"/>
                <w:color w:val="000000" w:themeColor="text1"/>
                <w:szCs w:val="24"/>
              </w:rPr>
            </w:pPr>
            <w:r w:rsidRPr="712453E2">
              <w:rPr>
                <w:rFonts w:eastAsia="Times New Roman" w:cs="Times New Roman"/>
                <w:color w:val="000000" w:themeColor="text1"/>
                <w:szCs w:val="24"/>
              </w:rPr>
              <w:t xml:space="preserve">Divide the number line below into equal sections so that you can locate and label the point </w:t>
            </w:r>
            <m:oMath>
              <m:f>
                <m:fPr>
                  <m:ctrlPr>
                    <w:rPr>
                      <w:rFonts w:ascii="Cambria Math" w:hAnsi="Cambria Math"/>
                    </w:rPr>
                  </m:ctrlPr>
                </m:fPr>
                <m:num>
                  <m:r>
                    <w:rPr>
                      <w:rFonts w:ascii="Cambria Math" w:hAnsi="Cambria Math"/>
                    </w:rPr>
                    <m:t>4</m:t>
                  </m:r>
                </m:num>
                <m:den>
                  <m:r>
                    <w:rPr>
                      <w:rFonts w:ascii="Cambria Math" w:hAnsi="Cambria Math"/>
                    </w:rPr>
                    <m:t>10</m:t>
                  </m:r>
                </m:den>
              </m:f>
            </m:oMath>
            <w:r w:rsidRPr="712453E2">
              <w:rPr>
                <w:rFonts w:eastAsia="Times New Roman" w:cs="Times New Roman"/>
                <w:color w:val="000000" w:themeColor="text1"/>
                <w:szCs w:val="24"/>
              </w:rPr>
              <w:t>.</w:t>
            </w:r>
          </w:p>
          <w:p w14:paraId="148F6F15" w14:textId="77777777" w:rsidR="00AB6BDF" w:rsidRDefault="00AB6BDF">
            <w:pPr>
              <w:ind w:left="372"/>
              <w:rPr>
                <w:rFonts w:eastAsia="Times New Roman" w:cs="Times New Roman"/>
                <w:color w:val="000000" w:themeColor="text1"/>
                <w:szCs w:val="24"/>
              </w:rPr>
            </w:pPr>
            <w:r>
              <w:rPr>
                <w:noProof/>
              </w:rPr>
              <w:drawing>
                <wp:inline distT="0" distB="0" distL="0" distR="0" wp14:anchorId="52EA673E" wp14:editId="05879715">
                  <wp:extent cx="3533775" cy="184051"/>
                  <wp:effectExtent l="0" t="0" r="0" b="0"/>
                  <wp:docPr id="548937248" name="Picture 54893724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extLst>
                              <a:ext uri="{28A0092B-C50C-407E-A947-70E740481C1C}">
                                <a14:useLocalDpi xmlns:a14="http://schemas.microsoft.com/office/drawing/2010/main" val="0"/>
                              </a:ext>
                            </a:extLst>
                          </a:blip>
                          <a:stretch>
                            <a:fillRect/>
                          </a:stretch>
                        </pic:blipFill>
                        <pic:spPr>
                          <a:xfrm>
                            <a:off x="0" y="0"/>
                            <a:ext cx="3533775" cy="184051"/>
                          </a:xfrm>
                          <a:prstGeom prst="rect">
                            <a:avLst/>
                          </a:prstGeom>
                        </pic:spPr>
                      </pic:pic>
                    </a:graphicData>
                  </a:graphic>
                </wp:inline>
              </w:drawing>
            </w:r>
          </w:p>
          <w:p w14:paraId="5DA5243D" w14:textId="77777777" w:rsidR="00AB6BDF" w:rsidRPr="00F40B6C" w:rsidRDefault="00AB6BDF">
            <w:pPr>
              <w:ind w:left="372"/>
              <w:rPr>
                <w:rFonts w:eastAsia="Times New Roman" w:cs="Times New Roman"/>
                <w:color w:val="000000" w:themeColor="text1"/>
                <w:szCs w:val="24"/>
              </w:rPr>
            </w:pPr>
            <w:r w:rsidRPr="712453E2">
              <w:rPr>
                <w:rFonts w:eastAsia="Times New Roman" w:cs="Times New Roman"/>
                <w:color w:val="000000" w:themeColor="text1"/>
                <w:szCs w:val="24"/>
              </w:rPr>
              <w:t xml:space="preserve">Divide the same number line with a different color so that you can locate and label the point </w:t>
            </w:r>
            <m:oMath>
              <m:f>
                <m:fPr>
                  <m:ctrlPr>
                    <w:rPr>
                      <w:rFonts w:ascii="Cambria Math" w:hAnsi="Cambria Math"/>
                    </w:rPr>
                  </m:ctrlPr>
                </m:fPr>
                <m:num>
                  <m:r>
                    <w:rPr>
                      <w:rFonts w:ascii="Cambria Math" w:hAnsi="Cambria Math"/>
                    </w:rPr>
                    <m:t>2</m:t>
                  </m:r>
                </m:num>
                <m:den>
                  <m:r>
                    <w:rPr>
                      <w:rFonts w:ascii="Cambria Math" w:hAnsi="Cambria Math"/>
                    </w:rPr>
                    <m:t>5</m:t>
                  </m:r>
                </m:den>
              </m:f>
            </m:oMath>
            <w:r w:rsidRPr="712453E2">
              <w:rPr>
                <w:rFonts w:eastAsia="Times New Roman" w:cs="Times New Roman"/>
                <w:color w:val="000000" w:themeColor="text1"/>
                <w:szCs w:val="24"/>
              </w:rPr>
              <w:t>.</w:t>
            </w:r>
          </w:p>
        </w:tc>
      </w:tr>
      <w:tr w:rsidR="00AB6BDF" w:rsidRPr="00E359BF" w14:paraId="320DA330" w14:textId="77777777">
        <w:trPr>
          <w:trHeight w:val="275"/>
        </w:trPr>
        <w:tc>
          <w:tcPr>
            <w:tcW w:w="872" w:type="pct"/>
          </w:tcPr>
          <w:p w14:paraId="05CA26DB"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MA.5.FR.2.1 </w:t>
            </w:r>
          </w:p>
        </w:tc>
        <w:tc>
          <w:tcPr>
            <w:tcW w:w="1168" w:type="pct"/>
          </w:tcPr>
          <w:p w14:paraId="37414745"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Items</w:t>
            </w:r>
          </w:p>
        </w:tc>
        <w:tc>
          <w:tcPr>
            <w:tcW w:w="2960" w:type="pct"/>
          </w:tcPr>
          <w:p w14:paraId="5E58063E" w14:textId="77777777" w:rsidR="00AB6BDF" w:rsidRPr="00F40B6C" w:rsidRDefault="00AB6BDF">
            <w:pPr>
              <w:rPr>
                <w:rFonts w:eastAsia="Times New Roman" w:cs="Times New Roman"/>
                <w:i/>
                <w:iCs/>
                <w:color w:val="000000" w:themeColor="text1"/>
                <w:szCs w:val="24"/>
              </w:rPr>
            </w:pPr>
            <w:r w:rsidRPr="00F40B6C">
              <w:rPr>
                <w:rFonts w:eastAsia="Times New Roman" w:cs="Times New Roman"/>
                <w:i/>
                <w:iCs/>
                <w:color w:val="000000" w:themeColor="text1"/>
                <w:szCs w:val="24"/>
              </w:rPr>
              <w:t>Instructional Item 4</w:t>
            </w:r>
          </w:p>
          <w:p w14:paraId="71F4731A" w14:textId="77777777" w:rsidR="00AB6BDF" w:rsidRDefault="00AB6BDF">
            <w:pPr>
              <w:ind w:left="372"/>
              <w:rPr>
                <w:rFonts w:eastAsia="Times New Roman" w:cs="Times New Roman"/>
                <w:color w:val="000000" w:themeColor="text1"/>
                <w:szCs w:val="24"/>
              </w:rPr>
            </w:pPr>
            <w:r w:rsidRPr="712453E2">
              <w:rPr>
                <w:rFonts w:eastAsia="Times New Roman" w:cs="Times New Roman"/>
                <w:color w:val="000000" w:themeColor="text1"/>
                <w:szCs w:val="24"/>
              </w:rPr>
              <w:t>Solve, making sure to provide a solution in the simplest form for the mixed number.</w:t>
            </w:r>
          </w:p>
          <w:p w14:paraId="49F0B2F1" w14:textId="77777777" w:rsidR="00AB6BDF" w:rsidRPr="00F40B6C" w:rsidRDefault="00AB6BDF">
            <w:pPr>
              <w:ind w:left="372"/>
              <w:rPr>
                <w:rFonts w:eastAsia="Times New Roman" w:cs="Times New Roman"/>
                <w:color w:val="000000" w:themeColor="text1"/>
                <w:szCs w:val="24"/>
              </w:rPr>
            </w:pPr>
            <w:r w:rsidRPr="712453E2">
              <w:rPr>
                <w:rFonts w:eastAsia="Times New Roman" w:cs="Times New Roman"/>
                <w:color w:val="000000" w:themeColor="text1"/>
                <w:szCs w:val="24"/>
              </w:rPr>
              <w:t>5</w:t>
            </w:r>
            <m:oMath>
              <m:f>
                <m:fPr>
                  <m:ctrlPr>
                    <w:rPr>
                      <w:rFonts w:ascii="Cambria Math" w:hAnsi="Cambria Math"/>
                    </w:rPr>
                  </m:ctrlPr>
                </m:fPr>
                <m:num>
                  <m:r>
                    <w:rPr>
                      <w:rFonts w:ascii="Cambria Math" w:hAnsi="Cambria Math"/>
                    </w:rPr>
                    <m:t>3</m:t>
                  </m:r>
                </m:num>
                <m:den>
                  <m:r>
                    <w:rPr>
                      <w:rFonts w:ascii="Cambria Math" w:hAnsi="Cambria Math"/>
                    </w:rPr>
                    <m:t>4</m:t>
                  </m:r>
                </m:den>
              </m:f>
            </m:oMath>
            <w:r w:rsidRPr="712453E2">
              <w:rPr>
                <w:rFonts w:eastAsia="Times New Roman" w:cs="Times New Roman"/>
                <w:color w:val="000000" w:themeColor="text1"/>
                <w:szCs w:val="24"/>
              </w:rPr>
              <w:t>+2</w:t>
            </w:r>
            <m:oMath>
              <m:f>
                <m:fPr>
                  <m:ctrlPr>
                    <w:rPr>
                      <w:rFonts w:ascii="Cambria Math" w:hAnsi="Cambria Math"/>
                    </w:rPr>
                  </m:ctrlPr>
                </m:fPr>
                <m:num>
                  <m:r>
                    <w:rPr>
                      <w:rFonts w:ascii="Cambria Math" w:hAnsi="Cambria Math"/>
                    </w:rPr>
                    <m:t>1</m:t>
                  </m:r>
                </m:num>
                <m:den>
                  <m:r>
                    <w:rPr>
                      <w:rFonts w:ascii="Cambria Math" w:hAnsi="Cambria Math"/>
                    </w:rPr>
                    <m:t>2</m:t>
                  </m:r>
                </m:den>
              </m:f>
            </m:oMath>
          </w:p>
        </w:tc>
      </w:tr>
      <w:tr w:rsidR="00AB6BDF" w:rsidRPr="00E359BF" w14:paraId="1A655C25" w14:textId="77777777" w:rsidTr="00F9026A">
        <w:trPr>
          <w:trHeight w:val="2582"/>
        </w:trPr>
        <w:tc>
          <w:tcPr>
            <w:tcW w:w="872" w:type="pct"/>
          </w:tcPr>
          <w:p w14:paraId="160E146A"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3531EE97"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Task</w:t>
            </w:r>
          </w:p>
        </w:tc>
        <w:tc>
          <w:tcPr>
            <w:tcW w:w="2960" w:type="pct"/>
          </w:tcPr>
          <w:p w14:paraId="579AE6A7" w14:textId="77777777" w:rsidR="00AB6BDF" w:rsidRPr="00F40B6C" w:rsidRDefault="00AB6BDF">
            <w:pPr>
              <w:rPr>
                <w:rFonts w:eastAsia="Times New Roman" w:cs="Times New Roman"/>
                <w:i/>
                <w:iCs/>
                <w:color w:val="000000" w:themeColor="text1"/>
                <w:szCs w:val="24"/>
              </w:rPr>
            </w:pPr>
            <w:r w:rsidRPr="00F40B6C">
              <w:rPr>
                <w:rFonts w:eastAsia="Times New Roman" w:cs="Times New Roman"/>
                <w:i/>
                <w:iCs/>
                <w:color w:val="000000" w:themeColor="text1"/>
                <w:szCs w:val="24"/>
              </w:rPr>
              <w:t>Instructional Task 2</w:t>
            </w:r>
          </w:p>
          <w:p w14:paraId="6C8F7FAA"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Solve the following equation, use manipulatives or the area model if needed.</w:t>
            </w:r>
          </w:p>
          <w:p w14:paraId="58218548" w14:textId="77777777" w:rsidR="00AB6BDF" w:rsidRDefault="00AB6BDF">
            <w:pPr>
              <w:rPr>
                <w:rFonts w:eastAsia="Times New Roman" w:cs="Times New Roman"/>
              </w:rPr>
            </w:pPr>
            <w:r w:rsidRPr="712453E2">
              <w:rPr>
                <w:rFonts w:eastAsia="Times New Roman" w:cs="Times New Roman"/>
                <w:color w:val="000000" w:themeColor="text1"/>
                <w:szCs w:val="24"/>
              </w:rPr>
              <w:t>7</w:t>
            </w:r>
            <m:oMath>
              <m:f>
                <m:fPr>
                  <m:ctrlPr>
                    <w:rPr>
                      <w:rFonts w:ascii="Cambria Math" w:hAnsi="Cambria Math"/>
                    </w:rPr>
                  </m:ctrlPr>
                </m:fPr>
                <m:num>
                  <m:r>
                    <w:rPr>
                      <w:rFonts w:ascii="Cambria Math" w:hAnsi="Cambria Math"/>
                    </w:rPr>
                    <m:t>1</m:t>
                  </m:r>
                </m:num>
                <m:den>
                  <m:r>
                    <w:rPr>
                      <w:rFonts w:ascii="Cambria Math" w:hAnsi="Cambria Math"/>
                    </w:rPr>
                    <m:t>7</m:t>
                  </m:r>
                </m:den>
              </m:f>
            </m:oMath>
            <w:r w:rsidRPr="712453E2">
              <w:rPr>
                <w:rFonts w:eastAsia="Times New Roman" w:cs="Times New Roman"/>
                <w:color w:val="000000" w:themeColor="text1"/>
                <w:szCs w:val="24"/>
              </w:rPr>
              <w:t xml:space="preserve"> x 2</w:t>
            </w:r>
            <m:oMath>
              <m:f>
                <m:fPr>
                  <m:ctrlPr>
                    <w:rPr>
                      <w:rFonts w:ascii="Cambria Math" w:hAnsi="Cambria Math"/>
                    </w:rPr>
                  </m:ctrlPr>
                </m:fPr>
                <m:num>
                  <m:r>
                    <w:rPr>
                      <w:rFonts w:ascii="Cambria Math" w:hAnsi="Cambria Math"/>
                    </w:rPr>
                    <m:t>2</m:t>
                  </m:r>
                </m:num>
                <m:den>
                  <m:r>
                    <w:rPr>
                      <w:rFonts w:ascii="Cambria Math" w:hAnsi="Cambria Math"/>
                    </w:rPr>
                    <m:t>5</m:t>
                  </m:r>
                </m:den>
              </m:f>
            </m:oMath>
          </w:p>
          <w:p w14:paraId="3DFB07EB" w14:textId="18CAEDB4" w:rsidR="00647EA0" w:rsidRDefault="00704082">
            <w:pPr>
              <w:rPr>
                <w:rFonts w:eastAsia="Times New Roman" w:cs="Times New Roman"/>
              </w:rPr>
            </w:pPr>
            <w:r>
              <w:rPr>
                <w:rFonts w:eastAsia="Times New Roman" w:cs="Times New Roman"/>
                <w:noProof/>
              </w:rPr>
              <mc:AlternateContent>
                <mc:Choice Requires="wps">
                  <w:drawing>
                    <wp:anchor distT="0" distB="0" distL="114300" distR="114300" simplePos="0" relativeHeight="251658260" behindDoc="0" locked="0" layoutInCell="1" allowOverlap="1" wp14:anchorId="3C0DC019" wp14:editId="5ABE5DF7">
                      <wp:simplePos x="0" y="0"/>
                      <wp:positionH relativeFrom="column">
                        <wp:posOffset>2042795</wp:posOffset>
                      </wp:positionH>
                      <wp:positionV relativeFrom="paragraph">
                        <wp:posOffset>39370</wp:posOffset>
                      </wp:positionV>
                      <wp:extent cx="8890" cy="808355"/>
                      <wp:effectExtent l="0" t="0" r="29210" b="29845"/>
                      <wp:wrapNone/>
                      <wp:docPr id="500470043" name="Straight Connector 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890" cy="8083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60F97" id="Straight Connector 127" o:spid="_x0000_s1026" alt="&quot;&quot;" style="position:absolute;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85pt,3.1pt" to="161.5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" strokecolor="black [3213]" strokeweight=".5pt">
                      <v:stroke joinstyle="miter"/>
                    </v:line>
                  </w:pict>
                </mc:Fallback>
              </mc:AlternateContent>
            </w:r>
            <w:r w:rsidR="00647EA0" w:rsidRPr="00647EA0">
              <w:rPr>
                <w:rFonts w:eastAsia="Times New Roman" w:cs="Times New Roman"/>
                <w:noProof/>
              </w:rPr>
              <w:drawing>
                <wp:inline distT="0" distB="0" distL="0" distR="0" wp14:anchorId="420F6F03" wp14:editId="383BE274">
                  <wp:extent cx="2051050" cy="876300"/>
                  <wp:effectExtent l="0" t="0" r="6350" b="0"/>
                  <wp:docPr id="68162828" name="Picture 1" descr="4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2828" name="Picture 1" descr="4 boxes"/>
                          <pic:cNvPicPr/>
                        </pic:nvPicPr>
                        <pic:blipFill>
                          <a:blip r:embed="rId233"/>
                          <a:stretch>
                            <a:fillRect/>
                          </a:stretch>
                        </pic:blipFill>
                        <pic:spPr>
                          <a:xfrm>
                            <a:off x="0" y="0"/>
                            <a:ext cx="2051229" cy="876376"/>
                          </a:xfrm>
                          <a:prstGeom prst="rect">
                            <a:avLst/>
                          </a:prstGeom>
                        </pic:spPr>
                      </pic:pic>
                    </a:graphicData>
                  </a:graphic>
                </wp:inline>
              </w:drawing>
            </w:r>
          </w:p>
          <w:p w14:paraId="525AD78F" w14:textId="77777777" w:rsidR="00647EA0" w:rsidRDefault="00647EA0">
            <w:pPr>
              <w:rPr>
                <w:rFonts w:eastAsia="Times New Roman" w:cs="Times New Roman"/>
              </w:rPr>
            </w:pPr>
          </w:p>
          <w:p w14:paraId="79343725" w14:textId="77777777" w:rsidR="005028E8" w:rsidRDefault="005028E8">
            <w:pPr>
              <w:rPr>
                <w:rFonts w:eastAsia="Times New Roman" w:cs="Times New Roman"/>
              </w:rPr>
            </w:pPr>
          </w:p>
          <w:p w14:paraId="4B8DCFAF" w14:textId="77777777" w:rsidR="00AB6BDF" w:rsidRPr="00E359BF" w:rsidRDefault="00AB6BDF">
            <w:pPr>
              <w:textAlignment w:val="baseline"/>
              <w:rPr>
                <w:rFonts w:cs="Times New Roman"/>
                <w:i/>
                <w:szCs w:val="24"/>
              </w:rPr>
            </w:pPr>
          </w:p>
        </w:tc>
      </w:tr>
      <w:tr w:rsidR="00AB6BDF" w:rsidRPr="00E359BF" w14:paraId="653EAE54" w14:textId="77777777">
        <w:trPr>
          <w:trHeight w:val="275"/>
        </w:trPr>
        <w:tc>
          <w:tcPr>
            <w:tcW w:w="872" w:type="pct"/>
          </w:tcPr>
          <w:p w14:paraId="3D8CBCAD"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5B2F0C64"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Task</w:t>
            </w:r>
          </w:p>
        </w:tc>
        <w:tc>
          <w:tcPr>
            <w:tcW w:w="2960" w:type="pct"/>
          </w:tcPr>
          <w:p w14:paraId="36FB4679" w14:textId="77777777" w:rsidR="00AB6BDF" w:rsidRPr="007E1531" w:rsidRDefault="00AB6BDF">
            <w:pPr>
              <w:rPr>
                <w:rFonts w:eastAsia="Times New Roman" w:cs="Times New Roman"/>
                <w:i/>
                <w:iCs/>
                <w:color w:val="000000" w:themeColor="text1"/>
                <w:szCs w:val="24"/>
              </w:rPr>
            </w:pPr>
            <w:r w:rsidRPr="00F40B6C">
              <w:rPr>
                <w:rFonts w:eastAsia="Times New Roman" w:cs="Times New Roman"/>
                <w:i/>
                <w:iCs/>
                <w:color w:val="000000" w:themeColor="text1"/>
                <w:szCs w:val="24"/>
              </w:rPr>
              <w:t>Instructional Task 3</w:t>
            </w:r>
          </w:p>
          <w:p w14:paraId="60CB6A3E"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Complete the equations.</w:t>
            </w:r>
          </w:p>
          <w:p w14:paraId="76B7C801" w14:textId="77777777" w:rsidR="00AB6BDF" w:rsidRDefault="00AB6BDF">
            <w:pPr>
              <w:rPr>
                <w:rFonts w:eastAsia="Times New Roman" w:cs="Times New Roman"/>
                <w:color w:val="000000" w:themeColor="text1"/>
                <w:szCs w:val="24"/>
              </w:rPr>
            </w:pPr>
          </w:p>
          <w:p w14:paraId="0380B565" w14:textId="77777777" w:rsidR="00AB6BDF" w:rsidRDefault="00000000">
            <w:pPr>
              <w:rPr>
                <w:rFonts w:eastAsia="Times New Roman" w:cs="Times New Roman"/>
                <w:color w:val="000000" w:themeColor="text1"/>
                <w:szCs w:val="24"/>
              </w:rPr>
            </w:pPr>
            <m:oMath>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3</m:t>
                  </m:r>
                </m:num>
                <m:den>
                  <m:r>
                    <w:rPr>
                      <w:rFonts w:ascii="Cambria Math" w:eastAsia="Times New Roman" w:hAnsi="Cambria Math" w:cs="Times New Roman"/>
                      <w:color w:val="000000" w:themeColor="text1"/>
                      <w:szCs w:val="24"/>
                    </w:rPr>
                    <m:t>4</m:t>
                  </m:r>
                </m:den>
              </m:f>
            </m:oMath>
            <w:r w:rsidR="00AB6BDF" w:rsidRPr="712453E2">
              <w:rPr>
                <w:rFonts w:eastAsia="Times New Roman" w:cs="Times New Roman"/>
                <w:color w:val="000000" w:themeColor="text1"/>
                <w:szCs w:val="24"/>
              </w:rPr>
              <w:t>x</w:t>
            </w:r>
            <m:oMath>
              <m:f>
                <m:fPr>
                  <m:ctrlPr>
                    <w:rPr>
                      <w:rFonts w:ascii="Cambria Math" w:hAnsi="Cambria Math"/>
                    </w:rPr>
                  </m:ctrlPr>
                </m:fPr>
                <m:num>
                  <m:r>
                    <w:rPr>
                      <w:rFonts w:ascii="Cambria Math" w:hAnsi="Cambria Math"/>
                    </w:rPr>
                    <m:t>4</m:t>
                  </m:r>
                </m:num>
                <m:den>
                  <m:r>
                    <w:rPr>
                      <w:rFonts w:ascii="Cambria Math" w:hAnsi="Cambria Math"/>
                    </w:rPr>
                    <m:t>5</m:t>
                  </m:r>
                </m:den>
              </m:f>
            </m:oMath>
            <w:r w:rsidR="00AB6BDF">
              <w:rPr>
                <w:noProof/>
              </w:rPr>
              <w:drawing>
                <wp:inline distT="0" distB="0" distL="0" distR="0" wp14:anchorId="3DBBC723" wp14:editId="2747778B">
                  <wp:extent cx="866775" cy="419100"/>
                  <wp:effectExtent l="0" t="0" r="0" b="0"/>
                  <wp:docPr id="1317797546" name="Picture 1317797546" descr="fraction multiplication equation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97546" name="Picture 1317797546" descr="fraction multiplication equation builder"/>
                          <pic:cNvPicPr/>
                        </pic:nvPicPr>
                        <pic:blipFill>
                          <a:blip r:embed="rId234">
                            <a:extLst>
                              <a:ext uri="{28A0092B-C50C-407E-A947-70E740481C1C}">
                                <a14:useLocalDpi xmlns:a14="http://schemas.microsoft.com/office/drawing/2010/main" val="0"/>
                              </a:ext>
                            </a:extLst>
                          </a:blip>
                          <a:stretch>
                            <a:fillRect/>
                          </a:stretch>
                        </pic:blipFill>
                        <pic:spPr>
                          <a:xfrm>
                            <a:off x="0" y="0"/>
                            <a:ext cx="866775" cy="419100"/>
                          </a:xfrm>
                          <a:prstGeom prst="rect">
                            <a:avLst/>
                          </a:prstGeom>
                        </pic:spPr>
                      </pic:pic>
                    </a:graphicData>
                  </a:graphic>
                </wp:inline>
              </w:drawing>
            </w:r>
          </w:p>
          <w:p w14:paraId="7BBB8DDF" w14:textId="77777777" w:rsidR="00AB6BDF" w:rsidRPr="00E359BF" w:rsidRDefault="00AB6BDF">
            <w:pPr>
              <w:textAlignment w:val="baseline"/>
              <w:rPr>
                <w:rFonts w:cs="Times New Roman"/>
                <w:i/>
                <w:szCs w:val="24"/>
              </w:rPr>
            </w:pPr>
          </w:p>
        </w:tc>
      </w:tr>
      <w:tr w:rsidR="00AB6BDF" w:rsidRPr="00E359BF" w14:paraId="4D2987D7" w14:textId="77777777">
        <w:trPr>
          <w:trHeight w:val="275"/>
        </w:trPr>
        <w:tc>
          <w:tcPr>
            <w:tcW w:w="872" w:type="pct"/>
          </w:tcPr>
          <w:p w14:paraId="30B2B258"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5270AE0A"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Task</w:t>
            </w:r>
          </w:p>
        </w:tc>
        <w:tc>
          <w:tcPr>
            <w:tcW w:w="2960" w:type="pct"/>
          </w:tcPr>
          <w:p w14:paraId="47D187D4" w14:textId="77777777" w:rsidR="00AB6BDF" w:rsidRPr="004A6635" w:rsidRDefault="00AB6BDF">
            <w:pPr>
              <w:rPr>
                <w:rFonts w:eastAsia="Times New Roman" w:cs="Times New Roman"/>
                <w:i/>
                <w:iCs/>
                <w:color w:val="000000" w:themeColor="text1"/>
                <w:szCs w:val="24"/>
              </w:rPr>
            </w:pPr>
            <w:r w:rsidRPr="004A6635">
              <w:rPr>
                <w:rFonts w:eastAsia="Times New Roman" w:cs="Times New Roman"/>
                <w:i/>
                <w:iCs/>
                <w:color w:val="000000" w:themeColor="text1"/>
                <w:szCs w:val="24"/>
              </w:rPr>
              <w:t>Instructional Task 4</w:t>
            </w:r>
          </w:p>
          <w:p w14:paraId="4C54B3D2"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Use the bar model (tape diagram) to solve the mathematical problem.</w:t>
            </w:r>
          </w:p>
          <w:p w14:paraId="68835707" w14:textId="77777777" w:rsidR="00AB6BDF" w:rsidRDefault="00AB6BDF">
            <w:pPr>
              <w:rPr>
                <w:rFonts w:eastAsia="Times New Roman" w:cs="Times New Roman"/>
                <w:color w:val="000000" w:themeColor="text1"/>
                <w:szCs w:val="24"/>
              </w:rPr>
            </w:pPr>
          </w:p>
          <w:p w14:paraId="11AE9C49"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Ms. Starling made 60 cookies for her class of 20 students. </w:t>
            </w:r>
          </w:p>
          <w:p w14:paraId="72AE4FD8" w14:textId="77777777" w:rsidR="00AB6BDF" w:rsidRDefault="00AB6BDF" w:rsidP="009D7378">
            <w:pPr>
              <w:pStyle w:val="ListParagraph"/>
              <w:numPr>
                <w:ilvl w:val="0"/>
                <w:numId w:val="160"/>
              </w:numPr>
              <w:autoSpaceDE w:val="0"/>
              <w:autoSpaceDN w:val="0"/>
              <w:contextualSpacing/>
              <w:rPr>
                <w:rFonts w:eastAsia="Times New Roman" w:cs="Times New Roman"/>
                <w:color w:val="000000" w:themeColor="text1"/>
                <w:szCs w:val="24"/>
              </w:rPr>
            </w:pPr>
            <w:r w:rsidRPr="712453E2">
              <w:rPr>
                <w:rFonts w:eastAsia="Times New Roman" w:cs="Times New Roman"/>
                <w:color w:val="000000" w:themeColor="text1"/>
                <w:szCs w:val="24"/>
              </w:rPr>
              <w:t>If all her students are present, how many cookies would each student receive if they each were given an equal amount of whole cookies?</w:t>
            </w:r>
          </w:p>
          <w:p w14:paraId="2439FB92" w14:textId="77777777" w:rsidR="00AB6BDF" w:rsidRDefault="00AB6BDF" w:rsidP="009D7378">
            <w:pPr>
              <w:pStyle w:val="ListParagraph"/>
              <w:numPr>
                <w:ilvl w:val="0"/>
                <w:numId w:val="160"/>
              </w:numPr>
              <w:autoSpaceDE w:val="0"/>
              <w:autoSpaceDN w:val="0"/>
              <w:contextualSpacing/>
              <w:rPr>
                <w:rFonts w:eastAsia="Times New Roman" w:cs="Times New Roman"/>
                <w:color w:val="000000" w:themeColor="text1"/>
                <w:szCs w:val="24"/>
              </w:rPr>
            </w:pPr>
            <w:r w:rsidRPr="712453E2">
              <w:rPr>
                <w:rFonts w:eastAsia="Times New Roman" w:cs="Times New Roman"/>
                <w:color w:val="000000" w:themeColor="text1"/>
                <w:szCs w:val="24"/>
              </w:rPr>
              <w:t>If 2 students were absent, how many whole cookies would be left over if all students received equal amounts of whole cookies?</w:t>
            </w:r>
          </w:p>
          <w:p w14:paraId="5F74CB4E" w14:textId="77777777" w:rsidR="00AB6BDF" w:rsidRDefault="00AB6BDF" w:rsidP="009D7378">
            <w:pPr>
              <w:pStyle w:val="ListParagraph"/>
              <w:numPr>
                <w:ilvl w:val="0"/>
                <w:numId w:val="160"/>
              </w:numPr>
              <w:autoSpaceDE w:val="0"/>
              <w:autoSpaceDN w:val="0"/>
              <w:contextualSpacing/>
              <w:rPr>
                <w:rFonts w:eastAsia="Times New Roman" w:cs="Times New Roman"/>
                <w:color w:val="000000" w:themeColor="text1"/>
                <w:szCs w:val="24"/>
              </w:rPr>
            </w:pPr>
            <w:r w:rsidRPr="712453E2">
              <w:rPr>
                <w:rFonts w:eastAsia="Times New Roman" w:cs="Times New Roman"/>
                <w:color w:val="000000" w:themeColor="text1"/>
                <w:szCs w:val="24"/>
              </w:rPr>
              <w:t>If 2 students were absent, how many whole cookies and what fractional number of a cookie would each student receive if the 60 cookies were divided evenly among the students?</w:t>
            </w:r>
          </w:p>
          <w:p w14:paraId="1EA8632D" w14:textId="77777777" w:rsidR="00AB6BDF" w:rsidRDefault="00AB6BDF" w:rsidP="009D7378">
            <w:pPr>
              <w:pStyle w:val="ListParagraph"/>
              <w:numPr>
                <w:ilvl w:val="0"/>
                <w:numId w:val="160"/>
              </w:numPr>
              <w:autoSpaceDE w:val="0"/>
              <w:autoSpaceDN w:val="0"/>
              <w:contextualSpacing/>
              <w:rPr>
                <w:rFonts w:eastAsia="Times New Roman" w:cs="Times New Roman"/>
                <w:color w:val="000000" w:themeColor="text1"/>
                <w:szCs w:val="24"/>
              </w:rPr>
            </w:pPr>
            <w:r w:rsidRPr="712453E2">
              <w:rPr>
                <w:rFonts w:eastAsia="Times New Roman" w:cs="Times New Roman"/>
                <w:color w:val="000000" w:themeColor="text1"/>
                <w:szCs w:val="24"/>
              </w:rPr>
              <w:t xml:space="preserve">If 2 new students came to the class, how many whole cookies would each student receive and how many whole cookies would be left over? </w:t>
            </w:r>
          </w:p>
          <w:p w14:paraId="3CF18825" w14:textId="77777777" w:rsidR="00AB6BDF" w:rsidRDefault="00AB6BDF" w:rsidP="009D7378">
            <w:pPr>
              <w:pStyle w:val="ListParagraph"/>
              <w:numPr>
                <w:ilvl w:val="0"/>
                <w:numId w:val="160"/>
              </w:numPr>
              <w:autoSpaceDE w:val="0"/>
              <w:autoSpaceDN w:val="0"/>
              <w:contextualSpacing/>
              <w:rPr>
                <w:rFonts w:eastAsia="Times New Roman" w:cs="Times New Roman"/>
                <w:color w:val="000000" w:themeColor="text1"/>
                <w:szCs w:val="24"/>
              </w:rPr>
            </w:pPr>
            <w:r w:rsidRPr="712453E2">
              <w:rPr>
                <w:rFonts w:eastAsia="Times New Roman" w:cs="Times New Roman"/>
                <w:color w:val="000000" w:themeColor="text1"/>
                <w:szCs w:val="24"/>
              </w:rPr>
              <w:t xml:space="preserve">If 19 students gave half a cookie to their teacher, how many cookies would Ms. Starling have? </w:t>
            </w:r>
          </w:p>
          <w:p w14:paraId="1900C245" w14:textId="77777777" w:rsidR="00AB6BDF" w:rsidRPr="00E359BF" w:rsidRDefault="00AB6BDF">
            <w:pPr>
              <w:textAlignment w:val="baseline"/>
              <w:rPr>
                <w:rFonts w:cs="Times New Roman"/>
                <w:i/>
                <w:szCs w:val="24"/>
              </w:rPr>
            </w:pPr>
          </w:p>
        </w:tc>
      </w:tr>
      <w:tr w:rsidR="00AB6BDF" w:rsidRPr="00E359BF" w14:paraId="6D70AA6C" w14:textId="77777777">
        <w:trPr>
          <w:trHeight w:val="275"/>
        </w:trPr>
        <w:tc>
          <w:tcPr>
            <w:tcW w:w="872" w:type="pct"/>
          </w:tcPr>
          <w:p w14:paraId="4D4D147A"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21177034"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Task</w:t>
            </w:r>
          </w:p>
        </w:tc>
        <w:tc>
          <w:tcPr>
            <w:tcW w:w="2960" w:type="pct"/>
          </w:tcPr>
          <w:p w14:paraId="1B38333D" w14:textId="77777777" w:rsidR="00AB6BDF" w:rsidRPr="004A6635" w:rsidRDefault="00AB6BDF">
            <w:pPr>
              <w:rPr>
                <w:rFonts w:eastAsia="Times New Roman" w:cs="Times New Roman"/>
                <w:i/>
                <w:iCs/>
                <w:color w:val="000000" w:themeColor="text1"/>
                <w:szCs w:val="24"/>
              </w:rPr>
            </w:pPr>
            <w:r w:rsidRPr="004A6635">
              <w:rPr>
                <w:rFonts w:eastAsia="Times New Roman" w:cs="Times New Roman"/>
                <w:i/>
                <w:iCs/>
                <w:color w:val="000000" w:themeColor="text1"/>
                <w:szCs w:val="24"/>
              </w:rPr>
              <w:t>Instructional Task 5</w:t>
            </w:r>
          </w:p>
          <w:p w14:paraId="5612756A"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Use a number line to solve the mathematical problem. </w:t>
            </w:r>
          </w:p>
          <w:p w14:paraId="1D2F3D93"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9 x </w:t>
            </w:r>
            <m:oMath>
              <m:f>
                <m:fPr>
                  <m:ctrlPr>
                    <w:rPr>
                      <w:rFonts w:ascii="Cambria Math" w:hAnsi="Cambria Math"/>
                    </w:rPr>
                  </m:ctrlPr>
                </m:fPr>
                <m:num>
                  <m:r>
                    <w:rPr>
                      <w:rFonts w:ascii="Cambria Math" w:hAnsi="Cambria Math"/>
                    </w:rPr>
                    <m:t>3</m:t>
                  </m:r>
                </m:num>
                <m:den>
                  <m:r>
                    <w:rPr>
                      <w:rFonts w:ascii="Cambria Math" w:hAnsi="Cambria Math"/>
                    </w:rPr>
                    <m:t>4</m:t>
                  </m:r>
                </m:den>
              </m:f>
            </m:oMath>
          </w:p>
          <w:p w14:paraId="3859F09E" w14:textId="77777777" w:rsidR="00AB6BDF" w:rsidRPr="00E359BF" w:rsidRDefault="00AB6BDF">
            <w:pPr>
              <w:textAlignment w:val="baseline"/>
              <w:rPr>
                <w:rFonts w:cs="Times New Roman"/>
                <w:i/>
                <w:szCs w:val="24"/>
              </w:rPr>
            </w:pPr>
          </w:p>
        </w:tc>
      </w:tr>
      <w:tr w:rsidR="00AB6BDF" w:rsidRPr="00E359BF" w14:paraId="24BA03AE" w14:textId="77777777">
        <w:trPr>
          <w:trHeight w:val="275"/>
        </w:trPr>
        <w:tc>
          <w:tcPr>
            <w:tcW w:w="872" w:type="pct"/>
          </w:tcPr>
          <w:p w14:paraId="1646E6F3"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3916B98A"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Task</w:t>
            </w:r>
          </w:p>
        </w:tc>
        <w:tc>
          <w:tcPr>
            <w:tcW w:w="2960" w:type="pct"/>
          </w:tcPr>
          <w:p w14:paraId="37D8C4FD" w14:textId="77777777" w:rsidR="00AB6BDF" w:rsidRPr="004A6635" w:rsidRDefault="00AB6BDF">
            <w:pPr>
              <w:rPr>
                <w:rFonts w:eastAsia="Times New Roman" w:cs="Times New Roman"/>
                <w:i/>
                <w:iCs/>
                <w:color w:val="000000" w:themeColor="text1"/>
                <w:szCs w:val="24"/>
              </w:rPr>
            </w:pPr>
            <w:r w:rsidRPr="004A6635">
              <w:rPr>
                <w:rFonts w:eastAsia="Times New Roman" w:cs="Times New Roman"/>
                <w:i/>
                <w:iCs/>
                <w:color w:val="000000" w:themeColor="text1"/>
                <w:szCs w:val="24"/>
              </w:rPr>
              <w:t xml:space="preserve">Instructional Task 6 </w:t>
            </w:r>
          </w:p>
          <w:p w14:paraId="120A004B" w14:textId="77777777" w:rsidR="00AB6BDF" w:rsidRPr="00E359BF" w:rsidRDefault="00AB6BDF">
            <w:pPr>
              <w:textAlignment w:val="baseline"/>
              <w:rPr>
                <w:rFonts w:cs="Times New Roman"/>
                <w:i/>
                <w:szCs w:val="24"/>
              </w:rPr>
            </w:pPr>
            <w:r w:rsidRPr="712453E2">
              <w:rPr>
                <w:rFonts w:eastAsia="Times New Roman" w:cs="Times New Roman"/>
                <w:color w:val="000000" w:themeColor="text1"/>
                <w:szCs w:val="24"/>
              </w:rPr>
              <w:t xml:space="preserve">Using a strategy of your choice, solve how many </w:t>
            </w:r>
            <m:oMath>
              <m:f>
                <m:fPr>
                  <m:ctrlPr>
                    <w:rPr>
                      <w:rFonts w:ascii="Cambria Math" w:hAnsi="Cambria Math"/>
                    </w:rPr>
                  </m:ctrlPr>
                </m:fPr>
                <m:num>
                  <m:r>
                    <w:rPr>
                      <w:rFonts w:ascii="Cambria Math" w:hAnsi="Cambria Math"/>
                    </w:rPr>
                    <m:t>2</m:t>
                  </m:r>
                </m:num>
                <m:den>
                  <m:r>
                    <w:rPr>
                      <w:rFonts w:ascii="Cambria Math" w:hAnsi="Cambria Math"/>
                    </w:rPr>
                    <m:t>5</m:t>
                  </m:r>
                </m:den>
              </m:f>
            </m:oMath>
            <w:r w:rsidRPr="712453E2">
              <w:rPr>
                <w:rFonts w:eastAsia="Times New Roman" w:cs="Times New Roman"/>
                <w:color w:val="000000" w:themeColor="text1"/>
                <w:szCs w:val="24"/>
              </w:rPr>
              <w:t xml:space="preserve"> are in </w:t>
            </w:r>
            <m:oMath>
              <m:f>
                <m:fPr>
                  <m:ctrlPr>
                    <w:rPr>
                      <w:rFonts w:ascii="Cambria Math" w:hAnsi="Cambria Math"/>
                    </w:rPr>
                  </m:ctrlPr>
                </m:fPr>
                <m:num>
                  <m:r>
                    <w:rPr>
                      <w:rFonts w:ascii="Cambria Math" w:hAnsi="Cambria Math"/>
                    </w:rPr>
                    <m:t>12</m:t>
                  </m:r>
                </m:num>
                <m:den>
                  <m:r>
                    <w:rPr>
                      <w:rFonts w:ascii="Cambria Math" w:hAnsi="Cambria Math"/>
                    </w:rPr>
                    <m:t>5</m:t>
                  </m:r>
                </m:den>
              </m:f>
            </m:oMath>
            <w:r w:rsidRPr="712453E2">
              <w:rPr>
                <w:rFonts w:eastAsia="Times New Roman" w:cs="Times New Roman"/>
                <w:color w:val="000000" w:themeColor="text1"/>
                <w:szCs w:val="24"/>
              </w:rPr>
              <w:t>?</w:t>
            </w:r>
          </w:p>
        </w:tc>
      </w:tr>
      <w:tr w:rsidR="00AB6BDF" w:rsidRPr="00E359BF" w14:paraId="45440229" w14:textId="77777777">
        <w:trPr>
          <w:trHeight w:val="275"/>
        </w:trPr>
        <w:tc>
          <w:tcPr>
            <w:tcW w:w="872" w:type="pct"/>
          </w:tcPr>
          <w:p w14:paraId="0F2BFA2A"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2528C978"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Items</w:t>
            </w:r>
          </w:p>
        </w:tc>
        <w:tc>
          <w:tcPr>
            <w:tcW w:w="2960" w:type="pct"/>
          </w:tcPr>
          <w:p w14:paraId="28C5BA84" w14:textId="77777777" w:rsidR="00AB6BDF" w:rsidRPr="004A6635" w:rsidRDefault="00AB6BDF">
            <w:pPr>
              <w:spacing w:line="276" w:lineRule="auto"/>
              <w:contextualSpacing/>
              <w:rPr>
                <w:rFonts w:eastAsia="Times New Roman" w:cs="Times New Roman"/>
                <w:i/>
                <w:iCs/>
                <w:color w:val="000000" w:themeColor="text1"/>
                <w:szCs w:val="24"/>
              </w:rPr>
            </w:pPr>
            <w:r w:rsidRPr="004A6635">
              <w:rPr>
                <w:rFonts w:eastAsia="Times New Roman" w:cs="Times New Roman"/>
                <w:i/>
                <w:iCs/>
                <w:color w:val="000000" w:themeColor="text1"/>
                <w:szCs w:val="24"/>
              </w:rPr>
              <w:t>Instructional Item 2</w:t>
            </w:r>
          </w:p>
          <w:p w14:paraId="44911D17"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Select all the solutions equivalent to the product of 5 x </w:t>
            </w:r>
            <m:oMath>
              <m:f>
                <m:fPr>
                  <m:ctrlPr>
                    <w:rPr>
                      <w:rFonts w:ascii="Cambria Math" w:hAnsi="Cambria Math"/>
                    </w:rPr>
                  </m:ctrlPr>
                </m:fPr>
                <m:num>
                  <m:r>
                    <w:rPr>
                      <w:rFonts w:ascii="Cambria Math" w:hAnsi="Cambria Math"/>
                    </w:rPr>
                    <m:t>3</m:t>
                  </m:r>
                </m:num>
                <m:den>
                  <m:r>
                    <w:rPr>
                      <w:rFonts w:ascii="Cambria Math" w:hAnsi="Cambria Math"/>
                    </w:rPr>
                    <m:t>4</m:t>
                  </m:r>
                </m:den>
              </m:f>
            </m:oMath>
          </w:p>
          <w:p w14:paraId="0E15CB9B" w14:textId="77777777" w:rsidR="00AB6BDF" w:rsidRDefault="00000000" w:rsidP="009D7378">
            <w:pPr>
              <w:pStyle w:val="ListParagraph"/>
              <w:numPr>
                <w:ilvl w:val="0"/>
                <w:numId w:val="164"/>
              </w:numPr>
              <w:autoSpaceDE w:val="0"/>
              <w:autoSpaceDN w:val="0"/>
              <w:contextualSpacing/>
            </w:pPr>
            <m:oMath>
              <m:f>
                <m:fPr>
                  <m:ctrlPr>
                    <w:rPr>
                      <w:rFonts w:ascii="Cambria Math" w:hAnsi="Cambria Math"/>
                    </w:rPr>
                  </m:ctrlPr>
                </m:fPr>
                <m:num>
                  <m:r>
                    <w:rPr>
                      <w:rFonts w:ascii="Cambria Math" w:hAnsi="Cambria Math"/>
                    </w:rPr>
                    <m:t>3</m:t>
                  </m:r>
                </m:num>
                <m:den>
                  <m:r>
                    <w:rPr>
                      <w:rFonts w:ascii="Cambria Math" w:hAnsi="Cambria Math"/>
                    </w:rPr>
                    <m:t>4</m:t>
                  </m:r>
                </m:den>
              </m:f>
            </m:oMath>
          </w:p>
          <w:p w14:paraId="7530C163" w14:textId="77777777" w:rsidR="00AB6BDF" w:rsidRDefault="00000000" w:rsidP="009D7378">
            <w:pPr>
              <w:pStyle w:val="ListParagraph"/>
              <w:numPr>
                <w:ilvl w:val="0"/>
                <w:numId w:val="164"/>
              </w:numPr>
              <w:autoSpaceDE w:val="0"/>
              <w:autoSpaceDN w:val="0"/>
              <w:contextualSpacing/>
            </w:pPr>
            <m:oMath>
              <m:f>
                <m:fPr>
                  <m:ctrlPr>
                    <w:rPr>
                      <w:rFonts w:ascii="Cambria Math" w:hAnsi="Cambria Math"/>
                    </w:rPr>
                  </m:ctrlPr>
                </m:fPr>
                <m:num>
                  <m:r>
                    <w:rPr>
                      <w:rFonts w:ascii="Cambria Math" w:hAnsi="Cambria Math"/>
                    </w:rPr>
                    <m:t>15</m:t>
                  </m:r>
                </m:num>
                <m:den>
                  <m:r>
                    <w:rPr>
                      <w:rFonts w:ascii="Cambria Math" w:hAnsi="Cambria Math"/>
                    </w:rPr>
                    <m:t>4</m:t>
                  </m:r>
                </m:den>
              </m:f>
            </m:oMath>
          </w:p>
          <w:p w14:paraId="6A77E920" w14:textId="77777777" w:rsidR="00AB6BDF" w:rsidRDefault="00000000" w:rsidP="009D7378">
            <w:pPr>
              <w:pStyle w:val="ListParagraph"/>
              <w:numPr>
                <w:ilvl w:val="0"/>
                <w:numId w:val="164"/>
              </w:numPr>
              <w:autoSpaceDE w:val="0"/>
              <w:autoSpaceDN w:val="0"/>
              <w:contextualSpacing/>
            </w:pPr>
            <m:oMath>
              <m:f>
                <m:fPr>
                  <m:ctrlPr>
                    <w:rPr>
                      <w:rFonts w:ascii="Cambria Math" w:hAnsi="Cambria Math"/>
                    </w:rPr>
                  </m:ctrlPr>
                </m:fPr>
                <m:num>
                  <m:r>
                    <w:rPr>
                      <w:rFonts w:ascii="Cambria Math" w:hAnsi="Cambria Math"/>
                    </w:rPr>
                    <m:t>15</m:t>
                  </m:r>
                </m:num>
                <m:den>
                  <m:r>
                    <w:rPr>
                      <w:rFonts w:ascii="Cambria Math" w:hAnsi="Cambria Math"/>
                    </w:rPr>
                    <m:t>20</m:t>
                  </m:r>
                </m:den>
              </m:f>
            </m:oMath>
          </w:p>
          <w:p w14:paraId="15375BB3" w14:textId="77777777" w:rsidR="00AB6BDF" w:rsidRDefault="00AB6BDF" w:rsidP="009D7378">
            <w:pPr>
              <w:pStyle w:val="ListParagraph"/>
              <w:numPr>
                <w:ilvl w:val="0"/>
                <w:numId w:val="164"/>
              </w:numPr>
              <w:autoSpaceDE w:val="0"/>
              <w:autoSpaceDN w:val="0"/>
              <w:contextualSpacing/>
              <w:rPr>
                <w:rFonts w:eastAsia="Times New Roman" w:cs="Times New Roman"/>
                <w:color w:val="000000" w:themeColor="text1"/>
                <w:szCs w:val="24"/>
              </w:rPr>
            </w:pPr>
            <w:r w:rsidRPr="712453E2">
              <w:rPr>
                <w:rFonts w:eastAsia="Times New Roman" w:cs="Times New Roman"/>
                <w:color w:val="000000" w:themeColor="text1"/>
                <w:szCs w:val="24"/>
              </w:rPr>
              <w:t>3</w:t>
            </w:r>
          </w:p>
          <w:p w14:paraId="07C5AB29" w14:textId="77777777" w:rsidR="00AB6BDF" w:rsidRPr="004A6635" w:rsidRDefault="00AB6BDF" w:rsidP="009D7378">
            <w:pPr>
              <w:pStyle w:val="ListParagraph"/>
              <w:numPr>
                <w:ilvl w:val="0"/>
                <w:numId w:val="164"/>
              </w:numPr>
              <w:autoSpaceDE w:val="0"/>
              <w:autoSpaceDN w:val="0"/>
              <w:contextualSpacing/>
              <w:textAlignment w:val="baseline"/>
              <w:rPr>
                <w:rFonts w:cs="Times New Roman"/>
                <w:i/>
                <w:szCs w:val="24"/>
              </w:rPr>
            </w:pPr>
            <w:r w:rsidRPr="004A6635">
              <w:rPr>
                <w:rFonts w:eastAsia="Times New Roman" w:cs="Times New Roman"/>
                <w:color w:val="000000" w:themeColor="text1"/>
                <w:szCs w:val="24"/>
              </w:rPr>
              <w:t>5</w:t>
            </w:r>
            <m:oMath>
              <m:f>
                <m:fPr>
                  <m:ctrlPr>
                    <w:rPr>
                      <w:rFonts w:ascii="Cambria Math" w:hAnsi="Cambria Math"/>
                    </w:rPr>
                  </m:ctrlPr>
                </m:fPr>
                <m:num>
                  <m:r>
                    <w:rPr>
                      <w:rFonts w:ascii="Cambria Math" w:hAnsi="Cambria Math"/>
                    </w:rPr>
                    <m:t>2</m:t>
                  </m:r>
                </m:num>
                <m:den>
                  <m:r>
                    <w:rPr>
                      <w:rFonts w:ascii="Cambria Math" w:hAnsi="Cambria Math"/>
                    </w:rPr>
                    <m:t>4</m:t>
                  </m:r>
                </m:den>
              </m:f>
            </m:oMath>
          </w:p>
        </w:tc>
      </w:tr>
      <w:tr w:rsidR="00AB6BDF" w:rsidRPr="00E359BF" w14:paraId="1C7D56A3" w14:textId="77777777">
        <w:trPr>
          <w:trHeight w:val="275"/>
        </w:trPr>
        <w:tc>
          <w:tcPr>
            <w:tcW w:w="872" w:type="pct"/>
          </w:tcPr>
          <w:p w14:paraId="5D13B68F"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584F79B8"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Items</w:t>
            </w:r>
          </w:p>
        </w:tc>
        <w:tc>
          <w:tcPr>
            <w:tcW w:w="2960" w:type="pct"/>
          </w:tcPr>
          <w:p w14:paraId="7BFD65A7" w14:textId="77777777" w:rsidR="00AB6BDF" w:rsidRPr="001A0EF9" w:rsidRDefault="00AB6BDF">
            <w:pPr>
              <w:spacing w:line="276" w:lineRule="auto"/>
              <w:contextualSpacing/>
              <w:rPr>
                <w:rFonts w:eastAsia="Times New Roman" w:cs="Times New Roman"/>
                <w:i/>
                <w:iCs/>
                <w:color w:val="000000" w:themeColor="text1"/>
                <w:szCs w:val="24"/>
              </w:rPr>
            </w:pPr>
            <w:r w:rsidRPr="001A0EF9">
              <w:rPr>
                <w:rFonts w:eastAsia="Times New Roman" w:cs="Times New Roman"/>
                <w:i/>
                <w:iCs/>
                <w:color w:val="000000" w:themeColor="text1"/>
                <w:szCs w:val="24"/>
              </w:rPr>
              <w:t>Instructional Item 3</w:t>
            </w:r>
          </w:p>
          <w:p w14:paraId="4331A164"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Six friends went strawberry picking. Each friend took </w:t>
            </w:r>
            <m:oMath>
              <m:f>
                <m:fPr>
                  <m:ctrlPr>
                    <w:rPr>
                      <w:rFonts w:ascii="Cambria Math" w:hAnsi="Cambria Math"/>
                    </w:rPr>
                  </m:ctrlPr>
                </m:fPr>
                <m:num>
                  <m:r>
                    <w:rPr>
                      <w:rFonts w:ascii="Cambria Math" w:hAnsi="Cambria Math"/>
                    </w:rPr>
                    <m:t>2</m:t>
                  </m:r>
                </m:num>
                <m:den>
                  <m:r>
                    <w:rPr>
                      <w:rFonts w:ascii="Cambria Math" w:hAnsi="Cambria Math"/>
                    </w:rPr>
                    <m:t>3</m:t>
                  </m:r>
                </m:den>
              </m:f>
            </m:oMath>
          </w:p>
          <w:p w14:paraId="62095E8E" w14:textId="77777777" w:rsidR="00AB6BDF" w:rsidRPr="001A0EF9" w:rsidRDefault="00AB6BDF">
            <w:pPr>
              <w:spacing w:line="276" w:lineRule="auto"/>
              <w:contextualSpacing/>
              <w:rPr>
                <w:rFonts w:eastAsia="Times New Roman" w:cs="Times New Roman"/>
                <w:color w:val="000000" w:themeColor="text1"/>
                <w:szCs w:val="24"/>
              </w:rPr>
            </w:pPr>
            <w:r w:rsidRPr="712453E2">
              <w:rPr>
                <w:rFonts w:eastAsia="Times New Roman" w:cs="Times New Roman"/>
                <w:color w:val="000000" w:themeColor="text1"/>
                <w:szCs w:val="24"/>
              </w:rPr>
              <w:t>of a pound of strawberries home. How many pounds of strawberries did they pick in total?</w:t>
            </w:r>
          </w:p>
        </w:tc>
      </w:tr>
      <w:tr w:rsidR="00AB6BDF" w:rsidRPr="00E359BF" w14:paraId="66A7E0EF" w14:textId="77777777">
        <w:trPr>
          <w:trHeight w:val="275"/>
        </w:trPr>
        <w:tc>
          <w:tcPr>
            <w:tcW w:w="872" w:type="pct"/>
          </w:tcPr>
          <w:p w14:paraId="0F717805"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0F161244"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Items</w:t>
            </w:r>
          </w:p>
        </w:tc>
        <w:tc>
          <w:tcPr>
            <w:tcW w:w="2960" w:type="pct"/>
          </w:tcPr>
          <w:p w14:paraId="5CC761E4" w14:textId="77777777" w:rsidR="00AB6BDF" w:rsidRPr="001A0EF9" w:rsidRDefault="00AB6BDF">
            <w:pPr>
              <w:spacing w:line="276" w:lineRule="auto"/>
              <w:contextualSpacing/>
              <w:rPr>
                <w:rFonts w:eastAsia="Times New Roman" w:cs="Times New Roman"/>
                <w:i/>
                <w:iCs/>
                <w:color w:val="000000" w:themeColor="text1"/>
                <w:szCs w:val="24"/>
              </w:rPr>
            </w:pPr>
            <w:r w:rsidRPr="001A0EF9">
              <w:rPr>
                <w:rFonts w:eastAsia="Times New Roman" w:cs="Times New Roman"/>
                <w:i/>
                <w:iCs/>
                <w:color w:val="000000" w:themeColor="text1"/>
                <w:szCs w:val="24"/>
              </w:rPr>
              <w:t>Instructional Item 4</w:t>
            </w:r>
          </w:p>
          <w:p w14:paraId="68034197"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Solve, making sure to provide a solution in the simplest form for the mixed number.</w:t>
            </w:r>
          </w:p>
          <w:p w14:paraId="5FF82EEC" w14:textId="77777777" w:rsidR="00AB6BDF" w:rsidRDefault="00AB6BDF">
            <w:pPr>
              <w:rPr>
                <w:rFonts w:eastAsia="Times New Roman" w:cs="Times New Roman"/>
                <w:color w:val="000000" w:themeColor="text1"/>
                <w:szCs w:val="24"/>
              </w:rPr>
            </w:pPr>
          </w:p>
          <w:p w14:paraId="4F2CF13F" w14:textId="77777777" w:rsidR="00AB6BDF" w:rsidRDefault="00AB6BDF">
            <w:pPr>
              <w:ind w:left="372"/>
              <w:rPr>
                <w:rFonts w:eastAsia="Times New Roman" w:cs="Times New Roman"/>
                <w:color w:val="000000" w:themeColor="text1"/>
                <w:szCs w:val="24"/>
              </w:rPr>
            </w:pPr>
            <w:r w:rsidRPr="712453E2">
              <w:rPr>
                <w:rFonts w:eastAsia="Times New Roman" w:cs="Times New Roman"/>
                <w:color w:val="000000" w:themeColor="text1"/>
                <w:szCs w:val="24"/>
              </w:rPr>
              <w:t>5</w:t>
            </w:r>
            <m:oMath>
              <m:f>
                <m:fPr>
                  <m:ctrlPr>
                    <w:rPr>
                      <w:rFonts w:ascii="Cambria Math" w:hAnsi="Cambria Math"/>
                    </w:rPr>
                  </m:ctrlPr>
                </m:fPr>
                <m:num>
                  <m:r>
                    <w:rPr>
                      <w:rFonts w:ascii="Cambria Math" w:hAnsi="Cambria Math"/>
                    </w:rPr>
                    <m:t>3</m:t>
                  </m:r>
                </m:num>
                <m:den>
                  <m:r>
                    <w:rPr>
                      <w:rFonts w:ascii="Cambria Math" w:hAnsi="Cambria Math"/>
                    </w:rPr>
                    <m:t>4</m:t>
                  </m:r>
                </m:den>
              </m:f>
            </m:oMath>
            <w:r w:rsidRPr="712453E2">
              <w:rPr>
                <w:rFonts w:eastAsia="Times New Roman" w:cs="Times New Roman"/>
                <w:color w:val="000000" w:themeColor="text1"/>
                <w:szCs w:val="24"/>
              </w:rPr>
              <w:t>x 2</w:t>
            </w:r>
            <m:oMath>
              <m:f>
                <m:fPr>
                  <m:ctrlPr>
                    <w:rPr>
                      <w:rFonts w:ascii="Cambria Math" w:hAnsi="Cambria Math"/>
                    </w:rPr>
                  </m:ctrlPr>
                </m:fPr>
                <m:num>
                  <m:r>
                    <w:rPr>
                      <w:rFonts w:ascii="Cambria Math" w:hAnsi="Cambria Math"/>
                    </w:rPr>
                    <m:t>3</m:t>
                  </m:r>
                </m:num>
                <m:den>
                  <m:r>
                    <w:rPr>
                      <w:rFonts w:ascii="Cambria Math" w:hAnsi="Cambria Math"/>
                    </w:rPr>
                    <m:t>7</m:t>
                  </m:r>
                </m:den>
              </m:f>
            </m:oMath>
          </w:p>
          <w:p w14:paraId="0A2FCBBE" w14:textId="77777777" w:rsidR="00AB6BDF" w:rsidRPr="00E359BF" w:rsidRDefault="00AB6BDF">
            <w:pPr>
              <w:textAlignment w:val="baseline"/>
              <w:rPr>
                <w:rFonts w:cs="Times New Roman"/>
                <w:i/>
                <w:szCs w:val="24"/>
              </w:rPr>
            </w:pPr>
          </w:p>
        </w:tc>
      </w:tr>
      <w:tr w:rsidR="00AB6BDF" w:rsidRPr="00E359BF" w14:paraId="5E0F213F" w14:textId="77777777">
        <w:trPr>
          <w:trHeight w:val="275"/>
        </w:trPr>
        <w:tc>
          <w:tcPr>
            <w:tcW w:w="872" w:type="pct"/>
          </w:tcPr>
          <w:p w14:paraId="687020B2"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MA.5.FR.2.3</w:t>
            </w:r>
          </w:p>
        </w:tc>
        <w:tc>
          <w:tcPr>
            <w:tcW w:w="1168" w:type="pct"/>
          </w:tcPr>
          <w:p w14:paraId="30A331F8"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Task</w:t>
            </w:r>
          </w:p>
        </w:tc>
        <w:tc>
          <w:tcPr>
            <w:tcW w:w="2960" w:type="pct"/>
          </w:tcPr>
          <w:p w14:paraId="7FC0C0BF" w14:textId="77777777" w:rsidR="00AB6BDF" w:rsidRPr="00064982" w:rsidRDefault="00AB6BDF">
            <w:pPr>
              <w:spacing w:line="276" w:lineRule="auto"/>
              <w:contextualSpacing/>
              <w:rPr>
                <w:rFonts w:eastAsia="Times New Roman" w:cs="Times New Roman"/>
                <w:i/>
                <w:iCs/>
                <w:color w:val="000000" w:themeColor="text1"/>
                <w:szCs w:val="24"/>
              </w:rPr>
            </w:pPr>
            <w:r w:rsidRPr="00064982">
              <w:rPr>
                <w:rFonts w:eastAsia="Times New Roman" w:cs="Times New Roman"/>
                <w:i/>
                <w:iCs/>
                <w:color w:val="000000" w:themeColor="text1"/>
                <w:szCs w:val="24"/>
              </w:rPr>
              <w:t>Instructional Task 2</w:t>
            </w:r>
          </w:p>
          <w:p w14:paraId="20AF4E6F" w14:textId="77777777" w:rsidR="00AB6BDF" w:rsidRDefault="00AB6BDF">
            <w:pPr>
              <w:spacing w:line="276" w:lineRule="auto"/>
              <w:contextualSpacing/>
              <w:rPr>
                <w:rFonts w:eastAsia="Times New Roman" w:cs="Times New Roman"/>
                <w:color w:val="000000" w:themeColor="text1"/>
                <w:szCs w:val="24"/>
              </w:rPr>
            </w:pPr>
            <w:r w:rsidRPr="712453E2">
              <w:rPr>
                <w:rFonts w:eastAsia="Times New Roman" w:cs="Times New Roman"/>
                <w:color w:val="000000" w:themeColor="text1"/>
                <w:szCs w:val="24"/>
              </w:rPr>
              <w:t xml:space="preserve">Use the model to solve the equation. </w:t>
            </w:r>
          </w:p>
          <w:p w14:paraId="0060B34C" w14:textId="77777777" w:rsidR="00AB6BDF" w:rsidRDefault="00AB6BDF">
            <w:pPr>
              <w:spacing w:line="276" w:lineRule="auto"/>
              <w:contextualSpacing/>
              <w:rPr>
                <w:rFonts w:eastAsia="Times New Roman" w:cs="Times New Roman"/>
                <w:color w:val="000000" w:themeColor="text1"/>
                <w:szCs w:val="24"/>
              </w:rPr>
            </w:pPr>
            <w:r>
              <w:rPr>
                <w:noProof/>
              </w:rPr>
              <w:drawing>
                <wp:inline distT="0" distB="0" distL="0" distR="0" wp14:anchorId="332EF54D" wp14:editId="46FB06FA">
                  <wp:extent cx="923925" cy="171450"/>
                  <wp:effectExtent l="0" t="0" r="0" b="0"/>
                  <wp:docPr id="1496916240" name="Picture 1496916240" descr="fraction circ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16240" name="Picture 1496916240" descr="fraction circles&#10;"/>
                          <pic:cNvPicPr/>
                        </pic:nvPicPr>
                        <pic:blipFill>
                          <a:blip r:embed="rId235">
                            <a:extLst>
                              <a:ext uri="{28A0092B-C50C-407E-A947-70E740481C1C}">
                                <a14:useLocalDpi xmlns:a14="http://schemas.microsoft.com/office/drawing/2010/main" val="0"/>
                              </a:ext>
                            </a:extLst>
                          </a:blip>
                          <a:stretch>
                            <a:fillRect/>
                          </a:stretch>
                        </pic:blipFill>
                        <pic:spPr>
                          <a:xfrm>
                            <a:off x="0" y="0"/>
                            <a:ext cx="923925" cy="171450"/>
                          </a:xfrm>
                          <a:prstGeom prst="rect">
                            <a:avLst/>
                          </a:prstGeom>
                        </pic:spPr>
                      </pic:pic>
                    </a:graphicData>
                  </a:graphic>
                </wp:inline>
              </w:drawing>
            </w:r>
          </w:p>
          <w:p w14:paraId="18CB1C37"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4 x </w:t>
            </w:r>
            <m:oMath>
              <m:f>
                <m:fPr>
                  <m:ctrlPr>
                    <w:rPr>
                      <w:rFonts w:ascii="Cambria Math" w:hAnsi="Cambria Math"/>
                    </w:rPr>
                  </m:ctrlPr>
                </m:fPr>
                <m:num>
                  <m:r>
                    <w:rPr>
                      <w:rFonts w:ascii="Cambria Math" w:hAnsi="Cambria Math"/>
                    </w:rPr>
                    <m:t>4</m:t>
                  </m:r>
                </m:num>
                <m:den>
                  <m:r>
                    <w:rPr>
                      <w:rFonts w:ascii="Cambria Math" w:hAnsi="Cambria Math"/>
                    </w:rPr>
                    <m:t>5</m:t>
                  </m:r>
                </m:den>
              </m:f>
            </m:oMath>
          </w:p>
          <w:p w14:paraId="430626E6" w14:textId="77777777" w:rsidR="00AB6BDF" w:rsidRPr="00064982" w:rsidRDefault="00AB6BDF">
            <w:pPr>
              <w:spacing w:line="276" w:lineRule="auto"/>
              <w:contextualSpacing/>
              <w:rPr>
                <w:rFonts w:eastAsia="Times New Roman" w:cs="Times New Roman"/>
                <w:color w:val="000000" w:themeColor="text1"/>
                <w:szCs w:val="24"/>
              </w:rPr>
            </w:pPr>
            <w:r w:rsidRPr="712453E2">
              <w:rPr>
                <w:rFonts w:eastAsia="Times New Roman" w:cs="Times New Roman"/>
                <w:color w:val="000000" w:themeColor="text1"/>
                <w:szCs w:val="24"/>
              </w:rPr>
              <w:t xml:space="preserve">   </w:t>
            </w:r>
          </w:p>
        </w:tc>
      </w:tr>
      <w:tr w:rsidR="00AB6BDF" w:rsidRPr="00E359BF" w14:paraId="0AE6DDAD" w14:textId="77777777">
        <w:trPr>
          <w:trHeight w:val="275"/>
        </w:trPr>
        <w:tc>
          <w:tcPr>
            <w:tcW w:w="872" w:type="pct"/>
          </w:tcPr>
          <w:p w14:paraId="057B5C2F" w14:textId="77777777" w:rsidR="00AB6BDF" w:rsidRPr="004B7067" w:rsidRDefault="00AB6BDF">
            <w:pPr>
              <w:rPr>
                <w:rFonts w:eastAsia="Times New Roman" w:cs="Times New Roman"/>
                <w:color w:val="000000" w:themeColor="text1"/>
                <w:szCs w:val="24"/>
              </w:rPr>
            </w:pPr>
            <w:r w:rsidRPr="004B7067">
              <w:rPr>
                <w:rFonts w:eastAsia="Times New Roman" w:cs="Times New Roman"/>
                <w:color w:val="000000" w:themeColor="text1"/>
                <w:szCs w:val="24"/>
              </w:rPr>
              <w:t>MA.5.FR.2.3</w:t>
            </w:r>
          </w:p>
        </w:tc>
        <w:tc>
          <w:tcPr>
            <w:tcW w:w="1168" w:type="pct"/>
          </w:tcPr>
          <w:p w14:paraId="688C38EF" w14:textId="77777777" w:rsidR="00AB6BDF" w:rsidRPr="004B7067" w:rsidRDefault="00AB6BDF">
            <w:pPr>
              <w:rPr>
                <w:rFonts w:eastAsia="Times New Roman" w:cs="Times New Roman"/>
                <w:color w:val="000000" w:themeColor="text1"/>
                <w:szCs w:val="24"/>
              </w:rPr>
            </w:pPr>
            <w:r w:rsidRPr="004B7067">
              <w:rPr>
                <w:rFonts w:eastAsia="Times New Roman" w:cs="Times New Roman"/>
                <w:color w:val="000000" w:themeColor="text1"/>
                <w:szCs w:val="24"/>
              </w:rPr>
              <w:t>Instructional Task</w:t>
            </w:r>
          </w:p>
        </w:tc>
        <w:tc>
          <w:tcPr>
            <w:tcW w:w="2960" w:type="pct"/>
          </w:tcPr>
          <w:p w14:paraId="66711C10" w14:textId="77777777" w:rsidR="00AB6BDF" w:rsidRPr="00064982" w:rsidRDefault="00AB6BDF">
            <w:pPr>
              <w:spacing w:line="276" w:lineRule="auto"/>
              <w:contextualSpacing/>
              <w:rPr>
                <w:rFonts w:eastAsia="Times New Roman" w:cs="Times New Roman"/>
                <w:i/>
                <w:iCs/>
                <w:color w:val="000000" w:themeColor="text1"/>
                <w:szCs w:val="24"/>
              </w:rPr>
            </w:pPr>
            <w:r w:rsidRPr="00064982">
              <w:rPr>
                <w:rFonts w:eastAsia="Times New Roman" w:cs="Times New Roman"/>
                <w:i/>
                <w:iCs/>
                <w:color w:val="000000" w:themeColor="text1"/>
                <w:szCs w:val="24"/>
              </w:rPr>
              <w:t>Instructional Task 3</w:t>
            </w:r>
          </w:p>
          <w:p w14:paraId="1C4E7997" w14:textId="77777777" w:rsidR="00AB6BDF" w:rsidRPr="004B7067" w:rsidRDefault="00AB6BDF">
            <w:pPr>
              <w:spacing w:line="276" w:lineRule="auto"/>
              <w:contextualSpacing/>
              <w:rPr>
                <w:rFonts w:eastAsia="Times New Roman" w:cs="Times New Roman"/>
                <w:color w:val="000000" w:themeColor="text1"/>
                <w:szCs w:val="24"/>
              </w:rPr>
            </w:pPr>
            <w:r w:rsidRPr="004B7067">
              <w:rPr>
                <w:rFonts w:eastAsia="Times New Roman" w:cs="Times New Roman"/>
                <w:color w:val="000000" w:themeColor="text1"/>
                <w:szCs w:val="24"/>
              </w:rPr>
              <w:t>Use the model to solve the equation.</w:t>
            </w:r>
          </w:p>
          <w:p w14:paraId="099B5F4A" w14:textId="77777777" w:rsidR="00AB6BDF" w:rsidRPr="004B7067" w:rsidRDefault="00AB6BDF">
            <w:pPr>
              <w:spacing w:line="276" w:lineRule="auto"/>
              <w:contextualSpacing/>
              <w:rPr>
                <w:rFonts w:eastAsia="Times New Roman" w:cs="Times New Roman"/>
                <w:color w:val="000000" w:themeColor="text1"/>
                <w:szCs w:val="24"/>
              </w:rPr>
            </w:pPr>
            <w:r w:rsidRPr="004B7067">
              <w:rPr>
                <w:rFonts w:cs="Times New Roman"/>
                <w:noProof/>
                <w:szCs w:val="24"/>
              </w:rPr>
              <w:drawing>
                <wp:inline distT="0" distB="0" distL="0" distR="0" wp14:anchorId="387EE577" wp14:editId="33FCCB63">
                  <wp:extent cx="409575" cy="600075"/>
                  <wp:effectExtent l="0" t="0" r="0" b="0"/>
                  <wp:docPr id="1269103230" name="Picture 1269103230" descr="fractio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03230" name="Picture 1269103230" descr="fraction tiles"/>
                          <pic:cNvPicPr/>
                        </pic:nvPicPr>
                        <pic:blipFill>
                          <a:blip r:embed="rId236">
                            <a:extLst>
                              <a:ext uri="{28A0092B-C50C-407E-A947-70E740481C1C}">
                                <a14:useLocalDpi xmlns:a14="http://schemas.microsoft.com/office/drawing/2010/main" val="0"/>
                              </a:ext>
                            </a:extLst>
                          </a:blip>
                          <a:stretch>
                            <a:fillRect/>
                          </a:stretch>
                        </pic:blipFill>
                        <pic:spPr>
                          <a:xfrm>
                            <a:off x="0" y="0"/>
                            <a:ext cx="409575" cy="600075"/>
                          </a:xfrm>
                          <a:prstGeom prst="rect">
                            <a:avLst/>
                          </a:prstGeom>
                        </pic:spPr>
                      </pic:pic>
                    </a:graphicData>
                  </a:graphic>
                </wp:inline>
              </w:drawing>
            </w:r>
          </w:p>
          <w:p w14:paraId="28A34DA9" w14:textId="77777777" w:rsidR="00AB6BDF" w:rsidRPr="004B7067" w:rsidRDefault="00AB6BDF">
            <w:pPr>
              <w:rPr>
                <w:rFonts w:eastAsia="Times New Roman" w:cs="Times New Roman"/>
                <w:color w:val="000000" w:themeColor="text1"/>
                <w:szCs w:val="24"/>
              </w:rPr>
            </w:pPr>
            <w:r w:rsidRPr="004B7067">
              <w:rPr>
                <w:rFonts w:eastAsia="Times New Roman" w:cs="Times New Roman"/>
                <w:color w:val="000000" w:themeColor="text1"/>
                <w:szCs w:val="24"/>
              </w:rPr>
              <w:t xml:space="preserve">3 x </w:t>
            </w:r>
            <m:oMath>
              <m:f>
                <m:fPr>
                  <m:ctrlPr>
                    <w:rPr>
                      <w:rFonts w:ascii="Cambria Math" w:hAnsi="Cambria Math" w:cs="Times New Roman"/>
                      <w:szCs w:val="24"/>
                    </w:rPr>
                  </m:ctrlPr>
                </m:fPr>
                <m:num>
                  <m:r>
                    <w:rPr>
                      <w:rFonts w:ascii="Cambria Math" w:hAnsi="Cambria Math" w:cs="Times New Roman"/>
                      <w:szCs w:val="24"/>
                    </w:rPr>
                    <m:t>3</m:t>
                  </m:r>
                </m:num>
                <m:den>
                  <m:r>
                    <w:rPr>
                      <w:rFonts w:ascii="Cambria Math" w:hAnsi="Cambria Math" w:cs="Times New Roman"/>
                      <w:szCs w:val="24"/>
                    </w:rPr>
                    <m:t>5</m:t>
                  </m:r>
                </m:den>
              </m:f>
            </m:oMath>
          </w:p>
          <w:p w14:paraId="1BE71394" w14:textId="77777777" w:rsidR="00AB6BDF" w:rsidRPr="00064982" w:rsidRDefault="00AB6BDF">
            <w:pPr>
              <w:spacing w:line="276" w:lineRule="auto"/>
              <w:contextualSpacing/>
              <w:rPr>
                <w:rFonts w:eastAsia="Times New Roman" w:cs="Times New Roman"/>
                <w:color w:val="000000" w:themeColor="text1"/>
                <w:szCs w:val="24"/>
              </w:rPr>
            </w:pPr>
            <w:r w:rsidRPr="004B7067">
              <w:rPr>
                <w:rFonts w:eastAsia="Times New Roman" w:cs="Times New Roman"/>
                <w:color w:val="000000" w:themeColor="text1"/>
                <w:szCs w:val="24"/>
              </w:rPr>
              <w:t xml:space="preserve">      </w:t>
            </w:r>
          </w:p>
        </w:tc>
      </w:tr>
      <w:tr w:rsidR="00AB6BDF" w:rsidRPr="00E359BF" w14:paraId="350C3249" w14:textId="77777777">
        <w:trPr>
          <w:trHeight w:val="275"/>
        </w:trPr>
        <w:tc>
          <w:tcPr>
            <w:tcW w:w="872" w:type="pct"/>
          </w:tcPr>
          <w:p w14:paraId="55D2DF35" w14:textId="77777777" w:rsidR="00AB6BDF" w:rsidRPr="004B7067" w:rsidRDefault="00AB6BDF">
            <w:pPr>
              <w:rPr>
                <w:rFonts w:eastAsia="Times New Roman" w:cs="Times New Roman"/>
                <w:color w:val="000000" w:themeColor="text1"/>
                <w:szCs w:val="24"/>
              </w:rPr>
            </w:pPr>
            <w:r w:rsidRPr="004B7067">
              <w:rPr>
                <w:rFonts w:cs="Times New Roman"/>
                <w:szCs w:val="24"/>
              </w:rPr>
              <w:t>MA.5.GR.2.1</w:t>
            </w:r>
          </w:p>
        </w:tc>
        <w:tc>
          <w:tcPr>
            <w:tcW w:w="1168" w:type="pct"/>
          </w:tcPr>
          <w:p w14:paraId="15C9D849" w14:textId="77777777" w:rsidR="00AB6BDF" w:rsidRPr="004B7067" w:rsidRDefault="00AB6BDF">
            <w:pPr>
              <w:rPr>
                <w:rFonts w:eastAsia="Times New Roman" w:cs="Times New Roman"/>
                <w:color w:val="000000" w:themeColor="text1"/>
                <w:szCs w:val="24"/>
              </w:rPr>
            </w:pPr>
            <w:r w:rsidRPr="004B7067">
              <w:rPr>
                <w:rFonts w:cs="Times New Roman"/>
                <w:szCs w:val="24"/>
              </w:rPr>
              <w:t>Instructional Task</w:t>
            </w:r>
          </w:p>
        </w:tc>
        <w:tc>
          <w:tcPr>
            <w:tcW w:w="2960" w:type="pct"/>
          </w:tcPr>
          <w:p w14:paraId="7B7B2ECD" w14:textId="77777777" w:rsidR="00AB6BDF" w:rsidRPr="00064982" w:rsidRDefault="00AB6BDF">
            <w:pPr>
              <w:rPr>
                <w:rFonts w:cs="Times New Roman"/>
                <w:i/>
                <w:iCs/>
                <w:szCs w:val="24"/>
              </w:rPr>
            </w:pPr>
            <w:r w:rsidRPr="00064982">
              <w:rPr>
                <w:rFonts w:cs="Times New Roman"/>
                <w:i/>
                <w:iCs/>
                <w:szCs w:val="24"/>
              </w:rPr>
              <w:t>Instructional Task 3</w:t>
            </w:r>
          </w:p>
          <w:p w14:paraId="3FBF56D9" w14:textId="77777777" w:rsidR="00AB6BDF" w:rsidRPr="004B7067" w:rsidRDefault="00AB6BDF">
            <w:pPr>
              <w:rPr>
                <w:rFonts w:cs="Times New Roman"/>
                <w:szCs w:val="24"/>
              </w:rPr>
            </w:pPr>
            <w:r w:rsidRPr="004B7067">
              <w:rPr>
                <w:rFonts w:cs="Times New Roman"/>
                <w:szCs w:val="24"/>
              </w:rPr>
              <w:t>Mario draws a rectangle with a length of 5.2 inches.</w:t>
            </w:r>
          </w:p>
          <w:p w14:paraId="2A739DB9" w14:textId="77777777" w:rsidR="00AB6BDF" w:rsidRPr="004B7067" w:rsidRDefault="00AB6BDF">
            <w:pPr>
              <w:rPr>
                <w:rFonts w:cs="Times New Roman"/>
                <w:szCs w:val="24"/>
              </w:rPr>
            </w:pPr>
            <w:r w:rsidRPr="004B7067">
              <w:rPr>
                <w:rFonts w:cs="Times New Roman"/>
                <w:szCs w:val="24"/>
              </w:rPr>
              <w:t>The width of the rectangle is one-half of the length.</w:t>
            </w:r>
          </w:p>
          <w:p w14:paraId="30768259" w14:textId="77777777" w:rsidR="00AB6BDF" w:rsidRPr="004B7067" w:rsidRDefault="00AB6BDF">
            <w:pPr>
              <w:rPr>
                <w:rFonts w:cs="Times New Roman"/>
                <w:szCs w:val="24"/>
              </w:rPr>
            </w:pPr>
            <w:r w:rsidRPr="004B7067">
              <w:rPr>
                <w:rFonts w:cs="Times New Roman"/>
                <w:szCs w:val="24"/>
              </w:rPr>
              <w:t>Part A. Draw Mario’s rectangle and label the dimensions.</w:t>
            </w:r>
          </w:p>
          <w:p w14:paraId="4D735664" w14:textId="77777777" w:rsidR="00AB6BDF" w:rsidRPr="004B7067" w:rsidRDefault="00AB6BDF">
            <w:pPr>
              <w:rPr>
                <w:rFonts w:cs="Times New Roman"/>
                <w:szCs w:val="24"/>
              </w:rPr>
            </w:pPr>
            <w:r w:rsidRPr="004B7067">
              <w:rPr>
                <w:rFonts w:cs="Times New Roman"/>
                <w:szCs w:val="24"/>
              </w:rPr>
              <w:t>Part B. What is the perimeter of Mario’s rectangle in inches?</w:t>
            </w:r>
          </w:p>
          <w:p w14:paraId="5CC60DCC" w14:textId="77777777" w:rsidR="00AB6BDF" w:rsidRPr="004B7067" w:rsidRDefault="00AB6BDF">
            <w:pPr>
              <w:textAlignment w:val="baseline"/>
              <w:rPr>
                <w:rFonts w:cs="Times New Roman"/>
                <w:i/>
                <w:szCs w:val="24"/>
              </w:rPr>
            </w:pPr>
            <w:r w:rsidRPr="004B7067">
              <w:rPr>
                <w:rFonts w:cs="Times New Roman"/>
                <w:szCs w:val="24"/>
              </w:rPr>
              <w:t>Part C. What is the area of the rectangle in square inches?</w:t>
            </w:r>
          </w:p>
        </w:tc>
      </w:tr>
      <w:tr w:rsidR="00AB6BDF" w:rsidRPr="00E359BF" w14:paraId="6676E20A" w14:textId="77777777">
        <w:trPr>
          <w:trHeight w:val="275"/>
        </w:trPr>
        <w:tc>
          <w:tcPr>
            <w:tcW w:w="872" w:type="pct"/>
          </w:tcPr>
          <w:p w14:paraId="2FF1F8EE" w14:textId="77777777" w:rsidR="00AB6BDF" w:rsidRPr="004B7067" w:rsidRDefault="00AB6BDF">
            <w:pPr>
              <w:rPr>
                <w:rFonts w:eastAsia="Times New Roman" w:cs="Times New Roman"/>
                <w:color w:val="000000" w:themeColor="text1"/>
                <w:szCs w:val="24"/>
              </w:rPr>
            </w:pPr>
            <w:r w:rsidRPr="004B7067">
              <w:rPr>
                <w:rFonts w:cs="Times New Roman"/>
                <w:szCs w:val="24"/>
              </w:rPr>
              <w:t>MA.5.GR.2.1</w:t>
            </w:r>
          </w:p>
        </w:tc>
        <w:tc>
          <w:tcPr>
            <w:tcW w:w="1168" w:type="pct"/>
          </w:tcPr>
          <w:p w14:paraId="70E79734" w14:textId="77777777" w:rsidR="00AB6BDF" w:rsidRPr="004B7067" w:rsidRDefault="00AB6BDF">
            <w:pPr>
              <w:rPr>
                <w:rFonts w:eastAsia="Times New Roman" w:cs="Times New Roman"/>
                <w:color w:val="000000" w:themeColor="text1"/>
                <w:szCs w:val="24"/>
              </w:rPr>
            </w:pPr>
            <w:r w:rsidRPr="004B7067">
              <w:rPr>
                <w:rFonts w:cs="Times New Roman"/>
                <w:szCs w:val="24"/>
              </w:rPr>
              <w:t>Instructional Task</w:t>
            </w:r>
          </w:p>
        </w:tc>
        <w:tc>
          <w:tcPr>
            <w:tcW w:w="2960" w:type="pct"/>
          </w:tcPr>
          <w:p w14:paraId="7FA0906F" w14:textId="77777777" w:rsidR="00AB6BDF" w:rsidRPr="00064982" w:rsidRDefault="00AB6BDF">
            <w:pPr>
              <w:rPr>
                <w:rFonts w:cs="Times New Roman"/>
                <w:i/>
                <w:iCs/>
                <w:szCs w:val="24"/>
              </w:rPr>
            </w:pPr>
            <w:r w:rsidRPr="00064982">
              <w:rPr>
                <w:rFonts w:cs="Times New Roman"/>
                <w:i/>
                <w:iCs/>
                <w:szCs w:val="24"/>
              </w:rPr>
              <w:t>Instructional Task 4</w:t>
            </w:r>
          </w:p>
          <w:p w14:paraId="4DD1FDEA" w14:textId="77777777" w:rsidR="00AB6BDF" w:rsidRPr="004B7067" w:rsidRDefault="00AB6BDF">
            <w:pPr>
              <w:rPr>
                <w:rFonts w:cs="Times New Roman"/>
                <w:szCs w:val="24"/>
              </w:rPr>
            </w:pPr>
            <w:r w:rsidRPr="004B7067">
              <w:rPr>
                <w:rFonts w:cs="Times New Roman"/>
                <w:szCs w:val="24"/>
              </w:rPr>
              <w:t xml:space="preserve">Jenna drew a rectangle that was </w:t>
            </w:r>
            <m:oMath>
              <m:f>
                <m:fPr>
                  <m:ctrlPr>
                    <w:rPr>
                      <w:rFonts w:ascii="Cambria Math" w:hAnsi="Cambria Math" w:cs="Times New Roman"/>
                      <w:szCs w:val="24"/>
                    </w:rPr>
                  </m:ctrlPr>
                </m:fPr>
                <m:num>
                  <m:r>
                    <w:rPr>
                      <w:rFonts w:ascii="Cambria Math" w:hAnsi="Cambria Math" w:cs="Times New Roman"/>
                      <w:szCs w:val="24"/>
                    </w:rPr>
                    <m:t>3</m:t>
                  </m:r>
                </m:num>
                <m:den>
                  <m:r>
                    <w:rPr>
                      <w:rFonts w:ascii="Cambria Math" w:hAnsi="Cambria Math" w:cs="Times New Roman"/>
                      <w:szCs w:val="24"/>
                    </w:rPr>
                    <m:t>5</m:t>
                  </m:r>
                </m:den>
              </m:f>
            </m:oMath>
            <w:r w:rsidRPr="004B7067">
              <w:rPr>
                <w:rFonts w:cs="Times New Roman"/>
                <w:szCs w:val="24"/>
              </w:rPr>
              <w:t xml:space="preserve"> of an inch on one side and </w:t>
            </w:r>
            <m:oMath>
              <m:f>
                <m:fPr>
                  <m:ctrlPr>
                    <w:rPr>
                      <w:rFonts w:ascii="Cambria Math" w:hAnsi="Cambria Math" w:cs="Times New Roman"/>
                      <w:szCs w:val="24"/>
                    </w:rPr>
                  </m:ctrlPr>
                </m:fPr>
                <m:num>
                  <m:r>
                    <w:rPr>
                      <w:rFonts w:ascii="Cambria Math" w:hAnsi="Cambria Math" w:cs="Times New Roman"/>
                      <w:szCs w:val="24"/>
                    </w:rPr>
                    <m:t>1</m:t>
                  </m:r>
                </m:num>
                <m:den>
                  <m:r>
                    <w:rPr>
                      <w:rFonts w:ascii="Cambria Math" w:hAnsi="Cambria Math" w:cs="Times New Roman"/>
                      <w:szCs w:val="24"/>
                    </w:rPr>
                    <m:t>2</m:t>
                  </m:r>
                </m:den>
              </m:f>
            </m:oMath>
            <w:r w:rsidRPr="004B7067">
              <w:rPr>
                <w:rFonts w:cs="Times New Roman"/>
                <w:szCs w:val="24"/>
              </w:rPr>
              <w:t xml:space="preserve"> of an inch on the other side. </w:t>
            </w:r>
          </w:p>
          <w:p w14:paraId="0C06E323" w14:textId="77777777" w:rsidR="00AB6BDF" w:rsidRPr="004B7067" w:rsidRDefault="00AB6BDF">
            <w:pPr>
              <w:ind w:left="720"/>
              <w:rPr>
                <w:rFonts w:cs="Times New Roman"/>
                <w:szCs w:val="24"/>
              </w:rPr>
            </w:pPr>
            <w:r w:rsidRPr="004B7067">
              <w:rPr>
                <w:rFonts w:cs="Times New Roman"/>
                <w:szCs w:val="24"/>
              </w:rPr>
              <w:t>Part A. Shade the diagram to show the rectangle that Jenna drew.</w:t>
            </w:r>
          </w:p>
          <w:p w14:paraId="7F44631E" w14:textId="77777777" w:rsidR="00AB6BDF" w:rsidRPr="004B7067" w:rsidRDefault="00AB6BDF">
            <w:pPr>
              <w:jc w:val="center"/>
              <w:rPr>
                <w:rFonts w:cs="Times New Roman"/>
                <w:szCs w:val="24"/>
              </w:rPr>
            </w:pPr>
            <w:r w:rsidRPr="004B7067">
              <w:rPr>
                <w:rFonts w:cs="Times New Roman"/>
                <w:noProof/>
                <w:szCs w:val="24"/>
              </w:rPr>
              <w:drawing>
                <wp:inline distT="0" distB="0" distL="0" distR="0" wp14:anchorId="6A1B361D" wp14:editId="7A9F5662">
                  <wp:extent cx="1291889" cy="1347788"/>
                  <wp:effectExtent l="0" t="0" r="3810" b="5080"/>
                  <wp:docPr id="65033863" name="Picture 65033863" descr="A grid of squ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3863" name="Picture 65033863" descr="A grid of squares "/>
                          <pic:cNvPicPr/>
                        </pic:nvPicPr>
                        <pic:blipFill>
                          <a:blip r:embed="rId142">
                            <a:extLst>
                              <a:ext uri="{28A0092B-C50C-407E-A947-70E740481C1C}">
                                <a14:useLocalDpi xmlns:a14="http://schemas.microsoft.com/office/drawing/2010/main" val="0"/>
                              </a:ext>
                            </a:extLst>
                          </a:blip>
                          <a:stretch>
                            <a:fillRect/>
                          </a:stretch>
                        </pic:blipFill>
                        <pic:spPr>
                          <a:xfrm>
                            <a:off x="0" y="0"/>
                            <a:ext cx="1301268" cy="1357572"/>
                          </a:xfrm>
                          <a:prstGeom prst="rect">
                            <a:avLst/>
                          </a:prstGeom>
                        </pic:spPr>
                      </pic:pic>
                    </a:graphicData>
                  </a:graphic>
                </wp:inline>
              </w:drawing>
            </w:r>
          </w:p>
          <w:p w14:paraId="7D9B78F2" w14:textId="77777777" w:rsidR="00AB6BDF" w:rsidRPr="004B7067" w:rsidRDefault="00AB6BDF">
            <w:pPr>
              <w:ind w:left="720"/>
              <w:rPr>
                <w:rFonts w:cs="Times New Roman"/>
                <w:szCs w:val="24"/>
              </w:rPr>
            </w:pPr>
            <w:r w:rsidRPr="004B7067">
              <w:rPr>
                <w:rFonts w:cs="Times New Roman"/>
                <w:szCs w:val="24"/>
              </w:rPr>
              <w:t>Part B. What equation could you use to find the area of the rectangle?</w:t>
            </w:r>
          </w:p>
          <w:p w14:paraId="507BD047" w14:textId="77777777" w:rsidR="00AB6BDF" w:rsidRPr="004B7067" w:rsidRDefault="00AB6BDF">
            <w:pPr>
              <w:ind w:left="720"/>
              <w:rPr>
                <w:rFonts w:cs="Times New Roman"/>
                <w:szCs w:val="24"/>
              </w:rPr>
            </w:pPr>
            <w:r w:rsidRPr="004B7067">
              <w:rPr>
                <w:rFonts w:cs="Times New Roman"/>
                <w:szCs w:val="24"/>
              </w:rPr>
              <w:t>Part C. What is the area of the rectangle in square inches?</w:t>
            </w:r>
          </w:p>
          <w:p w14:paraId="38F21114" w14:textId="77777777" w:rsidR="00AB6BDF" w:rsidRPr="004B7067" w:rsidRDefault="00AB6BDF">
            <w:pPr>
              <w:ind w:left="720"/>
              <w:rPr>
                <w:rFonts w:cs="Times New Roman"/>
                <w:szCs w:val="24"/>
              </w:rPr>
            </w:pPr>
            <w:r w:rsidRPr="004B7067">
              <w:rPr>
                <w:rFonts w:cs="Times New Roman"/>
                <w:szCs w:val="24"/>
              </w:rPr>
              <w:t>Part D. What equation could you use to find the perimeter of the rectangle?</w:t>
            </w:r>
          </w:p>
          <w:p w14:paraId="39860B93" w14:textId="77777777" w:rsidR="00AB6BDF" w:rsidRPr="004B7067" w:rsidRDefault="00AB6BDF">
            <w:pPr>
              <w:ind w:left="720"/>
              <w:textAlignment w:val="baseline"/>
              <w:rPr>
                <w:rFonts w:cs="Times New Roman"/>
                <w:i/>
                <w:szCs w:val="24"/>
              </w:rPr>
            </w:pPr>
            <w:r w:rsidRPr="004B7067">
              <w:rPr>
                <w:rFonts w:cs="Times New Roman"/>
                <w:szCs w:val="24"/>
              </w:rPr>
              <w:t>Part E. What is the perimeter of the rectangle in inches?</w:t>
            </w:r>
          </w:p>
        </w:tc>
      </w:tr>
      <w:tr w:rsidR="00AB6BDF" w:rsidRPr="00E359BF" w14:paraId="588BE173" w14:textId="77777777">
        <w:trPr>
          <w:trHeight w:val="275"/>
        </w:trPr>
        <w:tc>
          <w:tcPr>
            <w:tcW w:w="872" w:type="pct"/>
          </w:tcPr>
          <w:p w14:paraId="6617C60C" w14:textId="77777777" w:rsidR="00AB6BDF" w:rsidRPr="004A4851" w:rsidRDefault="00AB6BDF">
            <w:pPr>
              <w:rPr>
                <w:rFonts w:eastAsia="Times New Roman" w:cs="Times New Roman"/>
                <w:color w:val="000000" w:themeColor="text1"/>
                <w:szCs w:val="24"/>
              </w:rPr>
            </w:pPr>
            <w:r w:rsidRPr="004A4851">
              <w:rPr>
                <w:rFonts w:cs="Times New Roman"/>
                <w:szCs w:val="24"/>
              </w:rPr>
              <w:t>MA.5.GR.3.1</w:t>
            </w:r>
          </w:p>
        </w:tc>
        <w:tc>
          <w:tcPr>
            <w:tcW w:w="1168" w:type="pct"/>
          </w:tcPr>
          <w:p w14:paraId="3915A236" w14:textId="77777777" w:rsidR="00AB6BDF" w:rsidRPr="004A4851" w:rsidRDefault="00AB6BDF">
            <w:pPr>
              <w:rPr>
                <w:rFonts w:eastAsia="Times New Roman" w:cs="Times New Roman"/>
                <w:color w:val="000000" w:themeColor="text1"/>
                <w:szCs w:val="24"/>
              </w:rPr>
            </w:pPr>
            <w:r w:rsidRPr="004A4851">
              <w:rPr>
                <w:rFonts w:cs="Times New Roman"/>
                <w:szCs w:val="24"/>
              </w:rPr>
              <w:t>Instructional Tasks</w:t>
            </w:r>
          </w:p>
        </w:tc>
        <w:tc>
          <w:tcPr>
            <w:tcW w:w="2960" w:type="pct"/>
          </w:tcPr>
          <w:p w14:paraId="0DFCC205" w14:textId="77777777" w:rsidR="00AB6BDF" w:rsidRPr="00DF0D61" w:rsidRDefault="00AB6BDF">
            <w:pPr>
              <w:rPr>
                <w:rFonts w:cs="Times New Roman"/>
                <w:i/>
                <w:iCs/>
                <w:szCs w:val="24"/>
              </w:rPr>
            </w:pPr>
            <w:r w:rsidRPr="00DF0D61">
              <w:rPr>
                <w:rFonts w:cs="Times New Roman"/>
                <w:i/>
                <w:iCs/>
                <w:szCs w:val="24"/>
              </w:rPr>
              <w:t>Instructional Task 2</w:t>
            </w:r>
          </w:p>
          <w:p w14:paraId="34ABE979" w14:textId="77777777" w:rsidR="00AB6BDF" w:rsidRPr="004A4851" w:rsidRDefault="00AB6BDF">
            <w:pPr>
              <w:rPr>
                <w:rFonts w:cs="Times New Roman"/>
                <w:szCs w:val="24"/>
              </w:rPr>
            </w:pPr>
            <w:r w:rsidRPr="004A4851">
              <w:rPr>
                <w:rFonts w:cs="Times New Roman"/>
                <w:szCs w:val="24"/>
              </w:rPr>
              <w:t xml:space="preserve">The Breakfast Cereal Company is designing a new box. </w:t>
            </w:r>
          </w:p>
          <w:p w14:paraId="42288E84" w14:textId="77777777" w:rsidR="00AB6BDF" w:rsidRPr="004A4851" w:rsidRDefault="00AB6BDF">
            <w:pPr>
              <w:rPr>
                <w:rFonts w:cs="Times New Roman"/>
                <w:szCs w:val="24"/>
              </w:rPr>
            </w:pPr>
            <w:r w:rsidRPr="004A4851">
              <w:rPr>
                <w:rFonts w:cs="Times New Roman"/>
                <w:szCs w:val="24"/>
              </w:rPr>
              <w:t>The boxes must be in the shape of a right rectangular prism and measure 144 cubic centimeters.</w:t>
            </w:r>
          </w:p>
          <w:p w14:paraId="28F02357" w14:textId="77777777" w:rsidR="00AB6BDF" w:rsidRDefault="00AB6BDF">
            <w:pPr>
              <w:rPr>
                <w:rFonts w:cs="Times New Roman"/>
                <w:szCs w:val="24"/>
              </w:rPr>
            </w:pPr>
          </w:p>
          <w:p w14:paraId="1F887BBA" w14:textId="77777777" w:rsidR="00AB6BDF" w:rsidRPr="004A4851" w:rsidRDefault="00AB6BDF">
            <w:pPr>
              <w:rPr>
                <w:rFonts w:cs="Times New Roman"/>
                <w:szCs w:val="24"/>
              </w:rPr>
            </w:pPr>
            <w:r w:rsidRPr="004A4851">
              <w:rPr>
                <w:rFonts w:cs="Times New Roman"/>
                <w:szCs w:val="24"/>
              </w:rPr>
              <w:t xml:space="preserve">What are some possible package designs the company could use? </w:t>
            </w:r>
          </w:p>
          <w:p w14:paraId="51FF4E1C" w14:textId="77777777" w:rsidR="00AB6BDF" w:rsidRDefault="00AB6BDF">
            <w:pPr>
              <w:rPr>
                <w:rFonts w:cs="Times New Roman"/>
                <w:szCs w:val="24"/>
              </w:rPr>
            </w:pPr>
          </w:p>
          <w:p w14:paraId="56A807ED" w14:textId="77777777" w:rsidR="00626A43" w:rsidRDefault="00AB6BDF">
            <w:pPr>
              <w:rPr>
                <w:rFonts w:cs="Times New Roman"/>
                <w:szCs w:val="24"/>
              </w:rPr>
            </w:pPr>
            <w:r w:rsidRPr="004A4851">
              <w:rPr>
                <w:rFonts w:cs="Times New Roman"/>
                <w:szCs w:val="24"/>
              </w:rPr>
              <w:t>Draw models and write equations to their volumes for all the boxes you design.</w:t>
            </w:r>
          </w:p>
          <w:p w14:paraId="4A646336" w14:textId="5AC8711B" w:rsidR="00AB6BDF" w:rsidRDefault="00AB6BDF">
            <w:pPr>
              <w:rPr>
                <w:rFonts w:cs="Times New Roman"/>
                <w:szCs w:val="24"/>
              </w:rPr>
            </w:pPr>
            <w:r w:rsidRPr="004A4851">
              <w:rPr>
                <w:rFonts w:cs="Times New Roman"/>
                <w:szCs w:val="24"/>
              </w:rPr>
              <w:t xml:space="preserve"> </w:t>
            </w:r>
          </w:p>
          <w:p w14:paraId="26876794" w14:textId="77777777" w:rsidR="001936F0" w:rsidRPr="004A4851" w:rsidRDefault="001936F0">
            <w:pPr>
              <w:rPr>
                <w:rFonts w:cs="Times New Roman"/>
                <w:szCs w:val="24"/>
              </w:rPr>
            </w:pPr>
          </w:p>
          <w:p w14:paraId="083EDCB2" w14:textId="0435BC12" w:rsidR="00AB6BDF" w:rsidRDefault="00626A43" w:rsidP="00626A43">
            <w:pPr>
              <w:jc w:val="center"/>
              <w:rPr>
                <w:rFonts w:cs="Times New Roman"/>
                <w:szCs w:val="24"/>
              </w:rPr>
            </w:pPr>
            <w:r w:rsidRPr="004A4851">
              <w:rPr>
                <w:rFonts w:cs="Times New Roman"/>
                <w:szCs w:val="24"/>
              </w:rPr>
              <w:t>Possible Cereal Box Designs</w:t>
            </w:r>
          </w:p>
          <w:p w14:paraId="304B6C70" w14:textId="4C43B6FB" w:rsidR="00AB6BDF" w:rsidRPr="0092140D" w:rsidRDefault="001F0B85" w:rsidP="0092140D">
            <w:pPr>
              <w:jc w:val="center"/>
              <w:rPr>
                <w:rFonts w:cs="Times New Roman"/>
                <w:szCs w:val="24"/>
              </w:rPr>
            </w:pPr>
            <w:r w:rsidRPr="001F0B85">
              <w:rPr>
                <w:rFonts w:cs="Times New Roman"/>
                <w:noProof/>
                <w:szCs w:val="24"/>
              </w:rPr>
              <w:drawing>
                <wp:inline distT="0" distB="0" distL="0" distR="0" wp14:anchorId="4D54BC16" wp14:editId="029C73B4">
                  <wp:extent cx="3378200" cy="884555"/>
                  <wp:effectExtent l="0" t="0" r="0" b="0"/>
                  <wp:docPr id="1989930628" name="Picture 1" descr="table with models and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30628" name="Picture 1" descr="table with models and equations"/>
                          <pic:cNvPicPr/>
                        </pic:nvPicPr>
                        <pic:blipFill>
                          <a:blip r:embed="rId237"/>
                          <a:stretch>
                            <a:fillRect/>
                          </a:stretch>
                        </pic:blipFill>
                        <pic:spPr>
                          <a:xfrm>
                            <a:off x="0" y="0"/>
                            <a:ext cx="3378200" cy="884555"/>
                          </a:xfrm>
                          <a:prstGeom prst="rect">
                            <a:avLst/>
                          </a:prstGeom>
                        </pic:spPr>
                      </pic:pic>
                    </a:graphicData>
                  </a:graphic>
                </wp:inline>
              </w:drawing>
            </w:r>
          </w:p>
        </w:tc>
      </w:tr>
      <w:tr w:rsidR="00AB6BDF" w:rsidRPr="00E359BF" w14:paraId="18FB4F5B" w14:textId="77777777">
        <w:trPr>
          <w:trHeight w:val="275"/>
        </w:trPr>
        <w:tc>
          <w:tcPr>
            <w:tcW w:w="872" w:type="pct"/>
          </w:tcPr>
          <w:p w14:paraId="0954CDAD" w14:textId="77777777" w:rsidR="00AB6BDF" w:rsidRPr="004A4851" w:rsidRDefault="00AB6BDF">
            <w:pPr>
              <w:rPr>
                <w:rFonts w:eastAsia="Times New Roman" w:cs="Times New Roman"/>
                <w:color w:val="000000" w:themeColor="text1"/>
                <w:szCs w:val="24"/>
              </w:rPr>
            </w:pPr>
            <w:r w:rsidRPr="004A4851">
              <w:rPr>
                <w:rFonts w:cs="Times New Roman"/>
                <w:szCs w:val="24"/>
              </w:rPr>
              <w:t>MA.5.GR.3.1</w:t>
            </w:r>
          </w:p>
        </w:tc>
        <w:tc>
          <w:tcPr>
            <w:tcW w:w="1168" w:type="pct"/>
          </w:tcPr>
          <w:p w14:paraId="1563119C" w14:textId="77777777" w:rsidR="00AB6BDF" w:rsidRPr="004A4851" w:rsidRDefault="00AB6BDF">
            <w:pPr>
              <w:rPr>
                <w:rFonts w:eastAsia="Times New Roman" w:cs="Times New Roman"/>
                <w:color w:val="000000" w:themeColor="text1"/>
                <w:szCs w:val="24"/>
              </w:rPr>
            </w:pPr>
            <w:r w:rsidRPr="004A4851">
              <w:rPr>
                <w:rFonts w:cs="Times New Roman"/>
                <w:szCs w:val="24"/>
              </w:rPr>
              <w:t>Instructional Tasks</w:t>
            </w:r>
          </w:p>
        </w:tc>
        <w:tc>
          <w:tcPr>
            <w:tcW w:w="2960" w:type="pct"/>
          </w:tcPr>
          <w:p w14:paraId="14A74426" w14:textId="77777777" w:rsidR="00AB6BDF" w:rsidRPr="005C2398" w:rsidRDefault="00AB6BDF">
            <w:pPr>
              <w:rPr>
                <w:rFonts w:cs="Times New Roman"/>
                <w:i/>
                <w:iCs/>
                <w:szCs w:val="24"/>
              </w:rPr>
            </w:pPr>
            <w:r w:rsidRPr="005C2398">
              <w:rPr>
                <w:rFonts w:cs="Times New Roman"/>
                <w:i/>
                <w:iCs/>
                <w:szCs w:val="24"/>
              </w:rPr>
              <w:t>Instructional Task 3</w:t>
            </w:r>
          </w:p>
          <w:p w14:paraId="6FEE1B4D" w14:textId="77777777" w:rsidR="00AB6BDF" w:rsidRPr="004A4851" w:rsidRDefault="00AB6BDF">
            <w:pPr>
              <w:rPr>
                <w:rFonts w:cs="Times New Roman"/>
                <w:szCs w:val="24"/>
              </w:rPr>
            </w:pPr>
            <w:r w:rsidRPr="004A4851">
              <w:rPr>
                <w:rFonts w:cs="Times New Roman"/>
                <w:szCs w:val="24"/>
              </w:rPr>
              <w:t xml:space="preserve">Ving is putting 900 cube-shaped blocks into a box. The box is a right rectangular prism. The bottom layer of the box holds exactly 8 rows of 12 blocks each with no gaps or overlaps. The box holds exactly 11 layers of blocks with no gaps or overlaps. </w:t>
            </w:r>
          </w:p>
          <w:p w14:paraId="1C9A4D57" w14:textId="77777777" w:rsidR="00AB6BDF" w:rsidRPr="004A4851" w:rsidRDefault="00AB6BDF" w:rsidP="009D7378">
            <w:pPr>
              <w:pStyle w:val="ListParagraph"/>
              <w:numPr>
                <w:ilvl w:val="0"/>
                <w:numId w:val="147"/>
              </w:numPr>
              <w:autoSpaceDE w:val="0"/>
              <w:autoSpaceDN w:val="0"/>
              <w:contextualSpacing/>
              <w:rPr>
                <w:rFonts w:cs="Times New Roman"/>
                <w:szCs w:val="24"/>
              </w:rPr>
            </w:pPr>
            <w:r w:rsidRPr="004A4851">
              <w:rPr>
                <w:rFonts w:cs="Times New Roman"/>
                <w:szCs w:val="24"/>
              </w:rPr>
              <w:t xml:space="preserve">Will all of Ving’s blocks fit into the box? Use drawings and equations to justify your answer. </w:t>
            </w:r>
          </w:p>
          <w:p w14:paraId="6695B987" w14:textId="77777777" w:rsidR="00AB6BDF" w:rsidRPr="008760FE" w:rsidRDefault="00AB6BDF" w:rsidP="009D7378">
            <w:pPr>
              <w:pStyle w:val="ListParagraph"/>
              <w:numPr>
                <w:ilvl w:val="0"/>
                <w:numId w:val="147"/>
              </w:numPr>
              <w:autoSpaceDE w:val="0"/>
              <w:autoSpaceDN w:val="0"/>
              <w:contextualSpacing/>
              <w:textAlignment w:val="baseline"/>
              <w:rPr>
                <w:rFonts w:cs="Times New Roman"/>
                <w:i/>
                <w:szCs w:val="24"/>
              </w:rPr>
            </w:pPr>
            <w:r w:rsidRPr="008760FE">
              <w:rPr>
                <w:rFonts w:cs="Times New Roman"/>
                <w:szCs w:val="24"/>
              </w:rPr>
              <w:t xml:space="preserve">If there is enough room, find out how many more blocks Ving could fit into the box. If there is not enough room, find out how many blocks will not fit into the box. </w:t>
            </w:r>
          </w:p>
        </w:tc>
      </w:tr>
      <w:tr w:rsidR="00AB6BDF" w:rsidRPr="00E359BF" w14:paraId="7522A9F2" w14:textId="77777777">
        <w:trPr>
          <w:trHeight w:val="275"/>
        </w:trPr>
        <w:tc>
          <w:tcPr>
            <w:tcW w:w="872" w:type="pct"/>
          </w:tcPr>
          <w:p w14:paraId="7C200B54" w14:textId="77777777" w:rsidR="00AB6BDF" w:rsidRPr="004A4851" w:rsidRDefault="00AB6BDF">
            <w:pPr>
              <w:rPr>
                <w:rFonts w:eastAsia="Times New Roman" w:cs="Times New Roman"/>
                <w:color w:val="000000" w:themeColor="text1"/>
                <w:szCs w:val="24"/>
              </w:rPr>
            </w:pPr>
            <w:r w:rsidRPr="004A4851">
              <w:rPr>
                <w:rFonts w:cs="Times New Roman"/>
                <w:szCs w:val="24"/>
              </w:rPr>
              <w:t>MA.5.GR.3.1</w:t>
            </w:r>
          </w:p>
        </w:tc>
        <w:tc>
          <w:tcPr>
            <w:tcW w:w="1168" w:type="pct"/>
          </w:tcPr>
          <w:p w14:paraId="745F9B56" w14:textId="77777777" w:rsidR="00AB6BDF" w:rsidRPr="004A4851" w:rsidRDefault="00AB6BDF">
            <w:pPr>
              <w:rPr>
                <w:rFonts w:eastAsia="Times New Roman" w:cs="Times New Roman"/>
                <w:color w:val="000000" w:themeColor="text1"/>
                <w:szCs w:val="24"/>
              </w:rPr>
            </w:pPr>
            <w:r w:rsidRPr="004A4851">
              <w:rPr>
                <w:rFonts w:cs="Times New Roman"/>
                <w:szCs w:val="24"/>
              </w:rPr>
              <w:t>Instructional Tasks</w:t>
            </w:r>
          </w:p>
        </w:tc>
        <w:tc>
          <w:tcPr>
            <w:tcW w:w="2960" w:type="pct"/>
          </w:tcPr>
          <w:p w14:paraId="12D71BF8" w14:textId="77777777" w:rsidR="00AB6BDF" w:rsidRPr="008760FE" w:rsidRDefault="00AB6BDF">
            <w:pPr>
              <w:rPr>
                <w:rFonts w:cs="Times New Roman"/>
                <w:i/>
                <w:iCs/>
                <w:szCs w:val="24"/>
              </w:rPr>
            </w:pPr>
            <w:r w:rsidRPr="008760FE">
              <w:rPr>
                <w:rFonts w:cs="Times New Roman"/>
                <w:i/>
                <w:iCs/>
                <w:szCs w:val="24"/>
              </w:rPr>
              <w:t>Instructional Task 4</w:t>
            </w:r>
          </w:p>
          <w:p w14:paraId="6158B7F5" w14:textId="77777777" w:rsidR="00AB6BDF" w:rsidRPr="004A4851" w:rsidRDefault="00AB6BDF">
            <w:pPr>
              <w:rPr>
                <w:rFonts w:cs="Times New Roman"/>
                <w:szCs w:val="24"/>
              </w:rPr>
            </w:pPr>
            <w:r w:rsidRPr="004A4851">
              <w:rPr>
                <w:rFonts w:cs="Times New Roman"/>
                <w:szCs w:val="24"/>
              </w:rPr>
              <w:t>Select all the rectangular prism sheds that have a volume of 1,792 cubic feet.</w:t>
            </w:r>
          </w:p>
          <w:p w14:paraId="23961B0E" w14:textId="77777777" w:rsidR="00AB6BDF" w:rsidRPr="004A4851" w:rsidRDefault="00AB6BDF" w:rsidP="009D7378">
            <w:pPr>
              <w:pStyle w:val="ListParagraph"/>
              <w:numPr>
                <w:ilvl w:val="0"/>
                <w:numId w:val="127"/>
              </w:numPr>
              <w:autoSpaceDE w:val="0"/>
              <w:autoSpaceDN w:val="0"/>
              <w:contextualSpacing/>
              <w:rPr>
                <w:rFonts w:cs="Times New Roman"/>
                <w:szCs w:val="24"/>
              </w:rPr>
            </w:pPr>
            <w:r w:rsidRPr="004A4851">
              <w:rPr>
                <w:rFonts w:cs="Times New Roman"/>
                <w:szCs w:val="24"/>
              </w:rPr>
              <w:t>8 feet x 16 feet x 14 feet</w:t>
            </w:r>
          </w:p>
          <w:p w14:paraId="5098B4E3" w14:textId="77777777" w:rsidR="00AB6BDF" w:rsidRPr="004A4851" w:rsidRDefault="00AB6BDF" w:rsidP="009D7378">
            <w:pPr>
              <w:pStyle w:val="ListParagraph"/>
              <w:numPr>
                <w:ilvl w:val="0"/>
                <w:numId w:val="127"/>
              </w:numPr>
              <w:autoSpaceDE w:val="0"/>
              <w:autoSpaceDN w:val="0"/>
              <w:contextualSpacing/>
              <w:rPr>
                <w:rFonts w:cs="Times New Roman"/>
                <w:szCs w:val="24"/>
              </w:rPr>
            </w:pPr>
            <w:r w:rsidRPr="004A4851">
              <w:rPr>
                <w:rFonts w:cs="Times New Roman"/>
                <w:szCs w:val="24"/>
              </w:rPr>
              <w:t>4 feet x 16 feet x 28 feet</w:t>
            </w:r>
          </w:p>
          <w:p w14:paraId="0D604947" w14:textId="77777777" w:rsidR="00AB6BDF" w:rsidRPr="004A4851" w:rsidRDefault="00AB6BDF" w:rsidP="009D7378">
            <w:pPr>
              <w:pStyle w:val="ListParagraph"/>
              <w:numPr>
                <w:ilvl w:val="0"/>
                <w:numId w:val="127"/>
              </w:numPr>
              <w:autoSpaceDE w:val="0"/>
              <w:autoSpaceDN w:val="0"/>
              <w:contextualSpacing/>
              <w:rPr>
                <w:rFonts w:cs="Times New Roman"/>
                <w:szCs w:val="24"/>
              </w:rPr>
            </w:pPr>
            <w:r w:rsidRPr="004A4851">
              <w:rPr>
                <w:rFonts w:cs="Times New Roman"/>
                <w:szCs w:val="24"/>
              </w:rPr>
              <w:t>8 feet x 8 feet x 28 feet</w:t>
            </w:r>
          </w:p>
          <w:p w14:paraId="41E7CFFB" w14:textId="77777777" w:rsidR="00AB6BDF" w:rsidRPr="004A4851" w:rsidRDefault="00AB6BDF">
            <w:pPr>
              <w:textAlignment w:val="baseline"/>
              <w:rPr>
                <w:rFonts w:cs="Times New Roman"/>
                <w:i/>
                <w:szCs w:val="24"/>
              </w:rPr>
            </w:pPr>
            <w:r w:rsidRPr="004A4851">
              <w:rPr>
                <w:rFonts w:cs="Times New Roman"/>
                <w:szCs w:val="24"/>
              </w:rPr>
              <w:t>4 feet x 20 feet x 22 feet</w:t>
            </w:r>
          </w:p>
        </w:tc>
      </w:tr>
      <w:tr w:rsidR="00AB6BDF" w:rsidRPr="00E359BF" w14:paraId="691C5BF6" w14:textId="77777777" w:rsidTr="006C21EF">
        <w:trPr>
          <w:trHeight w:val="4022"/>
        </w:trPr>
        <w:tc>
          <w:tcPr>
            <w:tcW w:w="872" w:type="pct"/>
          </w:tcPr>
          <w:p w14:paraId="4DDE99FB" w14:textId="77777777" w:rsidR="00AB6BDF" w:rsidRPr="004A4851" w:rsidRDefault="00AB6BDF">
            <w:pPr>
              <w:rPr>
                <w:rFonts w:eastAsia="Times New Roman" w:cs="Times New Roman"/>
                <w:color w:val="000000" w:themeColor="text1"/>
                <w:szCs w:val="24"/>
              </w:rPr>
            </w:pPr>
            <w:r w:rsidRPr="004A4851">
              <w:rPr>
                <w:rFonts w:cs="Times New Roman"/>
                <w:szCs w:val="24"/>
              </w:rPr>
              <w:t>MA.5.GR.3.1</w:t>
            </w:r>
          </w:p>
        </w:tc>
        <w:tc>
          <w:tcPr>
            <w:tcW w:w="1168" w:type="pct"/>
          </w:tcPr>
          <w:p w14:paraId="6FC60FC4" w14:textId="77777777" w:rsidR="00AB6BDF" w:rsidRPr="004A4851" w:rsidRDefault="00AB6BDF">
            <w:pPr>
              <w:rPr>
                <w:rFonts w:eastAsia="Times New Roman" w:cs="Times New Roman"/>
                <w:color w:val="000000" w:themeColor="text1"/>
                <w:szCs w:val="24"/>
              </w:rPr>
            </w:pPr>
            <w:r w:rsidRPr="004A4851">
              <w:rPr>
                <w:rFonts w:cs="Times New Roman"/>
                <w:szCs w:val="24"/>
              </w:rPr>
              <w:t>Instructional Items</w:t>
            </w:r>
          </w:p>
        </w:tc>
        <w:tc>
          <w:tcPr>
            <w:tcW w:w="2960" w:type="pct"/>
          </w:tcPr>
          <w:p w14:paraId="1C57CD63" w14:textId="77777777" w:rsidR="00AB6BDF" w:rsidRPr="00102284" w:rsidRDefault="00AB6BDF">
            <w:pPr>
              <w:rPr>
                <w:rFonts w:cs="Times New Roman"/>
                <w:i/>
                <w:iCs/>
                <w:szCs w:val="24"/>
              </w:rPr>
            </w:pPr>
            <w:r w:rsidRPr="00102284">
              <w:rPr>
                <w:rFonts w:cs="Times New Roman"/>
                <w:i/>
                <w:iCs/>
                <w:szCs w:val="24"/>
              </w:rPr>
              <w:t>Instructional Item 2</w:t>
            </w:r>
          </w:p>
          <w:p w14:paraId="6F6F1A1E" w14:textId="77777777" w:rsidR="00AB6BDF" w:rsidRPr="004A4851" w:rsidRDefault="00AB6BDF">
            <w:pPr>
              <w:rPr>
                <w:rFonts w:cs="Times New Roman"/>
                <w:szCs w:val="24"/>
              </w:rPr>
            </w:pPr>
            <w:r w:rsidRPr="004A4851">
              <w:rPr>
                <w:rFonts w:cs="Times New Roman"/>
                <w:szCs w:val="24"/>
              </w:rPr>
              <w:t xml:space="preserve">Select True or False for each statement in the table. </w:t>
            </w:r>
          </w:p>
          <w:p w14:paraId="1449D1DC" w14:textId="77777777" w:rsidR="00AB6BDF" w:rsidRDefault="00AB6BDF">
            <w:pPr>
              <w:rPr>
                <w:rFonts w:cs="Times New Roman"/>
                <w:szCs w:val="24"/>
              </w:rPr>
            </w:pPr>
            <w:r w:rsidRPr="004A4851">
              <w:rPr>
                <w:rFonts w:cs="Times New Roman"/>
                <w:szCs w:val="24"/>
              </w:rPr>
              <w:t xml:space="preserve">Put an X in the column with the correct answer. </w:t>
            </w:r>
          </w:p>
          <w:p w14:paraId="1B74C0FD" w14:textId="51388330" w:rsidR="00AB6BDF" w:rsidRPr="006C21EF" w:rsidRDefault="00EA369C" w:rsidP="006C21EF">
            <w:pPr>
              <w:rPr>
                <w:rFonts w:cs="Times New Roman"/>
                <w:szCs w:val="24"/>
              </w:rPr>
            </w:pPr>
            <w:r w:rsidRPr="00EA369C">
              <w:rPr>
                <w:rFonts w:cs="Times New Roman"/>
                <w:noProof/>
                <w:szCs w:val="24"/>
              </w:rPr>
              <w:drawing>
                <wp:inline distT="0" distB="0" distL="0" distR="0" wp14:anchorId="489D3611" wp14:editId="773F593F">
                  <wp:extent cx="3378200" cy="2033905"/>
                  <wp:effectExtent l="0" t="0" r="0" b="4445"/>
                  <wp:docPr id="945376216" name="Picture 1" descr="table with true and false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76216" name="Picture 1" descr="table with true and false statements"/>
                          <pic:cNvPicPr/>
                        </pic:nvPicPr>
                        <pic:blipFill>
                          <a:blip r:embed="rId238"/>
                          <a:stretch>
                            <a:fillRect/>
                          </a:stretch>
                        </pic:blipFill>
                        <pic:spPr>
                          <a:xfrm>
                            <a:off x="0" y="0"/>
                            <a:ext cx="3378200" cy="2033905"/>
                          </a:xfrm>
                          <a:prstGeom prst="rect">
                            <a:avLst/>
                          </a:prstGeom>
                        </pic:spPr>
                      </pic:pic>
                    </a:graphicData>
                  </a:graphic>
                </wp:inline>
              </w:drawing>
            </w:r>
          </w:p>
        </w:tc>
      </w:tr>
      <w:tr w:rsidR="00AB6BDF" w:rsidRPr="00E359BF" w14:paraId="0F8C9C34" w14:textId="77777777">
        <w:trPr>
          <w:trHeight w:val="275"/>
        </w:trPr>
        <w:tc>
          <w:tcPr>
            <w:tcW w:w="872" w:type="pct"/>
          </w:tcPr>
          <w:p w14:paraId="0000D319" w14:textId="77777777" w:rsidR="00AB6BDF" w:rsidRPr="004A4851" w:rsidRDefault="00AB6BDF">
            <w:pPr>
              <w:rPr>
                <w:rFonts w:eastAsia="Times New Roman" w:cs="Times New Roman"/>
                <w:color w:val="000000" w:themeColor="text1"/>
                <w:szCs w:val="24"/>
              </w:rPr>
            </w:pPr>
            <w:r w:rsidRPr="004A4851">
              <w:rPr>
                <w:rFonts w:cs="Times New Roman"/>
                <w:szCs w:val="24"/>
              </w:rPr>
              <w:t>MA.5.GR.3.1</w:t>
            </w:r>
          </w:p>
        </w:tc>
        <w:tc>
          <w:tcPr>
            <w:tcW w:w="1168" w:type="pct"/>
          </w:tcPr>
          <w:p w14:paraId="3AAF1AAF" w14:textId="77777777" w:rsidR="00AB6BDF" w:rsidRPr="004A4851" w:rsidRDefault="00AB6BDF">
            <w:pPr>
              <w:rPr>
                <w:rFonts w:eastAsia="Times New Roman" w:cs="Times New Roman"/>
                <w:color w:val="000000" w:themeColor="text1"/>
                <w:szCs w:val="24"/>
              </w:rPr>
            </w:pPr>
            <w:r w:rsidRPr="004A4851">
              <w:rPr>
                <w:rFonts w:cs="Times New Roman"/>
                <w:szCs w:val="24"/>
              </w:rPr>
              <w:t>Instructional Items</w:t>
            </w:r>
          </w:p>
        </w:tc>
        <w:tc>
          <w:tcPr>
            <w:tcW w:w="2960" w:type="pct"/>
          </w:tcPr>
          <w:p w14:paraId="6A9F72AE" w14:textId="77777777" w:rsidR="00AB6BDF" w:rsidRPr="00102284" w:rsidRDefault="00AB6BDF">
            <w:pPr>
              <w:rPr>
                <w:rFonts w:cs="Times New Roman"/>
                <w:i/>
                <w:iCs/>
                <w:szCs w:val="24"/>
              </w:rPr>
            </w:pPr>
            <w:r w:rsidRPr="00102284">
              <w:rPr>
                <w:rFonts w:cs="Times New Roman"/>
                <w:i/>
                <w:iCs/>
                <w:szCs w:val="24"/>
              </w:rPr>
              <w:t>Instructional Item 3</w:t>
            </w:r>
          </w:p>
          <w:p w14:paraId="01FF734D" w14:textId="77777777" w:rsidR="00AB6BDF" w:rsidRPr="004A4851" w:rsidRDefault="00AB6BDF">
            <w:pPr>
              <w:rPr>
                <w:rFonts w:cs="Times New Roman"/>
                <w:szCs w:val="24"/>
              </w:rPr>
            </w:pPr>
            <w:r w:rsidRPr="004A4851">
              <w:rPr>
                <w:rFonts w:cs="Times New Roman"/>
                <w:szCs w:val="24"/>
              </w:rPr>
              <w:t>Write a formula you can use to find the volume of the right rectangular prism; then solve to find the volume of the prism.</w:t>
            </w:r>
          </w:p>
          <w:p w14:paraId="3FF70EA4" w14:textId="77777777" w:rsidR="00AB6BDF" w:rsidRPr="004A4851" w:rsidRDefault="00AB6BDF">
            <w:pPr>
              <w:rPr>
                <w:rFonts w:cs="Times New Roman"/>
                <w:szCs w:val="24"/>
              </w:rPr>
            </w:pPr>
            <w:r w:rsidRPr="004A4851">
              <w:rPr>
                <w:rFonts w:cs="Times New Roman"/>
                <w:szCs w:val="24"/>
              </w:rPr>
              <w:t xml:space="preserve"> </w:t>
            </w:r>
          </w:p>
          <w:p w14:paraId="03F96FDE" w14:textId="77777777" w:rsidR="00AB6BDF" w:rsidRPr="004A4851" w:rsidRDefault="00AB6BDF">
            <w:pPr>
              <w:rPr>
                <w:rFonts w:cs="Times New Roman"/>
                <w:szCs w:val="24"/>
              </w:rPr>
            </w:pPr>
            <w:r w:rsidRPr="004A4851">
              <w:rPr>
                <w:rFonts w:cs="Times New Roman"/>
                <w:szCs w:val="24"/>
              </w:rPr>
              <w:t xml:space="preserve">Volume = ______ X ______ </w:t>
            </w:r>
            <w:proofErr w:type="spellStart"/>
            <w:r w:rsidRPr="004A4851">
              <w:rPr>
                <w:rFonts w:cs="Times New Roman"/>
                <w:szCs w:val="24"/>
              </w:rPr>
              <w:t>X</w:t>
            </w:r>
            <w:proofErr w:type="spellEnd"/>
            <w:r w:rsidRPr="004A4851">
              <w:rPr>
                <w:rFonts w:cs="Times New Roman"/>
                <w:szCs w:val="24"/>
              </w:rPr>
              <w:t xml:space="preserve"> ______ </w:t>
            </w:r>
            <w:proofErr w:type="spellStart"/>
            <w:r w:rsidRPr="004A4851">
              <w:rPr>
                <w:rFonts w:cs="Times New Roman"/>
                <w:szCs w:val="24"/>
              </w:rPr>
              <w:t>X</w:t>
            </w:r>
            <w:proofErr w:type="spellEnd"/>
            <w:r w:rsidRPr="004A4851">
              <w:rPr>
                <w:rFonts w:cs="Times New Roman"/>
                <w:szCs w:val="24"/>
              </w:rPr>
              <w:t xml:space="preserve"> ______ = ______ cubic units</w:t>
            </w:r>
          </w:p>
          <w:p w14:paraId="13454A4E" w14:textId="77777777" w:rsidR="00AB6BDF" w:rsidRPr="004A4851" w:rsidRDefault="00AB6BDF">
            <w:pPr>
              <w:rPr>
                <w:rFonts w:cs="Times New Roman"/>
                <w:szCs w:val="24"/>
              </w:rPr>
            </w:pPr>
            <w:r w:rsidRPr="004A4851">
              <w:rPr>
                <w:rFonts w:cs="Times New Roman"/>
                <w:szCs w:val="24"/>
              </w:rPr>
              <w:t xml:space="preserve"> </w:t>
            </w:r>
          </w:p>
          <w:p w14:paraId="64403DB8" w14:textId="77777777" w:rsidR="00AB6BDF" w:rsidRPr="004A4851" w:rsidRDefault="00AB6BDF">
            <w:pPr>
              <w:textAlignment w:val="baseline"/>
              <w:rPr>
                <w:rFonts w:cs="Times New Roman"/>
                <w:i/>
                <w:szCs w:val="24"/>
              </w:rPr>
            </w:pPr>
            <w:r w:rsidRPr="004A4851">
              <w:rPr>
                <w:rFonts w:cs="Times New Roman"/>
                <w:noProof/>
                <w:szCs w:val="24"/>
              </w:rPr>
              <w:drawing>
                <wp:inline distT="0" distB="0" distL="0" distR="0" wp14:anchorId="2F9FB1ED" wp14:editId="4C9F9187">
                  <wp:extent cx="1437375" cy="1226197"/>
                  <wp:effectExtent l="0" t="0" r="0" b="0"/>
                  <wp:docPr id="194604858" name="Picture 194604858" descr="rectangular prism with cubes to represent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4858" name="Picture 194604858" descr="rectangular prism with cubes to represent volume"/>
                          <pic:cNvPicPr/>
                        </pic:nvPicPr>
                        <pic:blipFill>
                          <a:blip r:embed="rId153">
                            <a:extLst>
                              <a:ext uri="{28A0092B-C50C-407E-A947-70E740481C1C}">
                                <a14:useLocalDpi xmlns:a14="http://schemas.microsoft.com/office/drawing/2010/main" val="0"/>
                              </a:ext>
                            </a:extLst>
                          </a:blip>
                          <a:stretch>
                            <a:fillRect/>
                          </a:stretch>
                        </pic:blipFill>
                        <pic:spPr>
                          <a:xfrm>
                            <a:off x="0" y="0"/>
                            <a:ext cx="1437375" cy="1226197"/>
                          </a:xfrm>
                          <a:prstGeom prst="rect">
                            <a:avLst/>
                          </a:prstGeom>
                        </pic:spPr>
                      </pic:pic>
                    </a:graphicData>
                  </a:graphic>
                </wp:inline>
              </w:drawing>
            </w:r>
          </w:p>
        </w:tc>
      </w:tr>
      <w:tr w:rsidR="00AB6BDF" w:rsidRPr="00E359BF" w14:paraId="171DB05C" w14:textId="77777777">
        <w:trPr>
          <w:trHeight w:val="275"/>
        </w:trPr>
        <w:tc>
          <w:tcPr>
            <w:tcW w:w="872" w:type="pct"/>
          </w:tcPr>
          <w:p w14:paraId="205140FF" w14:textId="77777777" w:rsidR="00AB6BDF" w:rsidRPr="004A4851" w:rsidRDefault="00AB6BDF">
            <w:pPr>
              <w:rPr>
                <w:rFonts w:eastAsia="Times New Roman" w:cs="Times New Roman"/>
                <w:color w:val="000000" w:themeColor="text1"/>
                <w:szCs w:val="24"/>
              </w:rPr>
            </w:pPr>
            <w:r w:rsidRPr="004A4851">
              <w:rPr>
                <w:rFonts w:cs="Times New Roman"/>
                <w:szCs w:val="24"/>
              </w:rPr>
              <w:t>MA.5.GR.3.1</w:t>
            </w:r>
          </w:p>
        </w:tc>
        <w:tc>
          <w:tcPr>
            <w:tcW w:w="1168" w:type="pct"/>
          </w:tcPr>
          <w:p w14:paraId="683742C3" w14:textId="77777777" w:rsidR="00AB6BDF" w:rsidRPr="004A4851" w:rsidRDefault="00AB6BDF">
            <w:pPr>
              <w:rPr>
                <w:rFonts w:eastAsia="Times New Roman" w:cs="Times New Roman"/>
                <w:color w:val="000000" w:themeColor="text1"/>
                <w:szCs w:val="24"/>
              </w:rPr>
            </w:pPr>
            <w:r w:rsidRPr="004A4851">
              <w:rPr>
                <w:rFonts w:cs="Times New Roman"/>
                <w:szCs w:val="24"/>
              </w:rPr>
              <w:t>Instructional Item</w:t>
            </w:r>
          </w:p>
        </w:tc>
        <w:tc>
          <w:tcPr>
            <w:tcW w:w="2960" w:type="pct"/>
          </w:tcPr>
          <w:p w14:paraId="2B0921A9" w14:textId="77777777" w:rsidR="00AB6BDF" w:rsidRPr="00102284" w:rsidRDefault="00AB6BDF">
            <w:pPr>
              <w:rPr>
                <w:rFonts w:cs="Times New Roman"/>
                <w:i/>
                <w:iCs/>
                <w:szCs w:val="24"/>
              </w:rPr>
            </w:pPr>
            <w:r w:rsidRPr="00102284">
              <w:rPr>
                <w:rFonts w:cs="Times New Roman"/>
                <w:i/>
                <w:iCs/>
                <w:szCs w:val="24"/>
              </w:rPr>
              <w:t>Instructional Item 4</w:t>
            </w:r>
          </w:p>
          <w:p w14:paraId="185D1CAD" w14:textId="77777777" w:rsidR="00AB6BDF" w:rsidRPr="004A4851" w:rsidRDefault="00AB6BDF">
            <w:pPr>
              <w:rPr>
                <w:rFonts w:cs="Times New Roman"/>
                <w:szCs w:val="24"/>
              </w:rPr>
            </w:pPr>
            <w:r w:rsidRPr="004A4851">
              <w:rPr>
                <w:rFonts w:cs="Times New Roman"/>
                <w:szCs w:val="24"/>
              </w:rPr>
              <w:t>Which scenario describes a person using volume to solve a real-life math problem.</w:t>
            </w:r>
          </w:p>
          <w:p w14:paraId="4721C8E0" w14:textId="77777777" w:rsidR="00AB6BDF" w:rsidRPr="004A4851" w:rsidRDefault="00AB6BDF" w:rsidP="009D7378">
            <w:pPr>
              <w:pStyle w:val="ListParagraph"/>
              <w:numPr>
                <w:ilvl w:val="0"/>
                <w:numId w:val="128"/>
              </w:numPr>
              <w:autoSpaceDE w:val="0"/>
              <w:autoSpaceDN w:val="0"/>
              <w:contextualSpacing/>
              <w:rPr>
                <w:rFonts w:cs="Times New Roman"/>
                <w:szCs w:val="24"/>
              </w:rPr>
            </w:pPr>
            <w:r w:rsidRPr="004A4851">
              <w:rPr>
                <w:rFonts w:cs="Times New Roman"/>
                <w:szCs w:val="24"/>
              </w:rPr>
              <w:t>Alex is going to fill a planter box with soil. How much soil does he need to buy?</w:t>
            </w:r>
          </w:p>
          <w:p w14:paraId="762423C5" w14:textId="77777777" w:rsidR="00AB6BDF" w:rsidRPr="004A4851" w:rsidRDefault="00AB6BDF" w:rsidP="009D7378">
            <w:pPr>
              <w:pStyle w:val="ListParagraph"/>
              <w:numPr>
                <w:ilvl w:val="0"/>
                <w:numId w:val="128"/>
              </w:numPr>
              <w:autoSpaceDE w:val="0"/>
              <w:autoSpaceDN w:val="0"/>
              <w:contextualSpacing/>
              <w:rPr>
                <w:rFonts w:cs="Times New Roman"/>
                <w:szCs w:val="24"/>
              </w:rPr>
            </w:pPr>
            <w:r w:rsidRPr="004A4851">
              <w:rPr>
                <w:rFonts w:cs="Times New Roman"/>
                <w:szCs w:val="24"/>
              </w:rPr>
              <w:t>Ben is going to cover the floor with carpet. How much carpet does he need to buy?</w:t>
            </w:r>
          </w:p>
          <w:p w14:paraId="637D3A12" w14:textId="77777777" w:rsidR="00AB6BDF" w:rsidRPr="004A4851" w:rsidRDefault="00AB6BDF" w:rsidP="009D7378">
            <w:pPr>
              <w:pStyle w:val="ListParagraph"/>
              <w:numPr>
                <w:ilvl w:val="0"/>
                <w:numId w:val="128"/>
              </w:numPr>
              <w:autoSpaceDE w:val="0"/>
              <w:autoSpaceDN w:val="0"/>
              <w:contextualSpacing/>
              <w:rPr>
                <w:rFonts w:cs="Times New Roman"/>
                <w:szCs w:val="24"/>
              </w:rPr>
            </w:pPr>
            <w:r w:rsidRPr="004A4851">
              <w:rPr>
                <w:rFonts w:cs="Times New Roman"/>
                <w:szCs w:val="24"/>
              </w:rPr>
              <w:t>Cass is going to put a border around a bulletin board. How much border does she need?</w:t>
            </w:r>
          </w:p>
          <w:p w14:paraId="5629A7F8" w14:textId="77777777" w:rsidR="00AB6BDF" w:rsidRPr="004A4851" w:rsidRDefault="00AB6BDF">
            <w:pPr>
              <w:textAlignment w:val="baseline"/>
              <w:rPr>
                <w:rFonts w:cs="Times New Roman"/>
                <w:i/>
                <w:szCs w:val="24"/>
              </w:rPr>
            </w:pPr>
            <w:r w:rsidRPr="004A4851">
              <w:rPr>
                <w:rFonts w:cs="Times New Roman"/>
                <w:szCs w:val="24"/>
              </w:rPr>
              <w:t>Deb is going to put a fence around her garden. How much fence does she need to buy?</w:t>
            </w:r>
          </w:p>
        </w:tc>
      </w:tr>
      <w:tr w:rsidR="00AB6BDF" w:rsidRPr="00E359BF" w14:paraId="381AC296" w14:textId="77777777">
        <w:trPr>
          <w:trHeight w:val="275"/>
        </w:trPr>
        <w:tc>
          <w:tcPr>
            <w:tcW w:w="872" w:type="pct"/>
          </w:tcPr>
          <w:p w14:paraId="0557637E" w14:textId="77777777" w:rsidR="00AB6BDF" w:rsidRPr="004A4851" w:rsidRDefault="00AB6BDF">
            <w:pPr>
              <w:rPr>
                <w:rFonts w:cs="Times New Roman"/>
                <w:szCs w:val="24"/>
              </w:rPr>
            </w:pPr>
            <w:r w:rsidRPr="004A4851">
              <w:rPr>
                <w:rFonts w:cs="Times New Roman"/>
                <w:szCs w:val="24"/>
              </w:rPr>
              <w:t>MA.5.GR.3.2</w:t>
            </w:r>
          </w:p>
          <w:p w14:paraId="04909086" w14:textId="77777777" w:rsidR="00AB6BDF" w:rsidRPr="004A4851" w:rsidRDefault="00AB6BDF">
            <w:pPr>
              <w:rPr>
                <w:rFonts w:eastAsia="Times New Roman" w:cs="Times New Roman"/>
                <w:color w:val="000000" w:themeColor="text1"/>
                <w:szCs w:val="24"/>
              </w:rPr>
            </w:pPr>
          </w:p>
        </w:tc>
        <w:tc>
          <w:tcPr>
            <w:tcW w:w="1168" w:type="pct"/>
          </w:tcPr>
          <w:p w14:paraId="39051D8D" w14:textId="77777777" w:rsidR="00AB6BDF" w:rsidRPr="004A4851" w:rsidRDefault="00AB6BDF">
            <w:pPr>
              <w:rPr>
                <w:rFonts w:eastAsia="Times New Roman" w:cs="Times New Roman"/>
                <w:color w:val="000000" w:themeColor="text1"/>
                <w:szCs w:val="24"/>
              </w:rPr>
            </w:pPr>
            <w:r w:rsidRPr="004A4851">
              <w:rPr>
                <w:rFonts w:cs="Times New Roman"/>
                <w:szCs w:val="24"/>
              </w:rPr>
              <w:t>Instructional Tasks</w:t>
            </w:r>
          </w:p>
        </w:tc>
        <w:tc>
          <w:tcPr>
            <w:tcW w:w="2960" w:type="pct"/>
          </w:tcPr>
          <w:p w14:paraId="144B7EE5" w14:textId="77777777" w:rsidR="00AB6BDF" w:rsidRPr="00102284" w:rsidRDefault="00AB6BDF">
            <w:pPr>
              <w:spacing w:after="160" w:line="257" w:lineRule="auto"/>
              <w:rPr>
                <w:rFonts w:cs="Times New Roman"/>
                <w:i/>
                <w:iCs/>
                <w:szCs w:val="24"/>
              </w:rPr>
            </w:pPr>
            <w:r w:rsidRPr="00102284">
              <w:rPr>
                <w:rFonts w:cs="Times New Roman"/>
                <w:i/>
                <w:iCs/>
                <w:szCs w:val="24"/>
              </w:rPr>
              <w:t>Instructional Task 2</w:t>
            </w:r>
          </w:p>
          <w:p w14:paraId="2F4FD469" w14:textId="77777777" w:rsidR="00AB6BDF" w:rsidRPr="004A4851" w:rsidRDefault="00AB6BDF">
            <w:pPr>
              <w:spacing w:after="160" w:line="257" w:lineRule="auto"/>
              <w:rPr>
                <w:rFonts w:cs="Times New Roman"/>
                <w:szCs w:val="24"/>
              </w:rPr>
            </w:pPr>
            <w:r w:rsidRPr="004A4851">
              <w:rPr>
                <w:rFonts w:cs="Times New Roman"/>
                <w:szCs w:val="24"/>
              </w:rPr>
              <w:t>Students will need dice, graph paper, and unit cubes to complete this activity.</w:t>
            </w:r>
          </w:p>
          <w:p w14:paraId="249482FC" w14:textId="77777777" w:rsidR="00AB6BDF" w:rsidRPr="004A4851" w:rsidRDefault="00AB6BDF">
            <w:pPr>
              <w:spacing w:after="160" w:line="257" w:lineRule="auto"/>
              <w:rPr>
                <w:rFonts w:cs="Times New Roman"/>
                <w:szCs w:val="24"/>
              </w:rPr>
            </w:pPr>
            <w:r w:rsidRPr="004A4851">
              <w:rPr>
                <w:rFonts w:cs="Times New Roman"/>
                <w:szCs w:val="24"/>
              </w:rPr>
              <w:t xml:space="preserve">1. Students will roll three dice. One will be the length, one will be the height, and one will be the width of the prism in inches. </w:t>
            </w:r>
          </w:p>
          <w:p w14:paraId="7071B1EB" w14:textId="77777777" w:rsidR="00AB6BDF" w:rsidRPr="004A4851" w:rsidRDefault="00AB6BDF">
            <w:pPr>
              <w:spacing w:after="160" w:line="257" w:lineRule="auto"/>
              <w:rPr>
                <w:rFonts w:cs="Times New Roman"/>
                <w:szCs w:val="24"/>
              </w:rPr>
            </w:pPr>
            <w:r w:rsidRPr="004A4851">
              <w:rPr>
                <w:rFonts w:cs="Times New Roman"/>
                <w:szCs w:val="24"/>
              </w:rPr>
              <w:t xml:space="preserve">2. Fold the paper, using the dimensions rolled, to create a rectangular prism with an open top. </w:t>
            </w:r>
          </w:p>
          <w:p w14:paraId="54C3834C" w14:textId="77777777" w:rsidR="00AB6BDF" w:rsidRPr="004A4851" w:rsidRDefault="00AB6BDF">
            <w:pPr>
              <w:spacing w:after="160" w:line="257" w:lineRule="auto"/>
              <w:rPr>
                <w:rFonts w:cs="Times New Roman"/>
                <w:szCs w:val="24"/>
              </w:rPr>
            </w:pPr>
            <w:r w:rsidRPr="004A4851">
              <w:rPr>
                <w:rFonts w:cs="Times New Roman"/>
                <w:szCs w:val="24"/>
              </w:rPr>
              <w:t>3. Fill the open prism with unit cubes, with no gaps or overlaps.</w:t>
            </w:r>
          </w:p>
          <w:p w14:paraId="6B90EF6C" w14:textId="77777777" w:rsidR="00AB6BDF" w:rsidRPr="004A4851" w:rsidRDefault="00AB6BDF">
            <w:pPr>
              <w:spacing w:after="160" w:line="257" w:lineRule="auto"/>
              <w:rPr>
                <w:rFonts w:cs="Times New Roman"/>
                <w:szCs w:val="24"/>
              </w:rPr>
            </w:pPr>
            <w:r w:rsidRPr="004A4851">
              <w:rPr>
                <w:rFonts w:cs="Times New Roman"/>
                <w:szCs w:val="24"/>
              </w:rPr>
              <w:t>4. Find the volume of the rectangular prism created.</w:t>
            </w:r>
          </w:p>
          <w:p w14:paraId="323DE2E5" w14:textId="77777777" w:rsidR="00AB6BDF" w:rsidRPr="004A4851" w:rsidRDefault="00AB6BDF">
            <w:pPr>
              <w:spacing w:after="160" w:line="257" w:lineRule="auto"/>
              <w:rPr>
                <w:rFonts w:cs="Times New Roman"/>
                <w:szCs w:val="24"/>
              </w:rPr>
            </w:pPr>
            <w:r w:rsidRPr="004A4851">
              <w:rPr>
                <w:rFonts w:cs="Times New Roman"/>
                <w:szCs w:val="24"/>
              </w:rPr>
              <w:t>5. Repeat the task with new dimensions.</w:t>
            </w:r>
          </w:p>
          <w:p w14:paraId="0B362AF5" w14:textId="77777777" w:rsidR="00AB6BDF" w:rsidRPr="004A4851" w:rsidRDefault="00AB6BDF">
            <w:pPr>
              <w:textAlignment w:val="baseline"/>
              <w:rPr>
                <w:rFonts w:cs="Times New Roman"/>
                <w:i/>
                <w:szCs w:val="24"/>
              </w:rPr>
            </w:pPr>
          </w:p>
        </w:tc>
      </w:tr>
      <w:tr w:rsidR="00AB6BDF" w:rsidRPr="00C24E08" w14:paraId="3AC5836E" w14:textId="77777777" w:rsidTr="00E3143F">
        <w:trPr>
          <w:trHeight w:val="2492"/>
        </w:trPr>
        <w:tc>
          <w:tcPr>
            <w:tcW w:w="872" w:type="pct"/>
          </w:tcPr>
          <w:p w14:paraId="75A7B634" w14:textId="77777777" w:rsidR="00AB6BDF" w:rsidRPr="00C24E08" w:rsidRDefault="00AB6BDF">
            <w:pPr>
              <w:rPr>
                <w:rFonts w:cs="Times New Roman"/>
                <w:szCs w:val="24"/>
              </w:rPr>
            </w:pPr>
            <w:r w:rsidRPr="00C24E08">
              <w:rPr>
                <w:rFonts w:cs="Times New Roman"/>
                <w:szCs w:val="24"/>
              </w:rPr>
              <w:t>MA.5.GR.3.2</w:t>
            </w:r>
          </w:p>
          <w:p w14:paraId="3E05CE32" w14:textId="77777777" w:rsidR="00AB6BDF" w:rsidRPr="00C24E08" w:rsidRDefault="00AB6BDF">
            <w:pPr>
              <w:rPr>
                <w:rFonts w:eastAsia="Times New Roman" w:cs="Times New Roman"/>
                <w:color w:val="000000" w:themeColor="text1"/>
                <w:szCs w:val="24"/>
              </w:rPr>
            </w:pPr>
          </w:p>
        </w:tc>
        <w:tc>
          <w:tcPr>
            <w:tcW w:w="1168" w:type="pct"/>
          </w:tcPr>
          <w:p w14:paraId="7FC41DD1" w14:textId="77777777" w:rsidR="00AB6BDF" w:rsidRPr="00C24E08" w:rsidRDefault="00AB6BDF">
            <w:pPr>
              <w:rPr>
                <w:rFonts w:cs="Times New Roman"/>
                <w:szCs w:val="24"/>
              </w:rPr>
            </w:pPr>
            <w:r w:rsidRPr="00C24E08">
              <w:rPr>
                <w:rFonts w:cs="Times New Roman"/>
                <w:szCs w:val="24"/>
              </w:rPr>
              <w:t>Instructional Tasks</w:t>
            </w:r>
          </w:p>
          <w:p w14:paraId="21B8C9F9" w14:textId="77777777" w:rsidR="00AB6BDF" w:rsidRPr="00C24E08" w:rsidRDefault="00AB6BDF">
            <w:pPr>
              <w:rPr>
                <w:rFonts w:eastAsia="Times New Roman" w:cs="Times New Roman"/>
                <w:color w:val="000000" w:themeColor="text1"/>
                <w:szCs w:val="24"/>
              </w:rPr>
            </w:pPr>
          </w:p>
        </w:tc>
        <w:tc>
          <w:tcPr>
            <w:tcW w:w="2960" w:type="pct"/>
          </w:tcPr>
          <w:p w14:paraId="4929106D" w14:textId="77777777" w:rsidR="00AB6BDF" w:rsidRPr="00102284" w:rsidRDefault="00AB6BDF">
            <w:pPr>
              <w:spacing w:after="160" w:line="257" w:lineRule="auto"/>
              <w:rPr>
                <w:rFonts w:cs="Times New Roman"/>
                <w:i/>
                <w:iCs/>
                <w:szCs w:val="24"/>
              </w:rPr>
            </w:pPr>
            <w:r w:rsidRPr="00102284">
              <w:rPr>
                <w:rFonts w:cs="Times New Roman"/>
                <w:i/>
                <w:iCs/>
                <w:szCs w:val="24"/>
              </w:rPr>
              <w:t>Instructional Task 3</w:t>
            </w:r>
          </w:p>
          <w:p w14:paraId="4767FD90" w14:textId="77777777" w:rsidR="00AB6BDF" w:rsidRPr="00C24E08" w:rsidRDefault="00AB6BDF">
            <w:pPr>
              <w:spacing w:after="160" w:line="257" w:lineRule="auto"/>
              <w:rPr>
                <w:rFonts w:cs="Times New Roman"/>
                <w:szCs w:val="24"/>
              </w:rPr>
            </w:pPr>
            <w:r w:rsidRPr="00C24E08">
              <w:rPr>
                <w:rFonts w:cs="Times New Roman"/>
                <w:szCs w:val="24"/>
              </w:rPr>
              <w:t xml:space="preserve">How many different combinations of length, width, and height can you create with a volume of 136 centimeters³? </w:t>
            </w:r>
          </w:p>
          <w:p w14:paraId="20E1D1BE" w14:textId="75723F79" w:rsidR="004B05C0" w:rsidRDefault="00AB6BDF" w:rsidP="00897B86">
            <w:pPr>
              <w:spacing w:after="160" w:line="257" w:lineRule="auto"/>
              <w:rPr>
                <w:rFonts w:cs="Times New Roman"/>
                <w:szCs w:val="24"/>
              </w:rPr>
            </w:pPr>
            <w:r w:rsidRPr="00C24E08">
              <w:rPr>
                <w:rFonts w:cs="Times New Roman"/>
                <w:szCs w:val="24"/>
              </w:rPr>
              <w:t>Complete a table of all the combinations you can prove.</w:t>
            </w:r>
          </w:p>
          <w:p w14:paraId="433DF3FA" w14:textId="56F007B4" w:rsidR="00AB6BDF" w:rsidRPr="007E4F9E" w:rsidRDefault="00AB6BDF" w:rsidP="007E4F9E">
            <w:pPr>
              <w:spacing w:after="160" w:line="257" w:lineRule="auto"/>
              <w:jc w:val="center"/>
              <w:rPr>
                <w:rFonts w:cs="Times New Roman"/>
                <w:szCs w:val="24"/>
              </w:rPr>
            </w:pPr>
            <w:r w:rsidRPr="00C24E08">
              <w:rPr>
                <w:rFonts w:cs="Times New Roman"/>
                <w:szCs w:val="24"/>
              </w:rPr>
              <w:t xml:space="preserve"> </w:t>
            </w:r>
            <w:r w:rsidR="0006132C" w:rsidRPr="0006132C">
              <w:rPr>
                <w:rFonts w:cs="Times New Roman"/>
                <w:noProof/>
                <w:szCs w:val="24"/>
              </w:rPr>
              <w:drawing>
                <wp:inline distT="0" distB="0" distL="0" distR="0" wp14:anchorId="051DFAC5" wp14:editId="11C2AA1C">
                  <wp:extent cx="3378200" cy="1344295"/>
                  <wp:effectExtent l="0" t="0" r="0" b="8255"/>
                  <wp:docPr id="1502519353" name="Picture 1" descr="table with volum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19353" name="Picture 1" descr="table with volume formula"/>
                          <pic:cNvPicPr/>
                        </pic:nvPicPr>
                        <pic:blipFill>
                          <a:blip r:embed="rId239"/>
                          <a:stretch>
                            <a:fillRect/>
                          </a:stretch>
                        </pic:blipFill>
                        <pic:spPr>
                          <a:xfrm>
                            <a:off x="0" y="0"/>
                            <a:ext cx="3378200" cy="1344295"/>
                          </a:xfrm>
                          <a:prstGeom prst="rect">
                            <a:avLst/>
                          </a:prstGeom>
                        </pic:spPr>
                      </pic:pic>
                    </a:graphicData>
                  </a:graphic>
                </wp:inline>
              </w:drawing>
            </w:r>
          </w:p>
        </w:tc>
      </w:tr>
      <w:tr w:rsidR="00AB6BDF" w:rsidRPr="00C24E08" w14:paraId="73F85FFF" w14:textId="77777777">
        <w:trPr>
          <w:trHeight w:val="275"/>
        </w:trPr>
        <w:tc>
          <w:tcPr>
            <w:tcW w:w="872" w:type="pct"/>
          </w:tcPr>
          <w:p w14:paraId="464FE2FC" w14:textId="77777777" w:rsidR="00AB6BDF" w:rsidRPr="00C24E08" w:rsidRDefault="00AB6BDF">
            <w:pPr>
              <w:rPr>
                <w:rFonts w:cs="Times New Roman"/>
                <w:szCs w:val="24"/>
              </w:rPr>
            </w:pPr>
            <w:r w:rsidRPr="00C24E08">
              <w:rPr>
                <w:rFonts w:cs="Times New Roman"/>
                <w:szCs w:val="24"/>
              </w:rPr>
              <w:t>MA.5.GR.3.2</w:t>
            </w:r>
          </w:p>
          <w:p w14:paraId="01C3B717" w14:textId="77777777" w:rsidR="00AB6BDF" w:rsidRPr="00C24E08" w:rsidRDefault="00AB6BDF">
            <w:pPr>
              <w:rPr>
                <w:rFonts w:eastAsia="Times New Roman" w:cs="Times New Roman"/>
                <w:color w:val="000000" w:themeColor="text1"/>
                <w:szCs w:val="24"/>
              </w:rPr>
            </w:pPr>
          </w:p>
        </w:tc>
        <w:tc>
          <w:tcPr>
            <w:tcW w:w="1168" w:type="pct"/>
          </w:tcPr>
          <w:p w14:paraId="4C53A327" w14:textId="77777777" w:rsidR="00AB6BDF" w:rsidRPr="00C24E08" w:rsidRDefault="00AB6BDF">
            <w:pPr>
              <w:rPr>
                <w:rFonts w:cs="Times New Roman"/>
                <w:szCs w:val="24"/>
              </w:rPr>
            </w:pPr>
            <w:r w:rsidRPr="00C24E08">
              <w:rPr>
                <w:rFonts w:cs="Times New Roman"/>
                <w:szCs w:val="24"/>
              </w:rPr>
              <w:t>Instructional Tasks</w:t>
            </w:r>
          </w:p>
          <w:p w14:paraId="3FA6F90B" w14:textId="77777777" w:rsidR="00AB6BDF" w:rsidRPr="00C24E08" w:rsidRDefault="00AB6BDF">
            <w:pPr>
              <w:rPr>
                <w:rFonts w:eastAsia="Times New Roman" w:cs="Times New Roman"/>
                <w:color w:val="000000" w:themeColor="text1"/>
                <w:szCs w:val="24"/>
              </w:rPr>
            </w:pPr>
          </w:p>
        </w:tc>
        <w:tc>
          <w:tcPr>
            <w:tcW w:w="2960" w:type="pct"/>
          </w:tcPr>
          <w:p w14:paraId="03ACFEBB" w14:textId="77777777" w:rsidR="00AB6BDF" w:rsidRPr="00102284" w:rsidRDefault="00AB6BDF">
            <w:pPr>
              <w:spacing w:after="160" w:line="257" w:lineRule="auto"/>
              <w:rPr>
                <w:rFonts w:cs="Times New Roman"/>
                <w:i/>
                <w:iCs/>
                <w:szCs w:val="24"/>
              </w:rPr>
            </w:pPr>
            <w:r w:rsidRPr="00102284">
              <w:rPr>
                <w:rFonts w:cs="Times New Roman"/>
                <w:i/>
                <w:iCs/>
                <w:szCs w:val="24"/>
              </w:rPr>
              <w:t>Instructional Task 4</w:t>
            </w:r>
          </w:p>
          <w:p w14:paraId="1EB4F658" w14:textId="77777777" w:rsidR="00AB6BDF" w:rsidRPr="00C24E08" w:rsidRDefault="00AB6BDF">
            <w:pPr>
              <w:spacing w:after="160" w:line="257" w:lineRule="auto"/>
              <w:rPr>
                <w:rFonts w:cs="Times New Roman"/>
                <w:szCs w:val="24"/>
              </w:rPr>
            </w:pPr>
            <w:r w:rsidRPr="00C24E08">
              <w:rPr>
                <w:rFonts w:cs="Times New Roman"/>
                <w:szCs w:val="24"/>
              </w:rPr>
              <w:t>Students will need unit cubes for this activity.</w:t>
            </w:r>
          </w:p>
          <w:p w14:paraId="1F5B6078" w14:textId="77777777" w:rsidR="00AB6BDF" w:rsidRPr="00C24E08" w:rsidRDefault="00AB6BDF">
            <w:pPr>
              <w:spacing w:after="160" w:line="257" w:lineRule="auto"/>
              <w:rPr>
                <w:rFonts w:cs="Times New Roman"/>
                <w:szCs w:val="24"/>
              </w:rPr>
            </w:pPr>
            <w:r w:rsidRPr="00C24E08">
              <w:rPr>
                <w:rFonts w:cs="Times New Roman"/>
                <w:szCs w:val="24"/>
              </w:rPr>
              <w:t>Working with a partner, students will compete to find the volume of a figure.</w:t>
            </w:r>
          </w:p>
          <w:p w14:paraId="0F908E8C" w14:textId="77777777" w:rsidR="00AB6BDF" w:rsidRPr="00C24E08" w:rsidRDefault="00AB6BDF" w:rsidP="009D7378">
            <w:pPr>
              <w:pStyle w:val="ListParagraph"/>
              <w:numPr>
                <w:ilvl w:val="0"/>
                <w:numId w:val="129"/>
              </w:numPr>
              <w:autoSpaceDE w:val="0"/>
              <w:autoSpaceDN w:val="0"/>
              <w:contextualSpacing/>
              <w:rPr>
                <w:rFonts w:eastAsia="Times New Roman" w:cs="Times New Roman"/>
                <w:szCs w:val="24"/>
              </w:rPr>
            </w:pPr>
            <w:r w:rsidRPr="00C24E08">
              <w:rPr>
                <w:rFonts w:eastAsia="Times New Roman" w:cs="Times New Roman"/>
                <w:szCs w:val="24"/>
              </w:rPr>
              <w:t>Both partners have 1 minute to build a 3-D figure.</w:t>
            </w:r>
          </w:p>
          <w:p w14:paraId="37B9581E" w14:textId="77777777" w:rsidR="00AB6BDF" w:rsidRPr="00C24E08" w:rsidRDefault="00AB6BDF" w:rsidP="009D7378">
            <w:pPr>
              <w:pStyle w:val="ListParagraph"/>
              <w:numPr>
                <w:ilvl w:val="0"/>
                <w:numId w:val="129"/>
              </w:numPr>
              <w:autoSpaceDE w:val="0"/>
              <w:autoSpaceDN w:val="0"/>
              <w:contextualSpacing/>
              <w:rPr>
                <w:rFonts w:eastAsia="Times New Roman" w:cs="Times New Roman"/>
                <w:szCs w:val="24"/>
              </w:rPr>
            </w:pPr>
            <w:r w:rsidRPr="00C24E08">
              <w:rPr>
                <w:rFonts w:eastAsia="Times New Roman" w:cs="Times New Roman"/>
                <w:szCs w:val="24"/>
              </w:rPr>
              <w:t>Once they build their 3-D figure, each partner must find the volume of their figure.</w:t>
            </w:r>
          </w:p>
          <w:p w14:paraId="5C7646C5" w14:textId="77777777" w:rsidR="00AB6BDF" w:rsidRPr="00C24E08" w:rsidRDefault="00AB6BDF" w:rsidP="009D7378">
            <w:pPr>
              <w:pStyle w:val="ListParagraph"/>
              <w:numPr>
                <w:ilvl w:val="0"/>
                <w:numId w:val="129"/>
              </w:numPr>
              <w:autoSpaceDE w:val="0"/>
              <w:autoSpaceDN w:val="0"/>
              <w:contextualSpacing/>
              <w:rPr>
                <w:rFonts w:eastAsia="Times New Roman" w:cs="Times New Roman"/>
                <w:szCs w:val="24"/>
              </w:rPr>
            </w:pPr>
            <w:r w:rsidRPr="00C24E08">
              <w:rPr>
                <w:rFonts w:eastAsia="Times New Roman" w:cs="Times New Roman"/>
                <w:szCs w:val="24"/>
              </w:rPr>
              <w:t xml:space="preserve">Once both partners have the volume of their own figure, the partners will compete to see who can find the volume of the other’s figure first. </w:t>
            </w:r>
          </w:p>
          <w:p w14:paraId="4085E588" w14:textId="77777777" w:rsidR="00AB6BDF" w:rsidRPr="00C24E08" w:rsidRDefault="00AB6BDF" w:rsidP="009D7378">
            <w:pPr>
              <w:pStyle w:val="ListParagraph"/>
              <w:numPr>
                <w:ilvl w:val="0"/>
                <w:numId w:val="129"/>
              </w:numPr>
              <w:autoSpaceDE w:val="0"/>
              <w:autoSpaceDN w:val="0"/>
              <w:contextualSpacing/>
              <w:rPr>
                <w:rFonts w:eastAsia="Times New Roman" w:cs="Times New Roman"/>
                <w:szCs w:val="24"/>
              </w:rPr>
            </w:pPr>
            <w:r w:rsidRPr="00C24E08">
              <w:rPr>
                <w:rFonts w:eastAsia="Times New Roman" w:cs="Times New Roman"/>
                <w:szCs w:val="24"/>
              </w:rPr>
              <w:t xml:space="preserve">The creator of the 3-D figure must verify if their partner has a correct answer: if yes the round is over, if </w:t>
            </w:r>
            <w:proofErr w:type="spellStart"/>
            <w:r w:rsidRPr="00C24E08">
              <w:rPr>
                <w:rFonts w:eastAsia="Times New Roman" w:cs="Times New Roman"/>
                <w:szCs w:val="24"/>
              </w:rPr>
              <w:t>no</w:t>
            </w:r>
            <w:proofErr w:type="spellEnd"/>
            <w:r w:rsidRPr="00C24E08">
              <w:rPr>
                <w:rFonts w:eastAsia="Times New Roman" w:cs="Times New Roman"/>
                <w:szCs w:val="24"/>
              </w:rPr>
              <w:t xml:space="preserve"> the round continues until the correct volume is found. </w:t>
            </w:r>
          </w:p>
          <w:p w14:paraId="6BC376CF" w14:textId="77777777" w:rsidR="00AB6BDF" w:rsidRPr="00C24E08" w:rsidRDefault="00AB6BDF" w:rsidP="009D7378">
            <w:pPr>
              <w:pStyle w:val="ListParagraph"/>
              <w:numPr>
                <w:ilvl w:val="0"/>
                <w:numId w:val="129"/>
              </w:numPr>
              <w:autoSpaceDE w:val="0"/>
              <w:autoSpaceDN w:val="0"/>
              <w:contextualSpacing/>
              <w:rPr>
                <w:rFonts w:eastAsia="Times New Roman" w:cs="Times New Roman"/>
                <w:szCs w:val="24"/>
              </w:rPr>
            </w:pPr>
            <w:r w:rsidRPr="00C24E08">
              <w:rPr>
                <w:rFonts w:eastAsia="Times New Roman" w:cs="Times New Roman"/>
                <w:szCs w:val="24"/>
              </w:rPr>
              <w:t>Repeat.</w:t>
            </w:r>
          </w:p>
          <w:p w14:paraId="44B1CC53" w14:textId="77777777" w:rsidR="00AB6BDF" w:rsidRPr="00C24E08" w:rsidRDefault="00AB6BDF">
            <w:pPr>
              <w:textAlignment w:val="baseline"/>
              <w:rPr>
                <w:rFonts w:cs="Times New Roman"/>
                <w:i/>
                <w:szCs w:val="24"/>
              </w:rPr>
            </w:pPr>
          </w:p>
        </w:tc>
      </w:tr>
      <w:tr w:rsidR="00AB6BDF" w:rsidRPr="00C24E08" w14:paraId="6669A08E" w14:textId="77777777">
        <w:trPr>
          <w:trHeight w:val="275"/>
        </w:trPr>
        <w:tc>
          <w:tcPr>
            <w:tcW w:w="872" w:type="pct"/>
          </w:tcPr>
          <w:p w14:paraId="1A879D4B" w14:textId="77777777" w:rsidR="00AB6BDF" w:rsidRPr="00C24E08" w:rsidRDefault="00AB6BDF">
            <w:pPr>
              <w:rPr>
                <w:rFonts w:cs="Times New Roman"/>
                <w:szCs w:val="24"/>
              </w:rPr>
            </w:pPr>
            <w:r w:rsidRPr="00C24E08">
              <w:rPr>
                <w:rFonts w:cs="Times New Roman"/>
                <w:szCs w:val="24"/>
              </w:rPr>
              <w:t>MA.5.GR.3.2</w:t>
            </w:r>
          </w:p>
          <w:p w14:paraId="5FAA1033" w14:textId="77777777" w:rsidR="00AB6BDF" w:rsidRPr="00C24E08" w:rsidRDefault="00AB6BDF">
            <w:pPr>
              <w:rPr>
                <w:rFonts w:eastAsia="Times New Roman" w:cs="Times New Roman"/>
                <w:color w:val="000000" w:themeColor="text1"/>
                <w:szCs w:val="24"/>
              </w:rPr>
            </w:pPr>
          </w:p>
        </w:tc>
        <w:tc>
          <w:tcPr>
            <w:tcW w:w="1168" w:type="pct"/>
          </w:tcPr>
          <w:p w14:paraId="1A3C5915" w14:textId="77777777" w:rsidR="00AB6BDF" w:rsidRPr="00C24E08" w:rsidRDefault="00AB6BDF">
            <w:pPr>
              <w:rPr>
                <w:rFonts w:eastAsia="Times New Roman" w:cs="Times New Roman"/>
                <w:color w:val="000000" w:themeColor="text1"/>
                <w:szCs w:val="24"/>
              </w:rPr>
            </w:pPr>
            <w:r w:rsidRPr="00C24E08">
              <w:rPr>
                <w:rFonts w:cs="Times New Roman"/>
                <w:szCs w:val="24"/>
              </w:rPr>
              <w:t>Instructional Items</w:t>
            </w:r>
          </w:p>
        </w:tc>
        <w:tc>
          <w:tcPr>
            <w:tcW w:w="2960" w:type="pct"/>
          </w:tcPr>
          <w:p w14:paraId="18324B54" w14:textId="77777777" w:rsidR="00AB6BDF" w:rsidRPr="00102284" w:rsidRDefault="00AB6BDF">
            <w:pPr>
              <w:rPr>
                <w:rFonts w:cs="Times New Roman"/>
                <w:i/>
                <w:iCs/>
                <w:szCs w:val="24"/>
              </w:rPr>
            </w:pPr>
            <w:r w:rsidRPr="00102284">
              <w:rPr>
                <w:rFonts w:cs="Times New Roman"/>
                <w:i/>
                <w:iCs/>
                <w:szCs w:val="24"/>
              </w:rPr>
              <w:t>Instructional Item 3</w:t>
            </w:r>
          </w:p>
          <w:p w14:paraId="5C80A10B" w14:textId="77777777" w:rsidR="00AB6BDF" w:rsidRPr="00C24E08" w:rsidRDefault="00AB6BDF">
            <w:pPr>
              <w:rPr>
                <w:rFonts w:cs="Times New Roman"/>
                <w:szCs w:val="24"/>
              </w:rPr>
            </w:pPr>
            <w:r w:rsidRPr="00C24E08">
              <w:rPr>
                <w:rFonts w:cs="Times New Roman"/>
                <w:szCs w:val="24"/>
              </w:rPr>
              <w:t xml:space="preserve">Kelly is filling a box with 1-inch cubes without any gaps or overlaps. She started filling the box but did not finish. Using the cubes she already put into the box, find the volume of the box. </w:t>
            </w:r>
          </w:p>
          <w:p w14:paraId="4DAF006E" w14:textId="77777777" w:rsidR="00AB6BDF" w:rsidRPr="00C24E08" w:rsidRDefault="00AB6BDF" w:rsidP="009D7378">
            <w:pPr>
              <w:pStyle w:val="ListParagraph"/>
              <w:numPr>
                <w:ilvl w:val="0"/>
                <w:numId w:val="132"/>
              </w:numPr>
              <w:autoSpaceDE w:val="0"/>
              <w:autoSpaceDN w:val="0"/>
              <w:contextualSpacing/>
              <w:rPr>
                <w:rFonts w:cs="Times New Roman"/>
                <w:szCs w:val="24"/>
              </w:rPr>
            </w:pPr>
            <w:r w:rsidRPr="00C24E08">
              <w:rPr>
                <w:rFonts w:cs="Times New Roman"/>
                <w:szCs w:val="24"/>
              </w:rPr>
              <w:t>6 cubic inches</w:t>
            </w:r>
          </w:p>
          <w:p w14:paraId="4DB06935" w14:textId="77777777" w:rsidR="00AB6BDF" w:rsidRPr="00C24E08" w:rsidRDefault="00AB6BDF" w:rsidP="009D7378">
            <w:pPr>
              <w:pStyle w:val="ListParagraph"/>
              <w:numPr>
                <w:ilvl w:val="0"/>
                <w:numId w:val="132"/>
              </w:numPr>
              <w:autoSpaceDE w:val="0"/>
              <w:autoSpaceDN w:val="0"/>
              <w:contextualSpacing/>
              <w:rPr>
                <w:rFonts w:cs="Times New Roman"/>
                <w:szCs w:val="24"/>
              </w:rPr>
            </w:pPr>
            <w:r w:rsidRPr="00C24E08">
              <w:rPr>
                <w:rFonts w:cs="Times New Roman"/>
                <w:szCs w:val="24"/>
              </w:rPr>
              <w:t>8 cubic inches</w:t>
            </w:r>
          </w:p>
          <w:p w14:paraId="03C0E9A7" w14:textId="77777777" w:rsidR="00AB6BDF" w:rsidRPr="00C24E08" w:rsidRDefault="00AB6BDF" w:rsidP="009D7378">
            <w:pPr>
              <w:pStyle w:val="ListParagraph"/>
              <w:numPr>
                <w:ilvl w:val="0"/>
                <w:numId w:val="132"/>
              </w:numPr>
              <w:autoSpaceDE w:val="0"/>
              <w:autoSpaceDN w:val="0"/>
              <w:contextualSpacing/>
              <w:rPr>
                <w:rFonts w:cs="Times New Roman"/>
                <w:szCs w:val="24"/>
              </w:rPr>
            </w:pPr>
            <w:r w:rsidRPr="00C24E08">
              <w:rPr>
                <w:rFonts w:cs="Times New Roman"/>
                <w:szCs w:val="24"/>
              </w:rPr>
              <w:t>16 cubic inches</w:t>
            </w:r>
          </w:p>
          <w:p w14:paraId="1AD06584" w14:textId="77777777" w:rsidR="00AB6BDF" w:rsidRPr="00C24E08" w:rsidRDefault="00AB6BDF" w:rsidP="009D7378">
            <w:pPr>
              <w:pStyle w:val="ListParagraph"/>
              <w:numPr>
                <w:ilvl w:val="0"/>
                <w:numId w:val="132"/>
              </w:numPr>
              <w:autoSpaceDE w:val="0"/>
              <w:autoSpaceDN w:val="0"/>
              <w:contextualSpacing/>
              <w:rPr>
                <w:rFonts w:cs="Times New Roman"/>
                <w:szCs w:val="24"/>
              </w:rPr>
            </w:pPr>
            <w:r w:rsidRPr="00C24E08">
              <w:rPr>
                <w:rFonts w:cs="Times New Roman"/>
                <w:szCs w:val="24"/>
              </w:rPr>
              <w:t>18 cubic inches</w:t>
            </w:r>
          </w:p>
          <w:p w14:paraId="47D3351F" w14:textId="77777777" w:rsidR="00AB6BDF" w:rsidRPr="00C24E08" w:rsidRDefault="00AB6BDF">
            <w:pPr>
              <w:rPr>
                <w:rFonts w:cs="Times New Roman"/>
                <w:szCs w:val="24"/>
              </w:rPr>
            </w:pPr>
            <w:r w:rsidRPr="00C24E08">
              <w:rPr>
                <w:rFonts w:cs="Times New Roman"/>
                <w:szCs w:val="24"/>
              </w:rPr>
              <w:t xml:space="preserve"> </w:t>
            </w:r>
            <w:r w:rsidRPr="00C24E08">
              <w:rPr>
                <w:rFonts w:cs="Times New Roman"/>
                <w:noProof/>
                <w:szCs w:val="24"/>
              </w:rPr>
              <w:drawing>
                <wp:inline distT="0" distB="0" distL="0" distR="0" wp14:anchorId="7FDC6AAC" wp14:editId="04525140">
                  <wp:extent cx="1209675" cy="1171575"/>
                  <wp:effectExtent l="0" t="0" r="0" b="0"/>
                  <wp:docPr id="487553808" name="Picture 487553808" descr="rectangular prism with cubes representing vol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53808" name="Picture 487553808" descr="rectangular prism with cubes representing volume "/>
                          <pic:cNvPicPr/>
                        </pic:nvPicPr>
                        <pic:blipFill>
                          <a:blip r:embed="rId160">
                            <a:extLst>
                              <a:ext uri="{28A0092B-C50C-407E-A947-70E740481C1C}">
                                <a14:useLocalDpi xmlns:a14="http://schemas.microsoft.com/office/drawing/2010/main" val="0"/>
                              </a:ext>
                            </a:extLst>
                          </a:blip>
                          <a:stretch>
                            <a:fillRect/>
                          </a:stretch>
                        </pic:blipFill>
                        <pic:spPr>
                          <a:xfrm>
                            <a:off x="0" y="0"/>
                            <a:ext cx="1209675" cy="1171575"/>
                          </a:xfrm>
                          <a:prstGeom prst="rect">
                            <a:avLst/>
                          </a:prstGeom>
                        </pic:spPr>
                      </pic:pic>
                    </a:graphicData>
                  </a:graphic>
                </wp:inline>
              </w:drawing>
            </w:r>
          </w:p>
          <w:p w14:paraId="0CA9BAA2" w14:textId="77777777" w:rsidR="00AB6BDF" w:rsidRPr="00C24E08" w:rsidRDefault="00AB6BDF">
            <w:pPr>
              <w:textAlignment w:val="baseline"/>
              <w:rPr>
                <w:rFonts w:cs="Times New Roman"/>
                <w:i/>
                <w:szCs w:val="24"/>
              </w:rPr>
            </w:pPr>
            <w:r w:rsidRPr="00C24E08">
              <w:rPr>
                <w:rFonts w:cs="Times New Roman"/>
                <w:szCs w:val="24"/>
              </w:rPr>
              <w:t xml:space="preserve"> </w:t>
            </w:r>
          </w:p>
        </w:tc>
      </w:tr>
      <w:tr w:rsidR="00AB6BDF" w:rsidRPr="00C24E08" w14:paraId="227C2235" w14:textId="77777777">
        <w:trPr>
          <w:trHeight w:val="275"/>
        </w:trPr>
        <w:tc>
          <w:tcPr>
            <w:tcW w:w="872" w:type="pct"/>
          </w:tcPr>
          <w:p w14:paraId="7D416144" w14:textId="77777777" w:rsidR="00AB6BDF" w:rsidRPr="00C24E08" w:rsidRDefault="00AB6BDF">
            <w:pPr>
              <w:rPr>
                <w:rFonts w:cs="Times New Roman"/>
                <w:szCs w:val="24"/>
              </w:rPr>
            </w:pPr>
            <w:r w:rsidRPr="00C24E08">
              <w:rPr>
                <w:rFonts w:cs="Times New Roman"/>
                <w:szCs w:val="24"/>
              </w:rPr>
              <w:t>MA.5.GR.3.2</w:t>
            </w:r>
          </w:p>
          <w:p w14:paraId="503D6D4E" w14:textId="77777777" w:rsidR="00AB6BDF" w:rsidRPr="00C24E08" w:rsidRDefault="00AB6BDF">
            <w:pPr>
              <w:rPr>
                <w:rFonts w:eastAsia="Times New Roman" w:cs="Times New Roman"/>
                <w:color w:val="000000" w:themeColor="text1"/>
                <w:szCs w:val="24"/>
              </w:rPr>
            </w:pPr>
          </w:p>
        </w:tc>
        <w:tc>
          <w:tcPr>
            <w:tcW w:w="1168" w:type="pct"/>
          </w:tcPr>
          <w:p w14:paraId="5F973010" w14:textId="77777777" w:rsidR="00AB6BDF" w:rsidRPr="00C24E08" w:rsidRDefault="00AB6BDF">
            <w:pPr>
              <w:rPr>
                <w:rFonts w:eastAsia="Times New Roman" w:cs="Times New Roman"/>
                <w:color w:val="000000" w:themeColor="text1"/>
                <w:szCs w:val="24"/>
              </w:rPr>
            </w:pPr>
            <w:r w:rsidRPr="00C24E08">
              <w:rPr>
                <w:rFonts w:cs="Times New Roman"/>
                <w:szCs w:val="24"/>
              </w:rPr>
              <w:t>Instructional Items</w:t>
            </w:r>
          </w:p>
        </w:tc>
        <w:tc>
          <w:tcPr>
            <w:tcW w:w="2960" w:type="pct"/>
          </w:tcPr>
          <w:p w14:paraId="461BB0C7" w14:textId="77777777" w:rsidR="00AB6BDF" w:rsidRPr="00102284" w:rsidRDefault="00AB6BDF">
            <w:pPr>
              <w:rPr>
                <w:rFonts w:cs="Times New Roman"/>
                <w:i/>
                <w:iCs/>
                <w:szCs w:val="24"/>
              </w:rPr>
            </w:pPr>
            <w:r w:rsidRPr="00102284">
              <w:rPr>
                <w:rFonts w:cs="Times New Roman"/>
                <w:i/>
                <w:iCs/>
                <w:szCs w:val="24"/>
              </w:rPr>
              <w:t>Instructional Item 4</w:t>
            </w:r>
          </w:p>
          <w:p w14:paraId="2F598967" w14:textId="77777777" w:rsidR="00AB6BDF" w:rsidRPr="00C24E08" w:rsidRDefault="00AB6BDF">
            <w:pPr>
              <w:rPr>
                <w:rFonts w:cs="Times New Roman"/>
                <w:szCs w:val="24"/>
              </w:rPr>
            </w:pPr>
            <w:r w:rsidRPr="00C24E08">
              <w:rPr>
                <w:rFonts w:cs="Times New Roman"/>
                <w:szCs w:val="24"/>
              </w:rPr>
              <w:t>Write a formula you can use to find the volume of the right rectangular prism.</w:t>
            </w:r>
          </w:p>
          <w:p w14:paraId="18F8F65C" w14:textId="77777777" w:rsidR="00AB6BDF" w:rsidRPr="00C24E08" w:rsidRDefault="00AB6BDF">
            <w:pPr>
              <w:rPr>
                <w:rFonts w:cs="Times New Roman"/>
                <w:szCs w:val="24"/>
              </w:rPr>
            </w:pPr>
            <w:r w:rsidRPr="00C24E08">
              <w:rPr>
                <w:rFonts w:cs="Times New Roman"/>
                <w:szCs w:val="24"/>
              </w:rPr>
              <w:t>Volume = ________ X ________ = ________ cubic units</w:t>
            </w:r>
          </w:p>
          <w:p w14:paraId="220FD4E8" w14:textId="77777777" w:rsidR="00AB6BDF" w:rsidRPr="00C24E08" w:rsidRDefault="00AB6BDF">
            <w:pPr>
              <w:rPr>
                <w:rFonts w:cs="Times New Roman"/>
                <w:szCs w:val="24"/>
              </w:rPr>
            </w:pPr>
          </w:p>
          <w:p w14:paraId="54678592" w14:textId="77777777" w:rsidR="00AB6BDF" w:rsidRPr="00C24E08" w:rsidRDefault="00AB6BDF">
            <w:pPr>
              <w:textAlignment w:val="baseline"/>
              <w:rPr>
                <w:rFonts w:cs="Times New Roman"/>
                <w:i/>
                <w:szCs w:val="24"/>
              </w:rPr>
            </w:pPr>
            <w:r w:rsidRPr="00C24E08">
              <w:rPr>
                <w:rFonts w:cs="Times New Roman"/>
                <w:noProof/>
                <w:szCs w:val="24"/>
              </w:rPr>
              <w:drawing>
                <wp:inline distT="0" distB="0" distL="0" distR="0" wp14:anchorId="6A94007B" wp14:editId="618CECC7">
                  <wp:extent cx="1304925" cy="1130102"/>
                  <wp:effectExtent l="0" t="0" r="0" b="0"/>
                  <wp:docPr id="296542354" name="Picture 296542354" descr="rectangular prism with cubes representing vol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42354" name="Picture 296542354" descr="rectangular prism with cubes representing volume "/>
                          <pic:cNvPicPr/>
                        </pic:nvPicPr>
                        <pic:blipFill>
                          <a:blip r:embed="rId161">
                            <a:extLst>
                              <a:ext uri="{28A0092B-C50C-407E-A947-70E740481C1C}">
                                <a14:useLocalDpi xmlns:a14="http://schemas.microsoft.com/office/drawing/2010/main" val="0"/>
                              </a:ext>
                            </a:extLst>
                          </a:blip>
                          <a:stretch>
                            <a:fillRect/>
                          </a:stretch>
                        </pic:blipFill>
                        <pic:spPr>
                          <a:xfrm>
                            <a:off x="0" y="0"/>
                            <a:ext cx="1304925" cy="1130102"/>
                          </a:xfrm>
                          <a:prstGeom prst="rect">
                            <a:avLst/>
                          </a:prstGeom>
                        </pic:spPr>
                      </pic:pic>
                    </a:graphicData>
                  </a:graphic>
                </wp:inline>
              </w:drawing>
            </w:r>
          </w:p>
        </w:tc>
      </w:tr>
      <w:tr w:rsidR="00AB6BDF" w:rsidRPr="00C24E08" w14:paraId="472858F4" w14:textId="77777777">
        <w:trPr>
          <w:trHeight w:val="275"/>
        </w:trPr>
        <w:tc>
          <w:tcPr>
            <w:tcW w:w="872" w:type="pct"/>
          </w:tcPr>
          <w:p w14:paraId="11A3AF40" w14:textId="77777777" w:rsidR="00AB6BDF" w:rsidRPr="00C24E08" w:rsidRDefault="00AB6BDF">
            <w:pPr>
              <w:rPr>
                <w:rFonts w:eastAsia="Times New Roman" w:cs="Times New Roman"/>
                <w:color w:val="000000" w:themeColor="text1"/>
                <w:szCs w:val="24"/>
              </w:rPr>
            </w:pPr>
            <w:r w:rsidRPr="00C24E08">
              <w:rPr>
                <w:rFonts w:cs="Times New Roman"/>
                <w:szCs w:val="24"/>
              </w:rPr>
              <w:t>MA.5.GR.3.3</w:t>
            </w:r>
          </w:p>
        </w:tc>
        <w:tc>
          <w:tcPr>
            <w:tcW w:w="1168" w:type="pct"/>
          </w:tcPr>
          <w:p w14:paraId="4F86E0F2" w14:textId="77777777" w:rsidR="00AB6BDF" w:rsidRPr="00C24E08" w:rsidRDefault="00AB6BDF">
            <w:pPr>
              <w:rPr>
                <w:rFonts w:eastAsia="Times New Roman" w:cs="Times New Roman"/>
                <w:color w:val="000000" w:themeColor="text1"/>
                <w:szCs w:val="24"/>
              </w:rPr>
            </w:pPr>
            <w:r w:rsidRPr="00C24E08">
              <w:rPr>
                <w:rFonts w:cs="Times New Roman"/>
                <w:szCs w:val="24"/>
              </w:rPr>
              <w:t>Strategies to Support Tiered Instruction</w:t>
            </w:r>
          </w:p>
        </w:tc>
        <w:tc>
          <w:tcPr>
            <w:tcW w:w="2960" w:type="pct"/>
          </w:tcPr>
          <w:p w14:paraId="047094AF" w14:textId="77777777" w:rsidR="00AB6BDF" w:rsidRPr="00C24E08" w:rsidRDefault="00AB6BDF">
            <w:pPr>
              <w:rPr>
                <w:rFonts w:cs="Times New Roman"/>
                <w:szCs w:val="24"/>
              </w:rPr>
            </w:pPr>
            <w:r w:rsidRPr="00C24E08">
              <w:rPr>
                <w:rFonts w:cs="Times New Roman"/>
                <w:szCs w:val="24"/>
              </w:rPr>
              <w:t>Instruction includes using the 3-Read Protocol to break down the problem. First read the problem to understand the context, possibly without the numbers. Then, read to understand the mathematics. Finally, read to create a plan for solving the problem.</w:t>
            </w:r>
          </w:p>
          <w:p w14:paraId="6E04BF35" w14:textId="77777777" w:rsidR="00AB6BDF" w:rsidRPr="00C24E08" w:rsidRDefault="00AB6BDF">
            <w:pPr>
              <w:textAlignment w:val="baseline"/>
              <w:rPr>
                <w:rFonts w:cs="Times New Roman"/>
                <w:i/>
                <w:szCs w:val="24"/>
              </w:rPr>
            </w:pPr>
          </w:p>
        </w:tc>
      </w:tr>
      <w:tr w:rsidR="00AB6BDF" w:rsidRPr="00C24E08" w14:paraId="2EF2144D" w14:textId="77777777" w:rsidTr="00710258">
        <w:trPr>
          <w:trHeight w:val="2924"/>
        </w:trPr>
        <w:tc>
          <w:tcPr>
            <w:tcW w:w="872" w:type="pct"/>
          </w:tcPr>
          <w:p w14:paraId="71E9567D" w14:textId="77777777" w:rsidR="00AB6BDF" w:rsidRPr="00C24E08" w:rsidRDefault="00AB6BDF">
            <w:pPr>
              <w:rPr>
                <w:rFonts w:cs="Times New Roman"/>
                <w:szCs w:val="24"/>
              </w:rPr>
            </w:pPr>
            <w:r w:rsidRPr="00C24E08">
              <w:rPr>
                <w:rFonts w:cs="Times New Roman"/>
                <w:szCs w:val="24"/>
              </w:rPr>
              <w:t>MA.5.GR.3.3</w:t>
            </w:r>
          </w:p>
          <w:p w14:paraId="1FA7EF0D" w14:textId="77777777" w:rsidR="00AB6BDF" w:rsidRPr="00C24E08" w:rsidRDefault="00AB6BDF">
            <w:pPr>
              <w:rPr>
                <w:rFonts w:eastAsia="Times New Roman" w:cs="Times New Roman"/>
                <w:color w:val="000000" w:themeColor="text1"/>
                <w:szCs w:val="24"/>
              </w:rPr>
            </w:pPr>
          </w:p>
        </w:tc>
        <w:tc>
          <w:tcPr>
            <w:tcW w:w="1168" w:type="pct"/>
          </w:tcPr>
          <w:p w14:paraId="088A8018" w14:textId="77777777" w:rsidR="00AB6BDF" w:rsidRPr="00C24E08" w:rsidRDefault="00AB6BDF">
            <w:pPr>
              <w:rPr>
                <w:rFonts w:eastAsia="Times New Roman" w:cs="Times New Roman"/>
                <w:color w:val="000000" w:themeColor="text1"/>
                <w:szCs w:val="24"/>
              </w:rPr>
            </w:pPr>
            <w:r w:rsidRPr="00C24E08">
              <w:rPr>
                <w:rFonts w:cs="Times New Roman"/>
                <w:szCs w:val="24"/>
              </w:rPr>
              <w:t>Instructional Tasks</w:t>
            </w:r>
          </w:p>
        </w:tc>
        <w:tc>
          <w:tcPr>
            <w:tcW w:w="2960" w:type="pct"/>
          </w:tcPr>
          <w:p w14:paraId="4460DF4D" w14:textId="77777777" w:rsidR="00AB6BDF" w:rsidRPr="00102284" w:rsidRDefault="00AB6BDF">
            <w:pPr>
              <w:tabs>
                <w:tab w:val="left" w:pos="2160"/>
              </w:tabs>
              <w:spacing w:after="160" w:line="257" w:lineRule="auto"/>
              <w:rPr>
                <w:rFonts w:cs="Times New Roman"/>
                <w:i/>
                <w:iCs/>
                <w:szCs w:val="24"/>
              </w:rPr>
            </w:pPr>
            <w:r w:rsidRPr="00102284">
              <w:rPr>
                <w:rFonts w:cs="Times New Roman"/>
                <w:i/>
                <w:iCs/>
                <w:szCs w:val="24"/>
              </w:rPr>
              <w:t>Instructional Task 2</w:t>
            </w:r>
          </w:p>
          <w:p w14:paraId="53636ADB" w14:textId="77777777" w:rsidR="00AB6BDF" w:rsidRPr="00C24E08" w:rsidRDefault="00AB6BDF">
            <w:pPr>
              <w:spacing w:after="160" w:line="257" w:lineRule="auto"/>
              <w:rPr>
                <w:rFonts w:cs="Times New Roman"/>
                <w:szCs w:val="24"/>
              </w:rPr>
            </w:pPr>
            <w:r w:rsidRPr="00C24E08">
              <w:rPr>
                <w:rFonts w:cs="Times New Roman"/>
                <w:szCs w:val="24"/>
              </w:rPr>
              <w:t>The volume of Kara’s swimming pool is 256 cubic feet.</w:t>
            </w:r>
          </w:p>
          <w:p w14:paraId="28074441" w14:textId="77777777" w:rsidR="00AB6BDF" w:rsidRDefault="00AB6BDF">
            <w:pPr>
              <w:spacing w:after="160" w:line="257" w:lineRule="auto"/>
              <w:rPr>
                <w:rFonts w:cs="Times New Roman"/>
                <w:szCs w:val="24"/>
              </w:rPr>
            </w:pPr>
            <w:r w:rsidRPr="00C24E08">
              <w:rPr>
                <w:rFonts w:cs="Times New Roman"/>
                <w:szCs w:val="24"/>
              </w:rPr>
              <w:t>What are the possible dimensions of her pool?</w:t>
            </w:r>
          </w:p>
          <w:p w14:paraId="75A0A54B" w14:textId="4FCB34DE" w:rsidR="00AB6BDF" w:rsidRPr="00710258" w:rsidRDefault="001E22C4" w:rsidP="00710258">
            <w:pPr>
              <w:spacing w:after="160" w:line="257" w:lineRule="auto"/>
              <w:jc w:val="center"/>
              <w:rPr>
                <w:rFonts w:cs="Times New Roman"/>
                <w:szCs w:val="24"/>
              </w:rPr>
            </w:pPr>
            <w:r w:rsidRPr="001E22C4">
              <w:rPr>
                <w:rFonts w:cs="Times New Roman"/>
                <w:noProof/>
                <w:szCs w:val="24"/>
              </w:rPr>
              <w:drawing>
                <wp:inline distT="0" distB="0" distL="0" distR="0" wp14:anchorId="6D452FFB" wp14:editId="0DB0A4FA">
                  <wp:extent cx="3378200" cy="948690"/>
                  <wp:effectExtent l="0" t="0" r="0" b="3810"/>
                  <wp:docPr id="670192115" name="Picture 1" descr="table with volum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92115" name="Picture 1" descr="table with volume formula"/>
                          <pic:cNvPicPr/>
                        </pic:nvPicPr>
                        <pic:blipFill>
                          <a:blip r:embed="rId240"/>
                          <a:stretch>
                            <a:fillRect/>
                          </a:stretch>
                        </pic:blipFill>
                        <pic:spPr>
                          <a:xfrm>
                            <a:off x="0" y="0"/>
                            <a:ext cx="3378200" cy="948690"/>
                          </a:xfrm>
                          <a:prstGeom prst="rect">
                            <a:avLst/>
                          </a:prstGeom>
                        </pic:spPr>
                      </pic:pic>
                    </a:graphicData>
                  </a:graphic>
                </wp:inline>
              </w:drawing>
            </w:r>
          </w:p>
        </w:tc>
      </w:tr>
      <w:tr w:rsidR="00AB6BDF" w:rsidRPr="00C24E08" w14:paraId="200EC2D0" w14:textId="77777777">
        <w:trPr>
          <w:trHeight w:val="275"/>
        </w:trPr>
        <w:tc>
          <w:tcPr>
            <w:tcW w:w="872" w:type="pct"/>
          </w:tcPr>
          <w:p w14:paraId="180190BD" w14:textId="77777777" w:rsidR="00AB6BDF" w:rsidRPr="00C24E08" w:rsidRDefault="00AB6BDF">
            <w:pPr>
              <w:rPr>
                <w:rFonts w:eastAsia="Times New Roman" w:cs="Times New Roman"/>
                <w:color w:val="000000" w:themeColor="text1"/>
                <w:szCs w:val="24"/>
              </w:rPr>
            </w:pPr>
            <w:r w:rsidRPr="00C24E08">
              <w:rPr>
                <w:rFonts w:cs="Times New Roman"/>
                <w:szCs w:val="24"/>
              </w:rPr>
              <w:t>MA.5.GR.3.3</w:t>
            </w:r>
          </w:p>
        </w:tc>
        <w:tc>
          <w:tcPr>
            <w:tcW w:w="1168" w:type="pct"/>
          </w:tcPr>
          <w:p w14:paraId="0F1A5012" w14:textId="77777777" w:rsidR="00AB6BDF" w:rsidRPr="00C24E08" w:rsidRDefault="00AB6BDF">
            <w:pPr>
              <w:rPr>
                <w:rFonts w:eastAsia="Times New Roman" w:cs="Times New Roman"/>
                <w:color w:val="000000" w:themeColor="text1"/>
                <w:szCs w:val="24"/>
              </w:rPr>
            </w:pPr>
            <w:r w:rsidRPr="00C24E08">
              <w:rPr>
                <w:rFonts w:cs="Times New Roman"/>
                <w:szCs w:val="24"/>
              </w:rPr>
              <w:t>Instructional Tasks</w:t>
            </w:r>
          </w:p>
        </w:tc>
        <w:tc>
          <w:tcPr>
            <w:tcW w:w="2960" w:type="pct"/>
          </w:tcPr>
          <w:p w14:paraId="7F7E78DC" w14:textId="77777777" w:rsidR="00AB6BDF" w:rsidRPr="00102284" w:rsidRDefault="00AB6BDF">
            <w:pPr>
              <w:rPr>
                <w:rFonts w:cs="Times New Roman"/>
                <w:i/>
                <w:iCs/>
                <w:szCs w:val="24"/>
              </w:rPr>
            </w:pPr>
            <w:r w:rsidRPr="00102284">
              <w:rPr>
                <w:rFonts w:cs="Times New Roman"/>
                <w:i/>
                <w:iCs/>
                <w:szCs w:val="24"/>
              </w:rPr>
              <w:t>Instructional Task 3</w:t>
            </w:r>
          </w:p>
          <w:p w14:paraId="31EF8436" w14:textId="77777777" w:rsidR="00AB6BDF" w:rsidRPr="00C24E08" w:rsidRDefault="00AB6BDF">
            <w:pPr>
              <w:rPr>
                <w:rFonts w:cs="Times New Roman"/>
                <w:szCs w:val="24"/>
              </w:rPr>
            </w:pPr>
            <w:r w:rsidRPr="00C24E08">
              <w:rPr>
                <w:rFonts w:cs="Times New Roman"/>
                <w:szCs w:val="24"/>
              </w:rPr>
              <w:t>Select all the possible dimensions of an aquarium with a volume of 216 cubic feet.</w:t>
            </w:r>
          </w:p>
          <w:p w14:paraId="4CAFE1DC" w14:textId="77777777" w:rsidR="00AB6BDF" w:rsidRPr="00C24E08" w:rsidRDefault="00AB6BDF" w:rsidP="009D7378">
            <w:pPr>
              <w:pStyle w:val="ListParagraph"/>
              <w:numPr>
                <w:ilvl w:val="0"/>
                <w:numId w:val="133"/>
              </w:numPr>
              <w:autoSpaceDE w:val="0"/>
              <w:autoSpaceDN w:val="0"/>
              <w:contextualSpacing/>
              <w:rPr>
                <w:rFonts w:cs="Times New Roman"/>
                <w:szCs w:val="24"/>
              </w:rPr>
            </w:pPr>
            <w:r w:rsidRPr="00C24E08">
              <w:rPr>
                <w:rFonts w:cs="Times New Roman"/>
                <w:szCs w:val="24"/>
              </w:rPr>
              <w:t>Length-3 feet, width-9 feet, height-8 feet</w:t>
            </w:r>
          </w:p>
          <w:p w14:paraId="12789163" w14:textId="77777777" w:rsidR="00AB6BDF" w:rsidRPr="00C24E08" w:rsidRDefault="00AB6BDF" w:rsidP="009D7378">
            <w:pPr>
              <w:pStyle w:val="ListParagraph"/>
              <w:numPr>
                <w:ilvl w:val="0"/>
                <w:numId w:val="133"/>
              </w:numPr>
              <w:autoSpaceDE w:val="0"/>
              <w:autoSpaceDN w:val="0"/>
              <w:contextualSpacing/>
              <w:rPr>
                <w:rFonts w:cs="Times New Roman"/>
                <w:szCs w:val="24"/>
              </w:rPr>
            </w:pPr>
            <w:r w:rsidRPr="00C24E08">
              <w:rPr>
                <w:rFonts w:cs="Times New Roman"/>
                <w:szCs w:val="24"/>
              </w:rPr>
              <w:t>Length-4 feet, width-9 feet, height-6 feet</w:t>
            </w:r>
          </w:p>
          <w:p w14:paraId="366E3BFC" w14:textId="77777777" w:rsidR="00AB6BDF" w:rsidRPr="00C24E08" w:rsidRDefault="00AB6BDF" w:rsidP="009D7378">
            <w:pPr>
              <w:pStyle w:val="ListParagraph"/>
              <w:numPr>
                <w:ilvl w:val="0"/>
                <w:numId w:val="133"/>
              </w:numPr>
              <w:autoSpaceDE w:val="0"/>
              <w:autoSpaceDN w:val="0"/>
              <w:contextualSpacing/>
              <w:rPr>
                <w:rFonts w:cs="Times New Roman"/>
                <w:szCs w:val="24"/>
              </w:rPr>
            </w:pPr>
            <w:r w:rsidRPr="00C24E08">
              <w:rPr>
                <w:rFonts w:cs="Times New Roman"/>
                <w:szCs w:val="24"/>
              </w:rPr>
              <w:t>Length-4 feet, width-9 feet, height 16 feet</w:t>
            </w:r>
          </w:p>
          <w:p w14:paraId="3E001527" w14:textId="77777777" w:rsidR="00AB6BDF" w:rsidRPr="00C24E08" w:rsidRDefault="00AB6BDF" w:rsidP="009D7378">
            <w:pPr>
              <w:pStyle w:val="ListParagraph"/>
              <w:numPr>
                <w:ilvl w:val="0"/>
                <w:numId w:val="133"/>
              </w:numPr>
              <w:autoSpaceDE w:val="0"/>
              <w:autoSpaceDN w:val="0"/>
              <w:contextualSpacing/>
              <w:rPr>
                <w:rFonts w:cs="Times New Roman"/>
                <w:szCs w:val="24"/>
              </w:rPr>
            </w:pPr>
            <w:r w:rsidRPr="00C24E08">
              <w:rPr>
                <w:rFonts w:cs="Times New Roman"/>
                <w:szCs w:val="24"/>
              </w:rPr>
              <w:t>Length-3 feet, width-8 feet, height-8 feet</w:t>
            </w:r>
          </w:p>
          <w:p w14:paraId="24385482" w14:textId="77777777" w:rsidR="00AB6BDF" w:rsidRPr="00C24E08" w:rsidRDefault="00AB6BDF">
            <w:pPr>
              <w:textAlignment w:val="baseline"/>
              <w:rPr>
                <w:rFonts w:cs="Times New Roman"/>
                <w:i/>
                <w:szCs w:val="24"/>
              </w:rPr>
            </w:pPr>
            <w:r w:rsidRPr="00C24E08">
              <w:rPr>
                <w:rFonts w:cs="Times New Roman"/>
                <w:szCs w:val="24"/>
              </w:rPr>
              <w:t>Length-6 feet, width-3 feet, height-12 feet</w:t>
            </w:r>
          </w:p>
        </w:tc>
      </w:tr>
      <w:tr w:rsidR="00AB6BDF" w:rsidRPr="00C24E08" w14:paraId="18BF397B" w14:textId="77777777" w:rsidTr="002D3DFE">
        <w:trPr>
          <w:trHeight w:val="1952"/>
        </w:trPr>
        <w:tc>
          <w:tcPr>
            <w:tcW w:w="872" w:type="pct"/>
          </w:tcPr>
          <w:p w14:paraId="71547941" w14:textId="77777777" w:rsidR="00AB6BDF" w:rsidRPr="00C24E08" w:rsidRDefault="00AB6BDF">
            <w:pPr>
              <w:rPr>
                <w:rFonts w:eastAsia="Times New Roman" w:cs="Times New Roman"/>
                <w:color w:val="000000" w:themeColor="text1"/>
                <w:szCs w:val="24"/>
              </w:rPr>
            </w:pPr>
            <w:r w:rsidRPr="00C24E08">
              <w:rPr>
                <w:rFonts w:cs="Times New Roman"/>
                <w:szCs w:val="24"/>
              </w:rPr>
              <w:t>MA.5.GR.3.3</w:t>
            </w:r>
          </w:p>
        </w:tc>
        <w:tc>
          <w:tcPr>
            <w:tcW w:w="1168" w:type="pct"/>
          </w:tcPr>
          <w:p w14:paraId="50BCAEB2" w14:textId="77777777" w:rsidR="00AB6BDF" w:rsidRPr="00C24E08" w:rsidRDefault="00AB6BDF">
            <w:pPr>
              <w:rPr>
                <w:rFonts w:eastAsia="Times New Roman" w:cs="Times New Roman"/>
                <w:color w:val="000000" w:themeColor="text1"/>
                <w:szCs w:val="24"/>
              </w:rPr>
            </w:pPr>
            <w:r w:rsidRPr="00C24E08">
              <w:rPr>
                <w:rFonts w:cs="Times New Roman"/>
                <w:szCs w:val="24"/>
              </w:rPr>
              <w:t>Instructional Tasks</w:t>
            </w:r>
          </w:p>
        </w:tc>
        <w:tc>
          <w:tcPr>
            <w:tcW w:w="2960" w:type="pct"/>
          </w:tcPr>
          <w:p w14:paraId="7186B4B5" w14:textId="77777777" w:rsidR="00AB6BDF" w:rsidRPr="00102284" w:rsidRDefault="00AB6BDF">
            <w:pPr>
              <w:rPr>
                <w:rFonts w:cs="Times New Roman"/>
                <w:i/>
                <w:iCs/>
                <w:szCs w:val="24"/>
              </w:rPr>
            </w:pPr>
            <w:r w:rsidRPr="00102284">
              <w:rPr>
                <w:rFonts w:cs="Times New Roman"/>
                <w:i/>
                <w:iCs/>
                <w:szCs w:val="24"/>
              </w:rPr>
              <w:t>Instructional Task 4</w:t>
            </w:r>
          </w:p>
          <w:p w14:paraId="57CF7FFC" w14:textId="77777777" w:rsidR="00AB6BDF" w:rsidRPr="00C24E08" w:rsidRDefault="00AB6BDF">
            <w:pPr>
              <w:rPr>
                <w:rFonts w:cs="Times New Roman"/>
                <w:szCs w:val="24"/>
              </w:rPr>
            </w:pPr>
            <w:r w:rsidRPr="00C24E08">
              <w:rPr>
                <w:rFonts w:cs="Times New Roman"/>
                <w:szCs w:val="24"/>
              </w:rPr>
              <w:t>The chart below shows a variety of containers for different items.</w:t>
            </w:r>
          </w:p>
          <w:p w14:paraId="4E6DC6AE" w14:textId="77777777" w:rsidR="00AB6BDF" w:rsidRPr="00C24E08" w:rsidRDefault="00AB6BDF">
            <w:pPr>
              <w:rPr>
                <w:rFonts w:cs="Times New Roman"/>
                <w:szCs w:val="24"/>
              </w:rPr>
            </w:pPr>
            <w:r w:rsidRPr="00C24E08">
              <w:rPr>
                <w:rFonts w:cs="Times New Roman"/>
                <w:szCs w:val="24"/>
              </w:rPr>
              <w:t>Some dimensions are missing in the chart below.</w:t>
            </w:r>
          </w:p>
          <w:p w14:paraId="646BDCC5" w14:textId="77777777" w:rsidR="00AB6BDF" w:rsidRDefault="00AB6BDF">
            <w:pPr>
              <w:rPr>
                <w:rFonts w:cs="Times New Roman"/>
                <w:szCs w:val="24"/>
              </w:rPr>
            </w:pPr>
            <w:r w:rsidRPr="00C24E08">
              <w:rPr>
                <w:rFonts w:cs="Times New Roman"/>
                <w:szCs w:val="24"/>
              </w:rPr>
              <w:t>Find the missing dimensions for each.</w:t>
            </w:r>
          </w:p>
          <w:p w14:paraId="174DA4FD" w14:textId="4B587D7D" w:rsidR="00AB6BDF" w:rsidRPr="00CC512F" w:rsidRDefault="002D3DFE" w:rsidP="00CC512F">
            <w:pPr>
              <w:jc w:val="center"/>
              <w:rPr>
                <w:rFonts w:cs="Times New Roman"/>
                <w:szCs w:val="24"/>
              </w:rPr>
            </w:pPr>
            <w:r w:rsidRPr="002D3DFE">
              <w:rPr>
                <w:rFonts w:cs="Times New Roman"/>
                <w:noProof/>
                <w:szCs w:val="24"/>
              </w:rPr>
              <w:drawing>
                <wp:inline distT="0" distB="0" distL="0" distR="0" wp14:anchorId="4FB84476" wp14:editId="618F95FA">
                  <wp:extent cx="3378200" cy="1041400"/>
                  <wp:effectExtent l="0" t="0" r="0" b="6350"/>
                  <wp:docPr id="1561329830" name="Picture 1" descr="table with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29830" name="Picture 1" descr="table with dimensions"/>
                          <pic:cNvPicPr/>
                        </pic:nvPicPr>
                        <pic:blipFill>
                          <a:blip r:embed="rId241"/>
                          <a:stretch>
                            <a:fillRect/>
                          </a:stretch>
                        </pic:blipFill>
                        <pic:spPr>
                          <a:xfrm>
                            <a:off x="0" y="0"/>
                            <a:ext cx="3378200" cy="1041400"/>
                          </a:xfrm>
                          <a:prstGeom prst="rect">
                            <a:avLst/>
                          </a:prstGeom>
                        </pic:spPr>
                      </pic:pic>
                    </a:graphicData>
                  </a:graphic>
                </wp:inline>
              </w:drawing>
            </w:r>
          </w:p>
        </w:tc>
      </w:tr>
      <w:tr w:rsidR="00AB6BDF" w:rsidRPr="00C24E08" w14:paraId="07F690D6" w14:textId="77777777">
        <w:trPr>
          <w:trHeight w:val="275"/>
        </w:trPr>
        <w:tc>
          <w:tcPr>
            <w:tcW w:w="872" w:type="pct"/>
          </w:tcPr>
          <w:p w14:paraId="7B0CE6AB" w14:textId="77777777" w:rsidR="00AB6BDF" w:rsidRPr="00C24E08" w:rsidRDefault="00AB6BDF">
            <w:pPr>
              <w:rPr>
                <w:rFonts w:eastAsia="Times New Roman" w:cs="Times New Roman"/>
                <w:color w:val="000000" w:themeColor="text1"/>
                <w:szCs w:val="24"/>
              </w:rPr>
            </w:pPr>
            <w:r w:rsidRPr="00C24E08">
              <w:rPr>
                <w:rFonts w:cs="Times New Roman"/>
                <w:szCs w:val="24"/>
              </w:rPr>
              <w:t>MA.5.GR.3.3</w:t>
            </w:r>
          </w:p>
        </w:tc>
        <w:tc>
          <w:tcPr>
            <w:tcW w:w="1168" w:type="pct"/>
          </w:tcPr>
          <w:p w14:paraId="38FA16CC" w14:textId="77777777" w:rsidR="00AB6BDF" w:rsidRPr="00C24E08" w:rsidRDefault="00AB6BDF">
            <w:pPr>
              <w:rPr>
                <w:rFonts w:eastAsia="Times New Roman" w:cs="Times New Roman"/>
                <w:color w:val="000000" w:themeColor="text1"/>
                <w:szCs w:val="24"/>
              </w:rPr>
            </w:pPr>
            <w:r w:rsidRPr="00C24E08">
              <w:rPr>
                <w:rFonts w:cs="Times New Roman"/>
                <w:szCs w:val="24"/>
              </w:rPr>
              <w:t>Instructional Items</w:t>
            </w:r>
          </w:p>
        </w:tc>
        <w:tc>
          <w:tcPr>
            <w:tcW w:w="2960" w:type="pct"/>
          </w:tcPr>
          <w:p w14:paraId="6D496081" w14:textId="77777777" w:rsidR="00AB6BDF" w:rsidRPr="00102284" w:rsidRDefault="00AB6BDF">
            <w:pPr>
              <w:rPr>
                <w:rFonts w:cs="Times New Roman"/>
                <w:i/>
                <w:iCs/>
                <w:szCs w:val="24"/>
              </w:rPr>
            </w:pPr>
            <w:r w:rsidRPr="00102284">
              <w:rPr>
                <w:rFonts w:cs="Times New Roman"/>
                <w:i/>
                <w:iCs/>
                <w:szCs w:val="24"/>
              </w:rPr>
              <w:t>Instructional Item 2</w:t>
            </w:r>
          </w:p>
          <w:p w14:paraId="3308313F" w14:textId="77777777" w:rsidR="00AB6BDF" w:rsidRPr="00C24E08" w:rsidRDefault="00AB6BDF">
            <w:pPr>
              <w:rPr>
                <w:rFonts w:cs="Times New Roman"/>
                <w:szCs w:val="24"/>
              </w:rPr>
            </w:pPr>
            <w:r w:rsidRPr="00C24E08">
              <w:rPr>
                <w:rFonts w:cs="Times New Roman"/>
                <w:szCs w:val="24"/>
              </w:rPr>
              <w:t xml:space="preserve">Mia is measuring the inside of her desk. </w:t>
            </w:r>
          </w:p>
          <w:p w14:paraId="5C560571" w14:textId="77777777" w:rsidR="00AB6BDF" w:rsidRPr="00C24E08" w:rsidRDefault="00AB6BDF">
            <w:pPr>
              <w:rPr>
                <w:rFonts w:cs="Times New Roman"/>
                <w:szCs w:val="24"/>
              </w:rPr>
            </w:pPr>
            <w:r w:rsidRPr="00C24E08">
              <w:rPr>
                <w:rFonts w:cs="Times New Roman"/>
                <w:szCs w:val="24"/>
              </w:rPr>
              <w:t>The base is 88 centimeters².</w:t>
            </w:r>
          </w:p>
          <w:p w14:paraId="6B1BABCC" w14:textId="77777777" w:rsidR="00AB6BDF" w:rsidRPr="00C24E08" w:rsidRDefault="00AB6BDF">
            <w:pPr>
              <w:rPr>
                <w:rFonts w:cs="Times New Roman"/>
                <w:szCs w:val="24"/>
              </w:rPr>
            </w:pPr>
            <w:r w:rsidRPr="00C24E08">
              <w:rPr>
                <w:rFonts w:cs="Times New Roman"/>
                <w:szCs w:val="24"/>
              </w:rPr>
              <w:t>The height is 16 centimeters².</w:t>
            </w:r>
          </w:p>
          <w:p w14:paraId="1F9A9298" w14:textId="77777777" w:rsidR="00AB6BDF" w:rsidRPr="00C24E08" w:rsidRDefault="00AB6BDF">
            <w:pPr>
              <w:textAlignment w:val="baseline"/>
              <w:rPr>
                <w:rFonts w:cs="Times New Roman"/>
                <w:i/>
                <w:szCs w:val="24"/>
              </w:rPr>
            </w:pPr>
            <w:r w:rsidRPr="00C24E08">
              <w:rPr>
                <w:rFonts w:cs="Times New Roman"/>
                <w:szCs w:val="24"/>
              </w:rPr>
              <w:t>What is the volume of the inside of the desk, in cubic centimeters?</w:t>
            </w:r>
          </w:p>
        </w:tc>
      </w:tr>
      <w:tr w:rsidR="00AB6BDF" w:rsidRPr="00C24E08" w14:paraId="6F076B9F" w14:textId="77777777">
        <w:trPr>
          <w:trHeight w:val="275"/>
        </w:trPr>
        <w:tc>
          <w:tcPr>
            <w:tcW w:w="872" w:type="pct"/>
          </w:tcPr>
          <w:p w14:paraId="191F1D63" w14:textId="77777777" w:rsidR="00AB6BDF" w:rsidRPr="00C24E08" w:rsidRDefault="00AB6BDF">
            <w:pPr>
              <w:rPr>
                <w:rFonts w:eastAsia="Times New Roman" w:cs="Times New Roman"/>
                <w:color w:val="000000" w:themeColor="text1"/>
                <w:szCs w:val="24"/>
              </w:rPr>
            </w:pPr>
            <w:r w:rsidRPr="00C24E08">
              <w:rPr>
                <w:rFonts w:cs="Times New Roman"/>
                <w:szCs w:val="24"/>
              </w:rPr>
              <w:t>MA.5.GR.3.3</w:t>
            </w:r>
          </w:p>
        </w:tc>
        <w:tc>
          <w:tcPr>
            <w:tcW w:w="1168" w:type="pct"/>
          </w:tcPr>
          <w:p w14:paraId="59B728EB" w14:textId="77777777" w:rsidR="00AB6BDF" w:rsidRPr="00C24E08" w:rsidRDefault="00AB6BDF">
            <w:pPr>
              <w:rPr>
                <w:rFonts w:eastAsia="Times New Roman" w:cs="Times New Roman"/>
                <w:color w:val="000000" w:themeColor="text1"/>
                <w:szCs w:val="24"/>
              </w:rPr>
            </w:pPr>
            <w:r w:rsidRPr="00C24E08">
              <w:rPr>
                <w:rFonts w:cs="Times New Roman"/>
                <w:szCs w:val="24"/>
              </w:rPr>
              <w:t>Instructional Items</w:t>
            </w:r>
          </w:p>
        </w:tc>
        <w:tc>
          <w:tcPr>
            <w:tcW w:w="2960" w:type="pct"/>
          </w:tcPr>
          <w:p w14:paraId="62A9A3EC" w14:textId="77777777" w:rsidR="00AB6BDF" w:rsidRPr="00102284" w:rsidRDefault="00AB6BDF">
            <w:pPr>
              <w:rPr>
                <w:rFonts w:cs="Times New Roman"/>
                <w:i/>
                <w:iCs/>
                <w:szCs w:val="24"/>
              </w:rPr>
            </w:pPr>
            <w:r w:rsidRPr="00102284">
              <w:rPr>
                <w:rFonts w:cs="Times New Roman"/>
                <w:i/>
                <w:iCs/>
                <w:szCs w:val="24"/>
              </w:rPr>
              <w:t>Instructional Item 3</w:t>
            </w:r>
          </w:p>
          <w:p w14:paraId="21028BCC" w14:textId="77777777" w:rsidR="00AB6BDF" w:rsidRPr="00C24E08" w:rsidRDefault="00AB6BDF">
            <w:pPr>
              <w:rPr>
                <w:rFonts w:cs="Times New Roman"/>
                <w:szCs w:val="24"/>
              </w:rPr>
            </w:pPr>
            <w:r w:rsidRPr="00C24E08">
              <w:rPr>
                <w:rFonts w:cs="Times New Roman"/>
                <w:szCs w:val="24"/>
              </w:rPr>
              <w:t xml:space="preserve">A flower box for roses is in the shape of a rectangular prism. </w:t>
            </w:r>
          </w:p>
          <w:p w14:paraId="79B9DCA2" w14:textId="77777777" w:rsidR="00AB6BDF" w:rsidRPr="00C24E08" w:rsidRDefault="00AB6BDF">
            <w:pPr>
              <w:rPr>
                <w:rFonts w:cs="Times New Roman"/>
                <w:szCs w:val="24"/>
              </w:rPr>
            </w:pPr>
            <w:r w:rsidRPr="00C24E08">
              <w:rPr>
                <w:rFonts w:cs="Times New Roman"/>
                <w:szCs w:val="24"/>
              </w:rPr>
              <w:t>The box is 6 inches tall, 9 inches wide, and has a volume of 918 cubic inches.</w:t>
            </w:r>
          </w:p>
          <w:p w14:paraId="6A5236A6" w14:textId="77777777" w:rsidR="00AB6BDF" w:rsidRPr="00C24E08" w:rsidRDefault="00AB6BDF">
            <w:pPr>
              <w:textAlignment w:val="baseline"/>
              <w:rPr>
                <w:rFonts w:cs="Times New Roman"/>
                <w:i/>
                <w:szCs w:val="24"/>
              </w:rPr>
            </w:pPr>
            <w:r w:rsidRPr="00C24E08">
              <w:rPr>
                <w:rFonts w:cs="Times New Roman"/>
                <w:szCs w:val="24"/>
              </w:rPr>
              <w:t>What is the length of the box in inches?</w:t>
            </w:r>
          </w:p>
        </w:tc>
      </w:tr>
      <w:tr w:rsidR="00AB6BDF" w:rsidRPr="00C24E08" w14:paraId="7AD5038E" w14:textId="77777777">
        <w:trPr>
          <w:trHeight w:val="275"/>
        </w:trPr>
        <w:tc>
          <w:tcPr>
            <w:tcW w:w="872" w:type="pct"/>
          </w:tcPr>
          <w:p w14:paraId="0AB8B37E" w14:textId="77777777" w:rsidR="00AB6BDF" w:rsidRPr="00C24E08" w:rsidRDefault="00AB6BDF">
            <w:pPr>
              <w:rPr>
                <w:rFonts w:eastAsia="Times New Roman" w:cs="Times New Roman"/>
                <w:color w:val="000000" w:themeColor="text1"/>
                <w:szCs w:val="24"/>
              </w:rPr>
            </w:pPr>
            <w:r w:rsidRPr="00C24E08">
              <w:rPr>
                <w:rFonts w:cs="Times New Roman"/>
                <w:szCs w:val="24"/>
              </w:rPr>
              <w:t>MA.5.GR.3.3</w:t>
            </w:r>
          </w:p>
        </w:tc>
        <w:tc>
          <w:tcPr>
            <w:tcW w:w="1168" w:type="pct"/>
          </w:tcPr>
          <w:p w14:paraId="6ACA9EA5" w14:textId="77777777" w:rsidR="00AB6BDF" w:rsidRPr="00C24E08" w:rsidRDefault="00AB6BDF">
            <w:pPr>
              <w:rPr>
                <w:rFonts w:eastAsia="Times New Roman" w:cs="Times New Roman"/>
                <w:color w:val="000000" w:themeColor="text1"/>
                <w:szCs w:val="24"/>
              </w:rPr>
            </w:pPr>
            <w:r w:rsidRPr="00C24E08">
              <w:rPr>
                <w:rFonts w:cs="Times New Roman"/>
                <w:szCs w:val="24"/>
              </w:rPr>
              <w:t>Instructional Items</w:t>
            </w:r>
          </w:p>
        </w:tc>
        <w:tc>
          <w:tcPr>
            <w:tcW w:w="2960" w:type="pct"/>
          </w:tcPr>
          <w:p w14:paraId="7A3510C8" w14:textId="77777777" w:rsidR="00AB6BDF" w:rsidRPr="00102284" w:rsidRDefault="00AB6BDF">
            <w:pPr>
              <w:rPr>
                <w:rFonts w:cs="Times New Roman"/>
                <w:i/>
                <w:iCs/>
                <w:szCs w:val="24"/>
              </w:rPr>
            </w:pPr>
            <w:r w:rsidRPr="00102284">
              <w:rPr>
                <w:rFonts w:cs="Times New Roman"/>
                <w:i/>
                <w:iCs/>
                <w:szCs w:val="24"/>
              </w:rPr>
              <w:t>Instructional Item 4</w:t>
            </w:r>
          </w:p>
          <w:p w14:paraId="60D1B7C6" w14:textId="77777777" w:rsidR="00AB6BDF" w:rsidRPr="00C24E08" w:rsidRDefault="00AB6BDF">
            <w:pPr>
              <w:rPr>
                <w:rFonts w:cs="Times New Roman"/>
                <w:szCs w:val="24"/>
              </w:rPr>
            </w:pPr>
            <w:r w:rsidRPr="00C24E08">
              <w:rPr>
                <w:rFonts w:cs="Times New Roman"/>
                <w:szCs w:val="24"/>
              </w:rPr>
              <w:t xml:space="preserve">Mark stores his fishing lures in a cube-shaped box. </w:t>
            </w:r>
          </w:p>
          <w:p w14:paraId="68840F27" w14:textId="77777777" w:rsidR="00AB6BDF" w:rsidRPr="00C24E08" w:rsidRDefault="00AB6BDF">
            <w:pPr>
              <w:rPr>
                <w:rFonts w:cs="Times New Roman"/>
                <w:szCs w:val="24"/>
              </w:rPr>
            </w:pPr>
            <w:r w:rsidRPr="00C24E08">
              <w:rPr>
                <w:rFonts w:cs="Times New Roman"/>
                <w:szCs w:val="24"/>
              </w:rPr>
              <w:t>The cube has a volume of 64 cubic inches.</w:t>
            </w:r>
          </w:p>
          <w:p w14:paraId="2D463E69" w14:textId="77777777" w:rsidR="00AB6BDF" w:rsidRPr="00C24E08" w:rsidRDefault="00AB6BDF">
            <w:pPr>
              <w:textAlignment w:val="baseline"/>
              <w:rPr>
                <w:rFonts w:cs="Times New Roman"/>
                <w:i/>
                <w:szCs w:val="24"/>
              </w:rPr>
            </w:pPr>
            <w:r w:rsidRPr="00C24E08">
              <w:rPr>
                <w:rFonts w:cs="Times New Roman"/>
                <w:szCs w:val="24"/>
              </w:rPr>
              <w:t>What is the length of the edges of the cube?</w:t>
            </w:r>
          </w:p>
        </w:tc>
      </w:tr>
      <w:tr w:rsidR="00AB6BDF" w:rsidRPr="00C24E08" w14:paraId="26589542" w14:textId="77777777">
        <w:trPr>
          <w:trHeight w:val="275"/>
        </w:trPr>
        <w:tc>
          <w:tcPr>
            <w:tcW w:w="872" w:type="pct"/>
          </w:tcPr>
          <w:p w14:paraId="4B6BA548" w14:textId="77777777" w:rsidR="00AB6BDF" w:rsidRPr="00C24E08" w:rsidRDefault="00AB6BDF">
            <w:pPr>
              <w:jc w:val="center"/>
              <w:rPr>
                <w:rFonts w:cs="Times New Roman"/>
                <w:szCs w:val="24"/>
              </w:rPr>
            </w:pPr>
            <w:r w:rsidRPr="00C24E08">
              <w:rPr>
                <w:rFonts w:cs="Times New Roman"/>
                <w:szCs w:val="24"/>
              </w:rPr>
              <w:t>MA.5.GR.4.1</w:t>
            </w:r>
          </w:p>
          <w:p w14:paraId="7BB0A88C" w14:textId="77777777" w:rsidR="00AB6BDF" w:rsidRPr="00C24E08" w:rsidRDefault="00AB6BDF">
            <w:pPr>
              <w:rPr>
                <w:rFonts w:eastAsia="Times New Roman" w:cs="Times New Roman"/>
                <w:color w:val="000000" w:themeColor="text1"/>
                <w:szCs w:val="24"/>
              </w:rPr>
            </w:pPr>
          </w:p>
        </w:tc>
        <w:tc>
          <w:tcPr>
            <w:tcW w:w="1168" w:type="pct"/>
          </w:tcPr>
          <w:p w14:paraId="433F0A8E" w14:textId="77777777" w:rsidR="00AB6BDF" w:rsidRPr="00C24E08" w:rsidRDefault="00AB6BDF">
            <w:pPr>
              <w:rPr>
                <w:rFonts w:eastAsia="Times New Roman" w:cs="Times New Roman"/>
                <w:color w:val="000000" w:themeColor="text1"/>
                <w:szCs w:val="24"/>
              </w:rPr>
            </w:pPr>
            <w:r w:rsidRPr="00C24E08">
              <w:rPr>
                <w:rFonts w:cs="Times New Roman"/>
                <w:szCs w:val="24"/>
              </w:rPr>
              <w:t>Instructional Tasks</w:t>
            </w:r>
          </w:p>
        </w:tc>
        <w:tc>
          <w:tcPr>
            <w:tcW w:w="2960" w:type="pct"/>
          </w:tcPr>
          <w:p w14:paraId="6484C1A0" w14:textId="77777777" w:rsidR="00AB6BDF" w:rsidRPr="00102284" w:rsidRDefault="00AB6BDF">
            <w:pPr>
              <w:rPr>
                <w:rFonts w:cs="Times New Roman"/>
                <w:i/>
                <w:iCs/>
                <w:szCs w:val="24"/>
              </w:rPr>
            </w:pPr>
            <w:r w:rsidRPr="00102284">
              <w:rPr>
                <w:rFonts w:cs="Times New Roman"/>
                <w:i/>
                <w:iCs/>
                <w:szCs w:val="24"/>
              </w:rPr>
              <w:t>Instructional Task 2</w:t>
            </w:r>
          </w:p>
          <w:p w14:paraId="5405015F" w14:textId="77777777" w:rsidR="00AB6BDF" w:rsidRPr="00C24E08" w:rsidRDefault="00AB6BDF">
            <w:pPr>
              <w:rPr>
                <w:rFonts w:cs="Times New Roman"/>
                <w:szCs w:val="24"/>
              </w:rPr>
            </w:pPr>
            <w:r w:rsidRPr="00C24E08">
              <w:rPr>
                <w:rFonts w:cs="Times New Roman"/>
                <w:szCs w:val="24"/>
              </w:rPr>
              <w:t>Use the coordinate plane below to answer the questions.</w:t>
            </w:r>
          </w:p>
          <w:p w14:paraId="5F128914" w14:textId="77777777" w:rsidR="00AB6BDF" w:rsidRPr="00C24E08" w:rsidRDefault="00AB6BDF">
            <w:pPr>
              <w:rPr>
                <w:rFonts w:cs="Times New Roman"/>
                <w:szCs w:val="24"/>
              </w:rPr>
            </w:pPr>
            <w:r w:rsidRPr="00C24E08">
              <w:rPr>
                <w:rFonts w:cs="Times New Roman"/>
                <w:noProof/>
                <w:szCs w:val="24"/>
              </w:rPr>
              <w:drawing>
                <wp:inline distT="0" distB="0" distL="0" distR="0" wp14:anchorId="0EA9941A" wp14:editId="361673A1">
                  <wp:extent cx="2059156" cy="1990725"/>
                  <wp:effectExtent l="0" t="0" r="0" b="0"/>
                  <wp:docPr id="1216717541" name="Picture 1216717541" descr="coordinate plane with points A-H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17541" name="Picture 1216717541" descr="coordinate plane with points A-H marked"/>
                          <pic:cNvPicPr/>
                        </pic:nvPicPr>
                        <pic:blipFill>
                          <a:blip r:embed="rId171">
                            <a:extLst>
                              <a:ext uri="{28A0092B-C50C-407E-A947-70E740481C1C}">
                                <a14:useLocalDpi xmlns:a14="http://schemas.microsoft.com/office/drawing/2010/main" val="0"/>
                              </a:ext>
                            </a:extLst>
                          </a:blip>
                          <a:stretch>
                            <a:fillRect/>
                          </a:stretch>
                        </pic:blipFill>
                        <pic:spPr>
                          <a:xfrm>
                            <a:off x="0" y="0"/>
                            <a:ext cx="2059156" cy="1990725"/>
                          </a:xfrm>
                          <a:prstGeom prst="rect">
                            <a:avLst/>
                          </a:prstGeom>
                        </pic:spPr>
                      </pic:pic>
                    </a:graphicData>
                  </a:graphic>
                </wp:inline>
              </w:drawing>
            </w:r>
          </w:p>
          <w:p w14:paraId="6521AFDC" w14:textId="77777777" w:rsidR="00AB6BDF" w:rsidRPr="00C24E08" w:rsidRDefault="00AB6BDF">
            <w:pPr>
              <w:rPr>
                <w:rFonts w:cs="Times New Roman"/>
                <w:szCs w:val="24"/>
              </w:rPr>
            </w:pPr>
            <w:r w:rsidRPr="00C24E08">
              <w:rPr>
                <w:rFonts w:cs="Times New Roman"/>
                <w:szCs w:val="24"/>
              </w:rPr>
              <w:t xml:space="preserve">Billy is walking around town. </w:t>
            </w:r>
          </w:p>
          <w:p w14:paraId="586484D4"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His house is at (7,1). What letter represents Billy’s house?</w:t>
            </w:r>
          </w:p>
          <w:p w14:paraId="2348A72A"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He is meeting his friends at the skate park. To get to the skate part, he moves 5 left and 5 up. What letter represents the skate park?</w:t>
            </w:r>
          </w:p>
          <w:p w14:paraId="3541AA2F"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On his way to the skate park, he walked through the gas station parking lot. What letter represents the gas station?</w:t>
            </w:r>
          </w:p>
          <w:p w14:paraId="332AA232"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After the skate park, Billy went to the store to get a drink. He moved 1 left and 2 down. What letter represents the school?</w:t>
            </w:r>
          </w:p>
          <w:p w14:paraId="059D18D5"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After the store, Billy went to the football field. He moved 6 right and 2 up. What letter represents the football field?</w:t>
            </w:r>
          </w:p>
          <w:p w14:paraId="76CE4D7C"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He goes to a friend’s house for lunch. His friend lives close to the football field. Which letter is closest to the football field?</w:t>
            </w:r>
          </w:p>
          <w:p w14:paraId="637F9165"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After lunch, Billy goes to the movies with his friends. He moves 8 left and 4 up. What letter represents the movie theater?</w:t>
            </w:r>
          </w:p>
          <w:p w14:paraId="2FF9B991"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On his way home, Billy stops to visit his gramma. Her house is at (4,3). What letter represents gramma’s house? How does Billy have to move from the movie theater to get to gramma’s house?</w:t>
            </w:r>
          </w:p>
          <w:p w14:paraId="1A50BC68" w14:textId="77777777" w:rsidR="00AB6BDF" w:rsidRPr="00C24E08" w:rsidRDefault="00AB6BDF">
            <w:pPr>
              <w:textAlignment w:val="baseline"/>
              <w:rPr>
                <w:rFonts w:cs="Times New Roman"/>
                <w:i/>
                <w:szCs w:val="24"/>
              </w:rPr>
            </w:pPr>
            <w:r w:rsidRPr="00C24E08">
              <w:rPr>
                <w:rFonts w:cs="Times New Roman"/>
                <w:szCs w:val="24"/>
              </w:rPr>
              <w:t>Finally, Billy goes home. How does he move to go home?</w:t>
            </w:r>
          </w:p>
        </w:tc>
      </w:tr>
      <w:tr w:rsidR="00AB6BDF" w:rsidRPr="00C24E08" w14:paraId="27EC2BE4" w14:textId="77777777">
        <w:trPr>
          <w:trHeight w:val="275"/>
        </w:trPr>
        <w:tc>
          <w:tcPr>
            <w:tcW w:w="872" w:type="pct"/>
          </w:tcPr>
          <w:p w14:paraId="2F62D6A6" w14:textId="77777777" w:rsidR="00AB6BDF" w:rsidRPr="00C24E08" w:rsidRDefault="00AB6BDF">
            <w:pPr>
              <w:jc w:val="center"/>
              <w:rPr>
                <w:rFonts w:cs="Times New Roman"/>
                <w:szCs w:val="24"/>
              </w:rPr>
            </w:pPr>
            <w:r w:rsidRPr="00C24E08">
              <w:rPr>
                <w:rFonts w:cs="Times New Roman"/>
                <w:szCs w:val="24"/>
              </w:rPr>
              <w:t>MA.5.GR.4.1</w:t>
            </w:r>
          </w:p>
          <w:p w14:paraId="7DD177B1" w14:textId="77777777" w:rsidR="00AB6BDF" w:rsidRPr="00C24E08" w:rsidRDefault="00AB6BDF">
            <w:pPr>
              <w:rPr>
                <w:rFonts w:eastAsia="Times New Roman" w:cs="Times New Roman"/>
                <w:color w:val="000000" w:themeColor="text1"/>
                <w:szCs w:val="24"/>
              </w:rPr>
            </w:pPr>
          </w:p>
        </w:tc>
        <w:tc>
          <w:tcPr>
            <w:tcW w:w="1168" w:type="pct"/>
          </w:tcPr>
          <w:p w14:paraId="67E9B5E3" w14:textId="77777777" w:rsidR="00AB6BDF" w:rsidRPr="00C24E08" w:rsidRDefault="00AB6BDF">
            <w:pPr>
              <w:rPr>
                <w:rFonts w:eastAsia="Times New Roman" w:cs="Times New Roman"/>
                <w:color w:val="000000" w:themeColor="text1"/>
                <w:szCs w:val="24"/>
              </w:rPr>
            </w:pPr>
            <w:r w:rsidRPr="00C24E08">
              <w:rPr>
                <w:rFonts w:cs="Times New Roman"/>
                <w:szCs w:val="24"/>
              </w:rPr>
              <w:t>Instructional Tasks</w:t>
            </w:r>
          </w:p>
        </w:tc>
        <w:tc>
          <w:tcPr>
            <w:tcW w:w="2960" w:type="pct"/>
          </w:tcPr>
          <w:p w14:paraId="0BF3B796" w14:textId="77777777" w:rsidR="00AB6BDF" w:rsidRPr="00102284" w:rsidRDefault="00AB6BDF">
            <w:pPr>
              <w:spacing w:after="160" w:line="257" w:lineRule="auto"/>
              <w:rPr>
                <w:rFonts w:cs="Times New Roman"/>
                <w:i/>
                <w:iCs/>
                <w:szCs w:val="24"/>
              </w:rPr>
            </w:pPr>
            <w:r w:rsidRPr="00102284">
              <w:rPr>
                <w:rFonts w:cs="Times New Roman"/>
                <w:i/>
                <w:iCs/>
                <w:szCs w:val="24"/>
              </w:rPr>
              <w:t>Instructional Task 3</w:t>
            </w:r>
          </w:p>
          <w:p w14:paraId="1FD69B1C" w14:textId="77777777" w:rsidR="00AB6BDF" w:rsidRPr="00C24E08" w:rsidRDefault="00AB6BDF">
            <w:pPr>
              <w:spacing w:after="160" w:line="257" w:lineRule="auto"/>
              <w:rPr>
                <w:rFonts w:cs="Times New Roman"/>
                <w:szCs w:val="24"/>
              </w:rPr>
            </w:pPr>
            <w:r w:rsidRPr="00C24E08">
              <w:rPr>
                <w:rFonts w:cs="Times New Roman"/>
                <w:szCs w:val="24"/>
              </w:rPr>
              <w:t xml:space="preserve">Roll 2 dice to create an ordered pair. </w:t>
            </w:r>
          </w:p>
          <w:p w14:paraId="07093BB2" w14:textId="77777777" w:rsidR="00AB6BDF" w:rsidRPr="00C24E08" w:rsidRDefault="00AB6BDF">
            <w:pPr>
              <w:spacing w:after="160" w:line="257" w:lineRule="auto"/>
              <w:rPr>
                <w:rFonts w:cs="Times New Roman"/>
                <w:szCs w:val="24"/>
              </w:rPr>
            </w:pPr>
            <w:r w:rsidRPr="00C24E08">
              <w:rPr>
                <w:rFonts w:cs="Times New Roman"/>
                <w:szCs w:val="24"/>
              </w:rPr>
              <w:t xml:space="preserve">Fill in the table using the numbers generated with the dice. </w:t>
            </w:r>
          </w:p>
          <w:p w14:paraId="0843C9D3" w14:textId="77777777" w:rsidR="00AB6BDF" w:rsidRPr="00C24E08" w:rsidRDefault="00AB6BDF">
            <w:pPr>
              <w:spacing w:after="160" w:line="257" w:lineRule="auto"/>
              <w:ind w:left="720"/>
              <w:rPr>
                <w:rFonts w:cs="Times New Roman"/>
                <w:szCs w:val="24"/>
              </w:rPr>
            </w:pPr>
            <w:r w:rsidRPr="00C24E08">
              <w:rPr>
                <w:rFonts w:cs="Times New Roman"/>
                <w:szCs w:val="24"/>
              </w:rPr>
              <w:t>Variation 1:</w:t>
            </w:r>
            <w:r>
              <w:rPr>
                <w:rFonts w:cs="Times New Roman"/>
                <w:szCs w:val="24"/>
              </w:rPr>
              <w:t xml:space="preserve"> </w:t>
            </w:r>
            <w:r w:rsidRPr="00C24E08">
              <w:rPr>
                <w:rFonts w:cs="Times New Roman"/>
                <w:szCs w:val="24"/>
              </w:rPr>
              <w:t>Start from the origin (0,0) for each roll.</w:t>
            </w:r>
          </w:p>
          <w:p w14:paraId="2BA252EF" w14:textId="77777777" w:rsidR="00AB6BDF" w:rsidRPr="00C24E08" w:rsidRDefault="00AB6BDF">
            <w:pPr>
              <w:spacing w:after="160" w:line="257" w:lineRule="auto"/>
              <w:ind w:left="720"/>
              <w:rPr>
                <w:rFonts w:cs="Times New Roman"/>
                <w:szCs w:val="24"/>
              </w:rPr>
            </w:pPr>
            <w:r w:rsidRPr="00C24E08">
              <w:rPr>
                <w:rFonts w:cs="Times New Roman"/>
                <w:szCs w:val="24"/>
              </w:rPr>
              <w:t xml:space="preserve">Variation 2: With each roll, start at the last coordinate rolled and find the new coordinate. </w:t>
            </w:r>
          </w:p>
          <w:p w14:paraId="0D5465E8" w14:textId="77777777" w:rsidR="00AB6BDF" w:rsidRPr="00C24E08" w:rsidRDefault="00AB6BDF">
            <w:pPr>
              <w:spacing w:after="160" w:line="257" w:lineRule="auto"/>
              <w:rPr>
                <w:rFonts w:cs="Times New Roman"/>
                <w:szCs w:val="24"/>
              </w:rPr>
            </w:pPr>
            <w:r w:rsidRPr="00C24E08">
              <w:rPr>
                <w:rFonts w:cs="Times New Roman"/>
                <w:szCs w:val="24"/>
              </w:rPr>
              <w:t xml:space="preserve"> </w:t>
            </w:r>
            <w:r w:rsidRPr="00C24E08">
              <w:rPr>
                <w:rFonts w:cs="Times New Roman"/>
                <w:noProof/>
                <w:szCs w:val="24"/>
              </w:rPr>
              <w:drawing>
                <wp:inline distT="0" distB="0" distL="0" distR="0" wp14:anchorId="093BEF62" wp14:editId="731B1DF9">
                  <wp:extent cx="3333750" cy="1447800"/>
                  <wp:effectExtent l="0" t="0" r="0" b="0"/>
                  <wp:docPr id="1745390925" name="Picture 1745390925"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90925" name="Picture 1745390925" descr="Table"/>
                          <pic:cNvPicPr/>
                        </pic:nvPicPr>
                        <pic:blipFill>
                          <a:blip r:embed="rId172">
                            <a:extLst>
                              <a:ext uri="{28A0092B-C50C-407E-A947-70E740481C1C}">
                                <a14:useLocalDpi xmlns:a14="http://schemas.microsoft.com/office/drawing/2010/main" val="0"/>
                              </a:ext>
                            </a:extLst>
                          </a:blip>
                          <a:stretch>
                            <a:fillRect/>
                          </a:stretch>
                        </pic:blipFill>
                        <pic:spPr>
                          <a:xfrm>
                            <a:off x="0" y="0"/>
                            <a:ext cx="3333750" cy="1447800"/>
                          </a:xfrm>
                          <a:prstGeom prst="rect">
                            <a:avLst/>
                          </a:prstGeom>
                        </pic:spPr>
                      </pic:pic>
                    </a:graphicData>
                  </a:graphic>
                </wp:inline>
              </w:drawing>
            </w:r>
          </w:p>
          <w:p w14:paraId="79D628E7" w14:textId="77777777" w:rsidR="00AB6BDF" w:rsidRPr="00C24E08" w:rsidRDefault="00AB6BDF">
            <w:pPr>
              <w:textAlignment w:val="baseline"/>
              <w:rPr>
                <w:rFonts w:cs="Times New Roman"/>
                <w:i/>
                <w:szCs w:val="24"/>
              </w:rPr>
            </w:pPr>
          </w:p>
        </w:tc>
      </w:tr>
      <w:tr w:rsidR="00AB6BDF" w:rsidRPr="00C24E08" w14:paraId="5112EA5D" w14:textId="77777777">
        <w:trPr>
          <w:trHeight w:val="275"/>
        </w:trPr>
        <w:tc>
          <w:tcPr>
            <w:tcW w:w="872" w:type="pct"/>
          </w:tcPr>
          <w:p w14:paraId="2A5C9AFA" w14:textId="77777777" w:rsidR="00AB6BDF" w:rsidRPr="00C24E08" w:rsidRDefault="00AB6BDF">
            <w:pPr>
              <w:rPr>
                <w:rFonts w:eastAsia="Times New Roman" w:cs="Times New Roman"/>
                <w:color w:val="000000" w:themeColor="text1"/>
                <w:szCs w:val="24"/>
              </w:rPr>
            </w:pPr>
            <w:r w:rsidRPr="00C24E08">
              <w:rPr>
                <w:rFonts w:cs="Times New Roman"/>
                <w:szCs w:val="24"/>
              </w:rPr>
              <w:t>MA.5.GR.4.1</w:t>
            </w:r>
          </w:p>
        </w:tc>
        <w:tc>
          <w:tcPr>
            <w:tcW w:w="1168" w:type="pct"/>
          </w:tcPr>
          <w:p w14:paraId="3DB237CC" w14:textId="77777777" w:rsidR="00AB6BDF" w:rsidRPr="00C24E08" w:rsidRDefault="00AB6BDF">
            <w:pPr>
              <w:rPr>
                <w:rFonts w:eastAsia="Times New Roman" w:cs="Times New Roman"/>
                <w:color w:val="000000" w:themeColor="text1"/>
                <w:szCs w:val="24"/>
              </w:rPr>
            </w:pPr>
            <w:r w:rsidRPr="00C24E08">
              <w:rPr>
                <w:rFonts w:cs="Times New Roman"/>
                <w:szCs w:val="24"/>
              </w:rPr>
              <w:t>Instructional Tasks</w:t>
            </w:r>
          </w:p>
        </w:tc>
        <w:tc>
          <w:tcPr>
            <w:tcW w:w="2960" w:type="pct"/>
          </w:tcPr>
          <w:p w14:paraId="791351D1" w14:textId="77777777" w:rsidR="00AB6BDF" w:rsidRPr="00BD1360" w:rsidRDefault="00AB6BDF">
            <w:pPr>
              <w:rPr>
                <w:rFonts w:cs="Times New Roman"/>
                <w:i/>
                <w:iCs/>
                <w:szCs w:val="24"/>
              </w:rPr>
            </w:pPr>
            <w:r w:rsidRPr="00BD1360">
              <w:rPr>
                <w:rFonts w:cs="Times New Roman"/>
                <w:i/>
                <w:iCs/>
                <w:szCs w:val="24"/>
              </w:rPr>
              <w:t>Instructional Task 4</w:t>
            </w:r>
          </w:p>
          <w:p w14:paraId="7536AE6B" w14:textId="77777777" w:rsidR="00AB6BDF" w:rsidRPr="00C24E08" w:rsidRDefault="00AB6BDF">
            <w:pPr>
              <w:rPr>
                <w:rFonts w:cs="Times New Roman"/>
                <w:szCs w:val="24"/>
              </w:rPr>
            </w:pPr>
            <w:r w:rsidRPr="00C24E08">
              <w:rPr>
                <w:rFonts w:cs="Times New Roman"/>
                <w:szCs w:val="24"/>
              </w:rPr>
              <w:t>Using the coordinate plane below, create an assortment of triangles and rectangles.</w:t>
            </w:r>
          </w:p>
          <w:p w14:paraId="4DCE2380" w14:textId="77777777" w:rsidR="00AB6BDF" w:rsidRPr="00C24E08" w:rsidRDefault="00AB6BDF" w:rsidP="009D7378">
            <w:pPr>
              <w:pStyle w:val="ListParagraph"/>
              <w:numPr>
                <w:ilvl w:val="0"/>
                <w:numId w:val="138"/>
              </w:numPr>
              <w:autoSpaceDE w:val="0"/>
              <w:autoSpaceDN w:val="0"/>
              <w:contextualSpacing/>
              <w:rPr>
                <w:rFonts w:cs="Times New Roman"/>
                <w:szCs w:val="24"/>
              </w:rPr>
            </w:pPr>
            <w:r w:rsidRPr="00C24E08">
              <w:rPr>
                <w:rFonts w:cs="Times New Roman"/>
                <w:szCs w:val="24"/>
              </w:rPr>
              <w:t>Identify the shape created.</w:t>
            </w:r>
          </w:p>
          <w:p w14:paraId="7834BD3D" w14:textId="77777777" w:rsidR="00AB6BDF" w:rsidRPr="00C24E08" w:rsidRDefault="00AB6BDF" w:rsidP="009D7378">
            <w:pPr>
              <w:pStyle w:val="ListParagraph"/>
              <w:numPr>
                <w:ilvl w:val="0"/>
                <w:numId w:val="138"/>
              </w:numPr>
              <w:autoSpaceDE w:val="0"/>
              <w:autoSpaceDN w:val="0"/>
              <w:contextualSpacing/>
              <w:rPr>
                <w:rFonts w:cs="Times New Roman"/>
                <w:szCs w:val="24"/>
              </w:rPr>
            </w:pPr>
            <w:r w:rsidRPr="00C24E08">
              <w:rPr>
                <w:rFonts w:cs="Times New Roman"/>
                <w:szCs w:val="24"/>
              </w:rPr>
              <w:t xml:space="preserve">Identify the ordered pairs for each vertex of the shape. </w:t>
            </w:r>
          </w:p>
          <w:p w14:paraId="1A4CC1E7" w14:textId="77777777" w:rsidR="00AB6BDF" w:rsidRPr="00C24E08" w:rsidRDefault="00AB6BDF">
            <w:pPr>
              <w:rPr>
                <w:rFonts w:cs="Times New Roman"/>
                <w:szCs w:val="24"/>
              </w:rPr>
            </w:pPr>
          </w:p>
          <w:p w14:paraId="0DB76E66" w14:textId="77777777" w:rsidR="00AB6BDF" w:rsidRPr="00C24E08" w:rsidRDefault="00AB6BDF">
            <w:pPr>
              <w:textAlignment w:val="baseline"/>
              <w:rPr>
                <w:rFonts w:cs="Times New Roman"/>
                <w:i/>
                <w:szCs w:val="24"/>
              </w:rPr>
            </w:pPr>
            <w:r w:rsidRPr="00C24E08">
              <w:rPr>
                <w:rFonts w:cs="Times New Roman"/>
                <w:noProof/>
                <w:szCs w:val="24"/>
              </w:rPr>
              <w:drawing>
                <wp:inline distT="0" distB="0" distL="0" distR="0" wp14:anchorId="55338F11" wp14:editId="18F69691">
                  <wp:extent cx="1902405" cy="1828800"/>
                  <wp:effectExtent l="0" t="0" r="0" b="0"/>
                  <wp:docPr id="504366781" name="Picture 504366781" descr="Coordinate plane with points 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66781" name="Picture 504366781" descr="Coordinate plane with points A-H"/>
                          <pic:cNvPicPr/>
                        </pic:nvPicPr>
                        <pic:blipFill>
                          <a:blip r:embed="rId173">
                            <a:extLst>
                              <a:ext uri="{28A0092B-C50C-407E-A947-70E740481C1C}">
                                <a14:useLocalDpi xmlns:a14="http://schemas.microsoft.com/office/drawing/2010/main" val="0"/>
                              </a:ext>
                            </a:extLst>
                          </a:blip>
                          <a:stretch>
                            <a:fillRect/>
                          </a:stretch>
                        </pic:blipFill>
                        <pic:spPr>
                          <a:xfrm>
                            <a:off x="0" y="0"/>
                            <a:ext cx="1902405" cy="1828800"/>
                          </a:xfrm>
                          <a:prstGeom prst="rect">
                            <a:avLst/>
                          </a:prstGeom>
                        </pic:spPr>
                      </pic:pic>
                    </a:graphicData>
                  </a:graphic>
                </wp:inline>
              </w:drawing>
            </w:r>
          </w:p>
        </w:tc>
      </w:tr>
      <w:tr w:rsidR="00AB6BDF" w:rsidRPr="00C24E08" w14:paraId="2826AE31" w14:textId="77777777">
        <w:trPr>
          <w:trHeight w:val="275"/>
        </w:trPr>
        <w:tc>
          <w:tcPr>
            <w:tcW w:w="872" w:type="pct"/>
          </w:tcPr>
          <w:p w14:paraId="5DB5CB2C" w14:textId="77777777" w:rsidR="00AB6BDF" w:rsidRPr="00C24E08" w:rsidRDefault="00AB6BDF">
            <w:pPr>
              <w:rPr>
                <w:rFonts w:eastAsia="Times New Roman" w:cs="Times New Roman"/>
                <w:color w:val="000000" w:themeColor="text1"/>
                <w:szCs w:val="24"/>
              </w:rPr>
            </w:pPr>
            <w:r w:rsidRPr="00C24E08">
              <w:rPr>
                <w:rFonts w:cs="Times New Roman"/>
                <w:szCs w:val="24"/>
              </w:rPr>
              <w:t>MA.5.GR.4.1</w:t>
            </w:r>
          </w:p>
        </w:tc>
        <w:tc>
          <w:tcPr>
            <w:tcW w:w="1168" w:type="pct"/>
          </w:tcPr>
          <w:p w14:paraId="22404B93" w14:textId="77777777" w:rsidR="00AB6BDF" w:rsidRPr="00C24E08" w:rsidRDefault="00AB6BDF">
            <w:pPr>
              <w:rPr>
                <w:rFonts w:eastAsia="Times New Roman" w:cs="Times New Roman"/>
                <w:color w:val="000000" w:themeColor="text1"/>
                <w:szCs w:val="24"/>
              </w:rPr>
            </w:pPr>
            <w:r w:rsidRPr="00C24E08">
              <w:rPr>
                <w:rFonts w:cs="Times New Roman"/>
                <w:szCs w:val="24"/>
              </w:rPr>
              <w:t>Instructional Items</w:t>
            </w:r>
          </w:p>
        </w:tc>
        <w:tc>
          <w:tcPr>
            <w:tcW w:w="2960" w:type="pct"/>
          </w:tcPr>
          <w:p w14:paraId="17A01228" w14:textId="77777777" w:rsidR="00AB6BDF" w:rsidRPr="00BD1360" w:rsidRDefault="00AB6BDF">
            <w:pPr>
              <w:rPr>
                <w:rFonts w:cs="Times New Roman"/>
                <w:i/>
                <w:iCs/>
                <w:szCs w:val="24"/>
              </w:rPr>
            </w:pPr>
            <w:r w:rsidRPr="00BD1360">
              <w:rPr>
                <w:rFonts w:cs="Times New Roman"/>
                <w:i/>
                <w:iCs/>
                <w:szCs w:val="24"/>
              </w:rPr>
              <w:t>Instructional Item 3</w:t>
            </w:r>
          </w:p>
          <w:p w14:paraId="72E55481" w14:textId="77777777" w:rsidR="00AB6BDF" w:rsidRPr="00C24E08" w:rsidRDefault="00AB6BDF">
            <w:pPr>
              <w:rPr>
                <w:rFonts w:cs="Times New Roman"/>
                <w:szCs w:val="24"/>
              </w:rPr>
            </w:pPr>
            <w:r w:rsidRPr="00C24E08">
              <w:rPr>
                <w:rFonts w:cs="Times New Roman"/>
                <w:szCs w:val="24"/>
              </w:rPr>
              <w:t>A point has the coordinates (4, 6).</w:t>
            </w:r>
          </w:p>
          <w:p w14:paraId="62E7E01B" w14:textId="77777777" w:rsidR="00AB6BDF" w:rsidRPr="00C24E08" w:rsidRDefault="00AB6BDF">
            <w:pPr>
              <w:rPr>
                <w:rFonts w:cs="Times New Roman"/>
                <w:szCs w:val="24"/>
              </w:rPr>
            </w:pPr>
            <w:r w:rsidRPr="00C24E08">
              <w:rPr>
                <w:rFonts w:cs="Times New Roman"/>
                <w:szCs w:val="24"/>
              </w:rPr>
              <w:t xml:space="preserve">To get to the coordinate, </w:t>
            </w:r>
          </w:p>
          <w:p w14:paraId="748D66C3" w14:textId="77777777" w:rsidR="00AB6BDF" w:rsidRPr="00C24E08" w:rsidRDefault="00AB6BDF">
            <w:pPr>
              <w:rPr>
                <w:rFonts w:cs="Times New Roman"/>
                <w:szCs w:val="24"/>
              </w:rPr>
            </w:pPr>
            <w:r w:rsidRPr="00C24E08">
              <w:rPr>
                <w:rFonts w:cs="Times New Roman"/>
                <w:szCs w:val="24"/>
              </w:rPr>
              <w:t>Where do you start?</w:t>
            </w:r>
          </w:p>
          <w:p w14:paraId="6FAC49D0" w14:textId="77777777" w:rsidR="00AB6BDF" w:rsidRPr="00C24E08" w:rsidRDefault="00AB6BDF">
            <w:pPr>
              <w:rPr>
                <w:rFonts w:cs="Times New Roman"/>
                <w:szCs w:val="24"/>
              </w:rPr>
            </w:pPr>
            <w:r w:rsidRPr="00C24E08">
              <w:rPr>
                <w:rFonts w:cs="Times New Roman"/>
                <w:szCs w:val="24"/>
              </w:rPr>
              <w:t>How do you move?</w:t>
            </w:r>
          </w:p>
          <w:p w14:paraId="3F989DE2" w14:textId="77777777" w:rsidR="00AB6BDF" w:rsidRPr="00C24E08" w:rsidRDefault="00AB6BDF">
            <w:pPr>
              <w:rPr>
                <w:rFonts w:cs="Times New Roman"/>
                <w:szCs w:val="24"/>
              </w:rPr>
            </w:pPr>
            <w:r w:rsidRPr="00C24E08">
              <w:rPr>
                <w:rFonts w:cs="Times New Roman"/>
                <w:szCs w:val="24"/>
              </w:rPr>
              <w:t>How many units do you move?</w:t>
            </w:r>
          </w:p>
          <w:p w14:paraId="5CEDC18A" w14:textId="77777777" w:rsidR="00AB6BDF" w:rsidRPr="00C24E08" w:rsidRDefault="00AB6BDF">
            <w:pPr>
              <w:textAlignment w:val="baseline"/>
              <w:rPr>
                <w:rFonts w:cs="Times New Roman"/>
                <w:i/>
                <w:szCs w:val="24"/>
              </w:rPr>
            </w:pPr>
            <w:r w:rsidRPr="00C24E08">
              <w:rPr>
                <w:rFonts w:cs="Times New Roman"/>
                <w:szCs w:val="24"/>
              </w:rPr>
              <w:t>Do you move again? If yes, which direction and how many units?</w:t>
            </w:r>
          </w:p>
        </w:tc>
      </w:tr>
      <w:tr w:rsidR="00AB6BDF" w:rsidRPr="00C24E08" w14:paraId="000CA261" w14:textId="77777777">
        <w:trPr>
          <w:trHeight w:val="275"/>
        </w:trPr>
        <w:tc>
          <w:tcPr>
            <w:tcW w:w="872" w:type="pct"/>
          </w:tcPr>
          <w:p w14:paraId="6EF54638" w14:textId="77777777" w:rsidR="00AB6BDF" w:rsidRPr="00C24E08" w:rsidRDefault="00AB6BDF">
            <w:pPr>
              <w:rPr>
                <w:rFonts w:eastAsia="Times New Roman" w:cs="Times New Roman"/>
                <w:color w:val="000000" w:themeColor="text1"/>
                <w:szCs w:val="24"/>
              </w:rPr>
            </w:pPr>
            <w:r w:rsidRPr="00C24E08">
              <w:rPr>
                <w:rFonts w:cs="Times New Roman"/>
                <w:szCs w:val="24"/>
              </w:rPr>
              <w:t>MA.5.GR.4.1</w:t>
            </w:r>
          </w:p>
        </w:tc>
        <w:tc>
          <w:tcPr>
            <w:tcW w:w="1168" w:type="pct"/>
          </w:tcPr>
          <w:p w14:paraId="5293C9EE" w14:textId="77777777" w:rsidR="00AB6BDF" w:rsidRPr="00C24E08" w:rsidRDefault="00AB6BDF">
            <w:pPr>
              <w:rPr>
                <w:rFonts w:eastAsia="Times New Roman" w:cs="Times New Roman"/>
                <w:color w:val="000000" w:themeColor="text1"/>
                <w:szCs w:val="24"/>
              </w:rPr>
            </w:pPr>
            <w:r w:rsidRPr="00C24E08">
              <w:rPr>
                <w:rFonts w:cs="Times New Roman"/>
                <w:szCs w:val="24"/>
              </w:rPr>
              <w:t>Instructional Items</w:t>
            </w:r>
          </w:p>
        </w:tc>
        <w:tc>
          <w:tcPr>
            <w:tcW w:w="2960" w:type="pct"/>
          </w:tcPr>
          <w:p w14:paraId="0AB68568" w14:textId="77777777" w:rsidR="00AB6BDF" w:rsidRPr="00BD1360" w:rsidRDefault="00AB6BDF">
            <w:pPr>
              <w:rPr>
                <w:rFonts w:cs="Times New Roman"/>
                <w:i/>
                <w:iCs/>
                <w:szCs w:val="24"/>
              </w:rPr>
            </w:pPr>
            <w:r w:rsidRPr="00BD1360">
              <w:rPr>
                <w:rFonts w:cs="Times New Roman"/>
                <w:i/>
                <w:iCs/>
                <w:szCs w:val="24"/>
              </w:rPr>
              <w:t>Instructional Item 4</w:t>
            </w:r>
          </w:p>
          <w:p w14:paraId="1728A75F" w14:textId="77777777" w:rsidR="00AB6BDF" w:rsidRPr="00C24E08" w:rsidRDefault="00AB6BDF">
            <w:pPr>
              <w:rPr>
                <w:rFonts w:cs="Times New Roman"/>
                <w:szCs w:val="24"/>
              </w:rPr>
            </w:pPr>
            <w:r w:rsidRPr="00C24E08">
              <w:rPr>
                <w:rFonts w:cs="Times New Roman"/>
                <w:szCs w:val="24"/>
              </w:rPr>
              <w:t>Joerg is plotting a square on the coordinate plane below.</w:t>
            </w:r>
          </w:p>
          <w:p w14:paraId="0DA9B105" w14:textId="77777777" w:rsidR="00AB6BDF" w:rsidRPr="00C24E08" w:rsidRDefault="00AB6BDF">
            <w:pPr>
              <w:rPr>
                <w:rFonts w:cs="Times New Roman"/>
                <w:szCs w:val="24"/>
              </w:rPr>
            </w:pPr>
            <w:r w:rsidRPr="00C24E08">
              <w:rPr>
                <w:rFonts w:cs="Times New Roman"/>
                <w:szCs w:val="24"/>
              </w:rPr>
              <w:t>Which four ordered pairs would he identify in his square?</w:t>
            </w:r>
          </w:p>
          <w:p w14:paraId="41F8C78F" w14:textId="77777777" w:rsidR="00AB6BDF" w:rsidRPr="00C24E08" w:rsidRDefault="00AB6BDF">
            <w:pPr>
              <w:textAlignment w:val="baseline"/>
              <w:rPr>
                <w:rFonts w:cs="Times New Roman"/>
                <w:i/>
                <w:szCs w:val="24"/>
              </w:rPr>
            </w:pPr>
            <w:r w:rsidRPr="00C24E08">
              <w:rPr>
                <w:rFonts w:cs="Times New Roman"/>
                <w:noProof/>
                <w:szCs w:val="24"/>
              </w:rPr>
              <w:drawing>
                <wp:inline distT="0" distB="0" distL="0" distR="0" wp14:anchorId="606499C9" wp14:editId="680B893D">
                  <wp:extent cx="2019300" cy="1941172"/>
                  <wp:effectExtent l="0" t="0" r="0" b="0"/>
                  <wp:docPr id="376904956" name="Picture 376904956" descr="Coordinate plane with points 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04956" name="Picture 376904956" descr="Coordinate plane with points A-H"/>
                          <pic:cNvPicPr/>
                        </pic:nvPicPr>
                        <pic:blipFill>
                          <a:blip r:embed="rId173">
                            <a:extLst>
                              <a:ext uri="{28A0092B-C50C-407E-A947-70E740481C1C}">
                                <a14:useLocalDpi xmlns:a14="http://schemas.microsoft.com/office/drawing/2010/main" val="0"/>
                              </a:ext>
                            </a:extLst>
                          </a:blip>
                          <a:stretch>
                            <a:fillRect/>
                          </a:stretch>
                        </pic:blipFill>
                        <pic:spPr>
                          <a:xfrm>
                            <a:off x="0" y="0"/>
                            <a:ext cx="2019300" cy="1941172"/>
                          </a:xfrm>
                          <a:prstGeom prst="rect">
                            <a:avLst/>
                          </a:prstGeom>
                        </pic:spPr>
                      </pic:pic>
                    </a:graphicData>
                  </a:graphic>
                </wp:inline>
              </w:drawing>
            </w:r>
          </w:p>
        </w:tc>
      </w:tr>
      <w:tr w:rsidR="00AB6BDF" w:rsidRPr="00C24E08" w14:paraId="15330FBF" w14:textId="77777777">
        <w:trPr>
          <w:trHeight w:val="275"/>
        </w:trPr>
        <w:tc>
          <w:tcPr>
            <w:tcW w:w="872" w:type="pct"/>
          </w:tcPr>
          <w:p w14:paraId="34FB0282" w14:textId="77777777" w:rsidR="00AB6BDF" w:rsidRPr="00C24E08" w:rsidRDefault="00AB6BDF">
            <w:pPr>
              <w:jc w:val="center"/>
              <w:rPr>
                <w:rFonts w:cs="Times New Roman"/>
                <w:szCs w:val="24"/>
              </w:rPr>
            </w:pPr>
            <w:r w:rsidRPr="00C24E08">
              <w:rPr>
                <w:rFonts w:cs="Times New Roman"/>
                <w:szCs w:val="24"/>
              </w:rPr>
              <w:t xml:space="preserve"> MA.5.GR.4.2</w:t>
            </w:r>
          </w:p>
          <w:p w14:paraId="1C9C0F5E" w14:textId="77777777" w:rsidR="00AB6BDF" w:rsidRPr="00C24E08" w:rsidRDefault="00AB6BDF">
            <w:pPr>
              <w:rPr>
                <w:rFonts w:eastAsia="Times New Roman" w:cs="Times New Roman"/>
                <w:color w:val="000000" w:themeColor="text1"/>
                <w:szCs w:val="24"/>
              </w:rPr>
            </w:pPr>
          </w:p>
        </w:tc>
        <w:tc>
          <w:tcPr>
            <w:tcW w:w="1168" w:type="pct"/>
          </w:tcPr>
          <w:p w14:paraId="2A065055" w14:textId="77777777" w:rsidR="00AB6BDF" w:rsidRPr="00C24E08" w:rsidRDefault="00AB6BDF">
            <w:pPr>
              <w:rPr>
                <w:rFonts w:eastAsia="Times New Roman" w:cs="Times New Roman"/>
                <w:color w:val="000000" w:themeColor="text1"/>
                <w:szCs w:val="24"/>
              </w:rPr>
            </w:pPr>
            <w:r w:rsidRPr="00C24E08">
              <w:rPr>
                <w:rFonts w:cs="Times New Roman"/>
                <w:szCs w:val="24"/>
              </w:rPr>
              <w:t>Strategies to Support Tiered Instruction</w:t>
            </w:r>
          </w:p>
        </w:tc>
        <w:tc>
          <w:tcPr>
            <w:tcW w:w="2960" w:type="pct"/>
          </w:tcPr>
          <w:p w14:paraId="4F4495C9" w14:textId="77777777" w:rsidR="00AB6BDF" w:rsidRPr="00C24E08" w:rsidRDefault="00AB6BDF">
            <w:pPr>
              <w:textAlignment w:val="baseline"/>
              <w:rPr>
                <w:rFonts w:cs="Times New Roman"/>
                <w:i/>
                <w:szCs w:val="24"/>
              </w:rPr>
            </w:pPr>
            <w:r w:rsidRPr="00C24E08">
              <w:rPr>
                <w:rFonts w:cs="Times New Roman"/>
                <w:szCs w:val="24"/>
              </w:rPr>
              <w:t xml:space="preserve">Instruction includes using the 3-Read Protocol to break down the problem. First read the problem to understand the context, possibly without the numbers. Then, read to understand the mathematics. Finally, read to create a plan for solving the problem. </w:t>
            </w:r>
          </w:p>
        </w:tc>
      </w:tr>
      <w:tr w:rsidR="00AB6BDF" w:rsidRPr="00C24E08" w14:paraId="6779F227" w14:textId="77777777" w:rsidTr="009B32AC">
        <w:trPr>
          <w:trHeight w:val="2582"/>
        </w:trPr>
        <w:tc>
          <w:tcPr>
            <w:tcW w:w="872" w:type="pct"/>
          </w:tcPr>
          <w:p w14:paraId="62EFD00D" w14:textId="77777777" w:rsidR="00AB6BDF" w:rsidRPr="00C24E08" w:rsidRDefault="00AB6BDF">
            <w:pPr>
              <w:rPr>
                <w:rFonts w:eastAsia="Times New Roman" w:cs="Times New Roman"/>
                <w:color w:val="000000" w:themeColor="text1"/>
                <w:szCs w:val="24"/>
              </w:rPr>
            </w:pPr>
            <w:r w:rsidRPr="00C24E08">
              <w:rPr>
                <w:rFonts w:cs="Times New Roman"/>
                <w:szCs w:val="24"/>
              </w:rPr>
              <w:t xml:space="preserve"> MA.5.GR.4.2</w:t>
            </w:r>
          </w:p>
        </w:tc>
        <w:tc>
          <w:tcPr>
            <w:tcW w:w="1168" w:type="pct"/>
          </w:tcPr>
          <w:p w14:paraId="250D6F5F" w14:textId="77777777" w:rsidR="00AB6BDF" w:rsidRPr="00C24E08" w:rsidRDefault="00AB6BDF">
            <w:pPr>
              <w:rPr>
                <w:rFonts w:eastAsia="Times New Roman" w:cs="Times New Roman"/>
                <w:color w:val="000000" w:themeColor="text1"/>
                <w:szCs w:val="24"/>
              </w:rPr>
            </w:pPr>
            <w:r w:rsidRPr="00C24E08">
              <w:rPr>
                <w:rFonts w:cs="Times New Roman"/>
                <w:szCs w:val="24"/>
              </w:rPr>
              <w:t xml:space="preserve"> Instructional Tasks</w:t>
            </w:r>
          </w:p>
        </w:tc>
        <w:tc>
          <w:tcPr>
            <w:tcW w:w="2960" w:type="pct"/>
          </w:tcPr>
          <w:p w14:paraId="0F765187" w14:textId="77777777" w:rsidR="00AB6BDF" w:rsidRPr="00BD1360" w:rsidRDefault="00AB6BDF">
            <w:pPr>
              <w:rPr>
                <w:rFonts w:cs="Times New Roman"/>
                <w:i/>
                <w:iCs/>
                <w:szCs w:val="24"/>
              </w:rPr>
            </w:pPr>
            <w:r w:rsidRPr="00BD1360">
              <w:rPr>
                <w:rFonts w:cs="Times New Roman"/>
                <w:i/>
                <w:iCs/>
                <w:szCs w:val="24"/>
              </w:rPr>
              <w:t>Instructional Task 2</w:t>
            </w:r>
          </w:p>
          <w:p w14:paraId="49225C7E"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 xml:space="preserve">Using the rule </w:t>
            </w:r>
            <m:oMath>
              <m:r>
                <w:rPr>
                  <w:rFonts w:ascii="Cambria Math" w:hAnsi="Cambria Math" w:cs="Times New Roman"/>
                  <w:kern w:val="2"/>
                  <w:szCs w:val="24"/>
                  <w14:ligatures w14:val="standardContextual"/>
                </w:rPr>
                <m:t>x×2=y</m:t>
              </m:r>
            </m:oMath>
            <w:r w:rsidRPr="00C24E08">
              <w:rPr>
                <w:rFonts w:cs="Times New Roman"/>
                <w:kern w:val="2"/>
                <w:szCs w:val="24"/>
                <w14:ligatures w14:val="standardContextual"/>
              </w:rPr>
              <w:t xml:space="preserve">, find the next five ordered pairs. </w:t>
            </w:r>
          </w:p>
          <w:p w14:paraId="46432D4F"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 xml:space="preserve">Make sure to label both the </w:t>
            </w:r>
            <m:oMath>
              <m:r>
                <w:rPr>
                  <w:rFonts w:ascii="Cambria Math" w:hAnsi="Cambria Math" w:cs="Times New Roman"/>
                  <w:kern w:val="2"/>
                  <w:szCs w:val="24"/>
                  <w14:ligatures w14:val="standardContextual"/>
                </w:rPr>
                <m:t>x-axis</m:t>
              </m:r>
            </m:oMath>
            <w:r>
              <w:rPr>
                <w:rFonts w:cs="Times New Roman"/>
                <w:kern w:val="2"/>
                <w:szCs w:val="24"/>
                <w14:ligatures w14:val="standardContextual"/>
              </w:rPr>
              <w:t xml:space="preserve"> </w:t>
            </w:r>
            <w:r w:rsidRPr="00C24E08">
              <w:rPr>
                <w:rFonts w:cs="Times New Roman"/>
                <w:kern w:val="2"/>
                <w:szCs w:val="24"/>
                <w14:ligatures w14:val="standardContextual"/>
              </w:rPr>
              <w:t xml:space="preserve">and </w:t>
            </w:r>
            <m:oMath>
              <m:r>
                <w:rPr>
                  <w:rFonts w:ascii="Cambria Math" w:hAnsi="Cambria Math" w:cs="Times New Roman"/>
                  <w:kern w:val="2"/>
                  <w:szCs w:val="24"/>
                  <w14:ligatures w14:val="standardContextual"/>
                </w:rPr>
                <m:t>y-axis.</m:t>
              </m:r>
            </m:oMath>
          </w:p>
          <w:p w14:paraId="1A2DF9E2"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 xml:space="preserve">Mark and label all the ordered pairs on the coordinate grid. </w:t>
            </w:r>
          </w:p>
          <w:p w14:paraId="70D7FFD5" w14:textId="77777777" w:rsidR="00AB6BDF" w:rsidRPr="00C24E08" w:rsidRDefault="00AB6BDF">
            <w:pPr>
              <w:rPr>
                <w:rFonts w:cs="Times New Roman"/>
                <w:szCs w:val="24"/>
              </w:rPr>
            </w:pPr>
          </w:p>
          <w:p w14:paraId="297E7914" w14:textId="77777777" w:rsidR="00AB6BDF" w:rsidRPr="00C24E08" w:rsidRDefault="00AB6BDF">
            <w:pPr>
              <w:rPr>
                <w:rFonts w:cs="Times New Roman"/>
                <w:szCs w:val="24"/>
              </w:rPr>
            </w:pPr>
            <w:r w:rsidRPr="00C24E08">
              <w:rPr>
                <w:rFonts w:cs="Times New Roman"/>
                <w:noProof/>
                <w:szCs w:val="24"/>
                <w14:ligatures w14:val="standardContextual"/>
              </w:rPr>
              <mc:AlternateContent>
                <mc:Choice Requires="wps">
                  <w:drawing>
                    <wp:anchor distT="0" distB="0" distL="114300" distR="114300" simplePos="0" relativeHeight="251658258" behindDoc="0" locked="0" layoutInCell="1" allowOverlap="1" wp14:anchorId="79B5729C" wp14:editId="23EB3614">
                      <wp:simplePos x="0" y="0"/>
                      <wp:positionH relativeFrom="column">
                        <wp:posOffset>95250</wp:posOffset>
                      </wp:positionH>
                      <wp:positionV relativeFrom="paragraph">
                        <wp:posOffset>975995</wp:posOffset>
                      </wp:positionV>
                      <wp:extent cx="123825" cy="114300"/>
                      <wp:effectExtent l="19050" t="19050" r="38100" b="47625"/>
                      <wp:wrapNone/>
                      <wp:docPr id="1416132406" name="Oval 1416132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chemeClr val="dk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358E9C" id="Oval 1416132406" o:spid="_x0000_s1026" alt="&quot;&quot;" style="position:absolute;margin-left:7.5pt;margin-top:76.85pt;width:9.75pt;height: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" fillcolor="black [3200]" strokecolor="#f2f2f2 [3041]" strokeweight="3pt">
                      <v:shadow on="t" color="#7f7f7f [1601]" opacity=".5" offset="1pt"/>
                    </v:oval>
                  </w:pict>
                </mc:Fallback>
              </mc:AlternateContent>
            </w:r>
            <w:r w:rsidRPr="00C24E08">
              <w:rPr>
                <w:rFonts w:cs="Times New Roman"/>
                <w:noProof/>
                <w:szCs w:val="24"/>
              </w:rPr>
              <w:drawing>
                <wp:inline distT="0" distB="0" distL="0" distR="0" wp14:anchorId="710C1C1F" wp14:editId="76027F1C">
                  <wp:extent cx="1267002" cy="1324160"/>
                  <wp:effectExtent l="0" t="0" r="9525" b="9525"/>
                  <wp:docPr id="468118049" name="Picture 468118049" descr="coordinate plane with on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18049" name="Picture 468118049" descr="coordinate plane with one point"/>
                          <pic:cNvPicPr/>
                        </pic:nvPicPr>
                        <pic:blipFill>
                          <a:blip r:embed="rId177"/>
                          <a:stretch>
                            <a:fillRect/>
                          </a:stretch>
                        </pic:blipFill>
                        <pic:spPr>
                          <a:xfrm>
                            <a:off x="0" y="0"/>
                            <a:ext cx="1267002" cy="1324160"/>
                          </a:xfrm>
                          <a:prstGeom prst="rect">
                            <a:avLst/>
                          </a:prstGeom>
                        </pic:spPr>
                      </pic:pic>
                    </a:graphicData>
                  </a:graphic>
                </wp:inline>
              </w:drawing>
            </w:r>
          </w:p>
          <w:p w14:paraId="73F7C0EA" w14:textId="77777777" w:rsidR="00AB6BDF" w:rsidRPr="00C24E08" w:rsidRDefault="00AB6BDF">
            <w:pPr>
              <w:rPr>
                <w:rFonts w:cs="Times New Roman"/>
                <w:szCs w:val="24"/>
              </w:rPr>
            </w:pPr>
          </w:p>
          <w:p w14:paraId="02B0CA3F" w14:textId="77777777" w:rsidR="00AB6BDF" w:rsidRDefault="00AB6BDF">
            <w:pPr>
              <w:rPr>
                <w:rFonts w:eastAsiaTheme="minorEastAsia" w:cs="Times New Roman"/>
                <w:szCs w:val="24"/>
              </w:rPr>
            </w:pPr>
            <w:r w:rsidRPr="00C24E08">
              <w:rPr>
                <w:rFonts w:cs="Times New Roman"/>
                <w:szCs w:val="24"/>
              </w:rPr>
              <w:t xml:space="preserve">Rule: </w:t>
            </w:r>
            <m:oMath>
              <m:r>
                <w:rPr>
                  <w:rFonts w:ascii="Cambria Math" w:hAnsi="Cambria Math" w:cs="Times New Roman"/>
                  <w:szCs w:val="24"/>
                </w:rPr>
                <m:t>x×2=y</m:t>
              </m:r>
            </m:oMath>
          </w:p>
          <w:p w14:paraId="2CD0F5FF" w14:textId="6CCA0E02" w:rsidR="006623C8" w:rsidRPr="009B32AC" w:rsidRDefault="00377B38" w:rsidP="009B32AC">
            <w:pPr>
              <w:rPr>
                <w:rFonts w:cs="Times New Roman"/>
              </w:rPr>
            </w:pPr>
            <w:r w:rsidRPr="00377B38">
              <w:rPr>
                <w:rFonts w:cs="Times New Roman"/>
                <w:noProof/>
              </w:rPr>
              <w:drawing>
                <wp:inline distT="0" distB="0" distL="0" distR="0" wp14:anchorId="28F38BE0" wp14:editId="45277AD4">
                  <wp:extent cx="949796" cy="1559560"/>
                  <wp:effectExtent l="0" t="0" r="3175" b="2540"/>
                  <wp:docPr id="297945621" name="Picture 1" descr="X, 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45621" name="Picture 1" descr="X, Y chart"/>
                          <pic:cNvPicPr/>
                        </pic:nvPicPr>
                        <pic:blipFill>
                          <a:blip r:embed="rId242"/>
                          <a:stretch>
                            <a:fillRect/>
                          </a:stretch>
                        </pic:blipFill>
                        <pic:spPr>
                          <a:xfrm>
                            <a:off x="0" y="0"/>
                            <a:ext cx="953394" cy="1565468"/>
                          </a:xfrm>
                          <a:prstGeom prst="rect">
                            <a:avLst/>
                          </a:prstGeom>
                        </pic:spPr>
                      </pic:pic>
                    </a:graphicData>
                  </a:graphic>
                </wp:inline>
              </w:drawing>
            </w:r>
          </w:p>
        </w:tc>
      </w:tr>
      <w:tr w:rsidR="00AB6BDF" w:rsidRPr="00C24E08" w14:paraId="6E421B3D" w14:textId="77777777">
        <w:trPr>
          <w:trHeight w:val="275"/>
        </w:trPr>
        <w:tc>
          <w:tcPr>
            <w:tcW w:w="872" w:type="pct"/>
          </w:tcPr>
          <w:p w14:paraId="4C4BBD0D" w14:textId="77777777" w:rsidR="00AB6BDF" w:rsidRPr="00C24E08" w:rsidRDefault="00AB6BDF">
            <w:pPr>
              <w:rPr>
                <w:rFonts w:eastAsia="Times New Roman" w:cs="Times New Roman"/>
                <w:color w:val="000000" w:themeColor="text1"/>
                <w:szCs w:val="24"/>
              </w:rPr>
            </w:pPr>
            <w:r w:rsidRPr="00C24E08">
              <w:rPr>
                <w:rFonts w:cs="Times New Roman"/>
                <w:szCs w:val="24"/>
              </w:rPr>
              <w:t xml:space="preserve"> MA.5.GR.4.2</w:t>
            </w:r>
          </w:p>
        </w:tc>
        <w:tc>
          <w:tcPr>
            <w:tcW w:w="1168" w:type="pct"/>
          </w:tcPr>
          <w:p w14:paraId="10A0715E" w14:textId="77777777" w:rsidR="00AB6BDF" w:rsidRPr="00C24E08" w:rsidRDefault="00AB6BDF">
            <w:pPr>
              <w:rPr>
                <w:rFonts w:eastAsia="Times New Roman" w:cs="Times New Roman"/>
                <w:color w:val="000000" w:themeColor="text1"/>
                <w:szCs w:val="24"/>
              </w:rPr>
            </w:pPr>
            <w:r w:rsidRPr="00C24E08">
              <w:rPr>
                <w:rFonts w:cs="Times New Roman"/>
                <w:szCs w:val="24"/>
              </w:rPr>
              <w:t xml:space="preserve"> Instructional Tasks</w:t>
            </w:r>
          </w:p>
        </w:tc>
        <w:tc>
          <w:tcPr>
            <w:tcW w:w="2960" w:type="pct"/>
          </w:tcPr>
          <w:p w14:paraId="7629EE39" w14:textId="77777777" w:rsidR="00AB6BDF" w:rsidRPr="00A55F54" w:rsidRDefault="00AB6BDF">
            <w:pPr>
              <w:spacing w:after="160" w:line="259" w:lineRule="auto"/>
              <w:rPr>
                <w:rFonts w:cs="Times New Roman"/>
                <w:i/>
                <w:iCs/>
                <w:kern w:val="2"/>
                <w:szCs w:val="24"/>
                <w14:ligatures w14:val="standardContextual"/>
              </w:rPr>
            </w:pPr>
            <w:r w:rsidRPr="00A55F54">
              <w:rPr>
                <w:rFonts w:cs="Times New Roman"/>
                <w:i/>
                <w:iCs/>
                <w:kern w:val="2"/>
                <w:szCs w:val="24"/>
                <w14:ligatures w14:val="standardContextual"/>
              </w:rPr>
              <w:t>Instructional Task 3</w:t>
            </w:r>
          </w:p>
          <w:p w14:paraId="41A5010F"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 xml:space="preserve">Pat is planning the set up for his new playroom. </w:t>
            </w:r>
          </w:p>
          <w:p w14:paraId="72267C21"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He is using a coordinate grid.</w:t>
            </w:r>
          </w:p>
          <w:p w14:paraId="4974FC78"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 xml:space="preserve">He has a rectangular table that he has begun to mark on the coordinate grid. </w:t>
            </w:r>
          </w:p>
          <w:p w14:paraId="28065273"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He has plotted (10,4), (12,4), and (10,8).</w:t>
            </w:r>
          </w:p>
          <w:p w14:paraId="1595CADD"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What is the final coordinate pair for his table?</w:t>
            </w:r>
          </w:p>
          <w:p w14:paraId="2E9445E5"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He has a miniature train track that is 12 units long and 5 units wide.</w:t>
            </w:r>
          </w:p>
          <w:p w14:paraId="094A3238"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What are the coordinate pairs for the only space he would put the miniature train track?</w:t>
            </w:r>
          </w:p>
          <w:p w14:paraId="7E754184" w14:textId="77777777" w:rsidR="00AB6BDF" w:rsidRPr="00C24E08" w:rsidRDefault="00AB6BDF">
            <w:pPr>
              <w:tabs>
                <w:tab w:val="right" w:pos="5870"/>
              </w:tabs>
              <w:rPr>
                <w:rFonts w:cs="Times New Roman"/>
                <w:kern w:val="2"/>
                <w:szCs w:val="24"/>
                <w14:ligatures w14:val="standardContextual"/>
              </w:rPr>
            </w:pPr>
            <w:r w:rsidRPr="00C24E08">
              <w:rPr>
                <w:rFonts w:cs="Times New Roman"/>
                <w:kern w:val="2"/>
                <w:szCs w:val="24"/>
                <w14:ligatures w14:val="standardContextual"/>
              </w:rPr>
              <w:t>Label the points on the coordinate grid.</w:t>
            </w:r>
            <w:r w:rsidRPr="00C24E08">
              <w:rPr>
                <w:rFonts w:cs="Times New Roman"/>
                <w:kern w:val="2"/>
                <w:szCs w:val="24"/>
                <w14:ligatures w14:val="standardContextual"/>
              </w:rPr>
              <w:tab/>
            </w:r>
          </w:p>
          <w:p w14:paraId="735F677A" w14:textId="77777777" w:rsidR="00AB6BDF" w:rsidRPr="00C24E08" w:rsidRDefault="00AB6BDF">
            <w:pPr>
              <w:tabs>
                <w:tab w:val="right" w:pos="5870"/>
              </w:tabs>
              <w:rPr>
                <w:rFonts w:cs="Times New Roman"/>
                <w:kern w:val="2"/>
                <w:szCs w:val="24"/>
                <w14:ligatures w14:val="standardContextual"/>
              </w:rPr>
            </w:pPr>
            <w:r w:rsidRPr="00C24E08">
              <w:rPr>
                <w:rFonts w:cs="Times New Roman"/>
                <w:kern w:val="2"/>
                <w:szCs w:val="24"/>
                <w14:ligatures w14:val="standardContextual"/>
              </w:rPr>
              <w:t>He has a 2-unit by 2-unit shelf he wants to put in a corner.</w:t>
            </w:r>
          </w:p>
          <w:p w14:paraId="2E119D58" w14:textId="77777777" w:rsidR="00AB6BDF" w:rsidRPr="00C24E08" w:rsidRDefault="00AB6BDF">
            <w:pPr>
              <w:tabs>
                <w:tab w:val="right" w:pos="5870"/>
              </w:tabs>
              <w:rPr>
                <w:rFonts w:cs="Times New Roman"/>
                <w:kern w:val="2"/>
                <w:szCs w:val="24"/>
                <w14:ligatures w14:val="standardContextual"/>
              </w:rPr>
            </w:pPr>
            <w:r w:rsidRPr="00C24E08">
              <w:rPr>
                <w:rFonts w:cs="Times New Roman"/>
                <w:kern w:val="2"/>
                <w:szCs w:val="24"/>
                <w14:ligatures w14:val="standardContextual"/>
              </w:rPr>
              <w:t>List the coordinate pairs for all the possible locations.</w:t>
            </w:r>
          </w:p>
          <w:p w14:paraId="74CE13B4" w14:textId="77777777" w:rsidR="00AB6BDF" w:rsidRPr="00C24E08" w:rsidRDefault="00AB6BDF">
            <w:pPr>
              <w:tabs>
                <w:tab w:val="right" w:pos="5870"/>
              </w:tabs>
              <w:rPr>
                <w:rFonts w:cs="Times New Roman"/>
                <w:kern w:val="2"/>
                <w:szCs w:val="24"/>
                <w14:ligatures w14:val="standardContextual"/>
              </w:rPr>
            </w:pPr>
            <w:r w:rsidRPr="00C24E08">
              <w:rPr>
                <w:rFonts w:cs="Times New Roman"/>
                <w:kern w:val="2"/>
                <w:szCs w:val="24"/>
                <w14:ligatures w14:val="standardContextual"/>
              </w:rPr>
              <w:t xml:space="preserve">Mark the points and label them on the coordinate grid. </w:t>
            </w:r>
          </w:p>
          <w:p w14:paraId="20D6DF52" w14:textId="77777777" w:rsidR="00AB6BDF" w:rsidRPr="00C24E08" w:rsidRDefault="00AB6BDF">
            <w:pPr>
              <w:textAlignment w:val="baseline"/>
              <w:rPr>
                <w:rFonts w:cs="Times New Roman"/>
                <w:i/>
                <w:szCs w:val="24"/>
              </w:rPr>
            </w:pPr>
            <w:r w:rsidRPr="00C24E08">
              <w:rPr>
                <w:rFonts w:cs="Times New Roman"/>
                <w:noProof/>
                <w:szCs w:val="24"/>
              </w:rPr>
              <w:drawing>
                <wp:inline distT="0" distB="0" distL="0" distR="0" wp14:anchorId="23C3D01E" wp14:editId="3635FA0E">
                  <wp:extent cx="2002670" cy="1819275"/>
                  <wp:effectExtent l="0" t="0" r="0" b="0"/>
                  <wp:docPr id="332982143" name="Picture 332982143" descr="coordinate plane with 3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82143" name="Picture 332982143" descr="coordinate plane with 3 points"/>
                          <pic:cNvPicPr/>
                        </pic:nvPicPr>
                        <pic:blipFill>
                          <a:blip r:embed="rId179"/>
                          <a:stretch>
                            <a:fillRect/>
                          </a:stretch>
                        </pic:blipFill>
                        <pic:spPr>
                          <a:xfrm>
                            <a:off x="0" y="0"/>
                            <a:ext cx="2008083" cy="1824193"/>
                          </a:xfrm>
                          <a:prstGeom prst="rect">
                            <a:avLst/>
                          </a:prstGeom>
                        </pic:spPr>
                      </pic:pic>
                    </a:graphicData>
                  </a:graphic>
                </wp:inline>
              </w:drawing>
            </w:r>
          </w:p>
        </w:tc>
      </w:tr>
      <w:tr w:rsidR="00AB6BDF" w:rsidRPr="00C24E08" w14:paraId="06B24D8F" w14:textId="77777777" w:rsidTr="008B2543">
        <w:trPr>
          <w:trHeight w:val="6902"/>
        </w:trPr>
        <w:tc>
          <w:tcPr>
            <w:tcW w:w="872" w:type="pct"/>
          </w:tcPr>
          <w:p w14:paraId="791BD3D1" w14:textId="77777777" w:rsidR="00AB6BDF" w:rsidRPr="00FA580D" w:rsidRDefault="00AB6BDF">
            <w:pPr>
              <w:rPr>
                <w:rFonts w:eastAsia="Times New Roman" w:cs="Times New Roman"/>
                <w:color w:val="000000" w:themeColor="text1"/>
                <w:szCs w:val="24"/>
              </w:rPr>
            </w:pPr>
            <w:r w:rsidRPr="00FA580D">
              <w:rPr>
                <w:rFonts w:cs="Times New Roman"/>
                <w:szCs w:val="24"/>
              </w:rPr>
              <w:t xml:space="preserve">MA.5.GR.4.2 </w:t>
            </w:r>
          </w:p>
        </w:tc>
        <w:tc>
          <w:tcPr>
            <w:tcW w:w="1168" w:type="pct"/>
          </w:tcPr>
          <w:p w14:paraId="3B99DF0E" w14:textId="77777777" w:rsidR="00AB6BDF" w:rsidRPr="00FA580D" w:rsidRDefault="00AB6BDF">
            <w:pPr>
              <w:rPr>
                <w:rFonts w:cs="Times New Roman"/>
                <w:szCs w:val="24"/>
              </w:rPr>
            </w:pPr>
            <w:r w:rsidRPr="00FA580D">
              <w:rPr>
                <w:rFonts w:cs="Times New Roman"/>
                <w:szCs w:val="24"/>
              </w:rPr>
              <w:t xml:space="preserve"> Instructional Tasks</w:t>
            </w:r>
          </w:p>
          <w:p w14:paraId="190EE5BE" w14:textId="77777777" w:rsidR="00AB6BDF" w:rsidRPr="00FA580D" w:rsidRDefault="00AB6BDF">
            <w:pPr>
              <w:rPr>
                <w:rFonts w:eastAsia="Times New Roman" w:cs="Times New Roman"/>
                <w:color w:val="000000" w:themeColor="text1"/>
                <w:szCs w:val="24"/>
              </w:rPr>
            </w:pPr>
          </w:p>
        </w:tc>
        <w:tc>
          <w:tcPr>
            <w:tcW w:w="2960" w:type="pct"/>
          </w:tcPr>
          <w:p w14:paraId="6B9072B4" w14:textId="77777777" w:rsidR="00AB6BDF" w:rsidRPr="001D6B43" w:rsidRDefault="00AB6BDF">
            <w:pPr>
              <w:rPr>
                <w:rFonts w:cs="Times New Roman"/>
                <w:i/>
                <w:iCs/>
                <w:szCs w:val="24"/>
              </w:rPr>
            </w:pPr>
            <w:r w:rsidRPr="001D6B43">
              <w:rPr>
                <w:rFonts w:cs="Times New Roman"/>
                <w:i/>
                <w:iCs/>
                <w:szCs w:val="24"/>
              </w:rPr>
              <w:t>Instructional Task 4</w:t>
            </w:r>
          </w:p>
          <w:p w14:paraId="1F8D4493" w14:textId="77777777" w:rsidR="00AB6BDF" w:rsidRPr="00FA580D" w:rsidRDefault="00AB6BDF">
            <w:pPr>
              <w:rPr>
                <w:rFonts w:cs="Times New Roman"/>
                <w:szCs w:val="24"/>
              </w:rPr>
            </w:pPr>
            <w:r w:rsidRPr="00FA580D">
              <w:rPr>
                <w:rFonts w:cs="Times New Roman"/>
                <w:szCs w:val="24"/>
              </w:rPr>
              <w:t>Label the x- and y- axis.</w:t>
            </w:r>
          </w:p>
          <w:p w14:paraId="098C8583" w14:textId="77777777" w:rsidR="00AB6BDF" w:rsidRPr="00FA580D" w:rsidRDefault="00AB6BDF">
            <w:pPr>
              <w:rPr>
                <w:rFonts w:cs="Times New Roman"/>
                <w:szCs w:val="24"/>
              </w:rPr>
            </w:pPr>
            <w:r w:rsidRPr="00FA580D">
              <w:rPr>
                <w:rFonts w:cs="Times New Roman"/>
                <w:szCs w:val="24"/>
              </w:rPr>
              <w:t>Mel is growing a tomato plant.</w:t>
            </w:r>
          </w:p>
          <w:p w14:paraId="6EEA985A" w14:textId="77777777" w:rsidR="00AB6BDF" w:rsidRPr="00FA580D" w:rsidRDefault="00AB6BDF">
            <w:pPr>
              <w:rPr>
                <w:rFonts w:cs="Times New Roman"/>
                <w:szCs w:val="24"/>
              </w:rPr>
            </w:pPr>
            <w:r w:rsidRPr="00FA580D">
              <w:rPr>
                <w:rFonts w:cs="Times New Roman"/>
                <w:szCs w:val="24"/>
              </w:rPr>
              <w:t>Her measurements are in the table below.</w:t>
            </w:r>
          </w:p>
          <w:p w14:paraId="38E3A384" w14:textId="77777777" w:rsidR="00AB6BDF" w:rsidRPr="00FA580D" w:rsidRDefault="00AB6BDF">
            <w:pPr>
              <w:rPr>
                <w:rFonts w:cs="Times New Roman"/>
                <w:szCs w:val="24"/>
              </w:rPr>
            </w:pPr>
            <w:r w:rsidRPr="00FA580D">
              <w:rPr>
                <w:rFonts w:cs="Times New Roman"/>
                <w:szCs w:val="24"/>
              </w:rPr>
              <w:t>Plot the ordered pairs for the growth of the plant.</w:t>
            </w:r>
          </w:p>
          <w:p w14:paraId="1004CB4F" w14:textId="77777777" w:rsidR="00AB6BDF" w:rsidRPr="00FA580D" w:rsidRDefault="00AB6BDF">
            <w:pPr>
              <w:rPr>
                <w:rFonts w:cs="Times New Roman"/>
                <w:szCs w:val="24"/>
              </w:rPr>
            </w:pPr>
            <w:r w:rsidRPr="00FA580D">
              <w:rPr>
                <w:rFonts w:cs="Times New Roman"/>
                <w:szCs w:val="24"/>
              </w:rPr>
              <w:t xml:space="preserve">Based on the pattern of growth, predict the next two ordered pairs. </w:t>
            </w:r>
          </w:p>
          <w:p w14:paraId="22F84CB3" w14:textId="77777777" w:rsidR="00AB6BDF" w:rsidRPr="00FA580D" w:rsidRDefault="00AB6BDF">
            <w:pPr>
              <w:rPr>
                <w:rFonts w:cs="Times New Roman"/>
                <w:szCs w:val="24"/>
              </w:rPr>
            </w:pPr>
          </w:p>
          <w:p w14:paraId="2AA32EF1" w14:textId="77777777" w:rsidR="00AB6BDF" w:rsidRPr="00FA580D" w:rsidRDefault="00AB6BDF">
            <w:pPr>
              <w:rPr>
                <w:rFonts w:cs="Times New Roman"/>
                <w:szCs w:val="24"/>
              </w:rPr>
            </w:pPr>
            <w:r w:rsidRPr="00FA580D">
              <w:rPr>
                <w:rFonts w:cs="Times New Roman"/>
                <w:noProof/>
                <w:szCs w:val="24"/>
              </w:rPr>
              <w:drawing>
                <wp:inline distT="0" distB="0" distL="0" distR="0" wp14:anchorId="56E60293" wp14:editId="79FC93C0">
                  <wp:extent cx="1267002" cy="1324160"/>
                  <wp:effectExtent l="0" t="0" r="9525" b="9525"/>
                  <wp:docPr id="873642017" name="Picture 873642017" descr="blank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42017" name="Picture 873642017" descr="blank coordinate plane"/>
                          <pic:cNvPicPr/>
                        </pic:nvPicPr>
                        <pic:blipFill>
                          <a:blip r:embed="rId177"/>
                          <a:stretch>
                            <a:fillRect/>
                          </a:stretch>
                        </pic:blipFill>
                        <pic:spPr>
                          <a:xfrm>
                            <a:off x="0" y="0"/>
                            <a:ext cx="1267002" cy="1324160"/>
                          </a:xfrm>
                          <a:prstGeom prst="rect">
                            <a:avLst/>
                          </a:prstGeom>
                        </pic:spPr>
                      </pic:pic>
                    </a:graphicData>
                  </a:graphic>
                </wp:inline>
              </w:drawing>
            </w:r>
          </w:p>
          <w:p w14:paraId="20E83126" w14:textId="315BE612" w:rsidR="00AB6BDF" w:rsidRPr="00181DFC" w:rsidRDefault="00821C4E" w:rsidP="00181DFC">
            <w:pPr>
              <w:rPr>
                <w:rFonts w:cs="Times New Roman"/>
                <w:szCs w:val="24"/>
              </w:rPr>
            </w:pPr>
            <w:r w:rsidRPr="00821C4E">
              <w:rPr>
                <w:rFonts w:cs="Times New Roman"/>
                <w:noProof/>
                <w:szCs w:val="24"/>
              </w:rPr>
              <w:drawing>
                <wp:inline distT="0" distB="0" distL="0" distR="0" wp14:anchorId="450DBCF7" wp14:editId="45AD2E78">
                  <wp:extent cx="1446775" cy="1701800"/>
                  <wp:effectExtent l="0" t="0" r="1270" b="0"/>
                  <wp:docPr id="663510131" name="Picture 1" descr="chart with width and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10131" name="Picture 1" descr="chart with width and height"/>
                          <pic:cNvPicPr/>
                        </pic:nvPicPr>
                        <pic:blipFill>
                          <a:blip r:embed="rId243"/>
                          <a:stretch>
                            <a:fillRect/>
                          </a:stretch>
                        </pic:blipFill>
                        <pic:spPr>
                          <a:xfrm>
                            <a:off x="0" y="0"/>
                            <a:ext cx="1447643" cy="1702821"/>
                          </a:xfrm>
                          <a:prstGeom prst="rect">
                            <a:avLst/>
                          </a:prstGeom>
                        </pic:spPr>
                      </pic:pic>
                    </a:graphicData>
                  </a:graphic>
                </wp:inline>
              </w:drawing>
            </w:r>
          </w:p>
        </w:tc>
      </w:tr>
      <w:tr w:rsidR="00AB6BDF" w:rsidRPr="00C24E08" w14:paraId="04F31E8A" w14:textId="77777777">
        <w:trPr>
          <w:trHeight w:val="275"/>
        </w:trPr>
        <w:tc>
          <w:tcPr>
            <w:tcW w:w="872" w:type="pct"/>
          </w:tcPr>
          <w:p w14:paraId="015616C2" w14:textId="77777777" w:rsidR="00AB6BDF" w:rsidRPr="00FA580D" w:rsidRDefault="00AB6BDF">
            <w:pPr>
              <w:rPr>
                <w:rFonts w:eastAsia="Times New Roman" w:cs="Times New Roman"/>
                <w:color w:val="000000" w:themeColor="text1"/>
                <w:szCs w:val="24"/>
              </w:rPr>
            </w:pPr>
            <w:r w:rsidRPr="00FA580D">
              <w:rPr>
                <w:rFonts w:cs="Times New Roman"/>
                <w:szCs w:val="24"/>
              </w:rPr>
              <w:t xml:space="preserve"> MA.5.GR.4.2</w:t>
            </w:r>
          </w:p>
        </w:tc>
        <w:tc>
          <w:tcPr>
            <w:tcW w:w="1168" w:type="pct"/>
          </w:tcPr>
          <w:p w14:paraId="5EB3BF9B" w14:textId="77777777" w:rsidR="00AB6BDF" w:rsidRPr="00FA580D" w:rsidRDefault="00AB6BDF">
            <w:pPr>
              <w:rPr>
                <w:rFonts w:eastAsia="Times New Roman" w:cs="Times New Roman"/>
                <w:color w:val="000000" w:themeColor="text1"/>
                <w:szCs w:val="24"/>
              </w:rPr>
            </w:pPr>
            <w:r w:rsidRPr="00FA580D">
              <w:rPr>
                <w:rFonts w:cs="Times New Roman"/>
                <w:szCs w:val="24"/>
              </w:rPr>
              <w:t xml:space="preserve"> Instructional Items</w:t>
            </w:r>
          </w:p>
        </w:tc>
        <w:tc>
          <w:tcPr>
            <w:tcW w:w="2960" w:type="pct"/>
          </w:tcPr>
          <w:p w14:paraId="30CA80D1" w14:textId="77777777" w:rsidR="00AB6BDF" w:rsidRPr="001D6B43" w:rsidRDefault="00AB6BDF">
            <w:pPr>
              <w:rPr>
                <w:rFonts w:cs="Times New Roman"/>
                <w:i/>
                <w:iCs/>
                <w:szCs w:val="24"/>
              </w:rPr>
            </w:pPr>
            <w:r w:rsidRPr="001D6B43">
              <w:rPr>
                <w:rFonts w:cs="Times New Roman"/>
                <w:i/>
                <w:iCs/>
                <w:szCs w:val="24"/>
              </w:rPr>
              <w:t>Instructional Item 3</w:t>
            </w:r>
          </w:p>
          <w:p w14:paraId="63BC9941" w14:textId="77777777" w:rsidR="00AB6BDF" w:rsidRPr="00FA580D" w:rsidRDefault="00AB6BDF">
            <w:pPr>
              <w:rPr>
                <w:rFonts w:cs="Times New Roman"/>
                <w:szCs w:val="24"/>
              </w:rPr>
            </w:pPr>
            <w:r w:rsidRPr="00FA580D">
              <w:rPr>
                <w:rFonts w:cs="Times New Roman"/>
                <w:szCs w:val="24"/>
              </w:rPr>
              <w:t xml:space="preserve">If the Rule is </w:t>
            </w:r>
            <m:oMath>
              <m:r>
                <w:rPr>
                  <w:rFonts w:ascii="Cambria Math" w:hAnsi="Cambria Math" w:cs="Times New Roman"/>
                  <w:szCs w:val="24"/>
                </w:rPr>
                <m:t>x+3=y</m:t>
              </m:r>
            </m:oMath>
            <w:r w:rsidRPr="00FA580D">
              <w:rPr>
                <w:rFonts w:cs="Times New Roman"/>
                <w:szCs w:val="24"/>
              </w:rPr>
              <w:t>, fill in the missing numbers on the table.</w:t>
            </w:r>
          </w:p>
          <w:p w14:paraId="55504FD1" w14:textId="77777777" w:rsidR="00AB6BDF" w:rsidRDefault="00AB6BDF">
            <w:pPr>
              <w:rPr>
                <w:rFonts w:cs="Times New Roman"/>
                <w:szCs w:val="24"/>
              </w:rPr>
            </w:pPr>
            <w:r w:rsidRPr="00FA580D">
              <w:rPr>
                <w:rFonts w:cs="Times New Roman"/>
                <w:szCs w:val="24"/>
              </w:rPr>
              <w:t>Plot all the ordered pairs onto the coordinate grid.</w:t>
            </w:r>
          </w:p>
          <w:p w14:paraId="4872E869" w14:textId="4487415B" w:rsidR="00AB6BDF" w:rsidRPr="00FA580D" w:rsidRDefault="00901353">
            <w:pPr>
              <w:rPr>
                <w:rFonts w:cs="Times New Roman"/>
                <w:szCs w:val="24"/>
              </w:rPr>
            </w:pPr>
            <w:r w:rsidRPr="00901353">
              <w:rPr>
                <w:rFonts w:cs="Times New Roman"/>
                <w:noProof/>
                <w:szCs w:val="24"/>
              </w:rPr>
              <w:drawing>
                <wp:inline distT="0" distB="0" distL="0" distR="0" wp14:anchorId="4A9088D8" wp14:editId="134D4151">
                  <wp:extent cx="975360" cy="1493520"/>
                  <wp:effectExtent l="0" t="0" r="0" b="0"/>
                  <wp:docPr id="1774844861" name="Picture 1" descr="x, 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44861" name="Picture 1" descr="x, y chart"/>
                          <pic:cNvPicPr/>
                        </pic:nvPicPr>
                        <pic:blipFill>
                          <a:blip r:embed="rId244"/>
                          <a:stretch>
                            <a:fillRect/>
                          </a:stretch>
                        </pic:blipFill>
                        <pic:spPr>
                          <a:xfrm>
                            <a:off x="0" y="0"/>
                            <a:ext cx="982933" cy="1505116"/>
                          </a:xfrm>
                          <a:prstGeom prst="rect">
                            <a:avLst/>
                          </a:prstGeom>
                        </pic:spPr>
                      </pic:pic>
                    </a:graphicData>
                  </a:graphic>
                </wp:inline>
              </w:drawing>
            </w:r>
          </w:p>
          <w:p w14:paraId="7B4AF056" w14:textId="77777777" w:rsidR="00AB6BDF" w:rsidRPr="00FA580D" w:rsidRDefault="00AB6BDF">
            <w:pPr>
              <w:textAlignment w:val="baseline"/>
              <w:rPr>
                <w:rFonts w:cs="Times New Roman"/>
                <w:i/>
                <w:szCs w:val="24"/>
              </w:rPr>
            </w:pPr>
            <w:r w:rsidRPr="00FA580D">
              <w:rPr>
                <w:rFonts w:cs="Times New Roman"/>
                <w:noProof/>
                <w:szCs w:val="24"/>
              </w:rPr>
              <w:drawing>
                <wp:inline distT="0" distB="0" distL="0" distR="0" wp14:anchorId="2EE58C6B" wp14:editId="0368A7B1">
                  <wp:extent cx="1857375" cy="1821793"/>
                  <wp:effectExtent l="0" t="0" r="0" b="0"/>
                  <wp:docPr id="1135959507" name="Picture 1135959507" descr="A graph of a graph with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59507" name="Picture 1135959507" descr="A graph of a graph with points"/>
                          <pic:cNvPicPr/>
                        </pic:nvPicPr>
                        <pic:blipFill>
                          <a:blip r:embed="rId185"/>
                          <a:stretch>
                            <a:fillRect/>
                          </a:stretch>
                        </pic:blipFill>
                        <pic:spPr>
                          <a:xfrm>
                            <a:off x="0" y="0"/>
                            <a:ext cx="1862531" cy="1826851"/>
                          </a:xfrm>
                          <a:prstGeom prst="rect">
                            <a:avLst/>
                          </a:prstGeom>
                        </pic:spPr>
                      </pic:pic>
                    </a:graphicData>
                  </a:graphic>
                </wp:inline>
              </w:drawing>
            </w:r>
          </w:p>
        </w:tc>
      </w:tr>
      <w:tr w:rsidR="00AB6BDF" w:rsidRPr="00C24E08" w14:paraId="7AB64D71" w14:textId="77777777" w:rsidTr="009B2C9E">
        <w:trPr>
          <w:trHeight w:val="7352"/>
        </w:trPr>
        <w:tc>
          <w:tcPr>
            <w:tcW w:w="872" w:type="pct"/>
          </w:tcPr>
          <w:p w14:paraId="7DE73B04" w14:textId="77777777" w:rsidR="00AB6BDF" w:rsidRPr="00FA580D" w:rsidRDefault="00AB6BDF">
            <w:pPr>
              <w:rPr>
                <w:rFonts w:eastAsia="Times New Roman" w:cs="Times New Roman"/>
                <w:color w:val="000000" w:themeColor="text1"/>
                <w:szCs w:val="24"/>
              </w:rPr>
            </w:pPr>
            <w:r w:rsidRPr="00FA580D">
              <w:rPr>
                <w:rFonts w:cs="Times New Roman"/>
                <w:szCs w:val="24"/>
              </w:rPr>
              <w:t xml:space="preserve"> MA.5.GR.4.2</w:t>
            </w:r>
          </w:p>
        </w:tc>
        <w:tc>
          <w:tcPr>
            <w:tcW w:w="1168" w:type="pct"/>
          </w:tcPr>
          <w:p w14:paraId="2AD01312" w14:textId="77777777" w:rsidR="00AB6BDF" w:rsidRPr="00FA580D" w:rsidRDefault="00AB6BDF">
            <w:pPr>
              <w:rPr>
                <w:rFonts w:eastAsia="Times New Roman" w:cs="Times New Roman"/>
                <w:color w:val="000000" w:themeColor="text1"/>
                <w:szCs w:val="24"/>
              </w:rPr>
            </w:pPr>
            <w:r w:rsidRPr="00FA580D">
              <w:rPr>
                <w:rFonts w:cs="Times New Roman"/>
                <w:szCs w:val="24"/>
              </w:rPr>
              <w:t xml:space="preserve"> Instructional Items</w:t>
            </w:r>
          </w:p>
        </w:tc>
        <w:tc>
          <w:tcPr>
            <w:tcW w:w="2960" w:type="pct"/>
          </w:tcPr>
          <w:p w14:paraId="0B7874E1" w14:textId="77777777" w:rsidR="00AB6BDF" w:rsidRPr="001D6B43" w:rsidRDefault="00AB6BDF">
            <w:pPr>
              <w:rPr>
                <w:rFonts w:cs="Times New Roman"/>
                <w:i/>
                <w:iCs/>
                <w:szCs w:val="24"/>
              </w:rPr>
            </w:pPr>
            <w:r w:rsidRPr="001D6B43">
              <w:rPr>
                <w:rFonts w:cs="Times New Roman"/>
                <w:i/>
                <w:iCs/>
                <w:szCs w:val="24"/>
              </w:rPr>
              <w:t>Instructional Item 4</w:t>
            </w:r>
          </w:p>
          <w:p w14:paraId="27289F53" w14:textId="77777777" w:rsidR="00AB6BDF" w:rsidRPr="00FA580D" w:rsidRDefault="00AB6BDF">
            <w:pPr>
              <w:rPr>
                <w:rFonts w:cs="Times New Roman"/>
                <w:szCs w:val="24"/>
              </w:rPr>
            </w:pPr>
            <w:r w:rsidRPr="00FA580D">
              <w:rPr>
                <w:rFonts w:cs="Times New Roman"/>
                <w:szCs w:val="24"/>
              </w:rPr>
              <w:t>Mr. Kelsey is planning to build a fence.</w:t>
            </w:r>
          </w:p>
          <w:p w14:paraId="5C7506D9" w14:textId="77777777" w:rsidR="00AB6BDF" w:rsidRPr="00FA580D" w:rsidRDefault="00AB6BDF">
            <w:pPr>
              <w:rPr>
                <w:rFonts w:cs="Times New Roman"/>
                <w:szCs w:val="24"/>
              </w:rPr>
            </w:pPr>
            <w:r w:rsidRPr="00FA580D">
              <w:rPr>
                <w:rFonts w:cs="Times New Roman"/>
                <w:szCs w:val="24"/>
              </w:rPr>
              <w:t>He is using a coordinate grid to determine how many posts he needs to buy.</w:t>
            </w:r>
          </w:p>
          <w:p w14:paraId="1094888E" w14:textId="77777777" w:rsidR="00AB6BDF" w:rsidRPr="00FA580D" w:rsidRDefault="00AB6BDF">
            <w:pPr>
              <w:rPr>
                <w:rFonts w:cs="Times New Roman"/>
                <w:szCs w:val="24"/>
              </w:rPr>
            </w:pPr>
            <w:r w:rsidRPr="00FA580D">
              <w:rPr>
                <w:rFonts w:cs="Times New Roman"/>
                <w:szCs w:val="24"/>
              </w:rPr>
              <w:t>Use the rule to find the ordered pairs.</w:t>
            </w:r>
          </w:p>
          <w:p w14:paraId="2D475B45" w14:textId="77777777" w:rsidR="00AB6BDF" w:rsidRPr="00FA580D" w:rsidRDefault="00AB6BDF">
            <w:pPr>
              <w:rPr>
                <w:rFonts w:cs="Times New Roman"/>
                <w:szCs w:val="24"/>
              </w:rPr>
            </w:pPr>
            <w:r w:rsidRPr="00FA580D">
              <w:rPr>
                <w:rFonts w:cs="Times New Roman"/>
                <w:szCs w:val="24"/>
              </w:rPr>
              <w:t>Mark all the points on the coordinate grid.</w:t>
            </w:r>
          </w:p>
          <w:p w14:paraId="25853BF0" w14:textId="77777777" w:rsidR="00AB6BDF" w:rsidRPr="00FA580D" w:rsidRDefault="00AB6BDF">
            <w:pPr>
              <w:rPr>
                <w:rFonts w:cs="Times New Roman"/>
                <w:szCs w:val="24"/>
              </w:rPr>
            </w:pPr>
            <w:r w:rsidRPr="00FA580D">
              <w:rPr>
                <w:rFonts w:cs="Times New Roman"/>
                <w:szCs w:val="24"/>
              </w:rPr>
              <w:t>How many posts does Mr. Kelsey need to buy?</w:t>
            </w:r>
          </w:p>
          <w:p w14:paraId="03591FD0" w14:textId="77777777" w:rsidR="00AB6BDF" w:rsidRPr="00FA580D" w:rsidRDefault="00AB6BDF">
            <w:pPr>
              <w:rPr>
                <w:rFonts w:cs="Times New Roman"/>
                <w:szCs w:val="24"/>
              </w:rPr>
            </w:pPr>
          </w:p>
          <w:p w14:paraId="0D2615D4" w14:textId="77777777" w:rsidR="00AB6BDF" w:rsidRPr="00FA580D" w:rsidRDefault="00AB6BDF">
            <w:pPr>
              <w:rPr>
                <w:rFonts w:cs="Times New Roman"/>
                <w:szCs w:val="24"/>
              </w:rPr>
            </w:pPr>
            <w:r w:rsidRPr="00FA580D">
              <w:rPr>
                <w:rFonts w:cs="Times New Roman"/>
                <w:noProof/>
                <w:szCs w:val="24"/>
              </w:rPr>
              <w:drawing>
                <wp:inline distT="0" distB="0" distL="0" distR="0" wp14:anchorId="79764411" wp14:editId="125E340F">
                  <wp:extent cx="1743075" cy="1689648"/>
                  <wp:effectExtent l="0" t="0" r="0" b="0"/>
                  <wp:docPr id="2120262079" name="Picture 2120262079" descr="A graph with dots and lin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62079" name="Picture 2120262079" descr="A graph with dots and lines&#10;&#10;"/>
                          <pic:cNvPicPr/>
                        </pic:nvPicPr>
                        <pic:blipFill>
                          <a:blip r:embed="rId186"/>
                          <a:stretch>
                            <a:fillRect/>
                          </a:stretch>
                        </pic:blipFill>
                        <pic:spPr>
                          <a:xfrm>
                            <a:off x="0" y="0"/>
                            <a:ext cx="1750730" cy="1697068"/>
                          </a:xfrm>
                          <a:prstGeom prst="rect">
                            <a:avLst/>
                          </a:prstGeom>
                        </pic:spPr>
                      </pic:pic>
                    </a:graphicData>
                  </a:graphic>
                </wp:inline>
              </w:drawing>
            </w:r>
          </w:p>
          <w:p w14:paraId="09202063" w14:textId="77777777" w:rsidR="00AB6BDF" w:rsidRPr="00FA580D" w:rsidRDefault="00AB6BDF">
            <w:pPr>
              <w:rPr>
                <w:rFonts w:cs="Times New Roman"/>
                <w:szCs w:val="24"/>
              </w:rPr>
            </w:pPr>
          </w:p>
          <w:p w14:paraId="30873C8C" w14:textId="77777777" w:rsidR="00AB6BDF" w:rsidRDefault="00AB6BDF">
            <w:pPr>
              <w:rPr>
                <w:rFonts w:eastAsiaTheme="minorEastAsia" w:cs="Times New Roman"/>
                <w:szCs w:val="24"/>
              </w:rPr>
            </w:pPr>
            <w:r w:rsidRPr="00FA580D">
              <w:rPr>
                <w:rFonts w:cs="Times New Roman"/>
                <w:szCs w:val="24"/>
              </w:rPr>
              <w:t xml:space="preserve">Rule: </w:t>
            </w:r>
            <m:oMath>
              <m:r>
                <w:rPr>
                  <w:rFonts w:ascii="Cambria Math" w:hAnsi="Cambria Math" w:cs="Times New Roman"/>
                  <w:szCs w:val="24"/>
                </w:rPr>
                <m:t>x+2=y</m:t>
              </m:r>
            </m:oMath>
          </w:p>
          <w:p w14:paraId="3957DC97" w14:textId="0841F1AA" w:rsidR="00AB6BDF" w:rsidRPr="00D87A54" w:rsidRDefault="00D26092" w:rsidP="00D87A54">
            <w:pPr>
              <w:rPr>
                <w:rFonts w:eastAsiaTheme="minorEastAsia" w:cs="Times New Roman"/>
                <w:szCs w:val="24"/>
              </w:rPr>
            </w:pPr>
            <w:r w:rsidRPr="00D26092">
              <w:rPr>
                <w:rFonts w:eastAsiaTheme="minorEastAsia" w:cs="Times New Roman"/>
                <w:noProof/>
                <w:szCs w:val="24"/>
              </w:rPr>
              <w:drawing>
                <wp:inline distT="0" distB="0" distL="0" distR="0" wp14:anchorId="5922CC68" wp14:editId="0CE37C9B">
                  <wp:extent cx="875163" cy="1209040"/>
                  <wp:effectExtent l="0" t="0" r="1270" b="0"/>
                  <wp:docPr id="384411318" name="Picture 1" descr="X 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11318" name="Picture 1" descr="X Y table"/>
                          <pic:cNvPicPr/>
                        </pic:nvPicPr>
                        <pic:blipFill>
                          <a:blip r:embed="rId245"/>
                          <a:stretch>
                            <a:fillRect/>
                          </a:stretch>
                        </pic:blipFill>
                        <pic:spPr>
                          <a:xfrm>
                            <a:off x="0" y="0"/>
                            <a:ext cx="881025" cy="1217138"/>
                          </a:xfrm>
                          <a:prstGeom prst="rect">
                            <a:avLst/>
                          </a:prstGeom>
                        </pic:spPr>
                      </pic:pic>
                    </a:graphicData>
                  </a:graphic>
                </wp:inline>
              </w:drawing>
            </w:r>
          </w:p>
        </w:tc>
      </w:tr>
      <w:tr w:rsidR="00AB6BDF" w:rsidRPr="00C24E08" w14:paraId="2C13C8A8" w14:textId="77777777">
        <w:trPr>
          <w:trHeight w:val="275"/>
        </w:trPr>
        <w:tc>
          <w:tcPr>
            <w:tcW w:w="872" w:type="pct"/>
          </w:tcPr>
          <w:p w14:paraId="3EC5D7EB" w14:textId="77777777" w:rsidR="00AB6BDF" w:rsidRPr="00FA580D" w:rsidRDefault="00AB6BDF">
            <w:pPr>
              <w:rPr>
                <w:rFonts w:eastAsia="Times New Roman" w:cs="Times New Roman"/>
                <w:color w:val="000000" w:themeColor="text1"/>
                <w:szCs w:val="24"/>
              </w:rPr>
            </w:pPr>
            <w:r w:rsidRPr="00FA580D">
              <w:rPr>
                <w:rFonts w:cs="Times New Roman"/>
                <w:szCs w:val="24"/>
              </w:rPr>
              <w:t>MA.5.GR.1.1</w:t>
            </w:r>
          </w:p>
        </w:tc>
        <w:tc>
          <w:tcPr>
            <w:tcW w:w="1168" w:type="pct"/>
          </w:tcPr>
          <w:p w14:paraId="46F9338E" w14:textId="77777777" w:rsidR="00AB6BDF" w:rsidRPr="00FA580D" w:rsidRDefault="00AB6BDF">
            <w:pPr>
              <w:rPr>
                <w:rFonts w:eastAsia="Times New Roman" w:cs="Times New Roman"/>
                <w:color w:val="000000" w:themeColor="text1"/>
                <w:szCs w:val="24"/>
              </w:rPr>
            </w:pPr>
            <w:r w:rsidRPr="00FA580D">
              <w:rPr>
                <w:rFonts w:cs="Times New Roman"/>
                <w:szCs w:val="24"/>
              </w:rPr>
              <w:t>Instructional Tasks</w:t>
            </w:r>
          </w:p>
        </w:tc>
        <w:tc>
          <w:tcPr>
            <w:tcW w:w="2960" w:type="pct"/>
          </w:tcPr>
          <w:p w14:paraId="613B989D" w14:textId="77777777" w:rsidR="00AB6BDF" w:rsidRPr="001D6B43" w:rsidRDefault="00AB6BDF">
            <w:pPr>
              <w:rPr>
                <w:rFonts w:cs="Times New Roman"/>
                <w:i/>
                <w:iCs/>
                <w:szCs w:val="24"/>
              </w:rPr>
            </w:pPr>
            <w:r w:rsidRPr="001D6B43">
              <w:rPr>
                <w:rFonts w:cs="Times New Roman"/>
                <w:i/>
                <w:iCs/>
                <w:szCs w:val="24"/>
              </w:rPr>
              <w:t>Instructional Task 2</w:t>
            </w:r>
          </w:p>
          <w:p w14:paraId="465AAA8F" w14:textId="77777777" w:rsidR="00AB6BDF" w:rsidRPr="00FA580D" w:rsidRDefault="00AB6BDF">
            <w:pPr>
              <w:rPr>
                <w:rFonts w:cs="Times New Roman"/>
                <w:szCs w:val="24"/>
              </w:rPr>
            </w:pPr>
            <w:r w:rsidRPr="00FA580D">
              <w:rPr>
                <w:rFonts w:cs="Times New Roman"/>
                <w:szCs w:val="24"/>
              </w:rPr>
              <w:t>Classify each of the angles.</w:t>
            </w:r>
          </w:p>
          <w:p w14:paraId="1F4DFC87" w14:textId="77777777" w:rsidR="00AB6BDF" w:rsidRPr="00FA580D" w:rsidRDefault="00AB6BDF">
            <w:pPr>
              <w:rPr>
                <w:rFonts w:cs="Times New Roman"/>
                <w:szCs w:val="24"/>
              </w:rPr>
            </w:pPr>
            <w:r w:rsidRPr="00FA580D">
              <w:rPr>
                <w:rFonts w:cs="Times New Roman"/>
                <w:szCs w:val="24"/>
              </w:rPr>
              <w:t>List the attributes of each angle.</w:t>
            </w:r>
          </w:p>
          <w:p w14:paraId="0DDD92F3" w14:textId="77777777" w:rsidR="00AB6BDF" w:rsidRPr="00FA580D" w:rsidRDefault="00AB6BDF">
            <w:pPr>
              <w:rPr>
                <w:rFonts w:cs="Times New Roman"/>
                <w:color w:val="D13438"/>
                <w:szCs w:val="24"/>
                <w:u w:val="single"/>
                <w:shd w:val="clear" w:color="auto" w:fill="FFFFFF"/>
              </w:rPr>
            </w:pPr>
            <w:r w:rsidRPr="00FA580D">
              <w:rPr>
                <w:rStyle w:val="wacimagecontainer"/>
                <w:rFonts w:cs="Times New Roman"/>
                <w:noProof/>
                <w:color w:val="D13438"/>
                <w:szCs w:val="24"/>
                <w:shd w:val="clear" w:color="auto" w:fill="FFFFFF"/>
              </w:rPr>
              <w:drawing>
                <wp:inline distT="0" distB="0" distL="0" distR="0" wp14:anchorId="275C6936" wp14:editId="736310A2">
                  <wp:extent cx="1066800" cy="1304925"/>
                  <wp:effectExtent l="0" t="0" r="0" b="9525"/>
                  <wp:docPr id="878917370" name="Picture 878917370"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7370" name="Picture 878917370" descr="Angle"/>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066800" cy="1304925"/>
                          </a:xfrm>
                          <a:prstGeom prst="rect">
                            <a:avLst/>
                          </a:prstGeom>
                          <a:noFill/>
                          <a:ln>
                            <a:noFill/>
                          </a:ln>
                        </pic:spPr>
                      </pic:pic>
                    </a:graphicData>
                  </a:graphic>
                </wp:inline>
              </w:drawing>
            </w:r>
            <w:r w:rsidRPr="00FA580D">
              <w:rPr>
                <w:rFonts w:cs="Times New Roman"/>
                <w:color w:val="D13438"/>
                <w:szCs w:val="24"/>
                <w:u w:val="single"/>
                <w:shd w:val="clear" w:color="auto" w:fill="FFFFFF"/>
              </w:rPr>
              <w:t xml:space="preserve"> </w:t>
            </w:r>
            <w:r w:rsidRPr="00FA580D">
              <w:rPr>
                <w:rStyle w:val="wacimagecontainer"/>
                <w:rFonts w:cs="Times New Roman"/>
                <w:noProof/>
                <w:color w:val="D13438"/>
                <w:szCs w:val="24"/>
                <w:shd w:val="clear" w:color="auto" w:fill="FFFFFF"/>
              </w:rPr>
              <w:drawing>
                <wp:inline distT="0" distB="0" distL="0" distR="0" wp14:anchorId="057F3916" wp14:editId="42B54F81">
                  <wp:extent cx="1104900" cy="1266825"/>
                  <wp:effectExtent l="0" t="0" r="0" b="9525"/>
                  <wp:docPr id="1152426566" name="Picture 1152426566"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26566" name="Picture 1152426566" descr="Angle"/>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04900" cy="1266825"/>
                          </a:xfrm>
                          <a:prstGeom prst="rect">
                            <a:avLst/>
                          </a:prstGeom>
                          <a:noFill/>
                          <a:ln>
                            <a:noFill/>
                          </a:ln>
                        </pic:spPr>
                      </pic:pic>
                    </a:graphicData>
                  </a:graphic>
                </wp:inline>
              </w:drawing>
            </w:r>
            <w:r w:rsidRPr="00FA580D">
              <w:rPr>
                <w:rFonts w:cs="Times New Roman"/>
                <w:color w:val="D13438"/>
                <w:szCs w:val="24"/>
                <w:u w:val="single"/>
                <w:shd w:val="clear" w:color="auto" w:fill="FFFFFF"/>
              </w:rPr>
              <w:t xml:space="preserve"> </w:t>
            </w:r>
            <w:r w:rsidRPr="00FA580D">
              <w:rPr>
                <w:rStyle w:val="wacimagecontainer"/>
                <w:rFonts w:cs="Times New Roman"/>
                <w:noProof/>
                <w:color w:val="D13438"/>
                <w:szCs w:val="24"/>
                <w:shd w:val="clear" w:color="auto" w:fill="FFFFFF"/>
              </w:rPr>
              <w:drawing>
                <wp:inline distT="0" distB="0" distL="0" distR="0" wp14:anchorId="1342E278" wp14:editId="72AEEF5B">
                  <wp:extent cx="1714500" cy="314325"/>
                  <wp:effectExtent l="0" t="0" r="0" b="9525"/>
                  <wp:docPr id="1708813257" name="Picture 1708813257" desc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13257" name="Picture 1708813257" descr="line"/>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714500" cy="314325"/>
                          </a:xfrm>
                          <a:prstGeom prst="rect">
                            <a:avLst/>
                          </a:prstGeom>
                          <a:noFill/>
                          <a:ln>
                            <a:noFill/>
                          </a:ln>
                        </pic:spPr>
                      </pic:pic>
                    </a:graphicData>
                  </a:graphic>
                </wp:inline>
              </w:drawing>
            </w:r>
          </w:p>
          <w:p w14:paraId="085B27D5" w14:textId="77777777" w:rsidR="00AB6BDF" w:rsidRPr="00FA580D" w:rsidRDefault="00AB6BDF">
            <w:pPr>
              <w:textAlignment w:val="baseline"/>
              <w:rPr>
                <w:rFonts w:cs="Times New Roman"/>
                <w:i/>
                <w:szCs w:val="24"/>
              </w:rPr>
            </w:pPr>
            <w:r w:rsidRPr="00FA580D">
              <w:rPr>
                <w:rStyle w:val="wacimagecontainer"/>
                <w:rFonts w:cs="Times New Roman"/>
                <w:noProof/>
                <w:color w:val="D13438"/>
                <w:szCs w:val="24"/>
                <w:shd w:val="clear" w:color="auto" w:fill="FFFFFF"/>
              </w:rPr>
              <w:drawing>
                <wp:inline distT="0" distB="0" distL="0" distR="0" wp14:anchorId="2324B6D9" wp14:editId="2E87E9F1">
                  <wp:extent cx="1495425" cy="1057275"/>
                  <wp:effectExtent l="0" t="0" r="9525" b="9525"/>
                  <wp:docPr id="1933253154" name="Picture 1933253154"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53154" name="Picture 1933253154" descr="angle"/>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495425" cy="1057275"/>
                          </a:xfrm>
                          <a:prstGeom prst="rect">
                            <a:avLst/>
                          </a:prstGeom>
                          <a:noFill/>
                          <a:ln>
                            <a:noFill/>
                          </a:ln>
                        </pic:spPr>
                      </pic:pic>
                    </a:graphicData>
                  </a:graphic>
                </wp:inline>
              </w:drawing>
            </w:r>
            <w:r w:rsidRPr="00FA580D">
              <w:rPr>
                <w:rFonts w:cs="Times New Roman"/>
                <w:color w:val="D13438"/>
                <w:szCs w:val="24"/>
                <w:u w:val="single"/>
                <w:shd w:val="clear" w:color="auto" w:fill="FFFFFF"/>
              </w:rPr>
              <w:t xml:space="preserve"> </w:t>
            </w:r>
            <w:r w:rsidRPr="00FA580D">
              <w:rPr>
                <w:rStyle w:val="wacimagecontainer"/>
                <w:rFonts w:cs="Times New Roman"/>
                <w:noProof/>
                <w:color w:val="D13438"/>
                <w:szCs w:val="24"/>
                <w:shd w:val="clear" w:color="auto" w:fill="FFFFFF"/>
              </w:rPr>
              <w:drawing>
                <wp:inline distT="0" distB="0" distL="0" distR="0" wp14:anchorId="313FB5BF" wp14:editId="7B2B290B">
                  <wp:extent cx="1657350" cy="1371600"/>
                  <wp:effectExtent l="0" t="0" r="0" b="0"/>
                  <wp:docPr id="852287485" name="Picture 852287485"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87485" name="Picture 852287485" descr="angle"/>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657350" cy="1371600"/>
                          </a:xfrm>
                          <a:prstGeom prst="rect">
                            <a:avLst/>
                          </a:prstGeom>
                          <a:noFill/>
                          <a:ln>
                            <a:noFill/>
                          </a:ln>
                        </pic:spPr>
                      </pic:pic>
                    </a:graphicData>
                  </a:graphic>
                </wp:inline>
              </w:drawing>
            </w:r>
            <w:r w:rsidRPr="00FA580D">
              <w:rPr>
                <w:rFonts w:cs="Times New Roman"/>
                <w:color w:val="000000"/>
                <w:szCs w:val="24"/>
                <w:shd w:val="clear" w:color="auto" w:fill="FFFFFF"/>
              </w:rPr>
              <w:br/>
            </w:r>
            <w:r w:rsidRPr="00FA580D">
              <w:rPr>
                <w:rFonts w:cs="Times New Roman"/>
                <w:color w:val="D13438"/>
                <w:szCs w:val="24"/>
                <w:shd w:val="clear" w:color="auto" w:fill="FFFFFF"/>
              </w:rPr>
              <w:br/>
            </w:r>
            <w:r w:rsidRPr="00FA580D">
              <w:rPr>
                <w:rFonts w:cs="Times New Roman"/>
                <w:color w:val="D13438"/>
                <w:szCs w:val="24"/>
                <w:shd w:val="clear" w:color="auto" w:fill="FFFFFF"/>
              </w:rPr>
              <w:br/>
            </w:r>
            <w:r w:rsidRPr="00FA580D">
              <w:rPr>
                <w:rFonts w:cs="Times New Roman"/>
                <w:color w:val="D13438"/>
                <w:szCs w:val="24"/>
                <w:shd w:val="clear" w:color="auto" w:fill="FFFFFF"/>
              </w:rPr>
              <w:br/>
            </w:r>
            <w:r w:rsidRPr="00FA580D">
              <w:rPr>
                <w:rFonts w:cs="Times New Roman"/>
                <w:color w:val="D13438"/>
                <w:szCs w:val="24"/>
                <w:shd w:val="clear" w:color="auto" w:fill="FFFFFF"/>
              </w:rPr>
              <w:br/>
            </w:r>
          </w:p>
        </w:tc>
      </w:tr>
      <w:tr w:rsidR="00AB6BDF" w:rsidRPr="00C24E08" w14:paraId="7B607A3F" w14:textId="77777777">
        <w:trPr>
          <w:trHeight w:val="275"/>
        </w:trPr>
        <w:tc>
          <w:tcPr>
            <w:tcW w:w="872" w:type="pct"/>
          </w:tcPr>
          <w:p w14:paraId="0E05AA4E" w14:textId="77777777" w:rsidR="00AB6BDF" w:rsidRPr="00FA580D" w:rsidRDefault="00AB6BDF">
            <w:pPr>
              <w:rPr>
                <w:rFonts w:eastAsia="Times New Roman" w:cs="Times New Roman"/>
                <w:color w:val="000000" w:themeColor="text1"/>
                <w:szCs w:val="24"/>
              </w:rPr>
            </w:pPr>
            <w:r w:rsidRPr="00FA580D">
              <w:rPr>
                <w:rFonts w:cs="Times New Roman"/>
                <w:szCs w:val="24"/>
              </w:rPr>
              <w:t>MA.5.GR.1.1</w:t>
            </w:r>
          </w:p>
        </w:tc>
        <w:tc>
          <w:tcPr>
            <w:tcW w:w="1168" w:type="pct"/>
          </w:tcPr>
          <w:p w14:paraId="0A631A93" w14:textId="77777777" w:rsidR="00AB6BDF" w:rsidRPr="00FA580D" w:rsidRDefault="00AB6BDF">
            <w:pPr>
              <w:rPr>
                <w:rFonts w:eastAsia="Times New Roman" w:cs="Times New Roman"/>
                <w:color w:val="000000" w:themeColor="text1"/>
                <w:szCs w:val="24"/>
              </w:rPr>
            </w:pPr>
            <w:r w:rsidRPr="00FA580D">
              <w:rPr>
                <w:rFonts w:cs="Times New Roman"/>
                <w:szCs w:val="24"/>
              </w:rPr>
              <w:t>Instructional Tasks</w:t>
            </w:r>
          </w:p>
        </w:tc>
        <w:tc>
          <w:tcPr>
            <w:tcW w:w="2960" w:type="pct"/>
          </w:tcPr>
          <w:p w14:paraId="16FF41A3" w14:textId="77777777" w:rsidR="00AB6BDF" w:rsidRPr="003670EA" w:rsidRDefault="00AB6BDF">
            <w:pPr>
              <w:rPr>
                <w:rFonts w:cs="Times New Roman"/>
                <w:i/>
                <w:iCs/>
                <w:szCs w:val="24"/>
              </w:rPr>
            </w:pPr>
            <w:r w:rsidRPr="003670EA">
              <w:rPr>
                <w:rFonts w:cs="Times New Roman"/>
                <w:i/>
                <w:iCs/>
                <w:szCs w:val="24"/>
              </w:rPr>
              <w:t>Instructional Task 3</w:t>
            </w:r>
          </w:p>
          <w:p w14:paraId="5985C196" w14:textId="77777777" w:rsidR="00AB6BDF" w:rsidRPr="00FA580D" w:rsidRDefault="00AB6BDF">
            <w:pPr>
              <w:textAlignment w:val="baseline"/>
              <w:rPr>
                <w:rFonts w:cs="Times New Roman"/>
                <w:i/>
                <w:szCs w:val="24"/>
              </w:rPr>
            </w:pPr>
            <w:r w:rsidRPr="00FA580D">
              <w:rPr>
                <w:rFonts w:cs="Times New Roman"/>
                <w:szCs w:val="24"/>
              </w:rPr>
              <w:t>Draw a quadrilateral that does not share any defining attributes with a square, except for 4 straight sides and 4 vertices. Identify what shape you drew and explain how you decided on that shape.</w:t>
            </w:r>
          </w:p>
        </w:tc>
      </w:tr>
      <w:tr w:rsidR="00AB6BDF" w:rsidRPr="00C24E08" w14:paraId="4B473DBF" w14:textId="77777777">
        <w:trPr>
          <w:trHeight w:val="275"/>
        </w:trPr>
        <w:tc>
          <w:tcPr>
            <w:tcW w:w="872" w:type="pct"/>
          </w:tcPr>
          <w:p w14:paraId="3F3EAC29" w14:textId="77777777" w:rsidR="00AB6BDF" w:rsidRPr="00FA580D" w:rsidRDefault="00AB6BDF">
            <w:pPr>
              <w:rPr>
                <w:rFonts w:eastAsia="Times New Roman" w:cs="Times New Roman"/>
                <w:color w:val="000000" w:themeColor="text1"/>
                <w:szCs w:val="24"/>
              </w:rPr>
            </w:pPr>
            <w:r w:rsidRPr="00FA580D">
              <w:rPr>
                <w:rFonts w:cs="Times New Roman"/>
                <w:szCs w:val="24"/>
              </w:rPr>
              <w:t>MA.5.GR.1.1</w:t>
            </w:r>
          </w:p>
        </w:tc>
        <w:tc>
          <w:tcPr>
            <w:tcW w:w="1168" w:type="pct"/>
          </w:tcPr>
          <w:p w14:paraId="625F82AD" w14:textId="77777777" w:rsidR="00AB6BDF" w:rsidRPr="00FA580D" w:rsidRDefault="00AB6BDF">
            <w:pPr>
              <w:rPr>
                <w:rFonts w:eastAsia="Times New Roman" w:cs="Times New Roman"/>
                <w:color w:val="000000" w:themeColor="text1"/>
                <w:szCs w:val="24"/>
              </w:rPr>
            </w:pPr>
            <w:r w:rsidRPr="00FA580D">
              <w:rPr>
                <w:rFonts w:cs="Times New Roman"/>
                <w:szCs w:val="24"/>
              </w:rPr>
              <w:t>Instructional Tasks</w:t>
            </w:r>
          </w:p>
        </w:tc>
        <w:tc>
          <w:tcPr>
            <w:tcW w:w="2960" w:type="pct"/>
          </w:tcPr>
          <w:p w14:paraId="05250244" w14:textId="77777777" w:rsidR="00AB6BDF" w:rsidRPr="003670EA" w:rsidRDefault="00AB6BDF">
            <w:pPr>
              <w:rPr>
                <w:rFonts w:cs="Times New Roman"/>
                <w:i/>
                <w:iCs/>
                <w:szCs w:val="24"/>
              </w:rPr>
            </w:pPr>
            <w:r w:rsidRPr="003670EA">
              <w:rPr>
                <w:rFonts w:cs="Times New Roman"/>
                <w:i/>
                <w:iCs/>
                <w:szCs w:val="24"/>
              </w:rPr>
              <w:t>Instructional Task 4</w:t>
            </w:r>
          </w:p>
          <w:p w14:paraId="77D48EE4" w14:textId="77777777" w:rsidR="00AB6BDF" w:rsidRPr="00FA580D" w:rsidRDefault="00AB6BDF">
            <w:pPr>
              <w:rPr>
                <w:rFonts w:cs="Times New Roman"/>
                <w:szCs w:val="24"/>
              </w:rPr>
            </w:pPr>
            <w:r w:rsidRPr="00FA580D">
              <w:rPr>
                <w:rFonts w:cs="Times New Roman"/>
                <w:szCs w:val="24"/>
              </w:rPr>
              <w:t>Create a graphic organizer to compare and contrast two different types of triangles. Identify all the similarities. Identify all the differences. Repeat with a new set of triangles.</w:t>
            </w:r>
          </w:p>
          <w:p w14:paraId="307AB6C4" w14:textId="77777777" w:rsidR="00AB6BDF" w:rsidRPr="00FA580D" w:rsidRDefault="00AB6BDF">
            <w:pPr>
              <w:rPr>
                <w:rFonts w:cs="Times New Roman"/>
                <w:szCs w:val="24"/>
              </w:rPr>
            </w:pPr>
          </w:p>
          <w:p w14:paraId="6EC25371" w14:textId="77777777" w:rsidR="00AB6BDF" w:rsidRPr="00FA580D" w:rsidRDefault="00AB6BDF">
            <w:pPr>
              <w:rPr>
                <w:rFonts w:cs="Times New Roman"/>
                <w:szCs w:val="24"/>
              </w:rPr>
            </w:pPr>
            <w:r w:rsidRPr="00FA580D">
              <w:rPr>
                <w:rFonts w:cs="Times New Roman"/>
                <w:szCs w:val="24"/>
              </w:rPr>
              <w:t xml:space="preserve">Create a graphic organizer to compare and contrast two different quadrilaterals. Identify all the similarities. Identify all the differences. Repeat with a new set of quadrilaterals. </w:t>
            </w:r>
          </w:p>
          <w:p w14:paraId="300818E0" w14:textId="77777777" w:rsidR="00AB6BDF" w:rsidRPr="00FA580D" w:rsidRDefault="00AB6BDF">
            <w:pPr>
              <w:rPr>
                <w:rFonts w:cs="Times New Roman"/>
                <w:szCs w:val="24"/>
              </w:rPr>
            </w:pPr>
          </w:p>
          <w:p w14:paraId="41AF28E9" w14:textId="77777777" w:rsidR="00AB6BDF" w:rsidRPr="00FA580D" w:rsidRDefault="00AB6BDF">
            <w:pPr>
              <w:rPr>
                <w:rFonts w:cs="Times New Roman"/>
                <w:szCs w:val="24"/>
              </w:rPr>
            </w:pPr>
            <w:r w:rsidRPr="00FA580D">
              <w:rPr>
                <w:rStyle w:val="wacimagecontainer"/>
                <w:rFonts w:cs="Times New Roman"/>
                <w:noProof/>
                <w:color w:val="D13438"/>
                <w:szCs w:val="24"/>
                <w:shd w:val="clear" w:color="auto" w:fill="FFFFFF"/>
              </w:rPr>
              <w:drawing>
                <wp:inline distT="0" distB="0" distL="0" distR="0" wp14:anchorId="5D726F62" wp14:editId="47B8D600">
                  <wp:extent cx="1790700" cy="1395900"/>
                  <wp:effectExtent l="0" t="0" r="0" b="0"/>
                  <wp:docPr id="613775086" name="Picture 613775086" descr="graphic orga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75086" name="Picture 613775086" descr="graphic organize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04672" cy="1406791"/>
                          </a:xfrm>
                          <a:prstGeom prst="rect">
                            <a:avLst/>
                          </a:prstGeom>
                          <a:noFill/>
                          <a:ln>
                            <a:noFill/>
                          </a:ln>
                        </pic:spPr>
                      </pic:pic>
                    </a:graphicData>
                  </a:graphic>
                </wp:inline>
              </w:drawing>
            </w:r>
            <w:r w:rsidRPr="00FA580D">
              <w:rPr>
                <w:rFonts w:cs="Times New Roman"/>
                <w:color w:val="000000"/>
                <w:szCs w:val="24"/>
                <w:shd w:val="clear" w:color="auto" w:fill="FFFFFF"/>
              </w:rPr>
              <w:br/>
            </w:r>
          </w:p>
          <w:p w14:paraId="77C13CD2" w14:textId="77777777" w:rsidR="00AB6BDF" w:rsidRPr="00FA580D" w:rsidRDefault="00AB6BDF">
            <w:pPr>
              <w:textAlignment w:val="baseline"/>
              <w:rPr>
                <w:rFonts w:cs="Times New Roman"/>
                <w:i/>
                <w:szCs w:val="24"/>
              </w:rPr>
            </w:pPr>
          </w:p>
        </w:tc>
      </w:tr>
      <w:tr w:rsidR="00AB6BDF" w:rsidRPr="00C24E08" w14:paraId="33DC21CA" w14:textId="77777777">
        <w:trPr>
          <w:trHeight w:val="275"/>
        </w:trPr>
        <w:tc>
          <w:tcPr>
            <w:tcW w:w="872" w:type="pct"/>
          </w:tcPr>
          <w:p w14:paraId="0718B32A" w14:textId="77777777" w:rsidR="00AB6BDF" w:rsidRPr="00FA580D" w:rsidRDefault="00AB6BDF">
            <w:pPr>
              <w:rPr>
                <w:rFonts w:eastAsia="Times New Roman" w:cs="Times New Roman"/>
                <w:color w:val="000000" w:themeColor="text1"/>
                <w:szCs w:val="24"/>
              </w:rPr>
            </w:pPr>
            <w:r w:rsidRPr="00FA580D">
              <w:rPr>
                <w:rFonts w:cs="Times New Roman"/>
                <w:szCs w:val="24"/>
              </w:rPr>
              <w:t>MA.GR.1.1</w:t>
            </w:r>
          </w:p>
        </w:tc>
        <w:tc>
          <w:tcPr>
            <w:tcW w:w="1168" w:type="pct"/>
          </w:tcPr>
          <w:p w14:paraId="599DFF83"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1D6039B5" w14:textId="77777777" w:rsidR="00AB6BDF" w:rsidRPr="003670EA" w:rsidRDefault="00AB6BDF">
            <w:pPr>
              <w:textAlignment w:val="baseline"/>
              <w:rPr>
                <w:rFonts w:cs="Times New Roman"/>
                <w:i/>
                <w:iCs/>
                <w:szCs w:val="24"/>
              </w:rPr>
            </w:pPr>
            <w:r w:rsidRPr="003670EA">
              <w:rPr>
                <w:rFonts w:cs="Times New Roman"/>
                <w:i/>
                <w:iCs/>
                <w:szCs w:val="24"/>
              </w:rPr>
              <w:t>Instructional Item 6</w:t>
            </w:r>
          </w:p>
          <w:p w14:paraId="0F928490" w14:textId="77777777" w:rsidR="00AB6BDF" w:rsidRDefault="00AB6BDF">
            <w:pPr>
              <w:textAlignment w:val="baseline"/>
              <w:rPr>
                <w:rFonts w:cs="Times New Roman"/>
                <w:szCs w:val="24"/>
              </w:rPr>
            </w:pPr>
            <w:r w:rsidRPr="00FA580D">
              <w:rPr>
                <w:rFonts w:cs="Times New Roman"/>
                <w:szCs w:val="24"/>
              </w:rPr>
              <w:t xml:space="preserve">Using the table, identify the angels of the triangles by putting an X in the corresponding column. </w:t>
            </w:r>
          </w:p>
          <w:p w14:paraId="02F43772" w14:textId="77777777" w:rsidR="00AB6BDF" w:rsidRDefault="00AB6BDF">
            <w:pPr>
              <w:textAlignment w:val="baseline"/>
              <w:rPr>
                <w:rFonts w:cs="Times New Roman"/>
                <w:szCs w:val="24"/>
              </w:rPr>
            </w:pPr>
          </w:p>
          <w:p w14:paraId="6DFFCD8E" w14:textId="77777777" w:rsidR="00AB6BDF" w:rsidRPr="00FA580D" w:rsidRDefault="00AB6BDF">
            <w:pPr>
              <w:textAlignment w:val="baseline"/>
              <w:rPr>
                <w:rFonts w:cs="Times New Roman"/>
                <w:szCs w:val="24"/>
              </w:rPr>
            </w:pPr>
            <w:r>
              <w:rPr>
                <w:rFonts w:cs="Times New Roman"/>
                <w:szCs w:val="24"/>
              </w:rPr>
              <w:t>View table in BIG-M</w:t>
            </w:r>
          </w:p>
          <w:p w14:paraId="097DA2D3" w14:textId="77777777" w:rsidR="00AB6BDF" w:rsidRPr="00FA580D" w:rsidRDefault="00AB6BDF">
            <w:pPr>
              <w:textAlignment w:val="baseline"/>
              <w:rPr>
                <w:rFonts w:cs="Times New Roman"/>
                <w:i/>
                <w:szCs w:val="24"/>
              </w:rPr>
            </w:pPr>
          </w:p>
        </w:tc>
      </w:tr>
      <w:tr w:rsidR="00AB6BDF" w:rsidRPr="00C24E08" w14:paraId="71BD1BD3" w14:textId="77777777">
        <w:trPr>
          <w:trHeight w:val="275"/>
        </w:trPr>
        <w:tc>
          <w:tcPr>
            <w:tcW w:w="872" w:type="pct"/>
          </w:tcPr>
          <w:p w14:paraId="1F091182" w14:textId="77777777" w:rsidR="00AB6BDF" w:rsidRPr="00FA580D" w:rsidRDefault="00AB6BDF">
            <w:pPr>
              <w:rPr>
                <w:rFonts w:eastAsia="Times New Roman" w:cs="Times New Roman"/>
                <w:color w:val="000000" w:themeColor="text1"/>
                <w:szCs w:val="24"/>
              </w:rPr>
            </w:pPr>
            <w:r w:rsidRPr="00FA580D">
              <w:rPr>
                <w:rFonts w:cs="Times New Roman"/>
                <w:szCs w:val="24"/>
              </w:rPr>
              <w:t>MA.5.GR.1.2</w:t>
            </w:r>
          </w:p>
        </w:tc>
        <w:tc>
          <w:tcPr>
            <w:tcW w:w="1168" w:type="pct"/>
          </w:tcPr>
          <w:p w14:paraId="39F17AE0" w14:textId="77777777" w:rsidR="00AB6BDF" w:rsidRPr="00FA580D" w:rsidRDefault="00AB6BDF">
            <w:pPr>
              <w:rPr>
                <w:rFonts w:eastAsia="Times New Roman" w:cs="Times New Roman"/>
                <w:color w:val="000000" w:themeColor="text1"/>
                <w:szCs w:val="24"/>
              </w:rPr>
            </w:pPr>
            <w:r w:rsidRPr="00FA580D">
              <w:rPr>
                <w:rFonts w:cs="Times New Roman"/>
                <w:szCs w:val="24"/>
              </w:rPr>
              <w:t>Instructional Tasks</w:t>
            </w:r>
          </w:p>
        </w:tc>
        <w:tc>
          <w:tcPr>
            <w:tcW w:w="2960" w:type="pct"/>
          </w:tcPr>
          <w:p w14:paraId="0003A444" w14:textId="77777777" w:rsidR="00AB6BDF" w:rsidRPr="003670EA" w:rsidRDefault="00AB6BDF">
            <w:pPr>
              <w:textAlignment w:val="baseline"/>
              <w:rPr>
                <w:rFonts w:eastAsiaTheme="minorEastAsia" w:cs="Times New Roman"/>
                <w:i/>
                <w:iCs/>
                <w:color w:val="000000" w:themeColor="text1"/>
                <w:szCs w:val="24"/>
              </w:rPr>
            </w:pPr>
            <w:r w:rsidRPr="003670EA">
              <w:rPr>
                <w:rFonts w:eastAsiaTheme="minorEastAsia" w:cs="Times New Roman"/>
                <w:i/>
                <w:iCs/>
                <w:color w:val="000000" w:themeColor="text1"/>
                <w:szCs w:val="24"/>
              </w:rPr>
              <w:t>Instructional Task 2</w:t>
            </w:r>
          </w:p>
          <w:p w14:paraId="26C183B8" w14:textId="77777777" w:rsidR="00AB6BDF" w:rsidRDefault="00AB6BDF">
            <w:pPr>
              <w:textAlignment w:val="baseline"/>
              <w:rPr>
                <w:rFonts w:eastAsiaTheme="minorEastAsia" w:cs="Times New Roman"/>
                <w:color w:val="000000" w:themeColor="text1"/>
                <w:szCs w:val="24"/>
              </w:rPr>
            </w:pPr>
            <w:r w:rsidRPr="003670EA">
              <w:rPr>
                <w:rFonts w:eastAsiaTheme="minorEastAsia" w:cs="Times New Roman"/>
                <w:color w:val="000000" w:themeColor="text1"/>
                <w:szCs w:val="24"/>
              </w:rPr>
              <w:t>Complete the following table.</w:t>
            </w:r>
          </w:p>
          <w:p w14:paraId="68E6FA77" w14:textId="77777777" w:rsidR="00AB6BDF" w:rsidRPr="00FA580D" w:rsidRDefault="00AB6BDF">
            <w:pPr>
              <w:textAlignment w:val="baseline"/>
              <w:rPr>
                <w:rFonts w:cs="Times New Roman"/>
                <w:szCs w:val="24"/>
              </w:rPr>
            </w:pPr>
            <w:r>
              <w:rPr>
                <w:rFonts w:cs="Times New Roman"/>
                <w:szCs w:val="24"/>
              </w:rPr>
              <w:t>View table in BIG-M</w:t>
            </w:r>
          </w:p>
          <w:p w14:paraId="00239FFB" w14:textId="77777777" w:rsidR="00AB6BDF" w:rsidRPr="00FA580D" w:rsidRDefault="00AB6BDF">
            <w:pPr>
              <w:textAlignment w:val="baseline"/>
              <w:rPr>
                <w:rFonts w:cs="Times New Roman"/>
                <w:i/>
                <w:szCs w:val="24"/>
              </w:rPr>
            </w:pPr>
          </w:p>
        </w:tc>
      </w:tr>
      <w:tr w:rsidR="00AB6BDF" w:rsidRPr="00C24E08" w14:paraId="6C923028" w14:textId="77777777" w:rsidTr="006A4445">
        <w:trPr>
          <w:trHeight w:val="4337"/>
        </w:trPr>
        <w:tc>
          <w:tcPr>
            <w:tcW w:w="872" w:type="pct"/>
          </w:tcPr>
          <w:p w14:paraId="7EE15DF8" w14:textId="77777777" w:rsidR="00AB6BDF" w:rsidRPr="00FA580D" w:rsidRDefault="00AB6BDF">
            <w:pPr>
              <w:rPr>
                <w:rFonts w:eastAsia="Times New Roman" w:cs="Times New Roman"/>
                <w:color w:val="000000" w:themeColor="text1"/>
                <w:szCs w:val="24"/>
              </w:rPr>
            </w:pPr>
            <w:r w:rsidRPr="00FA580D">
              <w:rPr>
                <w:rFonts w:cs="Times New Roman"/>
                <w:szCs w:val="24"/>
              </w:rPr>
              <w:t>MA.5.GR.1.2</w:t>
            </w:r>
          </w:p>
        </w:tc>
        <w:tc>
          <w:tcPr>
            <w:tcW w:w="1168" w:type="pct"/>
          </w:tcPr>
          <w:p w14:paraId="26DEE61C" w14:textId="77777777" w:rsidR="00AB6BDF" w:rsidRPr="00FA580D" w:rsidRDefault="00AB6BDF">
            <w:pPr>
              <w:rPr>
                <w:rFonts w:eastAsia="Times New Roman" w:cs="Times New Roman"/>
                <w:color w:val="000000" w:themeColor="text1"/>
                <w:szCs w:val="24"/>
              </w:rPr>
            </w:pPr>
            <w:r w:rsidRPr="00FA580D">
              <w:rPr>
                <w:rFonts w:cs="Times New Roman"/>
                <w:szCs w:val="24"/>
              </w:rPr>
              <w:t>Instructional Tasks</w:t>
            </w:r>
          </w:p>
        </w:tc>
        <w:tc>
          <w:tcPr>
            <w:tcW w:w="2960" w:type="pct"/>
          </w:tcPr>
          <w:p w14:paraId="502E931E" w14:textId="77777777" w:rsidR="00AB6BDF" w:rsidRPr="003670EA" w:rsidRDefault="00AB6BDF">
            <w:pPr>
              <w:rPr>
                <w:rFonts w:cs="Times New Roman"/>
                <w:i/>
                <w:iCs/>
                <w:szCs w:val="24"/>
              </w:rPr>
            </w:pPr>
            <w:r w:rsidRPr="003670EA">
              <w:rPr>
                <w:rFonts w:cs="Times New Roman"/>
                <w:i/>
                <w:iCs/>
                <w:szCs w:val="24"/>
              </w:rPr>
              <w:t>Instructional Task 3</w:t>
            </w:r>
          </w:p>
          <w:p w14:paraId="25CEC2A9" w14:textId="77777777" w:rsidR="00AB6BDF" w:rsidRDefault="00AB6BDF">
            <w:pPr>
              <w:rPr>
                <w:rFonts w:cs="Times New Roman"/>
                <w:szCs w:val="24"/>
              </w:rPr>
            </w:pPr>
            <w:r w:rsidRPr="00FA580D">
              <w:rPr>
                <w:rFonts w:cs="Times New Roman"/>
                <w:szCs w:val="24"/>
              </w:rPr>
              <w:t xml:space="preserve">Select a 3-D shape and create a classification chart like the one displayed. Identify the 3-D shape. Repeat with another 3D shape. </w:t>
            </w:r>
          </w:p>
          <w:p w14:paraId="7F39EEFC" w14:textId="5800C322" w:rsidR="00AB6BDF" w:rsidRPr="006A4445" w:rsidRDefault="0037178C" w:rsidP="006A4445">
            <w:pPr>
              <w:rPr>
                <w:rFonts w:cs="Times New Roman"/>
                <w:szCs w:val="24"/>
              </w:rPr>
            </w:pPr>
            <w:r w:rsidRPr="0037178C">
              <w:rPr>
                <w:rFonts w:cs="Times New Roman"/>
                <w:noProof/>
                <w:szCs w:val="24"/>
              </w:rPr>
              <w:drawing>
                <wp:inline distT="0" distB="0" distL="0" distR="0" wp14:anchorId="050119C4" wp14:editId="781EA9DC">
                  <wp:extent cx="1849120" cy="2031796"/>
                  <wp:effectExtent l="0" t="0" r="0" b="6985"/>
                  <wp:docPr id="7872536" name="Picture 1" descr="table with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536" name="Picture 1" descr="table with attributes"/>
                          <pic:cNvPicPr/>
                        </pic:nvPicPr>
                        <pic:blipFill>
                          <a:blip r:embed="rId252"/>
                          <a:stretch>
                            <a:fillRect/>
                          </a:stretch>
                        </pic:blipFill>
                        <pic:spPr>
                          <a:xfrm>
                            <a:off x="0" y="0"/>
                            <a:ext cx="1865268" cy="2049540"/>
                          </a:xfrm>
                          <a:prstGeom prst="rect">
                            <a:avLst/>
                          </a:prstGeom>
                        </pic:spPr>
                      </pic:pic>
                    </a:graphicData>
                  </a:graphic>
                </wp:inline>
              </w:drawing>
            </w:r>
          </w:p>
        </w:tc>
      </w:tr>
      <w:tr w:rsidR="00AB6BDF" w:rsidRPr="00C24E08" w14:paraId="37797086" w14:textId="77777777" w:rsidTr="006F5E5F">
        <w:trPr>
          <w:trHeight w:val="5570"/>
        </w:trPr>
        <w:tc>
          <w:tcPr>
            <w:tcW w:w="872" w:type="pct"/>
          </w:tcPr>
          <w:p w14:paraId="3F4E5D0D" w14:textId="77777777" w:rsidR="00AB6BDF" w:rsidRPr="00FA580D" w:rsidRDefault="00AB6BDF">
            <w:pPr>
              <w:rPr>
                <w:rFonts w:eastAsia="Times New Roman" w:cs="Times New Roman"/>
                <w:color w:val="000000" w:themeColor="text1"/>
                <w:szCs w:val="24"/>
              </w:rPr>
            </w:pPr>
            <w:r w:rsidRPr="00FA580D">
              <w:rPr>
                <w:rFonts w:cs="Times New Roman"/>
                <w:szCs w:val="24"/>
              </w:rPr>
              <w:t>MA.5.GR.1.2</w:t>
            </w:r>
          </w:p>
        </w:tc>
        <w:tc>
          <w:tcPr>
            <w:tcW w:w="1168" w:type="pct"/>
          </w:tcPr>
          <w:p w14:paraId="3C549291" w14:textId="77777777" w:rsidR="00AB6BDF" w:rsidRPr="00FA580D" w:rsidRDefault="00AB6BDF">
            <w:pPr>
              <w:rPr>
                <w:rFonts w:eastAsia="Times New Roman" w:cs="Times New Roman"/>
                <w:color w:val="000000" w:themeColor="text1"/>
                <w:szCs w:val="24"/>
              </w:rPr>
            </w:pPr>
            <w:r w:rsidRPr="00FA580D">
              <w:rPr>
                <w:rFonts w:cs="Times New Roman"/>
                <w:szCs w:val="24"/>
              </w:rPr>
              <w:t>Instructional Tasks</w:t>
            </w:r>
          </w:p>
        </w:tc>
        <w:tc>
          <w:tcPr>
            <w:tcW w:w="2960" w:type="pct"/>
          </w:tcPr>
          <w:p w14:paraId="13878C29" w14:textId="77777777" w:rsidR="00AB6BDF" w:rsidRPr="003670EA" w:rsidRDefault="00AB6BDF">
            <w:pPr>
              <w:rPr>
                <w:rFonts w:cs="Times New Roman"/>
                <w:i/>
                <w:iCs/>
                <w:szCs w:val="24"/>
              </w:rPr>
            </w:pPr>
            <w:r w:rsidRPr="003670EA">
              <w:rPr>
                <w:rFonts w:cs="Times New Roman"/>
                <w:i/>
                <w:iCs/>
                <w:szCs w:val="24"/>
              </w:rPr>
              <w:t>Instructional Task 4</w:t>
            </w:r>
          </w:p>
          <w:p w14:paraId="5218BF4F" w14:textId="77777777" w:rsidR="00AB6BDF" w:rsidRPr="00FA580D" w:rsidRDefault="00AB6BDF">
            <w:pPr>
              <w:rPr>
                <w:rFonts w:cs="Times New Roman"/>
                <w:szCs w:val="24"/>
              </w:rPr>
            </w:pPr>
            <w:r w:rsidRPr="00FA580D">
              <w:rPr>
                <w:rFonts w:cs="Times New Roman"/>
                <w:szCs w:val="24"/>
              </w:rPr>
              <w:t>List the shapes that make up the attributes of the 3-D shapes.</w:t>
            </w:r>
          </w:p>
          <w:p w14:paraId="1A701F4E" w14:textId="77777777" w:rsidR="00AB6BDF" w:rsidRPr="00FA580D" w:rsidRDefault="00AB6BDF">
            <w:pPr>
              <w:rPr>
                <w:rFonts w:cs="Times New Roman"/>
                <w:szCs w:val="24"/>
              </w:rPr>
            </w:pPr>
            <w:r w:rsidRPr="00FA580D">
              <w:rPr>
                <w:rFonts w:cs="Times New Roman"/>
                <w:szCs w:val="24"/>
              </w:rPr>
              <w:t>Identify the quantities of bases and faces for each 3-D shape.</w:t>
            </w:r>
          </w:p>
          <w:p w14:paraId="5A6DB280" w14:textId="77777777" w:rsidR="00AB6BDF" w:rsidRPr="00FA580D" w:rsidRDefault="00AB6BDF">
            <w:pPr>
              <w:rPr>
                <w:rFonts w:cs="Times New Roman"/>
                <w:szCs w:val="24"/>
              </w:rPr>
            </w:pPr>
            <w:r w:rsidRPr="00FA580D">
              <w:rPr>
                <w:rFonts w:cs="Times New Roman"/>
                <w:szCs w:val="24"/>
              </w:rPr>
              <w:t xml:space="preserve">Repeat will all 3-D shapes pictured. </w:t>
            </w:r>
          </w:p>
          <w:p w14:paraId="3D65B70F" w14:textId="77777777" w:rsidR="00AB6BDF" w:rsidRPr="00FA580D" w:rsidRDefault="00AB6BDF">
            <w:pPr>
              <w:rPr>
                <w:rFonts w:cs="Times New Roman"/>
                <w:szCs w:val="24"/>
              </w:rPr>
            </w:pPr>
          </w:p>
          <w:p w14:paraId="022C9D22" w14:textId="77777777" w:rsidR="00AB6BDF" w:rsidRDefault="00AB6BDF">
            <w:pPr>
              <w:rPr>
                <w:rFonts w:cs="Times New Roman"/>
                <w:szCs w:val="24"/>
              </w:rPr>
            </w:pPr>
            <w:r w:rsidRPr="00FA580D">
              <w:rPr>
                <w:rFonts w:eastAsiaTheme="minorEastAsia" w:cs="Times New Roman"/>
                <w:noProof/>
                <w:color w:val="000000" w:themeColor="text1"/>
                <w:szCs w:val="24"/>
              </w:rPr>
              <w:drawing>
                <wp:inline distT="0" distB="0" distL="0" distR="0" wp14:anchorId="36ED24F7" wp14:editId="4711D8AB">
                  <wp:extent cx="458132" cy="561975"/>
                  <wp:effectExtent l="0" t="0" r="0" b="0"/>
                  <wp:docPr id="1994450398" name="Picture 1994450398" descr="3-dimension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50398" name="Picture 1994450398" descr="3-dimensional shape"/>
                          <pic:cNvPicPr/>
                        </pic:nvPicPr>
                        <pic:blipFill>
                          <a:blip r:embed="rId253"/>
                          <a:stretch>
                            <a:fillRect/>
                          </a:stretch>
                        </pic:blipFill>
                        <pic:spPr>
                          <a:xfrm>
                            <a:off x="0" y="0"/>
                            <a:ext cx="463548" cy="568618"/>
                          </a:xfrm>
                          <a:prstGeom prst="rect">
                            <a:avLst/>
                          </a:prstGeom>
                        </pic:spPr>
                      </pic:pic>
                    </a:graphicData>
                  </a:graphic>
                </wp:inline>
              </w:drawing>
            </w:r>
            <w:r w:rsidRPr="00FA580D">
              <w:rPr>
                <w:rFonts w:cs="Times New Roman"/>
                <w:noProof/>
                <w:szCs w:val="24"/>
              </w:rPr>
              <w:drawing>
                <wp:inline distT="0" distB="0" distL="0" distR="0" wp14:anchorId="70329DF8" wp14:editId="202AC59E">
                  <wp:extent cx="417914" cy="419298"/>
                  <wp:effectExtent l="0" t="0" r="1270" b="0"/>
                  <wp:docPr id="527117933" name="Picture 527117933" descr="3-dimension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17933" name="Picture 527117933" descr="3-dimensional shape"/>
                          <pic:cNvPicPr/>
                        </pic:nvPicPr>
                        <pic:blipFill>
                          <a:blip r:embed="rId254"/>
                          <a:stretch>
                            <a:fillRect/>
                          </a:stretch>
                        </pic:blipFill>
                        <pic:spPr>
                          <a:xfrm>
                            <a:off x="0" y="0"/>
                            <a:ext cx="422595" cy="423994"/>
                          </a:xfrm>
                          <a:prstGeom prst="rect">
                            <a:avLst/>
                          </a:prstGeom>
                        </pic:spPr>
                      </pic:pic>
                    </a:graphicData>
                  </a:graphic>
                </wp:inline>
              </w:drawing>
            </w:r>
            <w:r w:rsidRPr="00FA580D">
              <w:rPr>
                <w:rFonts w:eastAsiaTheme="minorEastAsia" w:cs="Times New Roman"/>
                <w:noProof/>
                <w:color w:val="000000" w:themeColor="text1"/>
                <w:szCs w:val="24"/>
              </w:rPr>
              <w:drawing>
                <wp:inline distT="0" distB="0" distL="0" distR="0" wp14:anchorId="07EBB415" wp14:editId="6436A3AD">
                  <wp:extent cx="682609" cy="361920"/>
                  <wp:effectExtent l="0" t="0" r="3810" b="635"/>
                  <wp:docPr id="1468575708" name="Picture 1468575708" descr="3-dimension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75708" name="Picture 1468575708" descr="3-dimensional shape"/>
                          <pic:cNvPicPr/>
                        </pic:nvPicPr>
                        <pic:blipFill>
                          <a:blip r:embed="rId255"/>
                          <a:stretch>
                            <a:fillRect/>
                          </a:stretch>
                        </pic:blipFill>
                        <pic:spPr>
                          <a:xfrm>
                            <a:off x="0" y="0"/>
                            <a:ext cx="686499" cy="363982"/>
                          </a:xfrm>
                          <a:prstGeom prst="rect">
                            <a:avLst/>
                          </a:prstGeom>
                        </pic:spPr>
                      </pic:pic>
                    </a:graphicData>
                  </a:graphic>
                </wp:inline>
              </w:drawing>
            </w:r>
            <w:r w:rsidRPr="00FA580D">
              <w:rPr>
                <w:rFonts w:eastAsiaTheme="minorEastAsia" w:cs="Times New Roman"/>
                <w:noProof/>
                <w:color w:val="000000" w:themeColor="text1"/>
                <w:szCs w:val="24"/>
              </w:rPr>
              <w:drawing>
                <wp:inline distT="0" distB="0" distL="0" distR="0" wp14:anchorId="53AF12F4" wp14:editId="3D63CCA0">
                  <wp:extent cx="371983" cy="590550"/>
                  <wp:effectExtent l="0" t="0" r="9525" b="0"/>
                  <wp:docPr id="573070141" name="Picture 573070141" descr="3-dimension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70141" name="Picture 573070141" descr="3-dimensional shape"/>
                          <pic:cNvPicPr/>
                        </pic:nvPicPr>
                        <pic:blipFill>
                          <a:blip r:embed="rId256"/>
                          <a:stretch>
                            <a:fillRect/>
                          </a:stretch>
                        </pic:blipFill>
                        <pic:spPr>
                          <a:xfrm>
                            <a:off x="0" y="0"/>
                            <a:ext cx="373305" cy="592648"/>
                          </a:xfrm>
                          <a:prstGeom prst="rect">
                            <a:avLst/>
                          </a:prstGeom>
                        </pic:spPr>
                      </pic:pic>
                    </a:graphicData>
                  </a:graphic>
                </wp:inline>
              </w:drawing>
            </w:r>
            <w:r w:rsidRPr="00FA580D">
              <w:rPr>
                <w:rFonts w:cs="Times New Roman"/>
                <w:noProof/>
                <w:szCs w:val="24"/>
              </w:rPr>
              <w:drawing>
                <wp:inline distT="0" distB="0" distL="0" distR="0" wp14:anchorId="333AB39E" wp14:editId="4DBAD694">
                  <wp:extent cx="485775" cy="552450"/>
                  <wp:effectExtent l="0" t="0" r="0" b="0"/>
                  <wp:docPr id="1448451728" name="Picture 1448451728" descr="3-dimension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51728" name="Picture 1448451728" descr="3-dimensional shape"/>
                          <pic:cNvPicPr/>
                        </pic:nvPicPr>
                        <pic:blipFill>
                          <a:blip r:embed="rId257">
                            <a:extLst>
                              <a:ext uri="{28A0092B-C50C-407E-A947-70E740481C1C}">
                                <a14:useLocalDpi xmlns:a14="http://schemas.microsoft.com/office/drawing/2010/main" val="0"/>
                              </a:ext>
                            </a:extLst>
                          </a:blip>
                          <a:stretch>
                            <a:fillRect/>
                          </a:stretch>
                        </pic:blipFill>
                        <pic:spPr>
                          <a:xfrm>
                            <a:off x="0" y="0"/>
                            <a:ext cx="485775" cy="552450"/>
                          </a:xfrm>
                          <a:prstGeom prst="rect">
                            <a:avLst/>
                          </a:prstGeom>
                        </pic:spPr>
                      </pic:pic>
                    </a:graphicData>
                  </a:graphic>
                </wp:inline>
              </w:drawing>
            </w:r>
          </w:p>
          <w:p w14:paraId="1650DEA0" w14:textId="524929B5" w:rsidR="00AB6BDF" w:rsidRPr="006F5E5F" w:rsidRDefault="00224AD8" w:rsidP="006F5E5F">
            <w:pPr>
              <w:rPr>
                <w:rFonts w:cs="Times New Roman"/>
                <w:szCs w:val="24"/>
              </w:rPr>
            </w:pPr>
            <w:r w:rsidRPr="00224AD8">
              <w:rPr>
                <w:rFonts w:cs="Times New Roman"/>
                <w:noProof/>
                <w:szCs w:val="24"/>
              </w:rPr>
              <w:drawing>
                <wp:inline distT="0" distB="0" distL="0" distR="0" wp14:anchorId="2A4DA25D" wp14:editId="3564DA5D">
                  <wp:extent cx="3378200" cy="1734185"/>
                  <wp:effectExtent l="0" t="0" r="0" b="0"/>
                  <wp:docPr id="1052427153" name="Picture 1" descr="chart wiht 3-dimensional shapes and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27153" name="Picture 1" descr="chart wiht 3-dimensional shapes and attributes"/>
                          <pic:cNvPicPr/>
                        </pic:nvPicPr>
                        <pic:blipFill>
                          <a:blip r:embed="rId258"/>
                          <a:stretch>
                            <a:fillRect/>
                          </a:stretch>
                        </pic:blipFill>
                        <pic:spPr>
                          <a:xfrm>
                            <a:off x="0" y="0"/>
                            <a:ext cx="3378200" cy="1734185"/>
                          </a:xfrm>
                          <a:prstGeom prst="rect">
                            <a:avLst/>
                          </a:prstGeom>
                        </pic:spPr>
                      </pic:pic>
                    </a:graphicData>
                  </a:graphic>
                </wp:inline>
              </w:drawing>
            </w:r>
          </w:p>
        </w:tc>
      </w:tr>
      <w:tr w:rsidR="00AB6BDF" w:rsidRPr="00C24E08" w14:paraId="227EC63D" w14:textId="77777777">
        <w:trPr>
          <w:trHeight w:val="275"/>
        </w:trPr>
        <w:tc>
          <w:tcPr>
            <w:tcW w:w="872" w:type="pct"/>
          </w:tcPr>
          <w:p w14:paraId="48DE9AB2" w14:textId="77777777" w:rsidR="00AB6BDF" w:rsidRPr="00FA580D" w:rsidRDefault="00AB6BDF">
            <w:pPr>
              <w:rPr>
                <w:rFonts w:eastAsia="Times New Roman" w:cs="Times New Roman"/>
                <w:color w:val="000000" w:themeColor="text1"/>
                <w:szCs w:val="24"/>
              </w:rPr>
            </w:pPr>
            <w:r w:rsidRPr="00FA580D">
              <w:rPr>
                <w:rFonts w:cs="Times New Roman"/>
                <w:szCs w:val="24"/>
              </w:rPr>
              <w:t>MA.5.GR.1.2</w:t>
            </w:r>
          </w:p>
        </w:tc>
        <w:tc>
          <w:tcPr>
            <w:tcW w:w="1168" w:type="pct"/>
          </w:tcPr>
          <w:p w14:paraId="1EE18C96"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4DDB1BE0" w14:textId="77777777" w:rsidR="00AB6BDF" w:rsidRPr="003670EA" w:rsidRDefault="00AB6BDF">
            <w:pPr>
              <w:textAlignment w:val="baseline"/>
              <w:rPr>
                <w:rFonts w:eastAsia="Times New Roman" w:cs="Times New Roman"/>
                <w:i/>
                <w:iCs/>
                <w:szCs w:val="24"/>
              </w:rPr>
            </w:pPr>
            <w:r w:rsidRPr="003670EA">
              <w:rPr>
                <w:rFonts w:eastAsia="Times New Roman" w:cs="Times New Roman"/>
                <w:i/>
                <w:iCs/>
                <w:szCs w:val="24"/>
              </w:rPr>
              <w:t>Instructional Item 2</w:t>
            </w:r>
          </w:p>
          <w:p w14:paraId="69C941DB" w14:textId="77777777" w:rsidR="00AB6BDF" w:rsidRPr="00FA580D" w:rsidRDefault="00AB6BDF">
            <w:pPr>
              <w:textAlignment w:val="baseline"/>
              <w:rPr>
                <w:rFonts w:eastAsia="Times New Roman" w:cs="Times New Roman"/>
                <w:szCs w:val="24"/>
              </w:rPr>
            </w:pPr>
            <w:r w:rsidRPr="00FA580D">
              <w:rPr>
                <w:rFonts w:eastAsia="Times New Roman" w:cs="Times New Roman"/>
                <w:szCs w:val="24"/>
              </w:rPr>
              <w:t>Fill in the blank to identify the attribute.</w:t>
            </w:r>
          </w:p>
          <w:p w14:paraId="68F05475" w14:textId="77777777" w:rsidR="00AB6BDF" w:rsidRPr="00FA580D" w:rsidRDefault="00AB6BDF">
            <w:pPr>
              <w:textAlignment w:val="baseline"/>
              <w:rPr>
                <w:rFonts w:eastAsia="Times New Roman" w:cs="Times New Roman"/>
                <w:szCs w:val="24"/>
              </w:rPr>
            </w:pPr>
          </w:p>
          <w:p w14:paraId="66E50DE7" w14:textId="77777777" w:rsidR="00AB6BDF" w:rsidRPr="00FA580D" w:rsidRDefault="00AB6BDF">
            <w:pPr>
              <w:rPr>
                <w:rFonts w:cs="Times New Roman"/>
                <w:szCs w:val="24"/>
              </w:rPr>
            </w:pPr>
            <w:r w:rsidRPr="00FA580D">
              <w:rPr>
                <w:rFonts w:eastAsia="Times New Roman" w:cs="Times New Roman"/>
                <w:noProof/>
                <w:szCs w:val="24"/>
              </w:rPr>
              <mc:AlternateContent>
                <mc:Choice Requires="wps">
                  <w:drawing>
                    <wp:anchor distT="0" distB="0" distL="114300" distR="114300" simplePos="0" relativeHeight="251658259" behindDoc="0" locked="0" layoutInCell="1" allowOverlap="1" wp14:anchorId="7DB42213" wp14:editId="6DA58336">
                      <wp:simplePos x="0" y="0"/>
                      <wp:positionH relativeFrom="column">
                        <wp:posOffset>-2540</wp:posOffset>
                      </wp:positionH>
                      <wp:positionV relativeFrom="paragraph">
                        <wp:posOffset>8255</wp:posOffset>
                      </wp:positionV>
                      <wp:extent cx="828675" cy="0"/>
                      <wp:effectExtent l="0" t="0" r="0" b="0"/>
                      <wp:wrapNone/>
                      <wp:docPr id="1370444974" name="Straight Connector 13704449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28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085E7B" id="Straight Connector 1370444974" o:spid="_x0000_s1026" alt="&quot;&quot;"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2pt,.65pt" to="65.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" strokecolor="#5b9bd5 [3204]" strokeweight=".5pt">
                      <v:stroke joinstyle="miter"/>
                    </v:line>
                  </w:pict>
                </mc:Fallback>
              </mc:AlternateContent>
            </w:r>
          </w:p>
          <w:p w14:paraId="7C534B5A" w14:textId="77777777" w:rsidR="00AB6BDF" w:rsidRPr="00FA580D" w:rsidRDefault="00AB6BDF">
            <w:pPr>
              <w:textAlignment w:val="baseline"/>
              <w:rPr>
                <w:rFonts w:cs="Times New Roman"/>
                <w:i/>
                <w:szCs w:val="24"/>
              </w:rPr>
            </w:pPr>
            <w:r w:rsidRPr="00FA580D">
              <w:rPr>
                <w:rFonts w:cs="Times New Roman"/>
                <w:noProof/>
                <w:szCs w:val="24"/>
              </w:rPr>
              <w:drawing>
                <wp:inline distT="0" distB="0" distL="0" distR="0" wp14:anchorId="548387BB" wp14:editId="045990C6">
                  <wp:extent cx="2524477" cy="1143160"/>
                  <wp:effectExtent l="0" t="0" r="0" b="0"/>
                  <wp:docPr id="336563110" name="Picture 336563110" descr="3-dimensional shapes with vertic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63110" name="Picture 336563110" descr="3-dimensional shapes with vertices marked"/>
                          <pic:cNvPicPr/>
                        </pic:nvPicPr>
                        <pic:blipFill>
                          <a:blip r:embed="rId259"/>
                          <a:stretch>
                            <a:fillRect/>
                          </a:stretch>
                        </pic:blipFill>
                        <pic:spPr>
                          <a:xfrm>
                            <a:off x="0" y="0"/>
                            <a:ext cx="2524477" cy="1143160"/>
                          </a:xfrm>
                          <a:prstGeom prst="rect">
                            <a:avLst/>
                          </a:prstGeom>
                        </pic:spPr>
                      </pic:pic>
                    </a:graphicData>
                  </a:graphic>
                </wp:inline>
              </w:drawing>
            </w:r>
          </w:p>
        </w:tc>
      </w:tr>
      <w:tr w:rsidR="00AB6BDF" w:rsidRPr="00C24E08" w14:paraId="788F5C61" w14:textId="77777777">
        <w:trPr>
          <w:trHeight w:val="275"/>
        </w:trPr>
        <w:tc>
          <w:tcPr>
            <w:tcW w:w="872" w:type="pct"/>
          </w:tcPr>
          <w:p w14:paraId="7487E674" w14:textId="77777777" w:rsidR="00AB6BDF" w:rsidRPr="00FA580D" w:rsidRDefault="00AB6BDF">
            <w:pPr>
              <w:rPr>
                <w:rFonts w:eastAsia="Times New Roman" w:cs="Times New Roman"/>
                <w:color w:val="000000" w:themeColor="text1"/>
                <w:szCs w:val="24"/>
              </w:rPr>
            </w:pPr>
            <w:r w:rsidRPr="00FA580D">
              <w:rPr>
                <w:rFonts w:cs="Times New Roman"/>
                <w:szCs w:val="24"/>
              </w:rPr>
              <w:t>MA.5.GR.1.2</w:t>
            </w:r>
          </w:p>
        </w:tc>
        <w:tc>
          <w:tcPr>
            <w:tcW w:w="1168" w:type="pct"/>
          </w:tcPr>
          <w:p w14:paraId="1CA0D73F"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616E3CF7" w14:textId="77777777" w:rsidR="00AB6BDF" w:rsidRPr="003670EA" w:rsidRDefault="00AB6BDF">
            <w:pPr>
              <w:textAlignment w:val="baseline"/>
              <w:rPr>
                <w:rFonts w:cs="Times New Roman"/>
                <w:i/>
                <w:iCs/>
                <w:szCs w:val="24"/>
              </w:rPr>
            </w:pPr>
            <w:r w:rsidRPr="003670EA">
              <w:rPr>
                <w:rFonts w:cs="Times New Roman"/>
                <w:i/>
                <w:iCs/>
                <w:szCs w:val="24"/>
              </w:rPr>
              <w:t>Instructional Item 3</w:t>
            </w:r>
          </w:p>
          <w:p w14:paraId="5D25A898" w14:textId="77777777" w:rsidR="00AB6BDF" w:rsidRPr="00FA580D" w:rsidRDefault="00AB6BDF">
            <w:pPr>
              <w:textAlignment w:val="baseline"/>
              <w:rPr>
                <w:rFonts w:cs="Times New Roman"/>
                <w:szCs w:val="24"/>
              </w:rPr>
            </w:pPr>
            <w:r w:rsidRPr="00FA580D">
              <w:rPr>
                <w:rFonts w:cs="Times New Roman"/>
                <w:szCs w:val="24"/>
              </w:rPr>
              <w:t>Select all the shapes that do not contain an apex.</w:t>
            </w:r>
          </w:p>
          <w:p w14:paraId="08C1B965" w14:textId="77777777" w:rsidR="00AB6BDF" w:rsidRPr="00FA580D" w:rsidRDefault="00AB6BDF" w:rsidP="009D7378">
            <w:pPr>
              <w:pStyle w:val="ListParagraph"/>
              <w:numPr>
                <w:ilvl w:val="0"/>
                <w:numId w:val="124"/>
              </w:numPr>
              <w:textAlignment w:val="baseline"/>
              <w:rPr>
                <w:rFonts w:cs="Times New Roman"/>
                <w:szCs w:val="24"/>
              </w:rPr>
            </w:pPr>
            <w:r w:rsidRPr="00FA580D">
              <w:rPr>
                <w:rFonts w:cs="Times New Roman"/>
                <w:szCs w:val="24"/>
              </w:rPr>
              <w:t>Right circular cylinder</w:t>
            </w:r>
          </w:p>
          <w:p w14:paraId="0AF219EE" w14:textId="77777777" w:rsidR="00AB6BDF" w:rsidRPr="00FA580D" w:rsidRDefault="00AB6BDF" w:rsidP="009D7378">
            <w:pPr>
              <w:pStyle w:val="ListParagraph"/>
              <w:numPr>
                <w:ilvl w:val="0"/>
                <w:numId w:val="124"/>
              </w:numPr>
              <w:textAlignment w:val="baseline"/>
              <w:rPr>
                <w:rFonts w:cs="Times New Roman"/>
                <w:szCs w:val="24"/>
              </w:rPr>
            </w:pPr>
            <w:r w:rsidRPr="00FA580D">
              <w:rPr>
                <w:rFonts w:cs="Times New Roman"/>
                <w:szCs w:val="24"/>
              </w:rPr>
              <w:t>Right circular cone</w:t>
            </w:r>
          </w:p>
          <w:p w14:paraId="04D988D2" w14:textId="77777777" w:rsidR="00AB6BDF" w:rsidRPr="00FA580D" w:rsidRDefault="00AB6BDF" w:rsidP="009D7378">
            <w:pPr>
              <w:pStyle w:val="ListParagraph"/>
              <w:numPr>
                <w:ilvl w:val="0"/>
                <w:numId w:val="124"/>
              </w:numPr>
              <w:textAlignment w:val="baseline"/>
              <w:rPr>
                <w:rFonts w:cs="Times New Roman"/>
                <w:szCs w:val="24"/>
              </w:rPr>
            </w:pPr>
            <w:r w:rsidRPr="00FA580D">
              <w:rPr>
                <w:rFonts w:cs="Times New Roman"/>
                <w:szCs w:val="24"/>
              </w:rPr>
              <w:t>Right prism</w:t>
            </w:r>
          </w:p>
          <w:p w14:paraId="28628D19" w14:textId="77777777" w:rsidR="00AB6BDF" w:rsidRPr="00FA580D" w:rsidRDefault="00AB6BDF" w:rsidP="009D7378">
            <w:pPr>
              <w:pStyle w:val="ListParagraph"/>
              <w:numPr>
                <w:ilvl w:val="0"/>
                <w:numId w:val="124"/>
              </w:numPr>
              <w:textAlignment w:val="baseline"/>
              <w:rPr>
                <w:rFonts w:cs="Times New Roman"/>
                <w:szCs w:val="24"/>
              </w:rPr>
            </w:pPr>
            <w:r w:rsidRPr="00FA580D">
              <w:rPr>
                <w:rFonts w:cs="Times New Roman"/>
                <w:szCs w:val="24"/>
              </w:rPr>
              <w:t>Right pyramid</w:t>
            </w:r>
          </w:p>
          <w:p w14:paraId="67CBC362" w14:textId="77777777" w:rsidR="00AB6BDF" w:rsidRPr="00FA580D" w:rsidRDefault="00AB6BDF" w:rsidP="009D7378">
            <w:pPr>
              <w:pStyle w:val="ListParagraph"/>
              <w:numPr>
                <w:ilvl w:val="0"/>
                <w:numId w:val="124"/>
              </w:numPr>
              <w:textAlignment w:val="baseline"/>
              <w:rPr>
                <w:rFonts w:cs="Times New Roman"/>
                <w:szCs w:val="24"/>
              </w:rPr>
            </w:pPr>
            <w:r w:rsidRPr="00FA580D">
              <w:rPr>
                <w:rFonts w:cs="Times New Roman"/>
                <w:szCs w:val="24"/>
              </w:rPr>
              <w:t>Sphere</w:t>
            </w:r>
          </w:p>
          <w:p w14:paraId="0F137580" w14:textId="77777777" w:rsidR="00AB6BDF" w:rsidRPr="00FA580D" w:rsidRDefault="00AB6BDF">
            <w:pPr>
              <w:textAlignment w:val="baseline"/>
              <w:rPr>
                <w:rFonts w:cs="Times New Roman"/>
                <w:i/>
                <w:szCs w:val="24"/>
              </w:rPr>
            </w:pPr>
          </w:p>
        </w:tc>
      </w:tr>
      <w:tr w:rsidR="00AB6BDF" w:rsidRPr="00C24E08" w14:paraId="1BE9646F" w14:textId="77777777">
        <w:trPr>
          <w:trHeight w:val="275"/>
        </w:trPr>
        <w:tc>
          <w:tcPr>
            <w:tcW w:w="872" w:type="pct"/>
          </w:tcPr>
          <w:p w14:paraId="2ED7EDE0" w14:textId="77777777" w:rsidR="00AB6BDF" w:rsidRPr="00FA580D" w:rsidRDefault="00AB6BDF">
            <w:pPr>
              <w:rPr>
                <w:rFonts w:eastAsia="Times New Roman" w:cs="Times New Roman"/>
                <w:color w:val="000000" w:themeColor="text1"/>
                <w:szCs w:val="24"/>
              </w:rPr>
            </w:pPr>
            <w:r w:rsidRPr="00FA580D">
              <w:rPr>
                <w:rFonts w:cs="Times New Roman"/>
                <w:szCs w:val="24"/>
              </w:rPr>
              <w:t>MA.5.GR.1.2</w:t>
            </w:r>
          </w:p>
        </w:tc>
        <w:tc>
          <w:tcPr>
            <w:tcW w:w="1168" w:type="pct"/>
          </w:tcPr>
          <w:p w14:paraId="2CCD6EF0"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6025A861" w14:textId="77777777" w:rsidR="00AB6BDF" w:rsidRPr="00945B0A" w:rsidRDefault="00AB6BDF">
            <w:pPr>
              <w:textAlignment w:val="baseline"/>
              <w:rPr>
                <w:rFonts w:cs="Times New Roman"/>
                <w:i/>
                <w:iCs/>
                <w:szCs w:val="24"/>
              </w:rPr>
            </w:pPr>
            <w:r w:rsidRPr="00945B0A">
              <w:rPr>
                <w:rFonts w:cs="Times New Roman"/>
                <w:i/>
                <w:iCs/>
                <w:szCs w:val="24"/>
              </w:rPr>
              <w:t>Instructional Item 4</w:t>
            </w:r>
          </w:p>
          <w:p w14:paraId="1FB97E1D" w14:textId="77777777" w:rsidR="00AB6BDF" w:rsidRPr="00FA580D" w:rsidRDefault="00AB6BDF">
            <w:pPr>
              <w:textAlignment w:val="baseline"/>
              <w:rPr>
                <w:rFonts w:cs="Times New Roman"/>
                <w:szCs w:val="24"/>
              </w:rPr>
            </w:pPr>
            <w:r w:rsidRPr="00FA580D">
              <w:rPr>
                <w:rFonts w:cs="Times New Roman"/>
                <w:szCs w:val="24"/>
              </w:rPr>
              <w:t>Select all the true statements.</w:t>
            </w:r>
          </w:p>
          <w:p w14:paraId="2A27CF17" w14:textId="77777777" w:rsidR="00AB6BDF" w:rsidRPr="00FA580D" w:rsidRDefault="00AB6BDF" w:rsidP="009D7378">
            <w:pPr>
              <w:pStyle w:val="ListParagraph"/>
              <w:numPr>
                <w:ilvl w:val="0"/>
                <w:numId w:val="125"/>
              </w:numPr>
              <w:textAlignment w:val="baseline"/>
              <w:rPr>
                <w:rFonts w:cs="Times New Roman"/>
                <w:szCs w:val="24"/>
              </w:rPr>
            </w:pPr>
            <w:r w:rsidRPr="00FA580D">
              <w:rPr>
                <w:rFonts w:cs="Times New Roman"/>
                <w:szCs w:val="24"/>
              </w:rPr>
              <w:t>A 3-D figure has three dimensions: length, width, and height.</w:t>
            </w:r>
          </w:p>
          <w:p w14:paraId="544073CE" w14:textId="77777777" w:rsidR="00AB6BDF" w:rsidRPr="00FA580D" w:rsidRDefault="00AB6BDF" w:rsidP="009D7378">
            <w:pPr>
              <w:pStyle w:val="ListParagraph"/>
              <w:numPr>
                <w:ilvl w:val="0"/>
                <w:numId w:val="125"/>
              </w:numPr>
              <w:textAlignment w:val="baseline"/>
              <w:rPr>
                <w:rFonts w:cs="Times New Roman"/>
                <w:szCs w:val="24"/>
              </w:rPr>
            </w:pPr>
            <w:r w:rsidRPr="00FA580D">
              <w:rPr>
                <w:rFonts w:cs="Times New Roman"/>
                <w:szCs w:val="24"/>
              </w:rPr>
              <w:t>All 3-D figures have flat faces.</w:t>
            </w:r>
          </w:p>
          <w:p w14:paraId="47A7867E" w14:textId="77777777" w:rsidR="00AB6BDF" w:rsidRPr="00FA580D" w:rsidRDefault="00AB6BDF" w:rsidP="009D7378">
            <w:pPr>
              <w:pStyle w:val="ListParagraph"/>
              <w:numPr>
                <w:ilvl w:val="0"/>
                <w:numId w:val="125"/>
              </w:numPr>
              <w:textAlignment w:val="baseline"/>
              <w:rPr>
                <w:rFonts w:cs="Times New Roman"/>
                <w:szCs w:val="24"/>
              </w:rPr>
            </w:pPr>
            <w:r w:rsidRPr="00FA580D">
              <w:rPr>
                <w:rFonts w:cs="Times New Roman"/>
                <w:szCs w:val="24"/>
              </w:rPr>
              <w:t>3-D figures are, also, called flat shapes.</w:t>
            </w:r>
          </w:p>
          <w:p w14:paraId="00DF75C1" w14:textId="77777777" w:rsidR="00AB6BDF" w:rsidRPr="00FA580D" w:rsidRDefault="00AB6BDF" w:rsidP="009D7378">
            <w:pPr>
              <w:pStyle w:val="ListParagraph"/>
              <w:numPr>
                <w:ilvl w:val="0"/>
                <w:numId w:val="125"/>
              </w:numPr>
              <w:textAlignment w:val="baseline"/>
              <w:rPr>
                <w:rFonts w:cs="Times New Roman"/>
                <w:szCs w:val="24"/>
              </w:rPr>
            </w:pPr>
            <w:r w:rsidRPr="00FA580D">
              <w:rPr>
                <w:rFonts w:cs="Times New Roman"/>
                <w:szCs w:val="24"/>
              </w:rPr>
              <w:t>3-D figures are, also, called solids.</w:t>
            </w:r>
          </w:p>
          <w:p w14:paraId="17B528C2" w14:textId="77777777" w:rsidR="00AB6BDF" w:rsidRPr="00FA580D" w:rsidRDefault="00AB6BDF">
            <w:pPr>
              <w:textAlignment w:val="baseline"/>
              <w:rPr>
                <w:rFonts w:cs="Times New Roman"/>
                <w:i/>
                <w:szCs w:val="24"/>
              </w:rPr>
            </w:pPr>
            <w:r w:rsidRPr="00FA580D">
              <w:rPr>
                <w:rFonts w:cs="Times New Roman"/>
                <w:szCs w:val="24"/>
              </w:rPr>
              <w:t>3-D figures have volume.</w:t>
            </w:r>
          </w:p>
        </w:tc>
      </w:tr>
      <w:tr w:rsidR="00AB6BDF" w:rsidRPr="00C24E08" w14:paraId="2CC48FFF" w14:textId="77777777">
        <w:trPr>
          <w:trHeight w:val="275"/>
        </w:trPr>
        <w:tc>
          <w:tcPr>
            <w:tcW w:w="872" w:type="pct"/>
          </w:tcPr>
          <w:p w14:paraId="63BEC004" w14:textId="77777777" w:rsidR="00AB6BDF" w:rsidRPr="00FA580D" w:rsidRDefault="00AB6BDF">
            <w:pPr>
              <w:rPr>
                <w:rFonts w:eastAsia="Times New Roman" w:cs="Times New Roman"/>
                <w:color w:val="000000" w:themeColor="text1"/>
                <w:szCs w:val="24"/>
              </w:rPr>
            </w:pPr>
            <w:r w:rsidRPr="00FA580D">
              <w:rPr>
                <w:rFonts w:cs="Times New Roman"/>
                <w:szCs w:val="24"/>
              </w:rPr>
              <w:t>MA.5.GR.2.1</w:t>
            </w:r>
          </w:p>
        </w:tc>
        <w:tc>
          <w:tcPr>
            <w:tcW w:w="1168" w:type="pct"/>
          </w:tcPr>
          <w:p w14:paraId="27D938CD" w14:textId="77777777" w:rsidR="00AB6BDF" w:rsidRPr="00FA580D" w:rsidRDefault="00AB6BDF">
            <w:pPr>
              <w:rPr>
                <w:rFonts w:eastAsia="Times New Roman" w:cs="Times New Roman"/>
                <w:color w:val="000000" w:themeColor="text1"/>
                <w:szCs w:val="24"/>
              </w:rPr>
            </w:pPr>
            <w:r w:rsidRPr="00FA580D">
              <w:rPr>
                <w:rFonts w:cs="Times New Roman"/>
                <w:szCs w:val="24"/>
              </w:rPr>
              <w:t>Instructional Tasks</w:t>
            </w:r>
          </w:p>
        </w:tc>
        <w:tc>
          <w:tcPr>
            <w:tcW w:w="2960" w:type="pct"/>
          </w:tcPr>
          <w:p w14:paraId="5364DC73" w14:textId="77777777" w:rsidR="00AB6BDF" w:rsidRPr="00945B0A" w:rsidRDefault="00AB6BDF">
            <w:pPr>
              <w:rPr>
                <w:rFonts w:eastAsia="Times New Roman" w:cs="Times New Roman"/>
                <w:i/>
                <w:iCs/>
                <w:szCs w:val="24"/>
              </w:rPr>
            </w:pPr>
            <w:r w:rsidRPr="00945B0A">
              <w:rPr>
                <w:rFonts w:eastAsia="Times New Roman" w:cs="Times New Roman"/>
                <w:i/>
                <w:iCs/>
                <w:szCs w:val="24"/>
              </w:rPr>
              <w:t>Instructional Task 2</w:t>
            </w:r>
          </w:p>
          <w:p w14:paraId="5F6A08A8" w14:textId="77777777" w:rsidR="00AB6BDF" w:rsidRPr="00FA580D" w:rsidRDefault="00AB6BDF">
            <w:pPr>
              <w:rPr>
                <w:rFonts w:eastAsia="Times New Roman" w:cs="Times New Roman"/>
                <w:szCs w:val="24"/>
              </w:rPr>
            </w:pPr>
            <w:r w:rsidRPr="00FA580D">
              <w:rPr>
                <w:rFonts w:eastAsia="Times New Roman" w:cs="Times New Roman"/>
                <w:szCs w:val="24"/>
              </w:rPr>
              <w:t>A diagram of a soccer field is shown.</w:t>
            </w:r>
          </w:p>
          <w:p w14:paraId="01DB0FEB" w14:textId="77777777" w:rsidR="00AB6BDF" w:rsidRPr="00FA580D" w:rsidRDefault="00AB6BDF">
            <w:pPr>
              <w:rPr>
                <w:rFonts w:eastAsia="Times New Roman" w:cs="Times New Roman"/>
                <w:szCs w:val="24"/>
              </w:rPr>
            </w:pPr>
            <w:r w:rsidRPr="00FA580D">
              <w:rPr>
                <w:rFonts w:eastAsia="Times New Roman" w:cs="Times New Roman"/>
                <w:szCs w:val="24"/>
              </w:rPr>
              <w:t>1.  Roll a 6-sided die three times to find the length of the field.</w:t>
            </w:r>
          </w:p>
          <w:p w14:paraId="4BFE59A7" w14:textId="77777777" w:rsidR="00AB6BDF" w:rsidRPr="00FA580D" w:rsidRDefault="00AB6BDF">
            <w:pPr>
              <w:rPr>
                <w:rFonts w:eastAsia="Times New Roman" w:cs="Times New Roman"/>
                <w:szCs w:val="24"/>
              </w:rPr>
            </w:pPr>
            <w:r w:rsidRPr="00FA580D">
              <w:rPr>
                <w:rFonts w:eastAsia="Times New Roman" w:cs="Times New Roman"/>
                <w:szCs w:val="24"/>
              </w:rPr>
              <w:t>2.  Roll a 6-sided die two times to find the width of the field.</w:t>
            </w:r>
          </w:p>
          <w:p w14:paraId="77C226BF" w14:textId="77777777" w:rsidR="00AB6BDF" w:rsidRPr="00FA580D" w:rsidRDefault="00AB6BDF">
            <w:pPr>
              <w:rPr>
                <w:rFonts w:eastAsia="Times New Roman" w:cs="Times New Roman"/>
                <w:szCs w:val="24"/>
              </w:rPr>
            </w:pPr>
            <w:r w:rsidRPr="00FA580D">
              <w:rPr>
                <w:rFonts w:eastAsia="Times New Roman" w:cs="Times New Roman"/>
                <w:szCs w:val="24"/>
              </w:rPr>
              <w:t>3.  Using the measurements created, find the area of the field in square feet.</w:t>
            </w:r>
          </w:p>
          <w:p w14:paraId="6E555E60" w14:textId="77777777" w:rsidR="00AB6BDF" w:rsidRPr="00FA580D" w:rsidRDefault="00AB6BDF">
            <w:pPr>
              <w:rPr>
                <w:rFonts w:eastAsia="Times New Roman" w:cs="Times New Roman"/>
                <w:szCs w:val="24"/>
              </w:rPr>
            </w:pPr>
            <w:r w:rsidRPr="00FA580D">
              <w:rPr>
                <w:rFonts w:eastAsia="Times New Roman" w:cs="Times New Roman"/>
                <w:szCs w:val="24"/>
              </w:rPr>
              <w:t xml:space="preserve">4.  Use the same measurements to find the perimeter of the field. </w:t>
            </w:r>
          </w:p>
          <w:p w14:paraId="5C1285C7" w14:textId="77777777" w:rsidR="00AB6BDF" w:rsidRPr="00FA580D" w:rsidRDefault="00AB6BDF">
            <w:pPr>
              <w:rPr>
                <w:rFonts w:eastAsia="Times New Roman" w:cs="Times New Roman"/>
                <w:szCs w:val="24"/>
              </w:rPr>
            </w:pPr>
            <w:r w:rsidRPr="00FA580D">
              <w:rPr>
                <w:rFonts w:eastAsia="Times New Roman" w:cs="Times New Roman"/>
                <w:szCs w:val="24"/>
              </w:rPr>
              <w:t>5.  Repeat.</w:t>
            </w:r>
          </w:p>
          <w:p w14:paraId="4DA31BB4" w14:textId="77777777" w:rsidR="00AB6BDF" w:rsidRPr="00FA580D" w:rsidRDefault="00AB6BDF">
            <w:pPr>
              <w:rPr>
                <w:rFonts w:cs="Times New Roman"/>
                <w:szCs w:val="24"/>
              </w:rPr>
            </w:pPr>
            <w:r w:rsidRPr="00FA580D">
              <w:rPr>
                <w:rFonts w:cs="Times New Roman"/>
                <w:noProof/>
                <w:szCs w:val="24"/>
              </w:rPr>
              <w:drawing>
                <wp:inline distT="0" distB="0" distL="0" distR="0" wp14:anchorId="3B499CDF" wp14:editId="59A22AB0">
                  <wp:extent cx="2295525" cy="1333500"/>
                  <wp:effectExtent l="0" t="0" r="0" b="0"/>
                  <wp:docPr id="1393868056" name="Picture 1393868056" descr="soccer fiel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68056" name="Picture 1393868056" descr="soccer field diagram"/>
                          <pic:cNvPicPr/>
                        </pic:nvPicPr>
                        <pic:blipFill>
                          <a:blip r:embed="rId141">
                            <a:extLst>
                              <a:ext uri="{28A0092B-C50C-407E-A947-70E740481C1C}">
                                <a14:useLocalDpi xmlns:a14="http://schemas.microsoft.com/office/drawing/2010/main" val="0"/>
                              </a:ext>
                            </a:extLst>
                          </a:blip>
                          <a:stretch>
                            <a:fillRect/>
                          </a:stretch>
                        </pic:blipFill>
                        <pic:spPr>
                          <a:xfrm>
                            <a:off x="0" y="0"/>
                            <a:ext cx="2295525" cy="1333500"/>
                          </a:xfrm>
                          <a:prstGeom prst="rect">
                            <a:avLst/>
                          </a:prstGeom>
                        </pic:spPr>
                      </pic:pic>
                    </a:graphicData>
                  </a:graphic>
                </wp:inline>
              </w:drawing>
            </w:r>
          </w:p>
          <w:p w14:paraId="056A9E43" w14:textId="77777777" w:rsidR="00AB6BDF" w:rsidRPr="00FA580D" w:rsidRDefault="00AB6BDF">
            <w:pPr>
              <w:textAlignment w:val="baseline"/>
              <w:rPr>
                <w:rFonts w:eastAsiaTheme="minorEastAsia" w:cs="Times New Roman"/>
                <w:color w:val="000000" w:themeColor="text1"/>
                <w:szCs w:val="24"/>
              </w:rPr>
            </w:pPr>
          </w:p>
          <w:p w14:paraId="664629F5" w14:textId="77777777" w:rsidR="00AB6BDF" w:rsidRPr="00FA580D" w:rsidRDefault="00AB6BDF">
            <w:pPr>
              <w:textAlignment w:val="baseline"/>
              <w:rPr>
                <w:rFonts w:cs="Times New Roman"/>
                <w:i/>
                <w:szCs w:val="24"/>
              </w:rPr>
            </w:pPr>
          </w:p>
        </w:tc>
      </w:tr>
      <w:tr w:rsidR="00AB6BDF" w:rsidRPr="00C24E08" w14:paraId="13D83F2B" w14:textId="77777777">
        <w:trPr>
          <w:trHeight w:val="275"/>
        </w:trPr>
        <w:tc>
          <w:tcPr>
            <w:tcW w:w="872" w:type="pct"/>
          </w:tcPr>
          <w:p w14:paraId="0BD4E402" w14:textId="77777777" w:rsidR="00AB6BDF" w:rsidRPr="00FA580D" w:rsidRDefault="00AB6BDF">
            <w:pPr>
              <w:rPr>
                <w:rFonts w:eastAsia="Times New Roman" w:cs="Times New Roman"/>
                <w:color w:val="000000" w:themeColor="text1"/>
                <w:szCs w:val="24"/>
              </w:rPr>
            </w:pPr>
            <w:r w:rsidRPr="00FA580D">
              <w:rPr>
                <w:rFonts w:cs="Times New Roman"/>
                <w:szCs w:val="24"/>
              </w:rPr>
              <w:t>MA.5.GR.2.1</w:t>
            </w:r>
          </w:p>
        </w:tc>
        <w:tc>
          <w:tcPr>
            <w:tcW w:w="1168" w:type="pct"/>
          </w:tcPr>
          <w:p w14:paraId="013BE750"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72259F95" w14:textId="77777777" w:rsidR="00AB6BDF" w:rsidRPr="00974FB0" w:rsidRDefault="00AB6BDF">
            <w:pPr>
              <w:textAlignment w:val="baseline"/>
              <w:rPr>
                <w:rFonts w:eastAsia="Times New Roman" w:cs="Times New Roman"/>
                <w:i/>
                <w:iCs/>
                <w:szCs w:val="24"/>
              </w:rPr>
            </w:pPr>
            <w:r w:rsidRPr="00974FB0">
              <w:rPr>
                <w:rFonts w:eastAsia="Times New Roman" w:cs="Times New Roman"/>
                <w:i/>
                <w:iCs/>
                <w:szCs w:val="24"/>
              </w:rPr>
              <w:t>Instructional Item 2</w:t>
            </w:r>
          </w:p>
          <w:p w14:paraId="286807D3" w14:textId="77777777" w:rsidR="00AB6BDF" w:rsidRPr="00FA580D" w:rsidRDefault="00AB6BDF">
            <w:pPr>
              <w:ind w:left="372"/>
              <w:textAlignment w:val="baseline"/>
              <w:rPr>
                <w:rFonts w:eastAsia="Times New Roman" w:cs="Times New Roman"/>
                <w:szCs w:val="24"/>
              </w:rPr>
            </w:pPr>
            <w:r w:rsidRPr="00FA580D">
              <w:rPr>
                <w:rFonts w:eastAsia="Times New Roman" w:cs="Times New Roman"/>
                <w:szCs w:val="24"/>
              </w:rPr>
              <w:t>Which of the following rectangles has a perimeter of 24 inches and an area of 24 inches?</w:t>
            </w:r>
          </w:p>
          <w:p w14:paraId="3A00EFDC" w14:textId="77777777" w:rsidR="00AB6BDF" w:rsidRPr="00FA580D" w:rsidRDefault="00AB6BDF">
            <w:pPr>
              <w:ind w:left="372"/>
              <w:textAlignment w:val="baseline"/>
              <w:rPr>
                <w:rFonts w:cs="Times New Roman"/>
                <w:szCs w:val="24"/>
              </w:rPr>
            </w:pPr>
            <w:r w:rsidRPr="00FA580D">
              <w:rPr>
                <w:rFonts w:eastAsia="Times New Roman" w:cs="Times New Roman"/>
                <w:szCs w:val="24"/>
              </w:rPr>
              <w:t xml:space="preserve">a. </w:t>
            </w:r>
            <w:r w:rsidRPr="00FA580D">
              <w:rPr>
                <w:rFonts w:cs="Times New Roman"/>
                <w:noProof/>
                <w:szCs w:val="24"/>
              </w:rPr>
              <w:drawing>
                <wp:inline distT="0" distB="0" distL="0" distR="0" wp14:anchorId="1E73D641" wp14:editId="1C929EED">
                  <wp:extent cx="2066925" cy="962025"/>
                  <wp:effectExtent l="0" t="0" r="0" b="0"/>
                  <wp:docPr id="1685091011" name="Picture 1685091011" descr="rectangle with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91011" name="Picture 1685091011" descr="rectangle with measurements"/>
                          <pic:cNvPicPr/>
                        </pic:nvPicPr>
                        <pic:blipFill>
                          <a:blip r:embed="rId144">
                            <a:extLst>
                              <a:ext uri="{28A0092B-C50C-407E-A947-70E740481C1C}">
                                <a14:useLocalDpi xmlns:a14="http://schemas.microsoft.com/office/drawing/2010/main" val="0"/>
                              </a:ext>
                            </a:extLst>
                          </a:blip>
                          <a:stretch>
                            <a:fillRect/>
                          </a:stretch>
                        </pic:blipFill>
                        <pic:spPr>
                          <a:xfrm>
                            <a:off x="0" y="0"/>
                            <a:ext cx="2066925" cy="962025"/>
                          </a:xfrm>
                          <a:prstGeom prst="rect">
                            <a:avLst/>
                          </a:prstGeom>
                        </pic:spPr>
                      </pic:pic>
                    </a:graphicData>
                  </a:graphic>
                </wp:inline>
              </w:drawing>
            </w:r>
          </w:p>
          <w:p w14:paraId="50FEAC54" w14:textId="77777777" w:rsidR="00AB6BDF" w:rsidRPr="00FA580D" w:rsidRDefault="00AB6BDF">
            <w:pPr>
              <w:ind w:left="372"/>
              <w:textAlignment w:val="baseline"/>
              <w:rPr>
                <w:rFonts w:cs="Times New Roman"/>
                <w:szCs w:val="24"/>
              </w:rPr>
            </w:pPr>
            <w:r w:rsidRPr="00FA580D">
              <w:rPr>
                <w:rFonts w:eastAsia="Times New Roman" w:cs="Times New Roman"/>
                <w:szCs w:val="24"/>
              </w:rPr>
              <w:t>b.</w:t>
            </w:r>
            <w:r w:rsidRPr="00FA580D">
              <w:rPr>
                <w:rFonts w:cs="Times New Roman"/>
                <w:noProof/>
                <w:szCs w:val="24"/>
              </w:rPr>
              <w:drawing>
                <wp:inline distT="0" distB="0" distL="0" distR="0" wp14:anchorId="6104FEF9" wp14:editId="5969BE3E">
                  <wp:extent cx="1543050" cy="762000"/>
                  <wp:effectExtent l="0" t="0" r="0" b="0"/>
                  <wp:docPr id="878683443" name="Picture 878683443" descr="rectangle with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83443" name="Picture 878683443" descr="rectangle with measurements"/>
                          <pic:cNvPicPr/>
                        </pic:nvPicPr>
                        <pic:blipFill>
                          <a:blip r:embed="rId145">
                            <a:extLst>
                              <a:ext uri="{28A0092B-C50C-407E-A947-70E740481C1C}">
                                <a14:useLocalDpi xmlns:a14="http://schemas.microsoft.com/office/drawing/2010/main" val="0"/>
                              </a:ext>
                            </a:extLst>
                          </a:blip>
                          <a:stretch>
                            <a:fillRect/>
                          </a:stretch>
                        </pic:blipFill>
                        <pic:spPr>
                          <a:xfrm>
                            <a:off x="0" y="0"/>
                            <a:ext cx="1543050" cy="762000"/>
                          </a:xfrm>
                          <a:prstGeom prst="rect">
                            <a:avLst/>
                          </a:prstGeom>
                        </pic:spPr>
                      </pic:pic>
                    </a:graphicData>
                  </a:graphic>
                </wp:inline>
              </w:drawing>
            </w:r>
          </w:p>
          <w:p w14:paraId="5525F173" w14:textId="77777777" w:rsidR="00AB6BDF" w:rsidRPr="00FA580D" w:rsidRDefault="00AB6BDF">
            <w:pPr>
              <w:ind w:left="372"/>
              <w:textAlignment w:val="baseline"/>
              <w:rPr>
                <w:rFonts w:cs="Times New Roman"/>
                <w:szCs w:val="24"/>
              </w:rPr>
            </w:pPr>
            <w:r w:rsidRPr="00FA580D">
              <w:rPr>
                <w:rFonts w:cs="Times New Roman"/>
                <w:szCs w:val="24"/>
              </w:rPr>
              <w:t xml:space="preserve">c. </w:t>
            </w:r>
            <w:r w:rsidRPr="00FA580D">
              <w:rPr>
                <w:rFonts w:cs="Times New Roman"/>
                <w:noProof/>
                <w:szCs w:val="24"/>
              </w:rPr>
              <w:drawing>
                <wp:inline distT="0" distB="0" distL="0" distR="0" wp14:anchorId="4D0A64C3" wp14:editId="766DBD88">
                  <wp:extent cx="1790700" cy="809625"/>
                  <wp:effectExtent l="0" t="0" r="0" b="0"/>
                  <wp:docPr id="2035172489" name="Picture 2035172489" descr="rectangle with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72489" name="Picture 2035172489" descr="rectangle with measurements"/>
                          <pic:cNvPicPr/>
                        </pic:nvPicPr>
                        <pic:blipFill>
                          <a:blip r:embed="rId146">
                            <a:extLst>
                              <a:ext uri="{28A0092B-C50C-407E-A947-70E740481C1C}">
                                <a14:useLocalDpi xmlns:a14="http://schemas.microsoft.com/office/drawing/2010/main" val="0"/>
                              </a:ext>
                            </a:extLst>
                          </a:blip>
                          <a:stretch>
                            <a:fillRect/>
                          </a:stretch>
                        </pic:blipFill>
                        <pic:spPr>
                          <a:xfrm>
                            <a:off x="0" y="0"/>
                            <a:ext cx="1790700" cy="809625"/>
                          </a:xfrm>
                          <a:prstGeom prst="rect">
                            <a:avLst/>
                          </a:prstGeom>
                        </pic:spPr>
                      </pic:pic>
                    </a:graphicData>
                  </a:graphic>
                </wp:inline>
              </w:drawing>
            </w:r>
          </w:p>
          <w:p w14:paraId="2BACA7F0" w14:textId="77777777" w:rsidR="00AB6BDF" w:rsidRPr="00FA580D" w:rsidRDefault="00AB6BDF">
            <w:pPr>
              <w:ind w:left="372"/>
              <w:textAlignment w:val="baseline"/>
              <w:rPr>
                <w:rFonts w:eastAsia="Times New Roman" w:cs="Times New Roman"/>
                <w:szCs w:val="24"/>
              </w:rPr>
            </w:pPr>
          </w:p>
          <w:p w14:paraId="19B36FE4" w14:textId="77777777" w:rsidR="00AB6BDF" w:rsidRPr="00FA580D" w:rsidRDefault="00AB6BDF">
            <w:pPr>
              <w:textAlignment w:val="baseline"/>
              <w:rPr>
                <w:rFonts w:cs="Times New Roman"/>
                <w:i/>
                <w:szCs w:val="24"/>
              </w:rPr>
            </w:pPr>
          </w:p>
        </w:tc>
      </w:tr>
      <w:tr w:rsidR="00AB6BDF" w:rsidRPr="00C24E08" w14:paraId="03DBA728" w14:textId="77777777">
        <w:trPr>
          <w:trHeight w:val="275"/>
        </w:trPr>
        <w:tc>
          <w:tcPr>
            <w:tcW w:w="872" w:type="pct"/>
          </w:tcPr>
          <w:p w14:paraId="69FC1715" w14:textId="77777777" w:rsidR="00AB6BDF" w:rsidRPr="00FA580D" w:rsidRDefault="00AB6BDF">
            <w:pPr>
              <w:rPr>
                <w:rFonts w:eastAsia="Times New Roman" w:cs="Times New Roman"/>
                <w:color w:val="000000" w:themeColor="text1"/>
                <w:szCs w:val="24"/>
              </w:rPr>
            </w:pPr>
            <w:r w:rsidRPr="00FA580D">
              <w:rPr>
                <w:rFonts w:cs="Times New Roman"/>
                <w:szCs w:val="24"/>
              </w:rPr>
              <w:t>MA.5.GR.2.1</w:t>
            </w:r>
          </w:p>
        </w:tc>
        <w:tc>
          <w:tcPr>
            <w:tcW w:w="1168" w:type="pct"/>
          </w:tcPr>
          <w:p w14:paraId="070E5EE4"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4D5B17A3" w14:textId="77777777" w:rsidR="00AB6BDF" w:rsidRPr="00974FB0" w:rsidRDefault="00AB6BDF">
            <w:pPr>
              <w:textAlignment w:val="baseline"/>
              <w:rPr>
                <w:rFonts w:eastAsia="Times New Roman" w:cs="Times New Roman"/>
                <w:i/>
                <w:iCs/>
                <w:szCs w:val="24"/>
              </w:rPr>
            </w:pPr>
            <w:r w:rsidRPr="00974FB0">
              <w:rPr>
                <w:rFonts w:eastAsia="Times New Roman" w:cs="Times New Roman"/>
                <w:i/>
                <w:iCs/>
                <w:szCs w:val="24"/>
              </w:rPr>
              <w:t>Instructional Item 3</w:t>
            </w:r>
          </w:p>
          <w:p w14:paraId="3AA694A4" w14:textId="77777777" w:rsidR="00AB6BDF" w:rsidRPr="00FA580D" w:rsidRDefault="00AB6BDF">
            <w:pPr>
              <w:ind w:left="372"/>
              <w:textAlignment w:val="baseline"/>
              <w:rPr>
                <w:rFonts w:eastAsia="Times New Roman" w:cs="Times New Roman"/>
                <w:szCs w:val="24"/>
              </w:rPr>
            </w:pPr>
            <w:r w:rsidRPr="00FA580D">
              <w:rPr>
                <w:rFonts w:eastAsia="Times New Roman" w:cs="Times New Roman"/>
                <w:szCs w:val="24"/>
              </w:rPr>
              <w:t xml:space="preserve">Find the area of the shape. Find the perimeter of the same shape. </w:t>
            </w:r>
          </w:p>
          <w:p w14:paraId="23A13BE9" w14:textId="77777777" w:rsidR="00AB6BDF" w:rsidRPr="00FA580D" w:rsidRDefault="00AB6BDF">
            <w:pPr>
              <w:ind w:left="372"/>
              <w:textAlignment w:val="baseline"/>
              <w:rPr>
                <w:rFonts w:cs="Times New Roman"/>
                <w:szCs w:val="24"/>
              </w:rPr>
            </w:pPr>
            <w:r w:rsidRPr="00FA580D">
              <w:rPr>
                <w:rFonts w:cs="Times New Roman"/>
                <w:noProof/>
                <w:szCs w:val="24"/>
              </w:rPr>
              <w:drawing>
                <wp:inline distT="0" distB="0" distL="0" distR="0" wp14:anchorId="004E0DE6" wp14:editId="3F0F2777">
                  <wp:extent cx="1409700" cy="800100"/>
                  <wp:effectExtent l="0" t="0" r="0" b="0"/>
                  <wp:docPr id="418536752" name="Picture 418536752" descr="rectangle with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36752" name="Picture 418536752" descr="rectangle with measurements"/>
                          <pic:cNvPicPr/>
                        </pic:nvPicPr>
                        <pic:blipFill>
                          <a:blip r:embed="rId147">
                            <a:extLst>
                              <a:ext uri="{28A0092B-C50C-407E-A947-70E740481C1C}">
                                <a14:useLocalDpi xmlns:a14="http://schemas.microsoft.com/office/drawing/2010/main" val="0"/>
                              </a:ext>
                            </a:extLst>
                          </a:blip>
                          <a:stretch>
                            <a:fillRect/>
                          </a:stretch>
                        </pic:blipFill>
                        <pic:spPr>
                          <a:xfrm>
                            <a:off x="0" y="0"/>
                            <a:ext cx="1409700" cy="800100"/>
                          </a:xfrm>
                          <a:prstGeom prst="rect">
                            <a:avLst/>
                          </a:prstGeom>
                        </pic:spPr>
                      </pic:pic>
                    </a:graphicData>
                  </a:graphic>
                </wp:inline>
              </w:drawing>
            </w:r>
          </w:p>
          <w:p w14:paraId="7B84156F" w14:textId="77777777" w:rsidR="00AB6BDF" w:rsidRPr="00FA580D" w:rsidRDefault="00AB6BDF">
            <w:pPr>
              <w:ind w:left="372"/>
              <w:textAlignment w:val="baseline"/>
              <w:rPr>
                <w:rFonts w:eastAsia="Times New Roman" w:cs="Times New Roman"/>
                <w:szCs w:val="24"/>
              </w:rPr>
            </w:pPr>
          </w:p>
          <w:p w14:paraId="15374195" w14:textId="77777777" w:rsidR="00AB6BDF" w:rsidRPr="00FA580D" w:rsidRDefault="00AB6BDF">
            <w:pPr>
              <w:textAlignment w:val="baseline"/>
              <w:rPr>
                <w:rFonts w:cs="Times New Roman"/>
                <w:i/>
                <w:szCs w:val="24"/>
              </w:rPr>
            </w:pPr>
          </w:p>
        </w:tc>
      </w:tr>
      <w:tr w:rsidR="00AB6BDF" w:rsidRPr="00C24E08" w14:paraId="4C142F2C" w14:textId="77777777">
        <w:trPr>
          <w:trHeight w:val="275"/>
        </w:trPr>
        <w:tc>
          <w:tcPr>
            <w:tcW w:w="872" w:type="pct"/>
          </w:tcPr>
          <w:p w14:paraId="1CA85B96" w14:textId="77777777" w:rsidR="00AB6BDF" w:rsidRPr="00FA580D" w:rsidRDefault="00AB6BDF">
            <w:pPr>
              <w:rPr>
                <w:rFonts w:eastAsia="Times New Roman" w:cs="Times New Roman"/>
                <w:color w:val="000000" w:themeColor="text1"/>
                <w:szCs w:val="24"/>
              </w:rPr>
            </w:pPr>
            <w:r w:rsidRPr="00FA580D">
              <w:rPr>
                <w:rFonts w:cs="Times New Roman"/>
                <w:szCs w:val="24"/>
              </w:rPr>
              <w:t>MA.5.GR.2.1</w:t>
            </w:r>
          </w:p>
        </w:tc>
        <w:tc>
          <w:tcPr>
            <w:tcW w:w="1168" w:type="pct"/>
          </w:tcPr>
          <w:p w14:paraId="01CE49DC"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61F43185" w14:textId="77777777" w:rsidR="00AB6BDF" w:rsidRPr="00974FB0" w:rsidRDefault="00AB6BDF">
            <w:pPr>
              <w:textAlignment w:val="baseline"/>
              <w:rPr>
                <w:rFonts w:eastAsia="Times New Roman" w:cs="Times New Roman"/>
                <w:i/>
                <w:iCs/>
                <w:szCs w:val="24"/>
              </w:rPr>
            </w:pPr>
            <w:r w:rsidRPr="00974FB0">
              <w:rPr>
                <w:rFonts w:eastAsia="Times New Roman" w:cs="Times New Roman"/>
                <w:i/>
                <w:iCs/>
                <w:szCs w:val="24"/>
              </w:rPr>
              <w:t>Instructional Item 4</w:t>
            </w:r>
          </w:p>
          <w:p w14:paraId="701CA8C9" w14:textId="77777777" w:rsidR="00AB6BDF" w:rsidRPr="00FA580D" w:rsidRDefault="00AB6BDF">
            <w:pPr>
              <w:ind w:left="372"/>
              <w:textAlignment w:val="baseline"/>
              <w:rPr>
                <w:rFonts w:eastAsia="Times New Roman" w:cs="Times New Roman"/>
                <w:szCs w:val="24"/>
              </w:rPr>
            </w:pPr>
            <w:r w:rsidRPr="00FA580D">
              <w:rPr>
                <w:rFonts w:eastAsia="Times New Roman" w:cs="Times New Roman"/>
                <w:szCs w:val="24"/>
              </w:rPr>
              <w:t>A rectangle is 14 centimeters long and 9 centimeters wide.</w:t>
            </w:r>
          </w:p>
          <w:p w14:paraId="16842653" w14:textId="77777777" w:rsidR="00AB6BDF" w:rsidRPr="00FA580D" w:rsidRDefault="00AB6BDF">
            <w:pPr>
              <w:ind w:left="372"/>
              <w:textAlignment w:val="baseline"/>
              <w:rPr>
                <w:rFonts w:eastAsia="Times New Roman" w:cs="Times New Roman"/>
                <w:szCs w:val="24"/>
              </w:rPr>
            </w:pPr>
            <w:r w:rsidRPr="00FA580D">
              <w:rPr>
                <w:rFonts w:eastAsia="Times New Roman" w:cs="Times New Roman"/>
                <w:szCs w:val="24"/>
              </w:rPr>
              <w:t xml:space="preserve">What is the perimeter of the rectangle? </w:t>
            </w:r>
          </w:p>
          <w:p w14:paraId="66BF0901" w14:textId="77777777" w:rsidR="00AB6BDF" w:rsidRPr="00FA580D" w:rsidRDefault="00AB6BDF">
            <w:pPr>
              <w:ind w:left="372"/>
              <w:textAlignment w:val="baseline"/>
              <w:rPr>
                <w:rFonts w:eastAsia="Times New Roman" w:cs="Times New Roman"/>
                <w:szCs w:val="24"/>
              </w:rPr>
            </w:pPr>
            <w:r w:rsidRPr="00FA580D">
              <w:rPr>
                <w:rFonts w:eastAsia="Times New Roman" w:cs="Times New Roman"/>
                <w:szCs w:val="24"/>
              </w:rPr>
              <w:t>What is the area of the rectangle?</w:t>
            </w:r>
          </w:p>
          <w:p w14:paraId="49C956CF" w14:textId="77777777" w:rsidR="00AB6BDF" w:rsidRPr="00FA580D" w:rsidRDefault="00AB6BDF">
            <w:pPr>
              <w:textAlignment w:val="baseline"/>
              <w:rPr>
                <w:rFonts w:cs="Times New Roman"/>
                <w:i/>
                <w:szCs w:val="24"/>
              </w:rPr>
            </w:pPr>
          </w:p>
        </w:tc>
      </w:tr>
      <w:tr w:rsidR="00AB6BDF" w:rsidRPr="00C24E08" w14:paraId="6D9E0227" w14:textId="77777777">
        <w:trPr>
          <w:trHeight w:val="275"/>
        </w:trPr>
        <w:tc>
          <w:tcPr>
            <w:tcW w:w="872" w:type="pct"/>
          </w:tcPr>
          <w:p w14:paraId="3D627B02" w14:textId="77777777" w:rsidR="00AB6BDF" w:rsidRPr="00FA580D" w:rsidRDefault="00AB6BDF">
            <w:pPr>
              <w:rPr>
                <w:rFonts w:eastAsia="Times New Roman" w:cs="Times New Roman"/>
                <w:color w:val="000000" w:themeColor="text1"/>
                <w:szCs w:val="24"/>
              </w:rPr>
            </w:pPr>
            <w:r w:rsidRPr="00FA580D">
              <w:rPr>
                <w:rFonts w:cs="Times New Roman"/>
                <w:szCs w:val="24"/>
              </w:rPr>
              <w:t>MA.5.FR.2.3</w:t>
            </w:r>
          </w:p>
        </w:tc>
        <w:tc>
          <w:tcPr>
            <w:tcW w:w="1168" w:type="pct"/>
          </w:tcPr>
          <w:p w14:paraId="0615D545"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0EA36DDE" w14:textId="77777777" w:rsidR="00AB6BDF" w:rsidRPr="00146AC5" w:rsidRDefault="00AB6BDF">
            <w:pPr>
              <w:jc w:val="both"/>
              <w:textAlignment w:val="baseline"/>
              <w:rPr>
                <w:rFonts w:eastAsia="Times New Roman" w:cs="Times New Roman"/>
                <w:i/>
                <w:iCs/>
                <w:szCs w:val="24"/>
              </w:rPr>
            </w:pPr>
            <w:r w:rsidRPr="00146AC5">
              <w:rPr>
                <w:rFonts w:eastAsia="Times New Roman" w:cs="Times New Roman"/>
                <w:i/>
                <w:iCs/>
                <w:szCs w:val="24"/>
              </w:rPr>
              <w:t>Instructional Item 3</w:t>
            </w:r>
          </w:p>
          <w:p w14:paraId="2EBAA129" w14:textId="77777777" w:rsidR="00AB6BDF" w:rsidRPr="00FA580D" w:rsidRDefault="00AB6BDF">
            <w:pPr>
              <w:contextualSpacing/>
              <w:jc w:val="both"/>
              <w:textAlignment w:val="baseline"/>
              <w:rPr>
                <w:rFonts w:eastAsia="Times New Roman" w:cs="Times New Roman"/>
                <w:szCs w:val="24"/>
              </w:rPr>
            </w:pPr>
          </w:p>
          <w:p w14:paraId="48C56E9F" w14:textId="77777777" w:rsidR="00AB6BDF" w:rsidRPr="00FA580D" w:rsidRDefault="00AB6BDF">
            <w:pPr>
              <w:contextualSpacing/>
              <w:jc w:val="both"/>
              <w:textAlignment w:val="baseline"/>
              <w:rPr>
                <w:rFonts w:eastAsia="Times New Roman" w:cs="Times New Roman"/>
                <w:szCs w:val="24"/>
              </w:rPr>
            </w:pPr>
            <w:r w:rsidRPr="00FA580D">
              <w:rPr>
                <w:rFonts w:eastAsia="Times New Roman" w:cs="Times New Roman"/>
                <w:szCs w:val="24"/>
              </w:rPr>
              <w:t>Select all of the fractions that are less than one.</w:t>
            </w:r>
          </w:p>
          <w:p w14:paraId="5931A399" w14:textId="77777777" w:rsidR="00AB6BDF" w:rsidRPr="00FA580D" w:rsidRDefault="00000000" w:rsidP="009D7378">
            <w:pPr>
              <w:pStyle w:val="ListParagraph"/>
              <w:numPr>
                <w:ilvl w:val="0"/>
                <w:numId w:val="163"/>
              </w:numPr>
              <w:autoSpaceDE w:val="0"/>
              <w:autoSpaceDN w:val="0"/>
              <w:contextualSpacing/>
              <w:jc w:val="both"/>
              <w:textAlignment w:val="baseline"/>
              <w:rPr>
                <w:rFonts w:eastAsia="Times New Roman" w:cs="Times New Roman"/>
                <w:szCs w:val="24"/>
              </w:rPr>
            </w:pPr>
            <m:oMath>
              <m:f>
                <m:fPr>
                  <m:ctrlPr>
                    <w:rPr>
                      <w:rFonts w:ascii="Cambria Math" w:eastAsia="Times New Roman" w:hAnsi="Cambria Math" w:cs="Times New Roman"/>
                      <w:i/>
                      <w:szCs w:val="24"/>
                    </w:rPr>
                  </m:ctrlPr>
                </m:fPr>
                <m:num>
                  <m:r>
                    <w:rPr>
                      <w:rFonts w:ascii="Cambria Math" w:eastAsia="Times New Roman" w:hAnsi="Cambria Math" w:cs="Times New Roman"/>
                      <w:szCs w:val="24"/>
                    </w:rPr>
                    <m:t>2</m:t>
                  </m:r>
                </m:num>
                <m:den>
                  <m:r>
                    <w:rPr>
                      <w:rFonts w:ascii="Cambria Math" w:eastAsia="Times New Roman" w:hAnsi="Cambria Math" w:cs="Times New Roman"/>
                      <w:szCs w:val="24"/>
                    </w:rPr>
                    <m:t>3</m:t>
                  </m:r>
                </m:den>
              </m:f>
            </m:oMath>
          </w:p>
          <w:p w14:paraId="605E1C9E" w14:textId="77777777" w:rsidR="00AB6BDF" w:rsidRPr="00FA580D" w:rsidRDefault="00000000" w:rsidP="009D7378">
            <w:pPr>
              <w:pStyle w:val="ListParagraph"/>
              <w:numPr>
                <w:ilvl w:val="0"/>
                <w:numId w:val="163"/>
              </w:numPr>
              <w:autoSpaceDE w:val="0"/>
              <w:autoSpaceDN w:val="0"/>
              <w:contextualSpacing/>
              <w:jc w:val="both"/>
              <w:textAlignment w:val="baseline"/>
              <w:rPr>
                <w:rFonts w:eastAsia="Times New Roman" w:cs="Times New Roman"/>
                <w:szCs w:val="24"/>
              </w:rPr>
            </w:pPr>
            <m:oMath>
              <m:f>
                <m:fPr>
                  <m:ctrlPr>
                    <w:rPr>
                      <w:rFonts w:ascii="Cambria Math" w:eastAsia="Times New Roman" w:hAnsi="Cambria Math" w:cs="Times New Roman"/>
                      <w:i/>
                      <w:szCs w:val="24"/>
                    </w:rPr>
                  </m:ctrlPr>
                </m:fPr>
                <m:num>
                  <m:r>
                    <w:rPr>
                      <w:rFonts w:ascii="Cambria Math" w:eastAsia="Times New Roman" w:hAnsi="Cambria Math" w:cs="Times New Roman"/>
                      <w:szCs w:val="24"/>
                    </w:rPr>
                    <m:t>3</m:t>
                  </m:r>
                </m:num>
                <m:den>
                  <m:r>
                    <w:rPr>
                      <w:rFonts w:ascii="Cambria Math" w:eastAsia="Times New Roman" w:hAnsi="Cambria Math" w:cs="Times New Roman"/>
                      <w:szCs w:val="24"/>
                    </w:rPr>
                    <m:t>3</m:t>
                  </m:r>
                </m:den>
              </m:f>
            </m:oMath>
          </w:p>
          <w:p w14:paraId="157CB2CA" w14:textId="77777777" w:rsidR="00AB6BDF" w:rsidRPr="00FA580D" w:rsidRDefault="00000000" w:rsidP="009D7378">
            <w:pPr>
              <w:pStyle w:val="ListParagraph"/>
              <w:numPr>
                <w:ilvl w:val="0"/>
                <w:numId w:val="163"/>
              </w:numPr>
              <w:autoSpaceDE w:val="0"/>
              <w:autoSpaceDN w:val="0"/>
              <w:contextualSpacing/>
              <w:jc w:val="both"/>
              <w:textAlignment w:val="baseline"/>
              <w:rPr>
                <w:rFonts w:eastAsia="Times New Roman" w:cs="Times New Roman"/>
                <w:szCs w:val="24"/>
              </w:rPr>
            </w:pPr>
            <m:oMath>
              <m:f>
                <m:fPr>
                  <m:ctrlPr>
                    <w:rPr>
                      <w:rFonts w:ascii="Cambria Math" w:eastAsia="Times New Roman" w:hAnsi="Cambria Math" w:cs="Times New Roman"/>
                      <w:i/>
                      <w:szCs w:val="24"/>
                    </w:rPr>
                  </m:ctrlPr>
                </m:fPr>
                <m:num>
                  <m:r>
                    <w:rPr>
                      <w:rFonts w:ascii="Cambria Math" w:eastAsia="Times New Roman" w:hAnsi="Cambria Math" w:cs="Times New Roman"/>
                      <w:szCs w:val="24"/>
                    </w:rPr>
                    <m:t>4</m:t>
                  </m:r>
                </m:num>
                <m:den>
                  <m:r>
                    <w:rPr>
                      <w:rFonts w:ascii="Cambria Math" w:eastAsia="Times New Roman" w:hAnsi="Cambria Math" w:cs="Times New Roman"/>
                      <w:szCs w:val="24"/>
                    </w:rPr>
                    <m:t>3</m:t>
                  </m:r>
                </m:den>
              </m:f>
            </m:oMath>
          </w:p>
          <w:p w14:paraId="6BE3BD9B" w14:textId="77777777" w:rsidR="00AB6BDF" w:rsidRPr="00FA580D" w:rsidRDefault="00000000" w:rsidP="009D7378">
            <w:pPr>
              <w:pStyle w:val="ListParagraph"/>
              <w:numPr>
                <w:ilvl w:val="0"/>
                <w:numId w:val="163"/>
              </w:numPr>
              <w:autoSpaceDE w:val="0"/>
              <w:autoSpaceDN w:val="0"/>
              <w:contextualSpacing/>
              <w:jc w:val="both"/>
              <w:textAlignment w:val="baseline"/>
              <w:rPr>
                <w:rFonts w:eastAsia="Times New Roman" w:cs="Times New Roman"/>
                <w:szCs w:val="24"/>
              </w:rPr>
            </w:pPr>
            <m:oMath>
              <m:f>
                <m:fPr>
                  <m:ctrlPr>
                    <w:rPr>
                      <w:rFonts w:ascii="Cambria Math" w:eastAsia="Times New Roman" w:hAnsi="Cambria Math" w:cs="Times New Roman"/>
                      <w:i/>
                      <w:szCs w:val="24"/>
                    </w:rPr>
                  </m:ctrlPr>
                </m:fPr>
                <m:num>
                  <m:r>
                    <w:rPr>
                      <w:rFonts w:ascii="Cambria Math" w:eastAsia="Times New Roman" w:hAnsi="Cambria Math" w:cs="Times New Roman"/>
                      <w:szCs w:val="24"/>
                    </w:rPr>
                    <m:t>4</m:t>
                  </m:r>
                </m:num>
                <m:den>
                  <m:r>
                    <w:rPr>
                      <w:rFonts w:ascii="Cambria Math" w:eastAsia="Times New Roman" w:hAnsi="Cambria Math" w:cs="Times New Roman"/>
                      <w:szCs w:val="24"/>
                    </w:rPr>
                    <m:t>5</m:t>
                  </m:r>
                </m:den>
              </m:f>
            </m:oMath>
          </w:p>
          <w:p w14:paraId="1AEDD56D" w14:textId="77777777" w:rsidR="00AB6BDF" w:rsidRPr="00FA580D" w:rsidRDefault="00000000" w:rsidP="009D7378">
            <w:pPr>
              <w:pStyle w:val="ListParagraph"/>
              <w:numPr>
                <w:ilvl w:val="0"/>
                <w:numId w:val="163"/>
              </w:numPr>
              <w:autoSpaceDE w:val="0"/>
              <w:autoSpaceDN w:val="0"/>
              <w:contextualSpacing/>
              <w:jc w:val="both"/>
              <w:textAlignment w:val="baseline"/>
              <w:rPr>
                <w:rFonts w:eastAsia="Times New Roman" w:cs="Times New Roman"/>
                <w:szCs w:val="24"/>
              </w:rPr>
            </w:pPr>
            <m:oMath>
              <m:f>
                <m:fPr>
                  <m:ctrlPr>
                    <w:rPr>
                      <w:rFonts w:ascii="Cambria Math" w:eastAsia="Times New Roman" w:hAnsi="Cambria Math" w:cs="Times New Roman"/>
                      <w:i/>
                      <w:szCs w:val="24"/>
                    </w:rPr>
                  </m:ctrlPr>
                </m:fPr>
                <m:num>
                  <m:r>
                    <w:rPr>
                      <w:rFonts w:ascii="Cambria Math" w:eastAsia="Times New Roman" w:hAnsi="Cambria Math" w:cs="Times New Roman"/>
                      <w:szCs w:val="24"/>
                    </w:rPr>
                    <m:t>5</m:t>
                  </m:r>
                </m:num>
                <m:den>
                  <m:r>
                    <w:rPr>
                      <w:rFonts w:ascii="Cambria Math" w:eastAsia="Times New Roman" w:hAnsi="Cambria Math" w:cs="Times New Roman"/>
                      <w:szCs w:val="24"/>
                    </w:rPr>
                    <m:t>4</m:t>
                  </m:r>
                </m:den>
              </m:f>
            </m:oMath>
          </w:p>
          <w:p w14:paraId="312182A7" w14:textId="77777777" w:rsidR="00AB6BDF" w:rsidRPr="00FA580D" w:rsidRDefault="00AB6BDF">
            <w:pPr>
              <w:textAlignment w:val="baseline"/>
              <w:rPr>
                <w:rFonts w:cs="Times New Roman"/>
                <w:i/>
                <w:szCs w:val="24"/>
              </w:rPr>
            </w:pPr>
          </w:p>
        </w:tc>
      </w:tr>
      <w:tr w:rsidR="00AB6BDF" w:rsidRPr="00C24E08" w14:paraId="05B333C4" w14:textId="77777777">
        <w:trPr>
          <w:trHeight w:val="275"/>
        </w:trPr>
        <w:tc>
          <w:tcPr>
            <w:tcW w:w="872" w:type="pct"/>
          </w:tcPr>
          <w:p w14:paraId="61C588ED" w14:textId="77777777" w:rsidR="00AB6BDF" w:rsidRPr="00FA580D" w:rsidRDefault="00AB6BDF">
            <w:pPr>
              <w:rPr>
                <w:rFonts w:eastAsia="Times New Roman" w:cs="Times New Roman"/>
                <w:color w:val="000000" w:themeColor="text1"/>
                <w:szCs w:val="24"/>
              </w:rPr>
            </w:pPr>
            <w:r w:rsidRPr="00FA580D">
              <w:rPr>
                <w:rFonts w:cs="Times New Roman"/>
                <w:szCs w:val="24"/>
              </w:rPr>
              <w:t>MA.5.FR.2.3</w:t>
            </w:r>
          </w:p>
        </w:tc>
        <w:tc>
          <w:tcPr>
            <w:tcW w:w="1168" w:type="pct"/>
          </w:tcPr>
          <w:p w14:paraId="7222E88D"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40405E1C" w14:textId="77777777" w:rsidR="00AB6BDF" w:rsidRPr="00887AC4" w:rsidRDefault="00AB6BDF">
            <w:pPr>
              <w:jc w:val="both"/>
              <w:textAlignment w:val="baseline"/>
              <w:rPr>
                <w:rFonts w:eastAsia="Times New Roman" w:cs="Times New Roman"/>
                <w:i/>
                <w:iCs/>
                <w:szCs w:val="24"/>
              </w:rPr>
            </w:pPr>
            <w:r w:rsidRPr="00887AC4">
              <w:rPr>
                <w:rFonts w:eastAsia="Times New Roman" w:cs="Times New Roman"/>
                <w:i/>
                <w:iCs/>
                <w:szCs w:val="24"/>
              </w:rPr>
              <w:t>Instructional Item 4</w:t>
            </w:r>
          </w:p>
          <w:p w14:paraId="00673FCD" w14:textId="77777777" w:rsidR="00AB6BDF" w:rsidRPr="00FA580D" w:rsidRDefault="00AB6BDF">
            <w:pPr>
              <w:contextualSpacing/>
              <w:jc w:val="both"/>
              <w:textAlignment w:val="baseline"/>
              <w:rPr>
                <w:rFonts w:eastAsia="Times New Roman" w:cs="Times New Roman"/>
                <w:szCs w:val="24"/>
              </w:rPr>
            </w:pPr>
          </w:p>
          <w:p w14:paraId="140756F8" w14:textId="77777777" w:rsidR="00AB6BDF" w:rsidRPr="00FA580D" w:rsidRDefault="00AB6BDF">
            <w:pPr>
              <w:contextualSpacing/>
              <w:jc w:val="both"/>
              <w:textAlignment w:val="baseline"/>
              <w:rPr>
                <w:rFonts w:eastAsia="Times New Roman" w:cs="Times New Roman"/>
                <w:szCs w:val="24"/>
              </w:rPr>
            </w:pPr>
            <w:r w:rsidRPr="00FA580D">
              <w:rPr>
                <w:rFonts w:eastAsia="Times New Roman" w:cs="Times New Roman"/>
                <w:szCs w:val="24"/>
              </w:rPr>
              <w:t>Erick was packing a present.</w:t>
            </w:r>
          </w:p>
          <w:p w14:paraId="78A0241C" w14:textId="77777777" w:rsidR="00AB6BDF" w:rsidRPr="00FA580D" w:rsidRDefault="00AB6BDF">
            <w:pPr>
              <w:contextualSpacing/>
              <w:jc w:val="both"/>
              <w:textAlignment w:val="baseline"/>
              <w:rPr>
                <w:rFonts w:eastAsia="Times New Roman" w:cs="Times New Roman"/>
                <w:szCs w:val="24"/>
              </w:rPr>
            </w:pPr>
            <w:r w:rsidRPr="00FA580D">
              <w:rPr>
                <w:rFonts w:eastAsia="Times New Roman" w:cs="Times New Roman"/>
                <w:szCs w:val="24"/>
              </w:rPr>
              <w:t>He put the gift into a box to wrap.</w:t>
            </w:r>
          </w:p>
          <w:p w14:paraId="32964156" w14:textId="77777777" w:rsidR="00AB6BDF" w:rsidRPr="00FA580D" w:rsidRDefault="00AB6BDF">
            <w:pPr>
              <w:contextualSpacing/>
              <w:jc w:val="both"/>
              <w:textAlignment w:val="baseline"/>
              <w:rPr>
                <w:rFonts w:eastAsia="Times New Roman" w:cs="Times New Roman"/>
                <w:szCs w:val="24"/>
              </w:rPr>
            </w:pPr>
            <w:r w:rsidRPr="00FA580D">
              <w:rPr>
                <w:rFonts w:eastAsia="Times New Roman" w:cs="Times New Roman"/>
                <w:szCs w:val="24"/>
              </w:rPr>
              <w:t xml:space="preserve">The box can hold 2 pounds but when he weighed the box it was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4</m:t>
                  </m:r>
                </m:den>
              </m:f>
            </m:oMath>
            <w:r w:rsidRPr="00FA580D">
              <w:rPr>
                <w:rFonts w:eastAsia="Times New Roman" w:cs="Times New Roman"/>
                <w:szCs w:val="24"/>
              </w:rPr>
              <w:t xml:space="preserve"> capacity. </w:t>
            </w:r>
          </w:p>
          <w:p w14:paraId="49555356" w14:textId="77777777" w:rsidR="00AB6BDF" w:rsidRPr="00FA580D" w:rsidRDefault="00AB6BDF">
            <w:pPr>
              <w:contextualSpacing/>
              <w:jc w:val="both"/>
              <w:textAlignment w:val="baseline"/>
              <w:rPr>
                <w:rFonts w:eastAsia="Times New Roman" w:cs="Times New Roman"/>
                <w:szCs w:val="24"/>
              </w:rPr>
            </w:pPr>
            <w:r w:rsidRPr="00FA580D">
              <w:rPr>
                <w:rFonts w:eastAsia="Times New Roman" w:cs="Times New Roman"/>
                <w:szCs w:val="24"/>
              </w:rPr>
              <w:t>Predict the weight of the gift in the box.</w:t>
            </w:r>
          </w:p>
          <w:p w14:paraId="696AF4F0" w14:textId="77777777" w:rsidR="00AB6BDF" w:rsidRPr="00FA580D" w:rsidRDefault="00AB6BDF">
            <w:pPr>
              <w:contextualSpacing/>
              <w:jc w:val="both"/>
              <w:textAlignment w:val="baseline"/>
              <w:rPr>
                <w:rFonts w:eastAsia="Times New Roman" w:cs="Times New Roman"/>
                <w:szCs w:val="24"/>
              </w:rPr>
            </w:pPr>
            <w:r w:rsidRPr="00FA580D">
              <w:rPr>
                <w:rFonts w:eastAsia="Times New Roman" w:cs="Times New Roman"/>
                <w:szCs w:val="24"/>
              </w:rPr>
              <w:t>How much did the gift in the box weigh?</w:t>
            </w:r>
          </w:p>
          <w:p w14:paraId="47438E34" w14:textId="77777777" w:rsidR="00AB6BDF" w:rsidRPr="00FA580D" w:rsidRDefault="00AB6BDF">
            <w:pPr>
              <w:textAlignment w:val="baseline"/>
              <w:rPr>
                <w:rFonts w:cs="Times New Roman"/>
                <w:i/>
                <w:szCs w:val="24"/>
              </w:rPr>
            </w:pPr>
          </w:p>
        </w:tc>
      </w:tr>
      <w:tr w:rsidR="00AB6BDF" w:rsidRPr="00C24E08" w14:paraId="59CC301A" w14:textId="77777777">
        <w:trPr>
          <w:trHeight w:val="275"/>
        </w:trPr>
        <w:tc>
          <w:tcPr>
            <w:tcW w:w="872" w:type="pct"/>
          </w:tcPr>
          <w:p w14:paraId="2AAEA5E3" w14:textId="77777777" w:rsidR="00AB6BDF" w:rsidRPr="00C24E08" w:rsidRDefault="00AB6BDF">
            <w:pPr>
              <w:rPr>
                <w:rFonts w:eastAsia="Times New Roman" w:cs="Times New Roman"/>
                <w:color w:val="000000" w:themeColor="text1"/>
                <w:szCs w:val="24"/>
              </w:rPr>
            </w:pPr>
            <w:r>
              <w:t>MA.5.DP.1.1</w:t>
            </w:r>
          </w:p>
        </w:tc>
        <w:tc>
          <w:tcPr>
            <w:tcW w:w="1168" w:type="pct"/>
          </w:tcPr>
          <w:p w14:paraId="091EB5AF" w14:textId="77777777" w:rsidR="00AB6BDF" w:rsidRPr="00C24E08" w:rsidRDefault="00AB6BDF">
            <w:pPr>
              <w:rPr>
                <w:rFonts w:eastAsia="Times New Roman" w:cs="Times New Roman"/>
                <w:color w:val="000000" w:themeColor="text1"/>
                <w:szCs w:val="24"/>
              </w:rPr>
            </w:pPr>
            <w:r>
              <w:t>Instructional Tasks</w:t>
            </w:r>
          </w:p>
        </w:tc>
        <w:tc>
          <w:tcPr>
            <w:tcW w:w="2960" w:type="pct"/>
          </w:tcPr>
          <w:p w14:paraId="7A2CA13C" w14:textId="77777777" w:rsidR="00AB6BDF" w:rsidRPr="00CE46F1" w:rsidRDefault="00AB6BDF">
            <w:pPr>
              <w:textAlignment w:val="baseline"/>
              <w:rPr>
                <w:rFonts w:cs="Times New Roman"/>
                <w:i/>
                <w:szCs w:val="24"/>
              </w:rPr>
            </w:pPr>
            <w:r w:rsidRPr="0084778F">
              <w:rPr>
                <w:rFonts w:cs="Times New Roman"/>
                <w:i/>
                <w:szCs w:val="24"/>
              </w:rPr>
              <w:t xml:space="preserve">Instructional Task </w:t>
            </w:r>
            <w:r>
              <w:rPr>
                <w:rFonts w:cs="Times New Roman"/>
                <w:i/>
                <w:szCs w:val="24"/>
              </w:rPr>
              <w:t>1</w:t>
            </w:r>
          </w:p>
          <w:p w14:paraId="1D327083" w14:textId="77777777" w:rsidR="00AB6BDF" w:rsidRDefault="00AB6BDF">
            <w:pPr>
              <w:ind w:left="360"/>
              <w:textAlignment w:val="baseline"/>
              <w:rPr>
                <w:rFonts w:eastAsia="Times New Roman" w:cs="Times New Roman"/>
                <w:color w:val="000000" w:themeColor="text1"/>
              </w:rPr>
            </w:pPr>
            <w:r w:rsidRPr="00864339">
              <w:rPr>
                <w:rFonts w:eastAsia="Times New Roman" w:cs="Times New Roman"/>
                <w:color w:val="000000" w:themeColor="text1"/>
              </w:rPr>
              <w:t xml:space="preserve">Claire </w:t>
            </w:r>
            <w:r>
              <w:rPr>
                <w:rFonts w:eastAsia="Times New Roman" w:cs="Times New Roman"/>
                <w:color w:val="000000" w:themeColor="text1"/>
              </w:rPr>
              <w:t xml:space="preserve">recorded the daily low temperatures in her city for the past ten days. </w:t>
            </w:r>
            <w:r w:rsidRPr="00864339">
              <w:rPr>
                <w:rFonts w:eastAsia="Times New Roman" w:cs="Times New Roman"/>
                <w:color w:val="000000" w:themeColor="text1"/>
              </w:rPr>
              <w:t>The data s</w:t>
            </w:r>
            <w:r>
              <w:rPr>
                <w:rFonts w:eastAsia="Times New Roman" w:cs="Times New Roman"/>
                <w:color w:val="000000" w:themeColor="text1"/>
              </w:rPr>
              <w:t xml:space="preserve">he collected is below. </w:t>
            </w:r>
            <w:r w:rsidRPr="00864339">
              <w:rPr>
                <w:rFonts w:eastAsia="Times New Roman" w:cs="Times New Roman"/>
                <w:color w:val="000000" w:themeColor="text1"/>
              </w:rPr>
              <w:t xml:space="preserve">Use her data to create a line plot to show the </w:t>
            </w:r>
            <w:r>
              <w:rPr>
                <w:rFonts w:eastAsia="Times New Roman" w:cs="Times New Roman"/>
                <w:color w:val="000000" w:themeColor="text1"/>
              </w:rPr>
              <w:t>daily low temperatures.</w:t>
            </w:r>
          </w:p>
          <w:p w14:paraId="331312DA" w14:textId="77777777" w:rsidR="00AB6BDF" w:rsidRDefault="00AB6BDF">
            <w:pPr>
              <w:ind w:left="360"/>
              <w:textAlignment w:val="baseline"/>
              <w:rPr>
                <w:rFonts w:eastAsia="Times New Roman" w:cs="Times New Roman"/>
                <w:color w:val="000000" w:themeColor="text1"/>
              </w:rPr>
            </w:pPr>
            <w:r w:rsidRPr="006838B8">
              <w:rPr>
                <w:rFonts w:eastAsia="Times New Roman" w:cs="Times New Roman"/>
                <w:noProof/>
                <w:color w:val="000000" w:themeColor="text1"/>
              </w:rPr>
              <w:drawing>
                <wp:inline distT="0" distB="0" distL="0" distR="0" wp14:anchorId="0CFAC6FF" wp14:editId="4A686E78">
                  <wp:extent cx="3560762" cy="609427"/>
                  <wp:effectExtent l="0" t="0" r="1905" b="635"/>
                  <wp:docPr id="991759783" name="Picture 991759783" descr="table with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59783" name="Picture 991759783" descr="table with temperatures"/>
                          <pic:cNvPicPr/>
                        </pic:nvPicPr>
                        <pic:blipFill>
                          <a:blip r:embed="rId260"/>
                          <a:stretch>
                            <a:fillRect/>
                          </a:stretch>
                        </pic:blipFill>
                        <pic:spPr>
                          <a:xfrm>
                            <a:off x="0" y="0"/>
                            <a:ext cx="3579791" cy="612684"/>
                          </a:xfrm>
                          <a:prstGeom prst="rect">
                            <a:avLst/>
                          </a:prstGeom>
                        </pic:spPr>
                      </pic:pic>
                    </a:graphicData>
                  </a:graphic>
                </wp:inline>
              </w:drawing>
            </w:r>
          </w:p>
          <w:p w14:paraId="7DC7170C" w14:textId="77777777" w:rsidR="00AB6BDF" w:rsidRPr="00C24E08" w:rsidRDefault="00AB6BDF">
            <w:pPr>
              <w:textAlignment w:val="baseline"/>
              <w:rPr>
                <w:rFonts w:cs="Times New Roman"/>
                <w:i/>
                <w:szCs w:val="24"/>
              </w:rPr>
            </w:pPr>
          </w:p>
        </w:tc>
      </w:tr>
      <w:tr w:rsidR="00AB6BDF" w:rsidRPr="00C24E08" w14:paraId="365AA0D5" w14:textId="77777777">
        <w:trPr>
          <w:trHeight w:val="275"/>
        </w:trPr>
        <w:tc>
          <w:tcPr>
            <w:tcW w:w="872" w:type="pct"/>
          </w:tcPr>
          <w:p w14:paraId="095E4252" w14:textId="77777777" w:rsidR="00AB6BDF" w:rsidRPr="00C24E08" w:rsidRDefault="00AB6BDF">
            <w:pPr>
              <w:rPr>
                <w:rFonts w:eastAsia="Times New Roman" w:cs="Times New Roman"/>
                <w:color w:val="000000" w:themeColor="text1"/>
                <w:szCs w:val="24"/>
              </w:rPr>
            </w:pPr>
            <w:r>
              <w:t>MA.5.DP.1.1</w:t>
            </w:r>
          </w:p>
        </w:tc>
        <w:tc>
          <w:tcPr>
            <w:tcW w:w="1168" w:type="pct"/>
          </w:tcPr>
          <w:p w14:paraId="0022F459" w14:textId="77777777" w:rsidR="00AB6BDF" w:rsidRPr="00C24E08" w:rsidRDefault="00AB6BDF">
            <w:pPr>
              <w:rPr>
                <w:rFonts w:eastAsia="Times New Roman" w:cs="Times New Roman"/>
                <w:color w:val="000000" w:themeColor="text1"/>
                <w:szCs w:val="24"/>
              </w:rPr>
            </w:pPr>
            <w:r>
              <w:t>Instructional Tasks</w:t>
            </w:r>
          </w:p>
        </w:tc>
        <w:tc>
          <w:tcPr>
            <w:tcW w:w="2960" w:type="pct"/>
          </w:tcPr>
          <w:p w14:paraId="5804A26B" w14:textId="77777777" w:rsidR="00AB6BDF" w:rsidRPr="0084778F" w:rsidRDefault="00AB6BDF">
            <w:pPr>
              <w:textAlignment w:val="baseline"/>
              <w:rPr>
                <w:rFonts w:cs="Times New Roman"/>
                <w:i/>
                <w:szCs w:val="24"/>
              </w:rPr>
            </w:pPr>
            <w:r w:rsidRPr="0084778F">
              <w:rPr>
                <w:rFonts w:cs="Times New Roman"/>
                <w:i/>
                <w:szCs w:val="24"/>
              </w:rPr>
              <w:t xml:space="preserve">Instructional Task 2 </w:t>
            </w:r>
          </w:p>
          <w:p w14:paraId="44D7C388" w14:textId="77777777" w:rsidR="00AB6BDF" w:rsidRPr="0084778F" w:rsidRDefault="00AB6BDF">
            <w:pPr>
              <w:ind w:left="360"/>
              <w:textAlignment w:val="baseline"/>
              <w:rPr>
                <w:rFonts w:eastAsia="Times New Roman" w:cs="Times New Roman"/>
                <w:color w:val="000000"/>
              </w:rPr>
            </w:pPr>
            <w:r w:rsidRPr="0084778F">
              <w:rPr>
                <w:rFonts w:eastAsia="Times New Roman" w:cs="Times New Roman"/>
                <w:color w:val="000000"/>
              </w:rPr>
              <w:t>A local bakery recorded the total amount of flour, in pounds, that was used for cakes each day for one week in the table.</w:t>
            </w:r>
          </w:p>
          <w:p w14:paraId="24750669" w14:textId="77777777" w:rsidR="00AB6BDF" w:rsidRPr="0084778F" w:rsidRDefault="00AB6BDF">
            <w:pPr>
              <w:ind w:left="360"/>
              <w:jc w:val="center"/>
              <w:textAlignment w:val="baseline"/>
              <w:rPr>
                <w:rFonts w:eastAsia="Times New Roman" w:cs="Times New Roman"/>
                <w:color w:val="000000"/>
              </w:rPr>
            </w:pPr>
            <w:r w:rsidRPr="0084778F">
              <w:rPr>
                <w:rFonts w:cs="Times New Roman"/>
                <w:noProof/>
              </w:rPr>
              <w:drawing>
                <wp:inline distT="0" distB="0" distL="0" distR="0" wp14:anchorId="18F57281" wp14:editId="67993458">
                  <wp:extent cx="3539807" cy="573489"/>
                  <wp:effectExtent l="0" t="0" r="3810" b="0"/>
                  <wp:docPr id="14198191" name="Picture 14198191" descr="table with flour measu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191" name="Picture 14198191" descr="table with flour measurements "/>
                          <pic:cNvPicPr/>
                        </pic:nvPicPr>
                        <pic:blipFill>
                          <a:blip r:embed="rId261"/>
                          <a:stretch>
                            <a:fillRect/>
                          </a:stretch>
                        </pic:blipFill>
                        <pic:spPr>
                          <a:xfrm>
                            <a:off x="0" y="0"/>
                            <a:ext cx="3573809" cy="578998"/>
                          </a:xfrm>
                          <a:prstGeom prst="rect">
                            <a:avLst/>
                          </a:prstGeom>
                        </pic:spPr>
                      </pic:pic>
                    </a:graphicData>
                  </a:graphic>
                </wp:inline>
              </w:drawing>
            </w:r>
          </w:p>
          <w:p w14:paraId="3883A0FE" w14:textId="77777777" w:rsidR="00AB6BDF" w:rsidRPr="0084778F" w:rsidRDefault="00AB6BDF">
            <w:pPr>
              <w:ind w:left="360"/>
              <w:textAlignment w:val="baseline"/>
              <w:rPr>
                <w:rFonts w:eastAsia="Times New Roman" w:cs="Times New Roman"/>
                <w:color w:val="000000"/>
              </w:rPr>
            </w:pPr>
            <w:r w:rsidRPr="0084778F">
              <w:rPr>
                <w:rFonts w:eastAsia="Times New Roman" w:cs="Times New Roman"/>
                <w:color w:val="000000"/>
              </w:rPr>
              <w:t>Part A. Use the template below to create a line graph for the data shown in the table. Include a title, axis labels, and determine appropriate intervals.</w:t>
            </w:r>
          </w:p>
          <w:p w14:paraId="2CC4089E" w14:textId="77777777" w:rsidR="00AB6BDF" w:rsidRPr="0084778F" w:rsidRDefault="00AB6BDF">
            <w:pPr>
              <w:ind w:left="360"/>
              <w:textAlignment w:val="baseline"/>
              <w:rPr>
                <w:rFonts w:eastAsia="Times New Roman" w:cs="Times New Roman"/>
                <w:color w:val="000000"/>
              </w:rPr>
            </w:pPr>
            <w:r w:rsidRPr="0084778F">
              <w:rPr>
                <w:rFonts w:eastAsia="Times New Roman" w:cs="Times New Roman"/>
                <w:color w:val="000000"/>
              </w:rPr>
              <w:t>Part B. Create a question for the data set shown.</w:t>
            </w:r>
          </w:p>
          <w:p w14:paraId="778B4ECA" w14:textId="77777777" w:rsidR="00AB6BDF" w:rsidRPr="00C24E08" w:rsidRDefault="00AB6BDF">
            <w:pPr>
              <w:textAlignment w:val="baseline"/>
              <w:rPr>
                <w:rFonts w:cs="Times New Roman"/>
                <w:i/>
                <w:szCs w:val="24"/>
              </w:rPr>
            </w:pPr>
            <w:r w:rsidRPr="00183343">
              <w:rPr>
                <w:rFonts w:cs="Times New Roman"/>
                <w:noProof/>
              </w:rPr>
              <w:drawing>
                <wp:inline distT="0" distB="0" distL="0" distR="0" wp14:anchorId="15CFA29F" wp14:editId="213D30CC">
                  <wp:extent cx="3614738" cy="2354068"/>
                  <wp:effectExtent l="0" t="0" r="5080" b="8255"/>
                  <wp:docPr id="1569848260" name="Picture 1569848260" descr="blank 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48260" name="Picture 1569848260" descr="blank line plot"/>
                          <pic:cNvPicPr/>
                        </pic:nvPicPr>
                        <pic:blipFill>
                          <a:blip r:embed="rId196"/>
                          <a:stretch>
                            <a:fillRect/>
                          </a:stretch>
                        </pic:blipFill>
                        <pic:spPr>
                          <a:xfrm>
                            <a:off x="0" y="0"/>
                            <a:ext cx="3627256" cy="2362220"/>
                          </a:xfrm>
                          <a:prstGeom prst="rect">
                            <a:avLst/>
                          </a:prstGeom>
                        </pic:spPr>
                      </pic:pic>
                    </a:graphicData>
                  </a:graphic>
                </wp:inline>
              </w:drawing>
            </w:r>
          </w:p>
        </w:tc>
      </w:tr>
      <w:tr w:rsidR="00AB6BDF" w:rsidRPr="00C24E08" w14:paraId="17C0437C" w14:textId="77777777">
        <w:trPr>
          <w:trHeight w:val="275"/>
        </w:trPr>
        <w:tc>
          <w:tcPr>
            <w:tcW w:w="872" w:type="pct"/>
          </w:tcPr>
          <w:p w14:paraId="4DD8D230" w14:textId="77777777" w:rsidR="00AB6BDF" w:rsidRPr="00C24E08" w:rsidRDefault="00AB6BDF">
            <w:pPr>
              <w:rPr>
                <w:rFonts w:eastAsia="Times New Roman" w:cs="Times New Roman"/>
                <w:color w:val="000000" w:themeColor="text1"/>
                <w:szCs w:val="24"/>
              </w:rPr>
            </w:pPr>
            <w:r>
              <w:t>MA.5.FR.2.4</w:t>
            </w:r>
          </w:p>
        </w:tc>
        <w:tc>
          <w:tcPr>
            <w:tcW w:w="1168" w:type="pct"/>
          </w:tcPr>
          <w:p w14:paraId="120447DE" w14:textId="77777777" w:rsidR="00AB6BDF" w:rsidRPr="00C24E08" w:rsidRDefault="00AB6BDF">
            <w:pPr>
              <w:rPr>
                <w:rFonts w:eastAsia="Times New Roman" w:cs="Times New Roman"/>
                <w:color w:val="000000" w:themeColor="text1"/>
                <w:szCs w:val="24"/>
              </w:rPr>
            </w:pPr>
            <w:r>
              <w:t>Instructional Item</w:t>
            </w:r>
          </w:p>
        </w:tc>
        <w:tc>
          <w:tcPr>
            <w:tcW w:w="2960" w:type="pct"/>
          </w:tcPr>
          <w:p w14:paraId="4945CD9D" w14:textId="77777777" w:rsidR="00AB6BDF" w:rsidRDefault="00AB6BDF">
            <w:pPr>
              <w:textAlignment w:val="baseline"/>
              <w:rPr>
                <w:rFonts w:eastAsiaTheme="minorEastAsia" w:cs="Times New Roman"/>
                <w:i/>
                <w:szCs w:val="24"/>
              </w:rPr>
            </w:pPr>
            <w:r>
              <w:rPr>
                <w:rFonts w:eastAsiaTheme="minorEastAsia" w:cs="Times New Roman"/>
                <w:i/>
                <w:szCs w:val="24"/>
              </w:rPr>
              <w:t>Instructional Item 3</w:t>
            </w:r>
          </w:p>
          <w:p w14:paraId="15EDE232" w14:textId="77777777" w:rsidR="00AB6BDF" w:rsidRDefault="00AB6BDF">
            <w:pPr>
              <w:contextualSpacing/>
              <w:textAlignment w:val="baseline"/>
              <w:rPr>
                <w:rFonts w:eastAsiaTheme="minorEastAsia" w:cs="Times New Roman"/>
                <w:szCs w:val="24"/>
              </w:rPr>
            </w:pPr>
            <w:r>
              <w:rPr>
                <w:rFonts w:eastAsiaTheme="minorEastAsia" w:cs="Times New Roman"/>
                <w:szCs w:val="24"/>
              </w:rPr>
              <w:t>Write an equation to match the area model displayed.</w:t>
            </w:r>
          </w:p>
          <w:p w14:paraId="620B49B1" w14:textId="77777777" w:rsidR="00AB6BDF" w:rsidRDefault="00AB6BDF">
            <w:pPr>
              <w:contextualSpacing/>
              <w:textAlignment w:val="baseline"/>
              <w:rPr>
                <w:rFonts w:eastAsiaTheme="minorEastAsia" w:cs="Times New Roman"/>
                <w:szCs w:val="24"/>
              </w:rPr>
            </w:pPr>
            <w:r>
              <w:rPr>
                <w:rFonts w:eastAsiaTheme="minorEastAsia" w:cs="Times New Roman"/>
                <w:noProof/>
                <w:szCs w:val="24"/>
              </w:rPr>
              <w:drawing>
                <wp:inline distT="0" distB="0" distL="0" distR="0" wp14:anchorId="2D2A65A4" wp14:editId="2A2FEEFE">
                  <wp:extent cx="3405188" cy="631666"/>
                  <wp:effectExtent l="0" t="0" r="5080" b="0"/>
                  <wp:docPr id="91269354" name="Picture 91269354" descr="fractio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9354" name="Picture 91269354" descr="fraction til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32157" cy="636669"/>
                          </a:xfrm>
                          <a:prstGeom prst="rect">
                            <a:avLst/>
                          </a:prstGeom>
                          <a:noFill/>
                          <a:ln>
                            <a:noFill/>
                          </a:ln>
                        </pic:spPr>
                      </pic:pic>
                    </a:graphicData>
                  </a:graphic>
                </wp:inline>
              </w:drawing>
            </w:r>
          </w:p>
          <w:p w14:paraId="6616E79C" w14:textId="77777777" w:rsidR="00AB6BDF" w:rsidRPr="00C24E08" w:rsidRDefault="00AB6BDF">
            <w:pPr>
              <w:textAlignment w:val="baseline"/>
              <w:rPr>
                <w:rFonts w:cs="Times New Roman"/>
                <w:i/>
                <w:szCs w:val="24"/>
              </w:rPr>
            </w:pPr>
          </w:p>
        </w:tc>
      </w:tr>
      <w:tr w:rsidR="00AB6BDF" w:rsidRPr="00C24E08" w14:paraId="4D8C5FD2" w14:textId="77777777">
        <w:trPr>
          <w:trHeight w:val="275"/>
        </w:trPr>
        <w:tc>
          <w:tcPr>
            <w:tcW w:w="872" w:type="pct"/>
          </w:tcPr>
          <w:p w14:paraId="45E9B088" w14:textId="77777777" w:rsidR="00AB6BDF" w:rsidRPr="00C24E08" w:rsidRDefault="00AB6BDF">
            <w:pPr>
              <w:rPr>
                <w:rFonts w:eastAsia="Times New Roman" w:cs="Times New Roman"/>
                <w:color w:val="000000" w:themeColor="text1"/>
                <w:szCs w:val="24"/>
              </w:rPr>
            </w:pPr>
            <w:r>
              <w:t>MA.5.FR.2.4</w:t>
            </w:r>
          </w:p>
        </w:tc>
        <w:tc>
          <w:tcPr>
            <w:tcW w:w="1168" w:type="pct"/>
          </w:tcPr>
          <w:p w14:paraId="31262BFF" w14:textId="77777777" w:rsidR="00AB6BDF" w:rsidRPr="00C24E08" w:rsidRDefault="00AB6BDF">
            <w:pPr>
              <w:rPr>
                <w:rFonts w:eastAsia="Times New Roman" w:cs="Times New Roman"/>
                <w:color w:val="000000" w:themeColor="text1"/>
                <w:szCs w:val="24"/>
              </w:rPr>
            </w:pPr>
            <w:r>
              <w:t>Instructional Item</w:t>
            </w:r>
          </w:p>
        </w:tc>
        <w:tc>
          <w:tcPr>
            <w:tcW w:w="2960" w:type="pct"/>
          </w:tcPr>
          <w:p w14:paraId="2072A044" w14:textId="77777777" w:rsidR="00AB6BDF" w:rsidRDefault="00AB6BDF">
            <w:pPr>
              <w:textAlignment w:val="baseline"/>
              <w:rPr>
                <w:rFonts w:eastAsiaTheme="minorEastAsia" w:cs="Times New Roman"/>
                <w:i/>
                <w:szCs w:val="24"/>
              </w:rPr>
            </w:pPr>
            <w:r>
              <w:rPr>
                <w:rFonts w:eastAsiaTheme="minorEastAsia" w:cs="Times New Roman"/>
                <w:i/>
                <w:szCs w:val="24"/>
              </w:rPr>
              <w:t>Instructional Item 4</w:t>
            </w:r>
          </w:p>
          <w:p w14:paraId="687B273E" w14:textId="77777777" w:rsidR="00AB6BDF" w:rsidRDefault="00AB6BDF">
            <w:pPr>
              <w:contextualSpacing/>
              <w:textAlignment w:val="baseline"/>
              <w:rPr>
                <w:rFonts w:eastAsiaTheme="minorEastAsia" w:cs="Times New Roman"/>
                <w:szCs w:val="24"/>
              </w:rPr>
            </w:pPr>
            <w:r>
              <w:rPr>
                <w:rFonts w:eastAsiaTheme="minorEastAsia" w:cs="Times New Roman"/>
                <w:szCs w:val="24"/>
              </w:rPr>
              <w:t>Write an equation to match the number line displayed.</w:t>
            </w:r>
          </w:p>
          <w:p w14:paraId="579D6DDB" w14:textId="77777777" w:rsidR="00AB6BDF" w:rsidRPr="00C24E08" w:rsidRDefault="00AB6BDF">
            <w:pPr>
              <w:textAlignment w:val="baseline"/>
              <w:rPr>
                <w:rFonts w:cs="Times New Roman"/>
                <w:i/>
                <w:szCs w:val="24"/>
              </w:rPr>
            </w:pPr>
            <w:r>
              <w:rPr>
                <w:rFonts w:eastAsiaTheme="minorEastAsia" w:cs="Times New Roman"/>
                <w:noProof/>
                <w:szCs w:val="24"/>
              </w:rPr>
              <w:drawing>
                <wp:inline distT="0" distB="0" distL="0" distR="0" wp14:anchorId="23EBBE7A" wp14:editId="6EEEC262">
                  <wp:extent cx="3888824" cy="609600"/>
                  <wp:effectExtent l="0" t="0" r="0" b="0"/>
                  <wp:docPr id="931194540" name="Picture 931194540" descr="number line with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94540" name="Picture 931194540" descr="number line with fraction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41866" cy="617915"/>
                          </a:xfrm>
                          <a:prstGeom prst="rect">
                            <a:avLst/>
                          </a:prstGeom>
                          <a:noFill/>
                          <a:ln>
                            <a:noFill/>
                          </a:ln>
                        </pic:spPr>
                      </pic:pic>
                    </a:graphicData>
                  </a:graphic>
                </wp:inline>
              </w:drawing>
            </w:r>
          </w:p>
        </w:tc>
      </w:tr>
      <w:tr w:rsidR="00AB6BDF" w:rsidRPr="00C24E08" w14:paraId="5F8F1E08" w14:textId="77777777">
        <w:trPr>
          <w:trHeight w:val="275"/>
        </w:trPr>
        <w:tc>
          <w:tcPr>
            <w:tcW w:w="872" w:type="pct"/>
          </w:tcPr>
          <w:p w14:paraId="1D44DF65" w14:textId="77777777" w:rsidR="00AB6BDF" w:rsidRPr="00C24E08" w:rsidRDefault="00AB6BDF">
            <w:pPr>
              <w:rPr>
                <w:rFonts w:eastAsia="Times New Roman" w:cs="Times New Roman"/>
                <w:color w:val="000000" w:themeColor="text1"/>
                <w:szCs w:val="24"/>
              </w:rPr>
            </w:pPr>
            <w:r>
              <w:t>MA.5.FR.2.4</w:t>
            </w:r>
          </w:p>
        </w:tc>
        <w:tc>
          <w:tcPr>
            <w:tcW w:w="1168" w:type="pct"/>
          </w:tcPr>
          <w:p w14:paraId="763AF2F1" w14:textId="77777777" w:rsidR="00AB6BDF" w:rsidRPr="00C24E08" w:rsidRDefault="00AB6BDF">
            <w:pPr>
              <w:rPr>
                <w:rFonts w:eastAsia="Times New Roman" w:cs="Times New Roman"/>
                <w:color w:val="000000" w:themeColor="text1"/>
                <w:szCs w:val="24"/>
              </w:rPr>
            </w:pPr>
            <w:r>
              <w:t>Instructional Item</w:t>
            </w:r>
          </w:p>
        </w:tc>
        <w:tc>
          <w:tcPr>
            <w:tcW w:w="2960" w:type="pct"/>
          </w:tcPr>
          <w:p w14:paraId="4E86EBCE" w14:textId="77777777" w:rsidR="00AB6BDF" w:rsidRPr="00887AC4" w:rsidRDefault="00AB6BDF">
            <w:pPr>
              <w:textAlignment w:val="baseline"/>
              <w:rPr>
                <w:rFonts w:eastAsiaTheme="minorEastAsia" w:cs="Times New Roman"/>
                <w:i/>
                <w:iCs/>
                <w:szCs w:val="24"/>
              </w:rPr>
            </w:pPr>
            <w:r w:rsidRPr="00887AC4">
              <w:rPr>
                <w:rFonts w:eastAsiaTheme="minorEastAsia" w:cs="Times New Roman"/>
                <w:i/>
                <w:iCs/>
                <w:szCs w:val="24"/>
              </w:rPr>
              <w:t>Instructional Item 5</w:t>
            </w:r>
          </w:p>
          <w:p w14:paraId="2911192D" w14:textId="77777777" w:rsidR="00AB6BDF" w:rsidRDefault="00AB6BDF">
            <w:pPr>
              <w:contextualSpacing/>
              <w:textAlignment w:val="baseline"/>
              <w:rPr>
                <w:rFonts w:eastAsiaTheme="minorEastAsia" w:cs="Times New Roman"/>
                <w:szCs w:val="24"/>
              </w:rPr>
            </w:pPr>
            <w:r>
              <w:rPr>
                <w:rFonts w:eastAsiaTheme="minorEastAsia" w:cs="Times New Roman"/>
                <w:szCs w:val="24"/>
              </w:rPr>
              <w:t xml:space="preserve">Will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oMath>
            <w:r>
              <w:rPr>
                <w:rFonts w:eastAsiaTheme="minorEastAsia" w:cs="Times New Roman"/>
                <w:szCs w:val="24"/>
              </w:rPr>
              <w:t>÷8 have the same quotient as 8÷</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oMath>
            <w:r>
              <w:rPr>
                <w:rFonts w:eastAsiaTheme="minorEastAsia" w:cs="Times New Roman"/>
                <w:szCs w:val="24"/>
              </w:rPr>
              <w:t>?</w:t>
            </w:r>
          </w:p>
          <w:p w14:paraId="0FFF96F0" w14:textId="77777777" w:rsidR="00AB6BDF" w:rsidRDefault="00AB6BDF">
            <w:pPr>
              <w:contextualSpacing/>
              <w:textAlignment w:val="baseline"/>
              <w:rPr>
                <w:rFonts w:eastAsiaTheme="minorEastAsia" w:cs="Times New Roman"/>
                <w:szCs w:val="24"/>
              </w:rPr>
            </w:pPr>
            <w:r>
              <w:rPr>
                <w:rFonts w:eastAsiaTheme="minorEastAsia" w:cs="Times New Roman"/>
                <w:szCs w:val="24"/>
              </w:rPr>
              <w:t>Why or why not?</w:t>
            </w:r>
          </w:p>
          <w:p w14:paraId="5B4E2285" w14:textId="77777777" w:rsidR="00AB6BDF" w:rsidRPr="00C24E08" w:rsidRDefault="00AB6BDF">
            <w:pPr>
              <w:textAlignment w:val="baseline"/>
              <w:rPr>
                <w:rFonts w:cs="Times New Roman"/>
                <w:i/>
                <w:szCs w:val="24"/>
              </w:rPr>
            </w:pPr>
            <w:r>
              <w:rPr>
                <w:rFonts w:eastAsiaTheme="minorEastAsia" w:cs="Times New Roman"/>
                <w:szCs w:val="24"/>
              </w:rPr>
              <w:t>Justify your answer.</w:t>
            </w:r>
          </w:p>
        </w:tc>
      </w:tr>
      <w:tr w:rsidR="00AB6BDF" w:rsidRPr="00C24E08" w14:paraId="4C5F96C5" w14:textId="77777777">
        <w:trPr>
          <w:trHeight w:val="275"/>
        </w:trPr>
        <w:tc>
          <w:tcPr>
            <w:tcW w:w="872" w:type="pct"/>
          </w:tcPr>
          <w:p w14:paraId="10801152" w14:textId="77777777" w:rsidR="00AB6BDF" w:rsidRDefault="00AB6BDF">
            <w:r>
              <w:t>MA.5.FR.2.4</w:t>
            </w:r>
          </w:p>
          <w:p w14:paraId="1C25264C" w14:textId="77777777" w:rsidR="00AB6BDF" w:rsidRPr="00C24E08" w:rsidRDefault="00AB6BDF">
            <w:pPr>
              <w:rPr>
                <w:rFonts w:eastAsia="Times New Roman" w:cs="Times New Roman"/>
                <w:color w:val="000000" w:themeColor="text1"/>
                <w:szCs w:val="24"/>
              </w:rPr>
            </w:pPr>
          </w:p>
        </w:tc>
        <w:tc>
          <w:tcPr>
            <w:tcW w:w="1168" w:type="pct"/>
          </w:tcPr>
          <w:p w14:paraId="583AEB3A" w14:textId="77777777" w:rsidR="00AB6BDF" w:rsidRPr="00C24E08" w:rsidRDefault="00AB6BDF">
            <w:pPr>
              <w:rPr>
                <w:rFonts w:eastAsia="Times New Roman" w:cs="Times New Roman"/>
                <w:color w:val="000000" w:themeColor="text1"/>
                <w:szCs w:val="24"/>
              </w:rPr>
            </w:pPr>
            <w:r>
              <w:t>Instructional Tasks</w:t>
            </w:r>
          </w:p>
        </w:tc>
        <w:tc>
          <w:tcPr>
            <w:tcW w:w="2960" w:type="pct"/>
          </w:tcPr>
          <w:p w14:paraId="675F040F" w14:textId="77777777" w:rsidR="00AB6BDF" w:rsidRDefault="00AB6BDF">
            <w:pPr>
              <w:textAlignment w:val="baseline"/>
              <w:rPr>
                <w:rFonts w:cs="Times New Roman"/>
                <w:i/>
                <w:szCs w:val="24"/>
              </w:rPr>
            </w:pPr>
            <w:r>
              <w:rPr>
                <w:rFonts w:cs="Times New Roman"/>
                <w:i/>
                <w:szCs w:val="24"/>
              </w:rPr>
              <w:t>Instructional Task 3</w:t>
            </w:r>
          </w:p>
          <w:p w14:paraId="432B942F" w14:textId="77777777" w:rsidR="00AB6BDF" w:rsidRPr="00471D0B" w:rsidRDefault="00AB6BDF">
            <w:pPr>
              <w:textAlignment w:val="baseline"/>
              <w:rPr>
                <w:rFonts w:cs="Times New Roman"/>
                <w:iCs/>
                <w:szCs w:val="24"/>
              </w:rPr>
            </w:pPr>
            <w:r w:rsidRPr="00471D0B">
              <w:rPr>
                <w:rFonts w:cs="Times New Roman"/>
                <w:iCs/>
                <w:szCs w:val="24"/>
              </w:rPr>
              <w:t xml:space="preserve">If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3</m:t>
                  </m:r>
                </m:den>
              </m:f>
            </m:oMath>
            <w:r w:rsidRPr="00471D0B">
              <w:rPr>
                <w:rFonts w:cs="Times New Roman"/>
                <w:iCs/>
                <w:szCs w:val="24"/>
              </w:rPr>
              <w:t xml:space="preserve"> of the 36 apples picked are put into a bag, how many apples are in the bag?</w:t>
            </w:r>
          </w:p>
          <w:p w14:paraId="79E095A7" w14:textId="77777777" w:rsidR="00AB6BDF" w:rsidRPr="00471D0B" w:rsidRDefault="00AB6BDF">
            <w:pPr>
              <w:textAlignment w:val="baseline"/>
              <w:rPr>
                <w:rFonts w:cs="Times New Roman"/>
                <w:iCs/>
                <w:szCs w:val="24"/>
              </w:rPr>
            </w:pPr>
            <w:r w:rsidRPr="00471D0B">
              <w:rPr>
                <w:rFonts w:cs="Times New Roman"/>
                <w:iCs/>
                <w:szCs w:val="24"/>
              </w:rPr>
              <w:t>Are there any apples left over?</w:t>
            </w:r>
          </w:p>
          <w:p w14:paraId="37DA2BEB" w14:textId="77777777" w:rsidR="00AB6BDF" w:rsidRPr="00471D0B" w:rsidRDefault="00AB6BDF">
            <w:pPr>
              <w:textAlignment w:val="baseline"/>
              <w:rPr>
                <w:rFonts w:cs="Times New Roman"/>
                <w:iCs/>
                <w:szCs w:val="24"/>
              </w:rPr>
            </w:pPr>
            <w:r w:rsidRPr="00471D0B">
              <w:rPr>
                <w:rFonts w:cs="Times New Roman"/>
                <w:iCs/>
                <w:szCs w:val="24"/>
              </w:rPr>
              <w:t>What if there were 31 apples?</w:t>
            </w:r>
          </w:p>
          <w:p w14:paraId="47D3A0C6" w14:textId="77777777" w:rsidR="00AB6BDF" w:rsidRPr="00471D0B" w:rsidRDefault="00AB6BDF">
            <w:pPr>
              <w:textAlignment w:val="baseline"/>
              <w:rPr>
                <w:rFonts w:cs="Times New Roman"/>
                <w:iCs/>
                <w:szCs w:val="24"/>
              </w:rPr>
            </w:pPr>
            <w:r w:rsidRPr="00471D0B">
              <w:rPr>
                <w:rFonts w:cs="Times New Roman"/>
                <w:iCs/>
                <w:szCs w:val="24"/>
              </w:rPr>
              <w:t>Are there any apples left over?</w:t>
            </w:r>
          </w:p>
          <w:p w14:paraId="1CCBB3EF" w14:textId="77777777" w:rsidR="00AB6BDF" w:rsidRPr="00471D0B" w:rsidRDefault="00AB6BDF">
            <w:pPr>
              <w:textAlignment w:val="baseline"/>
              <w:rPr>
                <w:rFonts w:cs="Times New Roman"/>
                <w:iCs/>
                <w:szCs w:val="24"/>
              </w:rPr>
            </w:pPr>
            <w:r w:rsidRPr="00471D0B">
              <w:rPr>
                <w:rFonts w:cs="Times New Roman"/>
                <w:iCs/>
                <w:szCs w:val="24"/>
              </w:rPr>
              <w:t>What if there were 28 apples?</w:t>
            </w:r>
          </w:p>
          <w:p w14:paraId="4DC28FCC" w14:textId="77777777" w:rsidR="00AB6BDF" w:rsidRPr="00471D0B" w:rsidRDefault="00AB6BDF">
            <w:pPr>
              <w:textAlignment w:val="baseline"/>
              <w:rPr>
                <w:rFonts w:cs="Times New Roman"/>
                <w:iCs/>
                <w:szCs w:val="24"/>
              </w:rPr>
            </w:pPr>
            <w:r w:rsidRPr="00471D0B">
              <w:rPr>
                <w:rFonts w:cs="Times New Roman"/>
                <w:iCs/>
                <w:szCs w:val="24"/>
              </w:rPr>
              <w:t>Are there any apples left over?</w:t>
            </w:r>
          </w:p>
          <w:p w14:paraId="3C1352E3" w14:textId="77777777" w:rsidR="00AB6BDF" w:rsidRPr="00C24E08" w:rsidRDefault="00AB6BDF">
            <w:pPr>
              <w:textAlignment w:val="baseline"/>
              <w:rPr>
                <w:rFonts w:cs="Times New Roman"/>
                <w:i/>
                <w:szCs w:val="24"/>
              </w:rPr>
            </w:pPr>
          </w:p>
        </w:tc>
      </w:tr>
      <w:tr w:rsidR="00AB6BDF" w:rsidRPr="00C24E08" w14:paraId="5856A2C1" w14:textId="77777777">
        <w:trPr>
          <w:trHeight w:val="275"/>
        </w:trPr>
        <w:tc>
          <w:tcPr>
            <w:tcW w:w="872" w:type="pct"/>
          </w:tcPr>
          <w:p w14:paraId="0A27E846" w14:textId="77777777" w:rsidR="00AB6BDF" w:rsidRPr="00C24E08" w:rsidRDefault="00AB6BDF">
            <w:pPr>
              <w:rPr>
                <w:rFonts w:eastAsia="Times New Roman" w:cs="Times New Roman"/>
                <w:color w:val="000000" w:themeColor="text1"/>
                <w:szCs w:val="24"/>
              </w:rPr>
            </w:pPr>
            <w:r>
              <w:t>MA.5.FR.2.4</w:t>
            </w:r>
          </w:p>
        </w:tc>
        <w:tc>
          <w:tcPr>
            <w:tcW w:w="1168" w:type="pct"/>
          </w:tcPr>
          <w:p w14:paraId="38067DB4" w14:textId="77777777" w:rsidR="00AB6BDF" w:rsidRPr="00C24E08" w:rsidRDefault="00AB6BDF">
            <w:pPr>
              <w:rPr>
                <w:rFonts w:eastAsia="Times New Roman" w:cs="Times New Roman"/>
                <w:color w:val="000000" w:themeColor="text1"/>
                <w:szCs w:val="24"/>
              </w:rPr>
            </w:pPr>
            <w:r>
              <w:t>Instructional Tasks</w:t>
            </w:r>
          </w:p>
        </w:tc>
        <w:tc>
          <w:tcPr>
            <w:tcW w:w="2960" w:type="pct"/>
          </w:tcPr>
          <w:p w14:paraId="6C1125AD" w14:textId="77777777" w:rsidR="00AB6BDF" w:rsidRDefault="00AB6BDF">
            <w:pPr>
              <w:textAlignment w:val="baseline"/>
              <w:rPr>
                <w:rFonts w:cs="Times New Roman"/>
                <w:i/>
                <w:szCs w:val="24"/>
              </w:rPr>
            </w:pPr>
            <w:r>
              <w:rPr>
                <w:rFonts w:cs="Times New Roman"/>
                <w:i/>
                <w:szCs w:val="24"/>
              </w:rPr>
              <w:t>Instructional Task 4</w:t>
            </w:r>
          </w:p>
          <w:p w14:paraId="68DF3C08" w14:textId="77777777" w:rsidR="00AB6BDF" w:rsidRPr="00471D0B" w:rsidRDefault="00AB6BDF">
            <w:pPr>
              <w:textAlignment w:val="baseline"/>
              <w:rPr>
                <w:rFonts w:cs="Times New Roman"/>
                <w:iCs/>
                <w:szCs w:val="24"/>
              </w:rPr>
            </w:pPr>
            <w:r w:rsidRPr="00471D0B">
              <w:rPr>
                <w:rFonts w:cs="Times New Roman"/>
                <w:iCs/>
                <w:szCs w:val="24"/>
              </w:rPr>
              <w:t>Britt has to read a book for school.</w:t>
            </w:r>
          </w:p>
          <w:p w14:paraId="570EE52F" w14:textId="77777777" w:rsidR="00AB6BDF" w:rsidRPr="00471D0B" w:rsidRDefault="00AB6BDF">
            <w:pPr>
              <w:textAlignment w:val="baseline"/>
              <w:rPr>
                <w:rFonts w:cs="Times New Roman"/>
                <w:iCs/>
                <w:szCs w:val="24"/>
              </w:rPr>
            </w:pPr>
            <w:r w:rsidRPr="00471D0B">
              <w:rPr>
                <w:rFonts w:cs="Times New Roman"/>
                <w:iCs/>
                <w:szCs w:val="24"/>
              </w:rPr>
              <w:t>The book is 396 pages long.</w:t>
            </w:r>
          </w:p>
          <w:p w14:paraId="717B1396" w14:textId="77777777" w:rsidR="00AB6BDF" w:rsidRPr="00471D0B" w:rsidRDefault="00AB6BDF">
            <w:pPr>
              <w:textAlignment w:val="baseline"/>
              <w:rPr>
                <w:rFonts w:cs="Times New Roman"/>
                <w:iCs/>
                <w:szCs w:val="24"/>
              </w:rPr>
            </w:pPr>
            <w:r w:rsidRPr="00471D0B">
              <w:rPr>
                <w:rFonts w:cs="Times New Roman"/>
                <w:iCs/>
                <w:szCs w:val="24"/>
              </w:rPr>
              <w:t>He has a week to finish reading the book.</w:t>
            </w:r>
          </w:p>
          <w:p w14:paraId="19AB67B1" w14:textId="77777777" w:rsidR="00AB6BDF" w:rsidRPr="00471D0B" w:rsidRDefault="00AB6BDF">
            <w:pPr>
              <w:textAlignment w:val="baseline"/>
              <w:rPr>
                <w:rFonts w:cs="Times New Roman"/>
                <w:iCs/>
                <w:szCs w:val="24"/>
              </w:rPr>
            </w:pPr>
            <w:r w:rsidRPr="00471D0B">
              <w:rPr>
                <w:rFonts w:cs="Times New Roman"/>
                <w:iCs/>
                <w:szCs w:val="24"/>
              </w:rPr>
              <w:t>How many pages does he need to read each day to finish on time?</w:t>
            </w:r>
          </w:p>
          <w:p w14:paraId="5FB5B110" w14:textId="77777777" w:rsidR="00AB6BDF" w:rsidRPr="00C24E08" w:rsidRDefault="00AB6BDF">
            <w:pPr>
              <w:textAlignment w:val="baseline"/>
              <w:rPr>
                <w:rFonts w:cs="Times New Roman"/>
                <w:i/>
                <w:szCs w:val="24"/>
              </w:rPr>
            </w:pPr>
          </w:p>
        </w:tc>
      </w:tr>
      <w:tr w:rsidR="00AB6BDF" w:rsidRPr="00C24E08" w14:paraId="3169C859" w14:textId="77777777">
        <w:trPr>
          <w:trHeight w:val="275"/>
        </w:trPr>
        <w:tc>
          <w:tcPr>
            <w:tcW w:w="872" w:type="pct"/>
          </w:tcPr>
          <w:p w14:paraId="0EAEAE31" w14:textId="77777777" w:rsidR="00AB6BDF" w:rsidRPr="00C24E08" w:rsidRDefault="00AB6BDF">
            <w:pPr>
              <w:rPr>
                <w:rFonts w:eastAsia="Times New Roman" w:cs="Times New Roman"/>
                <w:color w:val="000000" w:themeColor="text1"/>
                <w:szCs w:val="24"/>
              </w:rPr>
            </w:pPr>
            <w:r>
              <w:rPr>
                <w:rFonts w:eastAsia="Times New Roman" w:cs="Times New Roman"/>
                <w:color w:val="000000" w:themeColor="text1"/>
                <w:szCs w:val="24"/>
              </w:rPr>
              <w:t>MA.5.DP.1.2</w:t>
            </w:r>
          </w:p>
        </w:tc>
        <w:tc>
          <w:tcPr>
            <w:tcW w:w="1168" w:type="pct"/>
          </w:tcPr>
          <w:p w14:paraId="5E5D4CBD" w14:textId="77777777" w:rsidR="00AB6BDF" w:rsidRPr="00C24E08" w:rsidRDefault="00AB6BDF">
            <w:pPr>
              <w:rPr>
                <w:rFonts w:eastAsia="Times New Roman" w:cs="Times New Roman"/>
                <w:color w:val="000000" w:themeColor="text1"/>
                <w:szCs w:val="24"/>
              </w:rPr>
            </w:pPr>
            <w:r>
              <w:rPr>
                <w:rFonts w:eastAsia="Times New Roman" w:cs="Times New Roman"/>
                <w:color w:val="000000" w:themeColor="text1"/>
                <w:szCs w:val="24"/>
              </w:rPr>
              <w:t>Instructional Items</w:t>
            </w:r>
          </w:p>
        </w:tc>
        <w:tc>
          <w:tcPr>
            <w:tcW w:w="2960" w:type="pct"/>
          </w:tcPr>
          <w:p w14:paraId="3C55DEAE" w14:textId="77777777" w:rsidR="00AB6BDF" w:rsidRPr="00B245E8" w:rsidRDefault="00AB6BDF">
            <w:pPr>
              <w:textAlignment w:val="baseline"/>
              <w:rPr>
                <w:rFonts w:eastAsia="Times New Roman" w:cs="Times New Roman"/>
                <w:i/>
                <w:iCs/>
                <w:szCs w:val="24"/>
              </w:rPr>
            </w:pPr>
            <w:r w:rsidRPr="00B245E8">
              <w:rPr>
                <w:rFonts w:eastAsia="Times New Roman" w:cs="Times New Roman"/>
                <w:i/>
                <w:iCs/>
                <w:szCs w:val="24"/>
              </w:rPr>
              <w:t>Instructional Item 2</w:t>
            </w:r>
          </w:p>
          <w:p w14:paraId="454C81E4" w14:textId="77777777" w:rsidR="00AB6BDF" w:rsidRDefault="00AB6BDF">
            <w:pPr>
              <w:ind w:left="360"/>
              <w:textAlignment w:val="baseline"/>
              <w:rPr>
                <w:rFonts w:eastAsia="Times New Roman" w:cs="Times New Roman"/>
                <w:szCs w:val="24"/>
              </w:rPr>
            </w:pPr>
          </w:p>
          <w:p w14:paraId="231FE903" w14:textId="77777777" w:rsidR="00AB6BDF" w:rsidRDefault="00AB6BDF">
            <w:pPr>
              <w:ind w:left="360"/>
              <w:textAlignment w:val="baseline"/>
              <w:rPr>
                <w:rFonts w:eastAsia="Times New Roman" w:cs="Times New Roman"/>
                <w:szCs w:val="24"/>
              </w:rPr>
            </w:pPr>
            <w:r>
              <w:rPr>
                <w:rFonts w:eastAsia="Times New Roman" w:cs="Times New Roman"/>
                <w:szCs w:val="24"/>
              </w:rPr>
              <w:t>Ada was given a Smartwatch as a gift.</w:t>
            </w:r>
          </w:p>
          <w:p w14:paraId="1A3AE21F" w14:textId="77777777" w:rsidR="00AB6BDF" w:rsidRDefault="00AB6BDF">
            <w:pPr>
              <w:ind w:left="360"/>
              <w:textAlignment w:val="baseline"/>
              <w:rPr>
                <w:rFonts w:eastAsia="Times New Roman" w:cs="Times New Roman"/>
                <w:szCs w:val="24"/>
              </w:rPr>
            </w:pPr>
            <w:r>
              <w:rPr>
                <w:rFonts w:eastAsia="Times New Roman" w:cs="Times New Roman"/>
                <w:szCs w:val="24"/>
              </w:rPr>
              <w:t>She used the watch to monitor how much time she spent walked during the day.</w:t>
            </w:r>
          </w:p>
          <w:p w14:paraId="6001846B" w14:textId="77777777" w:rsidR="00AB6BDF" w:rsidRDefault="00AB6BDF">
            <w:pPr>
              <w:ind w:left="360"/>
              <w:textAlignment w:val="baseline"/>
              <w:rPr>
                <w:rFonts w:eastAsia="Times New Roman" w:cs="Times New Roman"/>
                <w:szCs w:val="24"/>
              </w:rPr>
            </w:pPr>
            <w:r>
              <w:rPr>
                <w:rFonts w:eastAsia="Times New Roman" w:cs="Times New Roman"/>
                <w:szCs w:val="24"/>
              </w:rPr>
              <w:t>She recorded her total minutes each day for eleven days.</w:t>
            </w:r>
          </w:p>
          <w:p w14:paraId="3541EFD0" w14:textId="77777777" w:rsidR="00AB6BDF" w:rsidRDefault="00AB6BDF">
            <w:pPr>
              <w:ind w:left="360"/>
              <w:textAlignment w:val="baseline"/>
              <w:rPr>
                <w:rFonts w:eastAsia="Times New Roman" w:cs="Times New Roman"/>
                <w:szCs w:val="24"/>
              </w:rPr>
            </w:pPr>
          </w:p>
          <w:p w14:paraId="3D99CA77" w14:textId="77777777" w:rsidR="00AB6BDF" w:rsidRDefault="00AB6BDF">
            <w:pPr>
              <w:textAlignment w:val="baseline"/>
              <w:rPr>
                <w:rFonts w:eastAsia="Times New Roman" w:cs="Times New Roman"/>
                <w:szCs w:val="24"/>
              </w:rPr>
            </w:pPr>
            <w:r>
              <w:rPr>
                <w:rFonts w:eastAsia="Times New Roman" w:cs="Times New Roman"/>
                <w:szCs w:val="24"/>
              </w:rPr>
              <w:t xml:space="preserve">         Walking Minutes Recorded by </w:t>
            </w:r>
          </w:p>
          <w:p w14:paraId="4FF91125" w14:textId="77777777" w:rsidR="00AB6BDF" w:rsidRDefault="00AB6BDF">
            <w:pPr>
              <w:textAlignment w:val="baseline"/>
              <w:rPr>
                <w:rFonts w:eastAsia="Times New Roman" w:cs="Times New Roman"/>
                <w:szCs w:val="24"/>
              </w:rPr>
            </w:pPr>
            <w:r>
              <w:rPr>
                <w:rFonts w:eastAsia="Times New Roman" w:cs="Times New Roman"/>
                <w:szCs w:val="24"/>
              </w:rPr>
              <w:t xml:space="preserve">                    Smartwatch Daily</w:t>
            </w:r>
          </w:p>
          <w:p w14:paraId="21139115" w14:textId="77777777" w:rsidR="00AB6BDF" w:rsidRDefault="00AB6BDF">
            <w:pPr>
              <w:ind w:left="360"/>
              <w:textAlignment w:val="baseline"/>
              <w:rPr>
                <w:rFonts w:eastAsia="Times New Roman" w:cs="Times New Roman"/>
                <w:szCs w:val="24"/>
              </w:rPr>
            </w:pPr>
            <w:r>
              <w:rPr>
                <w:rFonts w:eastAsia="Times New Roman" w:cs="Times New Roman"/>
                <w:noProof/>
                <w:szCs w:val="24"/>
              </w:rPr>
              <w:drawing>
                <wp:inline distT="0" distB="0" distL="0" distR="0" wp14:anchorId="11996EF0" wp14:editId="546C8EDF">
                  <wp:extent cx="2333625" cy="1095375"/>
                  <wp:effectExtent l="0" t="0" r="9525" b="9525"/>
                  <wp:docPr id="187830980" name="Picture 187830980"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0980" name="Picture 187830980" descr="line plot"/>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33625" cy="1095375"/>
                          </a:xfrm>
                          <a:prstGeom prst="rect">
                            <a:avLst/>
                          </a:prstGeom>
                          <a:noFill/>
                          <a:ln>
                            <a:noFill/>
                          </a:ln>
                        </pic:spPr>
                      </pic:pic>
                    </a:graphicData>
                  </a:graphic>
                </wp:inline>
              </w:drawing>
            </w:r>
          </w:p>
          <w:p w14:paraId="06B1A7E7" w14:textId="77777777" w:rsidR="00AB6BDF" w:rsidRDefault="00AB6BDF">
            <w:pPr>
              <w:ind w:left="360"/>
              <w:textAlignment w:val="baseline"/>
              <w:rPr>
                <w:rFonts w:eastAsia="Times New Roman" w:cs="Times New Roman"/>
                <w:szCs w:val="24"/>
              </w:rPr>
            </w:pPr>
            <w:r>
              <w:rPr>
                <w:rFonts w:eastAsia="Times New Roman" w:cs="Times New Roman"/>
                <w:szCs w:val="24"/>
              </w:rPr>
              <w:t xml:space="preserve">                         Minutes </w:t>
            </w:r>
          </w:p>
          <w:p w14:paraId="6882F127" w14:textId="77777777" w:rsidR="00AB6BDF" w:rsidRDefault="00AB6BDF">
            <w:pPr>
              <w:ind w:left="360"/>
              <w:textAlignment w:val="baseline"/>
              <w:rPr>
                <w:rFonts w:eastAsia="Times New Roman" w:cs="Times New Roman"/>
                <w:szCs w:val="24"/>
              </w:rPr>
            </w:pPr>
          </w:p>
          <w:p w14:paraId="026A53C4" w14:textId="77777777" w:rsidR="00AB6BDF" w:rsidRDefault="00AB6BDF">
            <w:pPr>
              <w:ind w:left="360"/>
              <w:textAlignment w:val="baseline"/>
              <w:rPr>
                <w:rFonts w:eastAsia="Times New Roman" w:cs="Times New Roman"/>
                <w:szCs w:val="24"/>
              </w:rPr>
            </w:pPr>
            <w:r>
              <w:rPr>
                <w:rFonts w:eastAsia="Times New Roman" w:cs="Times New Roman"/>
                <w:szCs w:val="24"/>
              </w:rPr>
              <w:t>Use the data set above to find the following.</w:t>
            </w:r>
          </w:p>
          <w:p w14:paraId="441C3D93" w14:textId="77777777" w:rsidR="00AB6BDF" w:rsidRDefault="00AB6BDF">
            <w:pPr>
              <w:ind w:left="360"/>
              <w:textAlignment w:val="baseline"/>
              <w:rPr>
                <w:rFonts w:eastAsia="Times New Roman" w:cs="Times New Roman"/>
                <w:szCs w:val="24"/>
              </w:rPr>
            </w:pPr>
          </w:p>
          <w:p w14:paraId="0A73132A" w14:textId="77777777" w:rsidR="00AB6BDF" w:rsidRDefault="00AB6BDF">
            <w:pPr>
              <w:ind w:left="360"/>
              <w:textAlignment w:val="baseline"/>
              <w:rPr>
                <w:rFonts w:eastAsia="Times New Roman" w:cs="Times New Roman"/>
                <w:szCs w:val="24"/>
              </w:rPr>
            </w:pPr>
            <w:r>
              <w:rPr>
                <w:rFonts w:eastAsia="Times New Roman" w:cs="Times New Roman"/>
                <w:szCs w:val="24"/>
              </w:rPr>
              <w:t>Mean    _________</w:t>
            </w:r>
          </w:p>
          <w:p w14:paraId="7BB2E5CE" w14:textId="77777777" w:rsidR="00AB6BDF" w:rsidRDefault="00AB6BDF">
            <w:pPr>
              <w:ind w:left="360"/>
              <w:textAlignment w:val="baseline"/>
              <w:rPr>
                <w:rFonts w:eastAsia="Times New Roman" w:cs="Times New Roman"/>
                <w:szCs w:val="24"/>
              </w:rPr>
            </w:pPr>
            <w:r>
              <w:rPr>
                <w:rFonts w:eastAsia="Times New Roman" w:cs="Times New Roman"/>
                <w:szCs w:val="24"/>
              </w:rPr>
              <w:t>Median _________</w:t>
            </w:r>
          </w:p>
          <w:p w14:paraId="19270ED8" w14:textId="77777777" w:rsidR="00AB6BDF" w:rsidRDefault="00AB6BDF">
            <w:pPr>
              <w:ind w:left="360"/>
              <w:textAlignment w:val="baseline"/>
              <w:rPr>
                <w:rFonts w:eastAsia="Times New Roman" w:cs="Times New Roman"/>
                <w:szCs w:val="24"/>
              </w:rPr>
            </w:pPr>
            <w:r>
              <w:rPr>
                <w:rFonts w:eastAsia="Times New Roman" w:cs="Times New Roman"/>
                <w:szCs w:val="24"/>
              </w:rPr>
              <w:t>Mode    _________</w:t>
            </w:r>
          </w:p>
          <w:p w14:paraId="0A712374" w14:textId="77777777" w:rsidR="00AB6BDF" w:rsidRPr="00C24E08" w:rsidRDefault="00AB6BDF">
            <w:pPr>
              <w:textAlignment w:val="baseline"/>
              <w:rPr>
                <w:rFonts w:cs="Times New Roman"/>
                <w:i/>
                <w:szCs w:val="24"/>
              </w:rPr>
            </w:pPr>
            <w:r>
              <w:rPr>
                <w:rFonts w:eastAsia="Times New Roman" w:cs="Times New Roman"/>
                <w:szCs w:val="24"/>
              </w:rPr>
              <w:t>Range   _________</w:t>
            </w:r>
          </w:p>
        </w:tc>
      </w:tr>
      <w:tr w:rsidR="00AB6BDF" w:rsidRPr="00C24E08" w14:paraId="41F7F9BB" w14:textId="77777777">
        <w:trPr>
          <w:trHeight w:val="275"/>
        </w:trPr>
        <w:tc>
          <w:tcPr>
            <w:tcW w:w="872" w:type="pct"/>
          </w:tcPr>
          <w:p w14:paraId="4237C271"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MA.5.NSO.1.1</w:t>
            </w:r>
          </w:p>
        </w:tc>
        <w:tc>
          <w:tcPr>
            <w:tcW w:w="1168" w:type="pct"/>
          </w:tcPr>
          <w:p w14:paraId="702B4728"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4755CF21" w14:textId="77777777" w:rsidR="00AB6BDF" w:rsidRPr="00EC7014" w:rsidRDefault="00AB6BDF">
            <w:pPr>
              <w:textAlignment w:val="baseline"/>
              <w:rPr>
                <w:rFonts w:cs="Times New Roman"/>
                <w:szCs w:val="24"/>
              </w:rPr>
            </w:pPr>
            <w:r>
              <w:rPr>
                <w:rFonts w:cs="Times New Roman"/>
                <w:szCs w:val="24"/>
              </w:rPr>
              <w:t xml:space="preserve">Added: </w:t>
            </w:r>
            <w:r w:rsidRPr="00EC7014">
              <w:rPr>
                <w:rFonts w:cs="Times New Roman"/>
                <w:szCs w:val="24"/>
              </w:rPr>
              <w:t>Whole Number</w:t>
            </w:r>
          </w:p>
        </w:tc>
      </w:tr>
      <w:tr w:rsidR="00AB6BDF" w:rsidRPr="00C24E08" w14:paraId="5C04C9B5" w14:textId="77777777">
        <w:trPr>
          <w:trHeight w:val="275"/>
        </w:trPr>
        <w:tc>
          <w:tcPr>
            <w:tcW w:w="872" w:type="pct"/>
          </w:tcPr>
          <w:p w14:paraId="6134657B" w14:textId="77777777" w:rsidR="00AB6BDF" w:rsidRPr="006A3E88" w:rsidRDefault="00AB6BDF">
            <w:pPr>
              <w:pStyle w:val="Heading3"/>
              <w:rPr>
                <w:rStyle w:val="normaltextrun"/>
                <w:bCs w:val="0"/>
                <w:i w:val="0"/>
                <w:iCs w:val="0"/>
                <w:color w:val="auto"/>
              </w:rPr>
            </w:pPr>
            <w:r w:rsidRPr="006A3E88">
              <w:rPr>
                <w:rStyle w:val="normaltextrun"/>
                <w:bCs w:val="0"/>
                <w:i w:val="0"/>
                <w:color w:val="auto"/>
              </w:rPr>
              <w:t>MA.5.NSO.1.3</w:t>
            </w:r>
          </w:p>
          <w:p w14:paraId="322604C3" w14:textId="77777777" w:rsidR="00AB6BDF" w:rsidRPr="006A3E88" w:rsidRDefault="00AB6BDF">
            <w:pPr>
              <w:rPr>
                <w:rFonts w:eastAsia="Times New Roman" w:cs="Times New Roman"/>
                <w:iCs/>
                <w:szCs w:val="24"/>
              </w:rPr>
            </w:pPr>
          </w:p>
        </w:tc>
        <w:tc>
          <w:tcPr>
            <w:tcW w:w="1168" w:type="pct"/>
          </w:tcPr>
          <w:p w14:paraId="779187F3"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251970B0" w14:textId="77777777" w:rsidR="00AB6BDF" w:rsidRPr="00EC7014" w:rsidRDefault="00AB6BDF">
            <w:pPr>
              <w:textAlignment w:val="baseline"/>
              <w:rPr>
                <w:rFonts w:cs="Times New Roman"/>
                <w:szCs w:val="24"/>
              </w:rPr>
            </w:pPr>
            <w:r>
              <w:rPr>
                <w:rFonts w:cs="Times New Roman"/>
                <w:szCs w:val="24"/>
              </w:rPr>
              <w:t>Added: Expression</w:t>
            </w:r>
          </w:p>
        </w:tc>
      </w:tr>
      <w:tr w:rsidR="00AB6BDF" w:rsidRPr="00C24E08" w14:paraId="1D0D1289" w14:textId="77777777">
        <w:trPr>
          <w:trHeight w:val="275"/>
        </w:trPr>
        <w:tc>
          <w:tcPr>
            <w:tcW w:w="872" w:type="pct"/>
          </w:tcPr>
          <w:p w14:paraId="3EBB0051" w14:textId="77777777" w:rsidR="00AB6BDF" w:rsidRPr="006A3E88" w:rsidRDefault="00AB6BDF">
            <w:pPr>
              <w:pStyle w:val="Heading3"/>
              <w:rPr>
                <w:rStyle w:val="normaltextrun"/>
                <w:bCs w:val="0"/>
                <w:i w:val="0"/>
                <w:iCs w:val="0"/>
                <w:color w:val="auto"/>
              </w:rPr>
            </w:pPr>
            <w:r w:rsidRPr="006A3E88">
              <w:rPr>
                <w:rStyle w:val="normaltextrun"/>
                <w:bCs w:val="0"/>
                <w:i w:val="0"/>
                <w:color w:val="auto"/>
              </w:rPr>
              <w:t>MA.5.NSO.1.4</w:t>
            </w:r>
          </w:p>
          <w:p w14:paraId="2707FBEB" w14:textId="77777777" w:rsidR="00AB6BDF" w:rsidRPr="006A3E88" w:rsidRDefault="00AB6BDF">
            <w:pPr>
              <w:rPr>
                <w:rFonts w:eastAsia="Times New Roman" w:cs="Times New Roman"/>
                <w:iCs/>
                <w:szCs w:val="24"/>
              </w:rPr>
            </w:pPr>
          </w:p>
        </w:tc>
        <w:tc>
          <w:tcPr>
            <w:tcW w:w="1168" w:type="pct"/>
          </w:tcPr>
          <w:p w14:paraId="78582DB3"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69DE293B" w14:textId="77777777" w:rsidR="00AB6BDF" w:rsidRDefault="00AB6BDF">
            <w:pPr>
              <w:textAlignment w:val="baseline"/>
              <w:rPr>
                <w:rFonts w:cs="Times New Roman"/>
                <w:szCs w:val="24"/>
              </w:rPr>
            </w:pPr>
            <w:r>
              <w:rPr>
                <w:rFonts w:cs="Times New Roman"/>
                <w:szCs w:val="24"/>
              </w:rPr>
              <w:t>Added:</w:t>
            </w:r>
          </w:p>
          <w:p w14:paraId="0AE0AA5B" w14:textId="77777777" w:rsidR="00AB6BDF" w:rsidRDefault="00AB6BDF">
            <w:pPr>
              <w:textAlignment w:val="baseline"/>
              <w:rPr>
                <w:rFonts w:cs="Times New Roman"/>
                <w:szCs w:val="24"/>
              </w:rPr>
            </w:pPr>
            <w:r>
              <w:rPr>
                <w:rFonts w:cs="Times New Roman"/>
                <w:szCs w:val="24"/>
              </w:rPr>
              <w:t xml:space="preserve">Equal sign </w:t>
            </w:r>
          </w:p>
          <w:p w14:paraId="67F42A71" w14:textId="77777777" w:rsidR="00AB6BDF" w:rsidRPr="00EC7014" w:rsidRDefault="00AB6BDF">
            <w:pPr>
              <w:textAlignment w:val="baseline"/>
              <w:rPr>
                <w:rFonts w:cs="Times New Roman"/>
                <w:szCs w:val="24"/>
              </w:rPr>
            </w:pPr>
            <w:r>
              <w:rPr>
                <w:rFonts w:cs="Times New Roman"/>
                <w:szCs w:val="24"/>
              </w:rPr>
              <w:t>Number line</w:t>
            </w:r>
          </w:p>
        </w:tc>
      </w:tr>
      <w:tr w:rsidR="00AB6BDF" w:rsidRPr="00C24E08" w14:paraId="69F1BE79" w14:textId="77777777">
        <w:trPr>
          <w:trHeight w:val="275"/>
        </w:trPr>
        <w:tc>
          <w:tcPr>
            <w:tcW w:w="872" w:type="pct"/>
          </w:tcPr>
          <w:p w14:paraId="198CD150"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MA.5.NSO.1.5</w:t>
            </w:r>
          </w:p>
        </w:tc>
        <w:tc>
          <w:tcPr>
            <w:tcW w:w="1168" w:type="pct"/>
          </w:tcPr>
          <w:p w14:paraId="4A469EBD"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124486BD" w14:textId="77777777" w:rsidR="00AB6BDF" w:rsidRPr="00EC7014" w:rsidRDefault="00AB6BDF">
            <w:pPr>
              <w:textAlignment w:val="baseline"/>
              <w:rPr>
                <w:rFonts w:cs="Times New Roman"/>
                <w:szCs w:val="24"/>
              </w:rPr>
            </w:pPr>
            <w:r>
              <w:rPr>
                <w:rFonts w:cs="Times New Roman"/>
                <w:szCs w:val="24"/>
              </w:rPr>
              <w:t xml:space="preserve">Added </w:t>
            </w:r>
            <w:r w:rsidRPr="00EC7014">
              <w:rPr>
                <w:rFonts w:cs="Times New Roman"/>
                <w:szCs w:val="24"/>
              </w:rPr>
              <w:t>Whole Number</w:t>
            </w:r>
          </w:p>
        </w:tc>
      </w:tr>
      <w:tr w:rsidR="00AB6BDF" w:rsidRPr="00C24E08" w14:paraId="4E3B203D" w14:textId="77777777">
        <w:trPr>
          <w:trHeight w:val="275"/>
        </w:trPr>
        <w:tc>
          <w:tcPr>
            <w:tcW w:w="872" w:type="pct"/>
          </w:tcPr>
          <w:p w14:paraId="7A252289"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MA.5.NSO.2.1</w:t>
            </w:r>
          </w:p>
        </w:tc>
        <w:tc>
          <w:tcPr>
            <w:tcW w:w="1168" w:type="pct"/>
          </w:tcPr>
          <w:p w14:paraId="7DAAE843"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209D5458" w14:textId="77777777" w:rsidR="00AB6BDF" w:rsidRDefault="00AB6BDF">
            <w:pPr>
              <w:textAlignment w:val="baseline"/>
              <w:rPr>
                <w:rFonts w:cs="Times New Roman"/>
                <w:szCs w:val="24"/>
              </w:rPr>
            </w:pPr>
            <w:r>
              <w:rPr>
                <w:rFonts w:cs="Times New Roman"/>
                <w:szCs w:val="24"/>
              </w:rPr>
              <w:t>Added:</w:t>
            </w:r>
          </w:p>
          <w:p w14:paraId="4EB96D23" w14:textId="77777777" w:rsidR="00AB6BDF" w:rsidRDefault="00AB6BDF">
            <w:pPr>
              <w:textAlignment w:val="baseline"/>
              <w:rPr>
                <w:rFonts w:cs="Times New Roman"/>
                <w:szCs w:val="24"/>
              </w:rPr>
            </w:pPr>
            <w:r>
              <w:rPr>
                <w:rFonts w:cs="Times New Roman"/>
                <w:szCs w:val="24"/>
              </w:rPr>
              <w:t>Area model</w:t>
            </w:r>
          </w:p>
          <w:p w14:paraId="3A9CC842" w14:textId="77777777" w:rsidR="00AB6BDF" w:rsidRDefault="00AB6BDF">
            <w:pPr>
              <w:textAlignment w:val="baseline"/>
              <w:rPr>
                <w:rFonts w:cs="Times New Roman"/>
                <w:szCs w:val="24"/>
              </w:rPr>
            </w:pPr>
            <w:r>
              <w:rPr>
                <w:rFonts w:cs="Times New Roman"/>
                <w:szCs w:val="24"/>
              </w:rPr>
              <w:t>Distributive Property</w:t>
            </w:r>
          </w:p>
          <w:p w14:paraId="2BBB5F13" w14:textId="77777777" w:rsidR="00AB6BDF" w:rsidRPr="00EC7014" w:rsidRDefault="00AB6BDF">
            <w:pPr>
              <w:textAlignment w:val="baseline"/>
              <w:rPr>
                <w:rFonts w:cs="Times New Roman"/>
                <w:szCs w:val="24"/>
              </w:rPr>
            </w:pPr>
            <w:r>
              <w:rPr>
                <w:rFonts w:cs="Times New Roman"/>
                <w:szCs w:val="24"/>
              </w:rPr>
              <w:t>Natural Number</w:t>
            </w:r>
          </w:p>
        </w:tc>
      </w:tr>
      <w:tr w:rsidR="00AB6BDF" w:rsidRPr="00C24E08" w14:paraId="42B83B79" w14:textId="77777777">
        <w:trPr>
          <w:trHeight w:val="275"/>
        </w:trPr>
        <w:tc>
          <w:tcPr>
            <w:tcW w:w="872" w:type="pct"/>
          </w:tcPr>
          <w:p w14:paraId="4D5090D0"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MA.5.NSO.2.2</w:t>
            </w:r>
          </w:p>
        </w:tc>
        <w:tc>
          <w:tcPr>
            <w:tcW w:w="1168" w:type="pct"/>
          </w:tcPr>
          <w:p w14:paraId="26D04E6F"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205DCE1F" w14:textId="77777777" w:rsidR="00AB6BDF" w:rsidRDefault="00AB6BDF">
            <w:pPr>
              <w:textAlignment w:val="baseline"/>
              <w:rPr>
                <w:rFonts w:cs="Times New Roman"/>
                <w:szCs w:val="24"/>
              </w:rPr>
            </w:pPr>
            <w:r>
              <w:rPr>
                <w:rFonts w:cs="Times New Roman"/>
                <w:szCs w:val="24"/>
              </w:rPr>
              <w:t>Added:</w:t>
            </w:r>
          </w:p>
          <w:p w14:paraId="49B92DEA" w14:textId="77777777" w:rsidR="00AB6BDF" w:rsidRDefault="00AB6BDF">
            <w:pPr>
              <w:textAlignment w:val="baseline"/>
              <w:rPr>
                <w:rFonts w:cs="Times New Roman"/>
                <w:szCs w:val="24"/>
              </w:rPr>
            </w:pPr>
            <w:r>
              <w:rPr>
                <w:rFonts w:cs="Times New Roman"/>
                <w:szCs w:val="24"/>
              </w:rPr>
              <w:t xml:space="preserve">Dividend </w:t>
            </w:r>
          </w:p>
          <w:p w14:paraId="60233BC1" w14:textId="77777777" w:rsidR="00AB6BDF" w:rsidRPr="00EC7014" w:rsidRDefault="00AB6BDF">
            <w:pPr>
              <w:textAlignment w:val="baseline"/>
              <w:rPr>
                <w:rFonts w:cs="Times New Roman"/>
                <w:szCs w:val="24"/>
              </w:rPr>
            </w:pPr>
            <w:r>
              <w:rPr>
                <w:rFonts w:cs="Times New Roman"/>
                <w:szCs w:val="24"/>
              </w:rPr>
              <w:t>Divisor</w:t>
            </w:r>
          </w:p>
        </w:tc>
      </w:tr>
      <w:tr w:rsidR="00AB6BDF" w:rsidRPr="00C24E08" w14:paraId="7563C7A0" w14:textId="77777777">
        <w:trPr>
          <w:trHeight w:val="275"/>
        </w:trPr>
        <w:tc>
          <w:tcPr>
            <w:tcW w:w="872" w:type="pct"/>
          </w:tcPr>
          <w:p w14:paraId="30CE5B10"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MA.5.NSO.2.3</w:t>
            </w:r>
          </w:p>
        </w:tc>
        <w:tc>
          <w:tcPr>
            <w:tcW w:w="1168" w:type="pct"/>
          </w:tcPr>
          <w:p w14:paraId="778840F0"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41302602" w14:textId="77777777" w:rsidR="00AB6BDF" w:rsidRDefault="00AB6BDF">
            <w:pPr>
              <w:textAlignment w:val="baseline"/>
              <w:rPr>
                <w:rFonts w:cs="Times New Roman"/>
                <w:szCs w:val="24"/>
              </w:rPr>
            </w:pPr>
            <w:r>
              <w:rPr>
                <w:rFonts w:cs="Times New Roman"/>
                <w:szCs w:val="24"/>
              </w:rPr>
              <w:t>Added:</w:t>
            </w:r>
          </w:p>
          <w:p w14:paraId="6F2EE713" w14:textId="77777777" w:rsidR="00AB6BDF" w:rsidRPr="00EC7014" w:rsidRDefault="00AB6BDF">
            <w:pPr>
              <w:textAlignment w:val="baseline"/>
              <w:rPr>
                <w:rFonts w:cs="Times New Roman"/>
                <w:szCs w:val="24"/>
              </w:rPr>
            </w:pPr>
            <w:r>
              <w:rPr>
                <w:rFonts w:cs="Times New Roman"/>
                <w:szCs w:val="24"/>
              </w:rPr>
              <w:t>Distributive Property</w:t>
            </w:r>
          </w:p>
        </w:tc>
      </w:tr>
      <w:tr w:rsidR="00AB6BDF" w:rsidRPr="00C24E08" w14:paraId="482DA332" w14:textId="77777777">
        <w:trPr>
          <w:trHeight w:val="275"/>
        </w:trPr>
        <w:tc>
          <w:tcPr>
            <w:tcW w:w="872" w:type="pct"/>
          </w:tcPr>
          <w:p w14:paraId="0FEE2B8E"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MA.5.NSO.2.5</w:t>
            </w:r>
          </w:p>
        </w:tc>
        <w:tc>
          <w:tcPr>
            <w:tcW w:w="1168" w:type="pct"/>
          </w:tcPr>
          <w:p w14:paraId="3F09A5C0"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7028954F" w14:textId="77777777" w:rsidR="00AB6BDF" w:rsidRDefault="00AB6BDF">
            <w:pPr>
              <w:textAlignment w:val="baseline"/>
              <w:rPr>
                <w:rFonts w:cs="Times New Roman"/>
                <w:szCs w:val="24"/>
              </w:rPr>
            </w:pPr>
            <w:r>
              <w:rPr>
                <w:rFonts w:cs="Times New Roman"/>
                <w:szCs w:val="24"/>
              </w:rPr>
              <w:t>Added:</w:t>
            </w:r>
          </w:p>
          <w:p w14:paraId="5FF4DA61" w14:textId="77777777" w:rsidR="00AB6BDF" w:rsidRDefault="00AB6BDF">
            <w:pPr>
              <w:textAlignment w:val="baseline"/>
              <w:rPr>
                <w:rFonts w:cs="Times New Roman"/>
                <w:szCs w:val="24"/>
              </w:rPr>
            </w:pPr>
            <w:r>
              <w:rPr>
                <w:rFonts w:cs="Times New Roman"/>
                <w:szCs w:val="24"/>
              </w:rPr>
              <w:t xml:space="preserve">Dividend </w:t>
            </w:r>
          </w:p>
          <w:p w14:paraId="4F6A9D9E" w14:textId="77777777" w:rsidR="00AB6BDF" w:rsidRPr="00EC7014" w:rsidRDefault="00AB6BDF">
            <w:pPr>
              <w:textAlignment w:val="baseline"/>
              <w:rPr>
                <w:rFonts w:cs="Times New Roman"/>
                <w:szCs w:val="24"/>
              </w:rPr>
            </w:pPr>
            <w:r>
              <w:rPr>
                <w:rFonts w:cs="Times New Roman"/>
                <w:szCs w:val="24"/>
              </w:rPr>
              <w:t>Divisor</w:t>
            </w:r>
          </w:p>
        </w:tc>
      </w:tr>
      <w:tr w:rsidR="00AB6BDF" w:rsidRPr="00C24E08" w14:paraId="670AE501" w14:textId="77777777">
        <w:trPr>
          <w:trHeight w:val="275"/>
        </w:trPr>
        <w:tc>
          <w:tcPr>
            <w:tcW w:w="872" w:type="pct"/>
          </w:tcPr>
          <w:p w14:paraId="19DA851D"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MA.5.FR.1.1</w:t>
            </w:r>
          </w:p>
        </w:tc>
        <w:tc>
          <w:tcPr>
            <w:tcW w:w="1168" w:type="pct"/>
          </w:tcPr>
          <w:p w14:paraId="6F317C1B"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5872F817" w14:textId="77777777" w:rsidR="00AB6BDF" w:rsidRDefault="00AB6BDF">
            <w:pPr>
              <w:textAlignment w:val="baseline"/>
              <w:rPr>
                <w:rFonts w:cs="Times New Roman"/>
                <w:szCs w:val="24"/>
              </w:rPr>
            </w:pPr>
            <w:r>
              <w:rPr>
                <w:rFonts w:cs="Times New Roman"/>
                <w:szCs w:val="24"/>
              </w:rPr>
              <w:t>Added:</w:t>
            </w:r>
          </w:p>
          <w:p w14:paraId="4DA473EE" w14:textId="77777777" w:rsidR="00AB6BDF" w:rsidRDefault="00AB6BDF">
            <w:pPr>
              <w:textAlignment w:val="baseline"/>
              <w:rPr>
                <w:rFonts w:cs="Times New Roman"/>
                <w:szCs w:val="24"/>
              </w:rPr>
            </w:pPr>
            <w:r>
              <w:rPr>
                <w:rFonts w:cs="Times New Roman"/>
                <w:szCs w:val="24"/>
              </w:rPr>
              <w:t>Dividend</w:t>
            </w:r>
          </w:p>
          <w:p w14:paraId="390048AE" w14:textId="77777777" w:rsidR="00AB6BDF" w:rsidRDefault="00AB6BDF">
            <w:pPr>
              <w:textAlignment w:val="baseline"/>
              <w:rPr>
                <w:rFonts w:cs="Times New Roman"/>
                <w:szCs w:val="24"/>
              </w:rPr>
            </w:pPr>
            <w:r>
              <w:rPr>
                <w:rFonts w:cs="Times New Roman"/>
                <w:szCs w:val="24"/>
              </w:rPr>
              <w:t>Divisor</w:t>
            </w:r>
          </w:p>
          <w:p w14:paraId="5AF0FF2B" w14:textId="77777777" w:rsidR="00AB6BDF" w:rsidRDefault="00AB6BDF">
            <w:pPr>
              <w:textAlignment w:val="baseline"/>
              <w:rPr>
                <w:rFonts w:cs="Times New Roman"/>
                <w:szCs w:val="24"/>
              </w:rPr>
            </w:pPr>
            <w:r>
              <w:rPr>
                <w:rFonts w:cs="Times New Roman"/>
                <w:szCs w:val="24"/>
              </w:rPr>
              <w:t>Expression</w:t>
            </w:r>
          </w:p>
          <w:p w14:paraId="6A7A0B28" w14:textId="77777777" w:rsidR="00AB6BDF" w:rsidRPr="00EC7014" w:rsidRDefault="00AB6BDF">
            <w:pPr>
              <w:textAlignment w:val="baseline"/>
              <w:rPr>
                <w:rFonts w:cs="Times New Roman"/>
                <w:szCs w:val="24"/>
              </w:rPr>
            </w:pPr>
            <w:r>
              <w:rPr>
                <w:rFonts w:cs="Times New Roman"/>
                <w:szCs w:val="24"/>
              </w:rPr>
              <w:t>Equation</w:t>
            </w:r>
          </w:p>
        </w:tc>
      </w:tr>
      <w:tr w:rsidR="00AB6BDF" w:rsidRPr="00C24E08" w14:paraId="23FADCA3" w14:textId="77777777">
        <w:trPr>
          <w:trHeight w:val="275"/>
        </w:trPr>
        <w:tc>
          <w:tcPr>
            <w:tcW w:w="872" w:type="pct"/>
          </w:tcPr>
          <w:p w14:paraId="280051A6"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MA.5.FR.2.1</w:t>
            </w:r>
          </w:p>
        </w:tc>
        <w:tc>
          <w:tcPr>
            <w:tcW w:w="1168" w:type="pct"/>
          </w:tcPr>
          <w:p w14:paraId="2F491191"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2133AD5C" w14:textId="77777777" w:rsidR="00AB6BDF" w:rsidRDefault="00AB6BDF">
            <w:pPr>
              <w:textAlignment w:val="baseline"/>
              <w:rPr>
                <w:rFonts w:cs="Times New Roman"/>
                <w:szCs w:val="24"/>
              </w:rPr>
            </w:pPr>
            <w:r>
              <w:rPr>
                <w:rFonts w:cs="Times New Roman"/>
                <w:szCs w:val="24"/>
              </w:rPr>
              <w:t>Added:</w:t>
            </w:r>
          </w:p>
          <w:p w14:paraId="568E796A" w14:textId="77777777" w:rsidR="00AB6BDF" w:rsidRDefault="00AB6BDF">
            <w:pPr>
              <w:textAlignment w:val="baseline"/>
              <w:rPr>
                <w:rFonts w:cs="Times New Roman"/>
                <w:szCs w:val="24"/>
              </w:rPr>
            </w:pPr>
            <w:r>
              <w:rPr>
                <w:rFonts w:cs="Times New Roman"/>
                <w:szCs w:val="24"/>
              </w:rPr>
              <w:t>Associative Property</w:t>
            </w:r>
          </w:p>
          <w:p w14:paraId="32D4ACED" w14:textId="77777777" w:rsidR="00AB6BDF" w:rsidRPr="00EC7014" w:rsidRDefault="00AB6BDF">
            <w:pPr>
              <w:textAlignment w:val="baseline"/>
              <w:rPr>
                <w:rFonts w:cs="Times New Roman"/>
                <w:szCs w:val="24"/>
              </w:rPr>
            </w:pPr>
            <w:r>
              <w:rPr>
                <w:rFonts w:cs="Times New Roman"/>
                <w:szCs w:val="24"/>
              </w:rPr>
              <w:t>Commutative Property</w:t>
            </w:r>
          </w:p>
        </w:tc>
      </w:tr>
      <w:tr w:rsidR="00AB6BDF" w:rsidRPr="00C24E08" w14:paraId="4900563E" w14:textId="77777777">
        <w:trPr>
          <w:trHeight w:val="275"/>
        </w:trPr>
        <w:tc>
          <w:tcPr>
            <w:tcW w:w="872" w:type="pct"/>
          </w:tcPr>
          <w:p w14:paraId="69EF1934"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MA.5.FR.2.1</w:t>
            </w:r>
          </w:p>
        </w:tc>
        <w:tc>
          <w:tcPr>
            <w:tcW w:w="1168" w:type="pct"/>
          </w:tcPr>
          <w:p w14:paraId="14A6BE61"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5BE24496" w14:textId="77777777" w:rsidR="00AB6BDF" w:rsidRDefault="00AB6BDF">
            <w:pPr>
              <w:textAlignment w:val="baseline"/>
              <w:rPr>
                <w:rFonts w:cs="Times New Roman"/>
                <w:szCs w:val="24"/>
              </w:rPr>
            </w:pPr>
            <w:r>
              <w:rPr>
                <w:rFonts w:cs="Times New Roman"/>
                <w:szCs w:val="24"/>
              </w:rPr>
              <w:t>Added:</w:t>
            </w:r>
          </w:p>
          <w:p w14:paraId="126E14EC" w14:textId="77777777" w:rsidR="00AB6BDF" w:rsidRDefault="00AB6BDF">
            <w:pPr>
              <w:textAlignment w:val="baseline"/>
              <w:rPr>
                <w:rFonts w:cs="Times New Roman"/>
                <w:szCs w:val="24"/>
              </w:rPr>
            </w:pPr>
            <w:r>
              <w:rPr>
                <w:rFonts w:cs="Times New Roman"/>
                <w:szCs w:val="24"/>
              </w:rPr>
              <w:t>Area Model</w:t>
            </w:r>
          </w:p>
          <w:p w14:paraId="242560D3" w14:textId="77777777" w:rsidR="00AB6BDF" w:rsidRPr="00EC7014" w:rsidRDefault="00AB6BDF">
            <w:pPr>
              <w:textAlignment w:val="baseline"/>
              <w:rPr>
                <w:rFonts w:cs="Times New Roman"/>
                <w:szCs w:val="24"/>
              </w:rPr>
            </w:pPr>
            <w:r>
              <w:rPr>
                <w:rFonts w:cs="Times New Roman"/>
                <w:szCs w:val="24"/>
              </w:rPr>
              <w:t>Distributive Property</w:t>
            </w:r>
          </w:p>
        </w:tc>
      </w:tr>
      <w:tr w:rsidR="00AB6BDF" w:rsidRPr="00C24E08" w14:paraId="5B585246" w14:textId="77777777">
        <w:trPr>
          <w:trHeight w:val="275"/>
        </w:trPr>
        <w:tc>
          <w:tcPr>
            <w:tcW w:w="872" w:type="pct"/>
          </w:tcPr>
          <w:p w14:paraId="2CF96F54"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MA.5.FR.2.3</w:t>
            </w:r>
          </w:p>
        </w:tc>
        <w:tc>
          <w:tcPr>
            <w:tcW w:w="1168" w:type="pct"/>
          </w:tcPr>
          <w:p w14:paraId="7830A515"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7D39FFFA" w14:textId="77777777" w:rsidR="00AB6BDF" w:rsidRDefault="00AB6BDF">
            <w:pPr>
              <w:textAlignment w:val="baseline"/>
              <w:rPr>
                <w:rFonts w:cs="Times New Roman"/>
                <w:szCs w:val="24"/>
              </w:rPr>
            </w:pPr>
            <w:r>
              <w:rPr>
                <w:rFonts w:cs="Times New Roman"/>
                <w:szCs w:val="24"/>
              </w:rPr>
              <w:t>Added:</w:t>
            </w:r>
          </w:p>
          <w:p w14:paraId="351E02A5" w14:textId="77777777" w:rsidR="00AB6BDF" w:rsidRPr="00EC7014" w:rsidRDefault="00AB6BDF">
            <w:pPr>
              <w:textAlignment w:val="baseline"/>
              <w:rPr>
                <w:rFonts w:cs="Times New Roman"/>
                <w:szCs w:val="24"/>
              </w:rPr>
            </w:pPr>
            <w:r>
              <w:rPr>
                <w:rFonts w:cs="Times New Roman"/>
                <w:szCs w:val="24"/>
              </w:rPr>
              <w:t>Equation</w:t>
            </w:r>
          </w:p>
        </w:tc>
      </w:tr>
      <w:tr w:rsidR="00AB6BDF" w:rsidRPr="00C24E08" w14:paraId="5A824B13" w14:textId="77777777">
        <w:trPr>
          <w:trHeight w:val="275"/>
        </w:trPr>
        <w:tc>
          <w:tcPr>
            <w:tcW w:w="872" w:type="pct"/>
          </w:tcPr>
          <w:p w14:paraId="66593B91"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MA.5.FR.2.4</w:t>
            </w:r>
          </w:p>
        </w:tc>
        <w:tc>
          <w:tcPr>
            <w:tcW w:w="1168" w:type="pct"/>
          </w:tcPr>
          <w:p w14:paraId="084F1859"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5D65CCAC" w14:textId="77777777" w:rsidR="00AB6BDF" w:rsidRDefault="00AB6BDF">
            <w:pPr>
              <w:textAlignment w:val="baseline"/>
              <w:rPr>
                <w:rFonts w:cs="Times New Roman"/>
                <w:szCs w:val="24"/>
              </w:rPr>
            </w:pPr>
            <w:r>
              <w:rPr>
                <w:rFonts w:cs="Times New Roman"/>
                <w:szCs w:val="24"/>
              </w:rPr>
              <w:t>Added:</w:t>
            </w:r>
          </w:p>
          <w:p w14:paraId="2569C11F" w14:textId="77777777" w:rsidR="00AB6BDF" w:rsidRDefault="00AB6BDF">
            <w:pPr>
              <w:textAlignment w:val="baseline"/>
              <w:rPr>
                <w:rFonts w:cs="Times New Roman"/>
                <w:szCs w:val="24"/>
              </w:rPr>
            </w:pPr>
            <w:r>
              <w:rPr>
                <w:rFonts w:cs="Times New Roman"/>
                <w:szCs w:val="24"/>
              </w:rPr>
              <w:t>Dividend</w:t>
            </w:r>
          </w:p>
          <w:p w14:paraId="6522858C" w14:textId="77777777" w:rsidR="00AB6BDF" w:rsidRDefault="00AB6BDF">
            <w:pPr>
              <w:textAlignment w:val="baseline"/>
              <w:rPr>
                <w:rFonts w:cs="Times New Roman"/>
                <w:szCs w:val="24"/>
              </w:rPr>
            </w:pPr>
            <w:r>
              <w:rPr>
                <w:rFonts w:cs="Times New Roman"/>
                <w:szCs w:val="24"/>
              </w:rPr>
              <w:t>Divisor</w:t>
            </w:r>
          </w:p>
          <w:p w14:paraId="786A2A0B" w14:textId="77777777" w:rsidR="00AB6BDF" w:rsidRDefault="00AB6BDF">
            <w:pPr>
              <w:textAlignment w:val="baseline"/>
              <w:rPr>
                <w:rFonts w:cs="Times New Roman"/>
                <w:szCs w:val="24"/>
              </w:rPr>
            </w:pPr>
            <w:r>
              <w:rPr>
                <w:rFonts w:cs="Times New Roman"/>
                <w:szCs w:val="24"/>
              </w:rPr>
              <w:t>Equation</w:t>
            </w:r>
          </w:p>
          <w:p w14:paraId="1BDBCE33" w14:textId="77777777" w:rsidR="00AB6BDF" w:rsidRPr="00EC7014" w:rsidRDefault="00AB6BDF">
            <w:pPr>
              <w:textAlignment w:val="baseline"/>
              <w:rPr>
                <w:rFonts w:cs="Times New Roman"/>
                <w:szCs w:val="24"/>
              </w:rPr>
            </w:pPr>
            <w:r>
              <w:rPr>
                <w:rFonts w:cs="Times New Roman"/>
                <w:szCs w:val="24"/>
              </w:rPr>
              <w:t>Whole Number</w:t>
            </w:r>
          </w:p>
        </w:tc>
      </w:tr>
      <w:tr w:rsidR="00AB6BDF" w:rsidRPr="00C24E08" w14:paraId="0254AFA2" w14:textId="77777777">
        <w:trPr>
          <w:trHeight w:val="275"/>
        </w:trPr>
        <w:tc>
          <w:tcPr>
            <w:tcW w:w="872" w:type="pct"/>
          </w:tcPr>
          <w:p w14:paraId="5386FBDB"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MA.5.AR.1.1</w:t>
            </w:r>
          </w:p>
        </w:tc>
        <w:tc>
          <w:tcPr>
            <w:tcW w:w="1168" w:type="pct"/>
          </w:tcPr>
          <w:p w14:paraId="7C78E63C"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4525784B" w14:textId="77777777" w:rsidR="00AB6BDF" w:rsidRDefault="00AB6BDF">
            <w:pPr>
              <w:textAlignment w:val="baseline"/>
              <w:rPr>
                <w:rFonts w:cs="Times New Roman"/>
                <w:szCs w:val="24"/>
              </w:rPr>
            </w:pPr>
            <w:r>
              <w:rPr>
                <w:rFonts w:cs="Times New Roman"/>
                <w:szCs w:val="24"/>
              </w:rPr>
              <w:t>Added:</w:t>
            </w:r>
          </w:p>
          <w:p w14:paraId="4984AFAF" w14:textId="77777777" w:rsidR="00AB6BDF" w:rsidRPr="00EC7014" w:rsidRDefault="00AB6BDF">
            <w:pPr>
              <w:textAlignment w:val="baseline"/>
              <w:rPr>
                <w:rFonts w:cs="Times New Roman"/>
                <w:szCs w:val="24"/>
              </w:rPr>
            </w:pPr>
            <w:r>
              <w:rPr>
                <w:rFonts w:cs="Times New Roman"/>
                <w:szCs w:val="24"/>
              </w:rPr>
              <w:t>Whole Number</w:t>
            </w:r>
          </w:p>
        </w:tc>
      </w:tr>
      <w:tr w:rsidR="00AB6BDF" w:rsidRPr="00C24E08" w14:paraId="2FC51DE0" w14:textId="77777777">
        <w:trPr>
          <w:trHeight w:val="275"/>
        </w:trPr>
        <w:tc>
          <w:tcPr>
            <w:tcW w:w="872" w:type="pct"/>
          </w:tcPr>
          <w:p w14:paraId="05E29247"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MA.5.AR.1.2</w:t>
            </w:r>
          </w:p>
        </w:tc>
        <w:tc>
          <w:tcPr>
            <w:tcW w:w="1168" w:type="pct"/>
          </w:tcPr>
          <w:p w14:paraId="601258A7"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3ADFEB9B" w14:textId="77777777" w:rsidR="00AB6BDF" w:rsidRDefault="00AB6BDF">
            <w:pPr>
              <w:textAlignment w:val="baseline"/>
              <w:rPr>
                <w:rFonts w:cs="Times New Roman"/>
                <w:szCs w:val="24"/>
              </w:rPr>
            </w:pPr>
            <w:r>
              <w:rPr>
                <w:rFonts w:cs="Times New Roman"/>
                <w:szCs w:val="24"/>
              </w:rPr>
              <w:t>Added:</w:t>
            </w:r>
          </w:p>
          <w:p w14:paraId="3B5E67E9" w14:textId="77777777" w:rsidR="00AB6BDF" w:rsidRPr="00EC7014" w:rsidRDefault="00AB6BDF">
            <w:pPr>
              <w:textAlignment w:val="baseline"/>
              <w:rPr>
                <w:rFonts w:cs="Times New Roman"/>
                <w:szCs w:val="24"/>
              </w:rPr>
            </w:pPr>
            <w:r>
              <w:rPr>
                <w:rFonts w:cs="Times New Roman"/>
                <w:szCs w:val="24"/>
              </w:rPr>
              <w:t>Equation</w:t>
            </w:r>
          </w:p>
        </w:tc>
      </w:tr>
      <w:tr w:rsidR="00AB6BDF" w:rsidRPr="00C24E08" w14:paraId="01F34EEC" w14:textId="77777777">
        <w:trPr>
          <w:trHeight w:val="275"/>
        </w:trPr>
        <w:tc>
          <w:tcPr>
            <w:tcW w:w="872" w:type="pct"/>
          </w:tcPr>
          <w:p w14:paraId="3817F81C"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MA.5.AR.1.3</w:t>
            </w:r>
          </w:p>
        </w:tc>
        <w:tc>
          <w:tcPr>
            <w:tcW w:w="1168" w:type="pct"/>
          </w:tcPr>
          <w:p w14:paraId="0A962CEE"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3E46695F" w14:textId="77777777" w:rsidR="00AB6BDF" w:rsidRDefault="00AB6BDF">
            <w:pPr>
              <w:textAlignment w:val="baseline"/>
              <w:rPr>
                <w:rFonts w:cs="Times New Roman"/>
                <w:szCs w:val="24"/>
              </w:rPr>
            </w:pPr>
            <w:r>
              <w:rPr>
                <w:rFonts w:cs="Times New Roman"/>
                <w:szCs w:val="24"/>
              </w:rPr>
              <w:t>Added:</w:t>
            </w:r>
          </w:p>
          <w:p w14:paraId="2E454338" w14:textId="77777777" w:rsidR="00AB6BDF" w:rsidRDefault="00AB6BDF">
            <w:pPr>
              <w:textAlignment w:val="baseline"/>
              <w:rPr>
                <w:rFonts w:cs="Times New Roman"/>
                <w:szCs w:val="24"/>
              </w:rPr>
            </w:pPr>
            <w:r>
              <w:rPr>
                <w:rFonts w:cs="Times New Roman"/>
                <w:szCs w:val="24"/>
              </w:rPr>
              <w:t>Dividend</w:t>
            </w:r>
          </w:p>
          <w:p w14:paraId="32308FCA" w14:textId="77777777" w:rsidR="00AB6BDF" w:rsidRDefault="00AB6BDF">
            <w:pPr>
              <w:textAlignment w:val="baseline"/>
              <w:rPr>
                <w:rFonts w:cs="Times New Roman"/>
                <w:szCs w:val="24"/>
              </w:rPr>
            </w:pPr>
            <w:r>
              <w:rPr>
                <w:rFonts w:cs="Times New Roman"/>
                <w:szCs w:val="24"/>
              </w:rPr>
              <w:t>Divisor</w:t>
            </w:r>
          </w:p>
          <w:p w14:paraId="0C090710" w14:textId="77777777" w:rsidR="00AB6BDF" w:rsidRDefault="00AB6BDF">
            <w:pPr>
              <w:textAlignment w:val="baseline"/>
              <w:rPr>
                <w:rFonts w:cs="Times New Roman"/>
                <w:szCs w:val="24"/>
              </w:rPr>
            </w:pPr>
            <w:r>
              <w:rPr>
                <w:rFonts w:cs="Times New Roman"/>
                <w:szCs w:val="24"/>
              </w:rPr>
              <w:t>Equation</w:t>
            </w:r>
          </w:p>
          <w:p w14:paraId="516099A6" w14:textId="77777777" w:rsidR="00AB6BDF" w:rsidRPr="00EC7014" w:rsidRDefault="00AB6BDF">
            <w:pPr>
              <w:textAlignment w:val="baseline"/>
              <w:rPr>
                <w:rFonts w:cs="Times New Roman"/>
                <w:szCs w:val="24"/>
              </w:rPr>
            </w:pPr>
            <w:r>
              <w:rPr>
                <w:rFonts w:cs="Times New Roman"/>
                <w:szCs w:val="24"/>
              </w:rPr>
              <w:t>Whole Number</w:t>
            </w:r>
          </w:p>
        </w:tc>
      </w:tr>
      <w:tr w:rsidR="00AB6BDF" w:rsidRPr="00C24E08" w14:paraId="5D68E3BC" w14:textId="77777777">
        <w:trPr>
          <w:trHeight w:val="275"/>
        </w:trPr>
        <w:tc>
          <w:tcPr>
            <w:tcW w:w="872" w:type="pct"/>
          </w:tcPr>
          <w:p w14:paraId="6E277080"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MA.5.AR.2.2</w:t>
            </w:r>
          </w:p>
        </w:tc>
        <w:tc>
          <w:tcPr>
            <w:tcW w:w="1168" w:type="pct"/>
          </w:tcPr>
          <w:p w14:paraId="7A13C440"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635CD5CA" w14:textId="77777777" w:rsidR="00AB6BDF" w:rsidRDefault="00AB6BDF">
            <w:pPr>
              <w:textAlignment w:val="baseline"/>
              <w:rPr>
                <w:rFonts w:cs="Times New Roman"/>
                <w:szCs w:val="24"/>
              </w:rPr>
            </w:pPr>
            <w:r>
              <w:rPr>
                <w:rFonts w:cs="Times New Roman"/>
                <w:szCs w:val="24"/>
              </w:rPr>
              <w:t>Removed:</w:t>
            </w:r>
          </w:p>
          <w:p w14:paraId="7B82A10A" w14:textId="77777777" w:rsidR="00AB6BDF" w:rsidRPr="00EC7014" w:rsidRDefault="00AB6BDF">
            <w:pPr>
              <w:textAlignment w:val="baseline"/>
              <w:rPr>
                <w:rFonts w:cs="Times New Roman"/>
                <w:szCs w:val="24"/>
              </w:rPr>
            </w:pPr>
            <w:r>
              <w:rPr>
                <w:rFonts w:cs="Times New Roman"/>
                <w:szCs w:val="24"/>
              </w:rPr>
              <w:t xml:space="preserve">Order of Operation </w:t>
            </w:r>
            <w:r w:rsidRPr="00FC0FE3">
              <w:rPr>
                <w:rFonts w:cs="Times New Roman"/>
                <w:color w:val="A20000"/>
                <w:szCs w:val="24"/>
              </w:rPr>
              <w:t>(not in K-12 Glossary)</w:t>
            </w:r>
          </w:p>
        </w:tc>
      </w:tr>
      <w:tr w:rsidR="00AB6BDF" w:rsidRPr="00C24E08" w14:paraId="62DDA176" w14:textId="77777777">
        <w:trPr>
          <w:trHeight w:val="275"/>
        </w:trPr>
        <w:tc>
          <w:tcPr>
            <w:tcW w:w="872" w:type="pct"/>
          </w:tcPr>
          <w:p w14:paraId="1BF57ABE"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MA.5.AR.3.1</w:t>
            </w:r>
          </w:p>
        </w:tc>
        <w:tc>
          <w:tcPr>
            <w:tcW w:w="1168" w:type="pct"/>
          </w:tcPr>
          <w:p w14:paraId="33727D87"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4A4667DA" w14:textId="77777777" w:rsidR="00AB6BDF" w:rsidRDefault="00AB6BDF">
            <w:pPr>
              <w:textAlignment w:val="baseline"/>
              <w:rPr>
                <w:rFonts w:cs="Times New Roman"/>
                <w:szCs w:val="24"/>
              </w:rPr>
            </w:pPr>
            <w:r>
              <w:rPr>
                <w:rFonts w:cs="Times New Roman"/>
                <w:szCs w:val="24"/>
              </w:rPr>
              <w:t>Removed:</w:t>
            </w:r>
          </w:p>
          <w:p w14:paraId="0A0AFECC" w14:textId="77777777" w:rsidR="00AB6BDF" w:rsidRPr="00EC7014" w:rsidRDefault="00AB6BDF">
            <w:pPr>
              <w:textAlignment w:val="baseline"/>
              <w:rPr>
                <w:rFonts w:cs="Times New Roman"/>
                <w:szCs w:val="24"/>
              </w:rPr>
            </w:pPr>
            <w:r>
              <w:rPr>
                <w:rFonts w:cs="Times New Roman"/>
                <w:szCs w:val="24"/>
              </w:rPr>
              <w:t xml:space="preserve">Coefficient </w:t>
            </w:r>
            <w:r w:rsidRPr="00FC0FE3">
              <w:rPr>
                <w:rFonts w:cs="Times New Roman"/>
                <w:color w:val="A20000"/>
                <w:szCs w:val="24"/>
              </w:rPr>
              <w:t>(not in K-12 Glossary)</w:t>
            </w:r>
          </w:p>
        </w:tc>
      </w:tr>
      <w:tr w:rsidR="00AB6BDF" w:rsidRPr="00C24E08" w14:paraId="48C50733" w14:textId="77777777">
        <w:trPr>
          <w:trHeight w:val="275"/>
        </w:trPr>
        <w:tc>
          <w:tcPr>
            <w:tcW w:w="872" w:type="pct"/>
          </w:tcPr>
          <w:p w14:paraId="6B882566"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MA.5.3.2</w:t>
            </w:r>
          </w:p>
        </w:tc>
        <w:tc>
          <w:tcPr>
            <w:tcW w:w="1168" w:type="pct"/>
          </w:tcPr>
          <w:p w14:paraId="610FABB8"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313BA0D0" w14:textId="77777777" w:rsidR="00AB6BDF" w:rsidRDefault="00AB6BDF">
            <w:pPr>
              <w:textAlignment w:val="baseline"/>
              <w:rPr>
                <w:rFonts w:cs="Times New Roman"/>
                <w:szCs w:val="24"/>
              </w:rPr>
            </w:pPr>
            <w:r>
              <w:rPr>
                <w:rFonts w:cs="Times New Roman"/>
                <w:szCs w:val="24"/>
              </w:rPr>
              <w:t>Added:</w:t>
            </w:r>
          </w:p>
          <w:p w14:paraId="579525C6" w14:textId="77777777" w:rsidR="00AB6BDF" w:rsidRDefault="00AB6BDF">
            <w:pPr>
              <w:textAlignment w:val="baseline"/>
              <w:rPr>
                <w:rFonts w:cs="Times New Roman"/>
                <w:szCs w:val="24"/>
              </w:rPr>
            </w:pPr>
            <w:r>
              <w:rPr>
                <w:rFonts w:cs="Times New Roman"/>
                <w:szCs w:val="24"/>
              </w:rPr>
              <w:t>Equation</w:t>
            </w:r>
          </w:p>
          <w:p w14:paraId="0FD71172" w14:textId="77777777" w:rsidR="00AB6BDF" w:rsidRPr="00EC7014" w:rsidRDefault="00AB6BDF">
            <w:pPr>
              <w:textAlignment w:val="baseline"/>
              <w:rPr>
                <w:rFonts w:cs="Times New Roman"/>
                <w:szCs w:val="24"/>
              </w:rPr>
            </w:pPr>
            <w:r>
              <w:rPr>
                <w:rFonts w:cs="Times New Roman"/>
                <w:szCs w:val="24"/>
              </w:rPr>
              <w:t>Whole Number</w:t>
            </w:r>
          </w:p>
        </w:tc>
      </w:tr>
      <w:tr w:rsidR="00AB6BDF" w:rsidRPr="00C24E08" w14:paraId="27AB9221" w14:textId="77777777">
        <w:trPr>
          <w:trHeight w:val="275"/>
        </w:trPr>
        <w:tc>
          <w:tcPr>
            <w:tcW w:w="872" w:type="pct"/>
          </w:tcPr>
          <w:p w14:paraId="49B1FFA0"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MA.5.M.1.1</w:t>
            </w:r>
          </w:p>
        </w:tc>
        <w:tc>
          <w:tcPr>
            <w:tcW w:w="1168" w:type="pct"/>
          </w:tcPr>
          <w:p w14:paraId="4CA87DA2"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76E887E4" w14:textId="77777777" w:rsidR="00AB6BDF" w:rsidRDefault="00AB6BDF">
            <w:pPr>
              <w:textAlignment w:val="baseline"/>
              <w:rPr>
                <w:rFonts w:cs="Times New Roman"/>
                <w:szCs w:val="24"/>
              </w:rPr>
            </w:pPr>
            <w:r>
              <w:rPr>
                <w:rFonts w:cs="Times New Roman"/>
                <w:szCs w:val="24"/>
              </w:rPr>
              <w:t>Added:</w:t>
            </w:r>
          </w:p>
          <w:p w14:paraId="51B22013" w14:textId="77777777" w:rsidR="00AB6BDF" w:rsidRDefault="00AB6BDF">
            <w:pPr>
              <w:textAlignment w:val="baseline"/>
              <w:rPr>
                <w:rFonts w:cs="Times New Roman"/>
                <w:szCs w:val="24"/>
              </w:rPr>
            </w:pPr>
            <w:r>
              <w:rPr>
                <w:rFonts w:cs="Times New Roman"/>
                <w:szCs w:val="24"/>
              </w:rPr>
              <w:t>Equation</w:t>
            </w:r>
          </w:p>
          <w:p w14:paraId="3985689F" w14:textId="77777777" w:rsidR="00AB6BDF" w:rsidRDefault="00AB6BDF">
            <w:pPr>
              <w:textAlignment w:val="baseline"/>
              <w:rPr>
                <w:rFonts w:cs="Times New Roman"/>
                <w:szCs w:val="24"/>
              </w:rPr>
            </w:pPr>
            <w:r>
              <w:rPr>
                <w:rFonts w:cs="Times New Roman"/>
                <w:szCs w:val="24"/>
              </w:rPr>
              <w:t>Factor</w:t>
            </w:r>
          </w:p>
          <w:p w14:paraId="4E0B6EEE" w14:textId="77777777" w:rsidR="00AB6BDF" w:rsidRPr="00EC7014" w:rsidRDefault="00AB6BDF">
            <w:pPr>
              <w:textAlignment w:val="baseline"/>
              <w:rPr>
                <w:rFonts w:cs="Times New Roman"/>
                <w:szCs w:val="24"/>
              </w:rPr>
            </w:pPr>
            <w:r>
              <w:rPr>
                <w:rFonts w:cs="Times New Roman"/>
                <w:szCs w:val="24"/>
              </w:rPr>
              <w:t>Whole Number</w:t>
            </w:r>
          </w:p>
        </w:tc>
      </w:tr>
      <w:tr w:rsidR="00AB6BDF" w:rsidRPr="00C24E08" w14:paraId="0F90406F" w14:textId="77777777">
        <w:trPr>
          <w:trHeight w:val="275"/>
        </w:trPr>
        <w:tc>
          <w:tcPr>
            <w:tcW w:w="872" w:type="pct"/>
          </w:tcPr>
          <w:p w14:paraId="7C11C484"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MA.5.GR.2.1</w:t>
            </w:r>
          </w:p>
        </w:tc>
        <w:tc>
          <w:tcPr>
            <w:tcW w:w="1168" w:type="pct"/>
          </w:tcPr>
          <w:p w14:paraId="50ACF590"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165567A9" w14:textId="77777777" w:rsidR="00AB6BDF" w:rsidRDefault="00AB6BDF">
            <w:pPr>
              <w:textAlignment w:val="baseline"/>
              <w:rPr>
                <w:rFonts w:cs="Times New Roman"/>
                <w:szCs w:val="24"/>
              </w:rPr>
            </w:pPr>
            <w:r>
              <w:rPr>
                <w:rFonts w:cs="Times New Roman"/>
                <w:szCs w:val="24"/>
              </w:rPr>
              <w:t>Added:</w:t>
            </w:r>
          </w:p>
          <w:p w14:paraId="657689C5" w14:textId="77777777" w:rsidR="00AB6BDF" w:rsidRPr="00EC7014" w:rsidRDefault="00AB6BDF">
            <w:pPr>
              <w:textAlignment w:val="baseline"/>
              <w:rPr>
                <w:rFonts w:cs="Times New Roman"/>
                <w:szCs w:val="24"/>
              </w:rPr>
            </w:pPr>
            <w:r>
              <w:rPr>
                <w:rFonts w:cs="Times New Roman"/>
                <w:szCs w:val="24"/>
              </w:rPr>
              <w:t>Equation</w:t>
            </w:r>
          </w:p>
        </w:tc>
      </w:tr>
      <w:tr w:rsidR="00AB6BDF" w:rsidRPr="00C24E08" w14:paraId="68D6B00A" w14:textId="77777777">
        <w:trPr>
          <w:trHeight w:val="275"/>
        </w:trPr>
        <w:tc>
          <w:tcPr>
            <w:tcW w:w="872" w:type="pct"/>
          </w:tcPr>
          <w:p w14:paraId="2C048B16"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MA.5.GR.3.1</w:t>
            </w:r>
          </w:p>
        </w:tc>
        <w:tc>
          <w:tcPr>
            <w:tcW w:w="1168" w:type="pct"/>
          </w:tcPr>
          <w:p w14:paraId="45589DA3"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73A45D77" w14:textId="77777777" w:rsidR="00AB6BDF" w:rsidRDefault="00AB6BDF">
            <w:pPr>
              <w:textAlignment w:val="baseline"/>
              <w:rPr>
                <w:rFonts w:cs="Times New Roman"/>
                <w:szCs w:val="24"/>
              </w:rPr>
            </w:pPr>
            <w:r>
              <w:rPr>
                <w:rFonts w:cs="Times New Roman"/>
                <w:szCs w:val="24"/>
              </w:rPr>
              <w:t>Added:</w:t>
            </w:r>
          </w:p>
          <w:p w14:paraId="03A2839D" w14:textId="77777777" w:rsidR="00AB6BDF" w:rsidRDefault="00AB6BDF">
            <w:pPr>
              <w:textAlignment w:val="baseline"/>
              <w:rPr>
                <w:rFonts w:cs="Times New Roman"/>
                <w:szCs w:val="24"/>
              </w:rPr>
            </w:pPr>
            <w:r>
              <w:rPr>
                <w:rFonts w:cs="Times New Roman"/>
                <w:szCs w:val="24"/>
              </w:rPr>
              <w:t>Composite Figure</w:t>
            </w:r>
          </w:p>
          <w:p w14:paraId="0C9FC860" w14:textId="77777777" w:rsidR="00AB6BDF" w:rsidRPr="00EC7014" w:rsidRDefault="00AB6BDF">
            <w:pPr>
              <w:textAlignment w:val="baseline"/>
              <w:rPr>
                <w:rFonts w:cs="Times New Roman"/>
                <w:szCs w:val="24"/>
              </w:rPr>
            </w:pPr>
            <w:r>
              <w:rPr>
                <w:rFonts w:cs="Times New Roman"/>
                <w:szCs w:val="24"/>
              </w:rPr>
              <w:t>Rectangular Prism</w:t>
            </w:r>
          </w:p>
        </w:tc>
      </w:tr>
      <w:tr w:rsidR="00AB6BDF" w:rsidRPr="00C24E08" w14:paraId="2BBB6189" w14:textId="77777777">
        <w:trPr>
          <w:trHeight w:val="275"/>
        </w:trPr>
        <w:tc>
          <w:tcPr>
            <w:tcW w:w="872" w:type="pct"/>
          </w:tcPr>
          <w:p w14:paraId="0F2C4D12"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MA.5.GR.3.2</w:t>
            </w:r>
          </w:p>
        </w:tc>
        <w:tc>
          <w:tcPr>
            <w:tcW w:w="1168" w:type="pct"/>
          </w:tcPr>
          <w:p w14:paraId="3195726C"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4D536CA1" w14:textId="77777777" w:rsidR="00AB6BDF" w:rsidRDefault="00AB6BDF">
            <w:pPr>
              <w:textAlignment w:val="baseline"/>
              <w:rPr>
                <w:rFonts w:cs="Times New Roman"/>
                <w:szCs w:val="24"/>
              </w:rPr>
            </w:pPr>
            <w:r>
              <w:rPr>
                <w:rFonts w:cs="Times New Roman"/>
                <w:szCs w:val="24"/>
              </w:rPr>
              <w:t>Added:</w:t>
            </w:r>
          </w:p>
          <w:p w14:paraId="147B3CB3" w14:textId="77777777" w:rsidR="00AB6BDF" w:rsidRDefault="00AB6BDF">
            <w:pPr>
              <w:textAlignment w:val="baseline"/>
              <w:rPr>
                <w:rFonts w:cs="Times New Roman"/>
                <w:szCs w:val="24"/>
              </w:rPr>
            </w:pPr>
            <w:r>
              <w:rPr>
                <w:rFonts w:cs="Times New Roman"/>
                <w:szCs w:val="24"/>
              </w:rPr>
              <w:t>Composite Figure</w:t>
            </w:r>
          </w:p>
          <w:p w14:paraId="56D45B32" w14:textId="77777777" w:rsidR="00AB6BDF" w:rsidRPr="00EC7014" w:rsidRDefault="00AB6BDF">
            <w:pPr>
              <w:textAlignment w:val="baseline"/>
              <w:rPr>
                <w:rFonts w:cs="Times New Roman"/>
                <w:szCs w:val="24"/>
              </w:rPr>
            </w:pPr>
            <w:r>
              <w:rPr>
                <w:rFonts w:cs="Times New Roman"/>
                <w:szCs w:val="24"/>
              </w:rPr>
              <w:t>Volume</w:t>
            </w:r>
          </w:p>
        </w:tc>
      </w:tr>
      <w:tr w:rsidR="00AB6BDF" w:rsidRPr="00C24E08" w14:paraId="56B35F9D" w14:textId="77777777" w:rsidTr="0087379B">
        <w:trPr>
          <w:trHeight w:val="4103"/>
        </w:trPr>
        <w:tc>
          <w:tcPr>
            <w:tcW w:w="872" w:type="pct"/>
          </w:tcPr>
          <w:p w14:paraId="4E998C7A"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MA.5.DP.1.2</w:t>
            </w:r>
          </w:p>
        </w:tc>
        <w:tc>
          <w:tcPr>
            <w:tcW w:w="1168" w:type="pct"/>
          </w:tcPr>
          <w:p w14:paraId="73AEF7A3"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Instructional Item</w:t>
            </w:r>
          </w:p>
        </w:tc>
        <w:tc>
          <w:tcPr>
            <w:tcW w:w="2960" w:type="pct"/>
          </w:tcPr>
          <w:p w14:paraId="1A5F27D2" w14:textId="77777777" w:rsidR="00AB6BDF" w:rsidRPr="00657D71" w:rsidRDefault="00AB6BDF">
            <w:pPr>
              <w:textAlignment w:val="baseline"/>
              <w:rPr>
                <w:rFonts w:eastAsia="Times New Roman" w:cs="Times New Roman"/>
                <w:i/>
                <w:iCs/>
                <w:szCs w:val="24"/>
              </w:rPr>
            </w:pPr>
            <w:r w:rsidRPr="00657D71">
              <w:rPr>
                <w:rFonts w:eastAsia="Times New Roman" w:cs="Times New Roman"/>
                <w:i/>
                <w:iCs/>
                <w:szCs w:val="24"/>
              </w:rPr>
              <w:t>Instructional Item 3</w:t>
            </w:r>
          </w:p>
          <w:p w14:paraId="4F8763A7" w14:textId="77777777" w:rsidR="00AB6BDF" w:rsidRDefault="00AB6BDF">
            <w:pPr>
              <w:ind w:left="360"/>
              <w:textAlignment w:val="baseline"/>
              <w:rPr>
                <w:rFonts w:eastAsia="Times New Roman" w:cs="Times New Roman"/>
                <w:szCs w:val="24"/>
              </w:rPr>
            </w:pPr>
            <w:r>
              <w:rPr>
                <w:rFonts w:eastAsia="Times New Roman" w:cs="Times New Roman"/>
                <w:szCs w:val="24"/>
              </w:rPr>
              <w:t>Sam was collecting water in a rain gauge as part of a science experiment.</w:t>
            </w:r>
          </w:p>
          <w:p w14:paraId="1806D8A2" w14:textId="77777777" w:rsidR="00AB6BDF" w:rsidRDefault="00AB6BDF">
            <w:pPr>
              <w:ind w:left="360"/>
              <w:textAlignment w:val="baseline"/>
              <w:rPr>
                <w:rFonts w:eastAsia="Times New Roman" w:cs="Times New Roman"/>
                <w:szCs w:val="24"/>
              </w:rPr>
            </w:pPr>
            <w:r>
              <w:rPr>
                <w:rFonts w:eastAsia="Times New Roman" w:cs="Times New Roman"/>
                <w:szCs w:val="24"/>
              </w:rPr>
              <w:t>He collected water for eight days; the data is below.</w:t>
            </w:r>
          </w:p>
          <w:p w14:paraId="59B185F5" w14:textId="77777777" w:rsidR="00AB6BDF" w:rsidRDefault="00AB6BDF">
            <w:pPr>
              <w:ind w:left="360"/>
              <w:textAlignment w:val="baseline"/>
              <w:rPr>
                <w:rFonts w:eastAsia="Times New Roman" w:cs="Times New Roman"/>
                <w:szCs w:val="24"/>
              </w:rPr>
            </w:pPr>
            <w:r>
              <w:rPr>
                <w:rFonts w:eastAsia="Times New Roman" w:cs="Times New Roman"/>
                <w:szCs w:val="24"/>
              </w:rPr>
              <w:t>Create a line plot of the data, including appropriate labels.</w:t>
            </w:r>
          </w:p>
          <w:p w14:paraId="76A29823" w14:textId="2A3CAEE7" w:rsidR="00AB6BDF" w:rsidRPr="0087379B" w:rsidRDefault="0087379B" w:rsidP="0087379B">
            <w:pPr>
              <w:ind w:left="360"/>
              <w:textAlignment w:val="baseline"/>
              <w:rPr>
                <w:rFonts w:eastAsia="Times New Roman" w:cs="Times New Roman"/>
                <w:szCs w:val="24"/>
              </w:rPr>
            </w:pPr>
            <w:r w:rsidRPr="0087379B">
              <w:rPr>
                <w:rFonts w:eastAsia="Times New Roman" w:cs="Times New Roman"/>
                <w:noProof/>
                <w:szCs w:val="24"/>
              </w:rPr>
              <w:drawing>
                <wp:inline distT="0" distB="0" distL="0" distR="0" wp14:anchorId="01A2AFF6" wp14:editId="0B970999">
                  <wp:extent cx="2777830" cy="1574800"/>
                  <wp:effectExtent l="0" t="0" r="3810" b="6350"/>
                  <wp:docPr id="585671487" name="Picture 1" descr="table with rain in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71487" name="Picture 1" descr="table with rain in inches"/>
                          <pic:cNvPicPr/>
                        </pic:nvPicPr>
                        <pic:blipFill>
                          <a:blip r:embed="rId262"/>
                          <a:stretch>
                            <a:fillRect/>
                          </a:stretch>
                        </pic:blipFill>
                        <pic:spPr>
                          <a:xfrm>
                            <a:off x="0" y="0"/>
                            <a:ext cx="2795687" cy="1584924"/>
                          </a:xfrm>
                          <a:prstGeom prst="rect">
                            <a:avLst/>
                          </a:prstGeom>
                        </pic:spPr>
                      </pic:pic>
                    </a:graphicData>
                  </a:graphic>
                </wp:inline>
              </w:drawing>
            </w:r>
          </w:p>
        </w:tc>
      </w:tr>
      <w:tr w:rsidR="00AB6BDF" w:rsidRPr="00C24E08" w14:paraId="68051F95" w14:textId="77777777">
        <w:trPr>
          <w:trHeight w:val="275"/>
        </w:trPr>
        <w:tc>
          <w:tcPr>
            <w:tcW w:w="872" w:type="pct"/>
          </w:tcPr>
          <w:p w14:paraId="3A67EF44"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MA.5.DP.1.2</w:t>
            </w:r>
          </w:p>
        </w:tc>
        <w:tc>
          <w:tcPr>
            <w:tcW w:w="1168" w:type="pct"/>
          </w:tcPr>
          <w:p w14:paraId="4052C664"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Instructional Tasks</w:t>
            </w:r>
          </w:p>
        </w:tc>
        <w:tc>
          <w:tcPr>
            <w:tcW w:w="2960" w:type="pct"/>
          </w:tcPr>
          <w:p w14:paraId="4291B721" w14:textId="77777777" w:rsidR="00AB6BDF" w:rsidRPr="00887AC4" w:rsidRDefault="00AB6BDF">
            <w:pPr>
              <w:textAlignment w:val="baseline"/>
              <w:rPr>
                <w:rFonts w:eastAsia="Times New Roman" w:cs="Times New Roman"/>
                <w:i/>
                <w:iCs/>
                <w:szCs w:val="24"/>
              </w:rPr>
            </w:pPr>
            <w:r w:rsidRPr="00887AC4">
              <w:rPr>
                <w:rFonts w:eastAsia="Times New Roman" w:cs="Times New Roman"/>
                <w:i/>
                <w:iCs/>
                <w:szCs w:val="24"/>
              </w:rPr>
              <w:t>Instructional Task 2</w:t>
            </w:r>
          </w:p>
          <w:p w14:paraId="6B2B4DCB" w14:textId="77777777" w:rsidR="00AB6BDF" w:rsidRDefault="00AB6BDF">
            <w:pPr>
              <w:ind w:left="360"/>
              <w:textAlignment w:val="baseline"/>
              <w:rPr>
                <w:rFonts w:eastAsia="Times New Roman" w:cs="Times New Roman"/>
                <w:szCs w:val="24"/>
              </w:rPr>
            </w:pPr>
            <w:r>
              <w:rPr>
                <w:rFonts w:eastAsia="Times New Roman" w:cs="Times New Roman"/>
                <w:szCs w:val="24"/>
              </w:rPr>
              <w:t>Create a table using the data below.</w:t>
            </w:r>
          </w:p>
          <w:p w14:paraId="775458A8" w14:textId="77777777" w:rsidR="00AB6BDF" w:rsidRDefault="00AB6BDF">
            <w:pPr>
              <w:ind w:left="360"/>
              <w:textAlignment w:val="baseline"/>
              <w:rPr>
                <w:rFonts w:eastAsia="Times New Roman" w:cs="Times New Roman"/>
                <w:szCs w:val="24"/>
              </w:rPr>
            </w:pPr>
          </w:p>
          <w:p w14:paraId="79DA253B" w14:textId="77777777" w:rsidR="00AB6BDF" w:rsidRDefault="00AB6BDF">
            <w:pPr>
              <w:ind w:left="360"/>
              <w:textAlignment w:val="baseline"/>
              <w:rPr>
                <w:rFonts w:eastAsia="Times New Roman" w:cs="Times New Roman"/>
                <w:szCs w:val="24"/>
              </w:rPr>
            </w:pPr>
            <w:r>
              <w:rPr>
                <w:rFonts w:eastAsia="Times New Roman" w:cs="Times New Roman"/>
                <w:szCs w:val="24"/>
              </w:rPr>
              <w:t>Andrew has a 400-acre piece of land.</w:t>
            </w:r>
          </w:p>
          <w:p w14:paraId="40D3408B" w14:textId="77777777" w:rsidR="00AB6BDF" w:rsidRDefault="00AB6BDF">
            <w:pPr>
              <w:ind w:left="360"/>
              <w:textAlignment w:val="baseline"/>
              <w:rPr>
                <w:rFonts w:eastAsia="Times New Roman" w:cs="Times New Roman"/>
                <w:szCs w:val="24"/>
              </w:rPr>
            </w:pPr>
            <w:r>
              <w:rPr>
                <w:rFonts w:eastAsia="Times New Roman" w:cs="Times New Roman"/>
                <w:szCs w:val="24"/>
              </w:rPr>
              <w:t>He monitors the deer population on the land.</w:t>
            </w:r>
          </w:p>
          <w:p w14:paraId="035FF4EF" w14:textId="77777777" w:rsidR="00AB6BDF" w:rsidRDefault="00AB6BDF">
            <w:pPr>
              <w:ind w:left="360"/>
              <w:textAlignment w:val="baseline"/>
              <w:rPr>
                <w:rFonts w:eastAsia="Times New Roman" w:cs="Times New Roman"/>
                <w:szCs w:val="24"/>
              </w:rPr>
            </w:pPr>
            <w:r>
              <w:rPr>
                <w:rFonts w:eastAsia="Times New Roman" w:cs="Times New Roman"/>
                <w:szCs w:val="24"/>
              </w:rPr>
              <w:t>In 2015 he counted 100 deer, 125 in 2016, 250 in 2017, and 150 in 2018.</w:t>
            </w:r>
          </w:p>
          <w:p w14:paraId="13441F89" w14:textId="77777777" w:rsidR="00AB6BDF" w:rsidRDefault="00AB6BDF">
            <w:pPr>
              <w:ind w:left="360"/>
              <w:textAlignment w:val="baseline"/>
              <w:rPr>
                <w:rFonts w:eastAsia="Times New Roman" w:cs="Times New Roman"/>
                <w:szCs w:val="24"/>
              </w:rPr>
            </w:pPr>
            <w:r>
              <w:rPr>
                <w:rFonts w:eastAsia="Times New Roman" w:cs="Times New Roman"/>
                <w:szCs w:val="24"/>
              </w:rPr>
              <w:t>In 2019 he counted 200, 225 in 2020, 350 in 2021, and 250 in 2022.</w:t>
            </w:r>
          </w:p>
          <w:p w14:paraId="377A92C7" w14:textId="77777777" w:rsidR="00AB6BDF" w:rsidRDefault="00AB6BDF">
            <w:pPr>
              <w:ind w:left="360"/>
              <w:textAlignment w:val="baseline"/>
              <w:rPr>
                <w:rFonts w:eastAsia="Times New Roman" w:cs="Times New Roman"/>
                <w:szCs w:val="24"/>
              </w:rPr>
            </w:pPr>
          </w:p>
          <w:p w14:paraId="745DA51F" w14:textId="77777777" w:rsidR="00AB6BDF" w:rsidRDefault="00AB6BDF">
            <w:pPr>
              <w:ind w:left="360"/>
              <w:textAlignment w:val="baseline"/>
              <w:rPr>
                <w:rFonts w:eastAsia="Times New Roman" w:cs="Times New Roman"/>
                <w:szCs w:val="24"/>
              </w:rPr>
            </w:pPr>
            <w:r>
              <w:rPr>
                <w:rFonts w:eastAsia="Times New Roman" w:cs="Times New Roman"/>
                <w:szCs w:val="24"/>
              </w:rPr>
              <w:t>What patterns do you see in the data?</w:t>
            </w:r>
          </w:p>
          <w:p w14:paraId="47948561" w14:textId="77777777" w:rsidR="00AB6BDF" w:rsidRDefault="00AB6BDF">
            <w:pPr>
              <w:ind w:left="360"/>
              <w:textAlignment w:val="baseline"/>
              <w:rPr>
                <w:rFonts w:eastAsia="Times New Roman" w:cs="Times New Roman"/>
                <w:szCs w:val="24"/>
              </w:rPr>
            </w:pPr>
            <w:r>
              <w:rPr>
                <w:rFonts w:eastAsia="Times New Roman" w:cs="Times New Roman"/>
                <w:szCs w:val="24"/>
              </w:rPr>
              <w:t>What predictions can you make about 2023-2026?</w:t>
            </w:r>
          </w:p>
          <w:p w14:paraId="27CDC277" w14:textId="77777777" w:rsidR="00AB6BDF" w:rsidRDefault="00AB6BDF">
            <w:pPr>
              <w:ind w:left="360"/>
              <w:textAlignment w:val="baseline"/>
              <w:rPr>
                <w:rFonts w:eastAsia="Times New Roman" w:cs="Times New Roman"/>
                <w:szCs w:val="24"/>
              </w:rPr>
            </w:pPr>
            <w:r>
              <w:rPr>
                <w:rFonts w:cs="Times New Roman"/>
                <w:szCs w:val="24"/>
              </w:rPr>
              <w:t xml:space="preserve"> </w:t>
            </w:r>
            <w:r>
              <w:rPr>
                <w:rFonts w:eastAsia="Times New Roman" w:cs="Times New Roman"/>
                <w:szCs w:val="24"/>
              </w:rPr>
              <w:t>Find the mean, median, mode, and range of the data set.</w:t>
            </w:r>
          </w:p>
          <w:p w14:paraId="1BAA1C1C" w14:textId="77777777" w:rsidR="00AB6BDF" w:rsidRPr="00EC7014" w:rsidRDefault="00AB6BDF">
            <w:pPr>
              <w:textAlignment w:val="baseline"/>
              <w:rPr>
                <w:rFonts w:cs="Times New Roman"/>
                <w:szCs w:val="24"/>
              </w:rPr>
            </w:pPr>
          </w:p>
        </w:tc>
      </w:tr>
    </w:tbl>
    <w:p w14:paraId="5B3FBE14" w14:textId="77777777" w:rsidR="00977AF4" w:rsidRDefault="00977AF4" w:rsidP="001056B4">
      <w:pPr>
        <w:spacing w:after="0" w:line="240" w:lineRule="auto"/>
        <w:rPr>
          <w:rFonts w:eastAsia="Times New Roman" w:cs="Times New Roman"/>
          <w:sz w:val="24"/>
          <w:szCs w:val="24"/>
        </w:rPr>
      </w:pPr>
    </w:p>
    <w:p w14:paraId="5C352922" w14:textId="4F0BC9A3" w:rsidR="004E0F4F" w:rsidRPr="006B6BAE" w:rsidRDefault="004E0F4F" w:rsidP="0072609E">
      <w:pPr>
        <w:spacing w:after="0" w:line="240" w:lineRule="auto"/>
        <w:textAlignment w:val="baseline"/>
        <w:rPr>
          <w:rFonts w:cs="Times New Roman"/>
          <w:sz w:val="24"/>
          <w:szCs w:val="24"/>
        </w:rPr>
      </w:pPr>
    </w:p>
    <w:sectPr w:rsidR="004E0F4F" w:rsidRPr="006B6BAE" w:rsidSect="007D4BA5">
      <w:headerReference w:type="default" r:id="rId263"/>
      <w:footerReference w:type="default" r:id="rId264"/>
      <w:headerReference w:type="first" r:id="rId265"/>
      <w:pgSz w:w="12240" w:h="15840"/>
      <w:pgMar w:top="1440" w:right="1440" w:bottom="1008"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7CDB2" w14:textId="77777777" w:rsidR="002D42CB" w:rsidRDefault="002D42CB" w:rsidP="0005462B">
      <w:pPr>
        <w:spacing w:after="0" w:line="240" w:lineRule="auto"/>
      </w:pPr>
      <w:r>
        <w:separator/>
      </w:r>
    </w:p>
    <w:p w14:paraId="46CB0CB1" w14:textId="77777777" w:rsidR="002D42CB" w:rsidRDefault="002D42CB"/>
  </w:endnote>
  <w:endnote w:type="continuationSeparator" w:id="0">
    <w:p w14:paraId="408132EA" w14:textId="77777777" w:rsidR="002D42CB" w:rsidRDefault="002D42CB" w:rsidP="0005462B">
      <w:pPr>
        <w:spacing w:after="0" w:line="240" w:lineRule="auto"/>
      </w:pPr>
      <w:r>
        <w:continuationSeparator/>
      </w:r>
    </w:p>
    <w:p w14:paraId="378B24E2" w14:textId="77777777" w:rsidR="002D42CB" w:rsidRDefault="002D42CB"/>
  </w:endnote>
  <w:endnote w:type="continuationNotice" w:id="1">
    <w:p w14:paraId="1A2FA4DB" w14:textId="77777777" w:rsidR="002D42CB" w:rsidRDefault="002D42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989511"/>
      <w:docPartObj>
        <w:docPartGallery w:val="Page Numbers (Bottom of Page)"/>
        <w:docPartUnique/>
      </w:docPartObj>
    </w:sdtPr>
    <w:sdtContent>
      <w:p w14:paraId="03F7E085" w14:textId="5FC01104" w:rsidR="004B1B82" w:rsidRDefault="002D3745" w:rsidP="002D3745">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0AFDF203" wp14:editId="0A4DCC58">
              <wp:simplePos x="0" y="0"/>
              <wp:positionH relativeFrom="margin">
                <wp:posOffset>45720</wp:posOffset>
              </wp:positionH>
              <wp:positionV relativeFrom="page">
                <wp:posOffset>9433560</wp:posOffset>
              </wp:positionV>
              <wp:extent cx="1318895" cy="382905"/>
              <wp:effectExtent l="0" t="0" r="0" b="0"/>
              <wp:wrapTight wrapText="bothSides">
                <wp:wrapPolygon edited="0">
                  <wp:start x="0" y="0"/>
                  <wp:lineTo x="0" y="20418"/>
                  <wp:lineTo x="21215" y="20418"/>
                  <wp:lineTo x="21215" y="0"/>
                  <wp:lineTo x="0" y="0"/>
                </wp:wrapPolygon>
              </wp:wrapTight>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r w:rsidR="004B1B82">
          <w:t xml:space="preserve">Page | </w:t>
        </w:r>
        <w:r w:rsidR="004B1B82">
          <w:fldChar w:fldCharType="begin"/>
        </w:r>
        <w:r w:rsidR="004B1B82">
          <w:instrText xml:space="preserve"> PAGE   \* MERGEFORMAT </w:instrText>
        </w:r>
        <w:r w:rsidR="004B1B82">
          <w:fldChar w:fldCharType="separate"/>
        </w:r>
        <w:r w:rsidR="004B1B82">
          <w:rPr>
            <w:noProof/>
          </w:rPr>
          <w:t>2</w:t>
        </w:r>
        <w:r w:rsidR="004B1B82">
          <w:rPr>
            <w:noProof/>
          </w:rPr>
          <w:fldChar w:fldCharType="end"/>
        </w:r>
        <w:r w:rsidR="004B1B82">
          <w:t xml:space="preserve"> </w:t>
        </w:r>
      </w:p>
    </w:sdtContent>
  </w:sdt>
  <w:p w14:paraId="293CE2FB" w14:textId="07F2C761" w:rsidR="00CB4D62" w:rsidRDefault="00DC3D63" w:rsidP="00DC3D63">
    <w:pPr>
      <w:tabs>
        <w:tab w:val="left" w:pos="134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15F2A" w14:textId="77777777" w:rsidR="002D42CB" w:rsidRDefault="002D42CB" w:rsidP="0005462B">
      <w:pPr>
        <w:spacing w:after="0" w:line="240" w:lineRule="auto"/>
      </w:pPr>
      <w:bookmarkStart w:id="0" w:name="_Hlk149197961"/>
      <w:bookmarkEnd w:id="0"/>
      <w:r>
        <w:separator/>
      </w:r>
    </w:p>
    <w:p w14:paraId="2A6C7CDD" w14:textId="77777777" w:rsidR="002D42CB" w:rsidRDefault="002D42CB"/>
  </w:footnote>
  <w:footnote w:type="continuationSeparator" w:id="0">
    <w:p w14:paraId="38315297" w14:textId="77777777" w:rsidR="002D42CB" w:rsidRDefault="002D42CB" w:rsidP="0005462B">
      <w:pPr>
        <w:spacing w:after="0" w:line="240" w:lineRule="auto"/>
      </w:pPr>
      <w:r>
        <w:continuationSeparator/>
      </w:r>
    </w:p>
    <w:p w14:paraId="573A4717" w14:textId="77777777" w:rsidR="002D42CB" w:rsidRDefault="002D42CB"/>
  </w:footnote>
  <w:footnote w:type="continuationNotice" w:id="1">
    <w:p w14:paraId="5AE72322" w14:textId="77777777" w:rsidR="002D42CB" w:rsidRDefault="002D42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7AD251F9" w:rsidR="00CB4D62" w:rsidRDefault="00CB4D62">
    <w:pPr>
      <w:pStyle w:val="Header"/>
    </w:pPr>
    <w:r w:rsidRPr="00AF5937">
      <w:rPr>
        <w:rFonts w:cs="Times New Roman"/>
      </w:rPr>
      <w:t xml:space="preserve">Grade </w:t>
    </w:r>
    <w:r w:rsidR="00C00DB2">
      <w:rPr>
        <w:rFonts w:cs="Times New Roman"/>
      </w:rPr>
      <w:t>5</w:t>
    </w:r>
    <w:r w:rsidRPr="00AF5937">
      <w:rPr>
        <w:rFonts w:cs="Times New Roman"/>
      </w:rPr>
      <w:t xml:space="preserve"> B1G-M </w:t>
    </w:r>
    <w:r>
      <w:rPr>
        <w:rFonts w:cs="Times New Roman"/>
      </w:rPr>
      <w:tab/>
    </w:r>
    <w:r w:rsidRPr="00AF5937">
      <w:rPr>
        <w:rFonts w:cs="Times New Roman"/>
      </w:rPr>
      <w:tab/>
    </w:r>
    <w:r>
      <w:rPr>
        <w:rFonts w:cs="Times New Roman"/>
      </w:rPr>
      <w:t>Last Updated: Ju</w:t>
    </w:r>
    <w:r w:rsidR="00111B55">
      <w:rPr>
        <w:rFonts w:cs="Times New Roman"/>
      </w:rPr>
      <w:t>ly</w:t>
    </w:r>
    <w:r>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F038D"/>
    <w:multiLevelType w:val="hybridMultilevel"/>
    <w:tmpl w:val="785E2270"/>
    <w:lvl w:ilvl="0" w:tplc="04090019">
      <w:start w:val="1"/>
      <w:numFmt w:val="lowerLetter"/>
      <w:lvlText w:val="%1."/>
      <w:lvlJc w:val="left"/>
      <w:pPr>
        <w:ind w:left="1251" w:hanging="360"/>
      </w:pPr>
      <w:rPr>
        <w:rFonts w:hint="default"/>
        <w:color w:val="auto"/>
      </w:rPr>
    </w:lvl>
    <w:lvl w:ilvl="1" w:tplc="04090019" w:tentative="1">
      <w:start w:val="1"/>
      <w:numFmt w:val="lowerLetter"/>
      <w:lvlText w:val="%2."/>
      <w:lvlJc w:val="left"/>
      <w:pPr>
        <w:ind w:left="1971" w:hanging="360"/>
      </w:pPr>
    </w:lvl>
    <w:lvl w:ilvl="2" w:tplc="0409001B" w:tentative="1">
      <w:start w:val="1"/>
      <w:numFmt w:val="lowerRoman"/>
      <w:lvlText w:val="%3."/>
      <w:lvlJc w:val="right"/>
      <w:pPr>
        <w:ind w:left="2691" w:hanging="180"/>
      </w:pPr>
    </w:lvl>
    <w:lvl w:ilvl="3" w:tplc="0409000F" w:tentative="1">
      <w:start w:val="1"/>
      <w:numFmt w:val="decimal"/>
      <w:lvlText w:val="%4."/>
      <w:lvlJc w:val="left"/>
      <w:pPr>
        <w:ind w:left="3411" w:hanging="360"/>
      </w:pPr>
    </w:lvl>
    <w:lvl w:ilvl="4" w:tplc="04090019" w:tentative="1">
      <w:start w:val="1"/>
      <w:numFmt w:val="lowerLetter"/>
      <w:lvlText w:val="%5."/>
      <w:lvlJc w:val="left"/>
      <w:pPr>
        <w:ind w:left="4131" w:hanging="360"/>
      </w:pPr>
    </w:lvl>
    <w:lvl w:ilvl="5" w:tplc="0409001B" w:tentative="1">
      <w:start w:val="1"/>
      <w:numFmt w:val="lowerRoman"/>
      <w:lvlText w:val="%6."/>
      <w:lvlJc w:val="right"/>
      <w:pPr>
        <w:ind w:left="4851" w:hanging="180"/>
      </w:pPr>
    </w:lvl>
    <w:lvl w:ilvl="6" w:tplc="0409000F" w:tentative="1">
      <w:start w:val="1"/>
      <w:numFmt w:val="decimal"/>
      <w:lvlText w:val="%7."/>
      <w:lvlJc w:val="left"/>
      <w:pPr>
        <w:ind w:left="5571" w:hanging="360"/>
      </w:pPr>
    </w:lvl>
    <w:lvl w:ilvl="7" w:tplc="04090019" w:tentative="1">
      <w:start w:val="1"/>
      <w:numFmt w:val="lowerLetter"/>
      <w:lvlText w:val="%8."/>
      <w:lvlJc w:val="left"/>
      <w:pPr>
        <w:ind w:left="6291" w:hanging="360"/>
      </w:pPr>
    </w:lvl>
    <w:lvl w:ilvl="8" w:tplc="0409001B" w:tentative="1">
      <w:start w:val="1"/>
      <w:numFmt w:val="lowerRoman"/>
      <w:lvlText w:val="%9."/>
      <w:lvlJc w:val="right"/>
      <w:pPr>
        <w:ind w:left="7011" w:hanging="180"/>
      </w:pPr>
    </w:lvl>
  </w:abstractNum>
  <w:abstractNum w:abstractNumId="1" w15:restartNumberingAfterBreak="0">
    <w:nsid w:val="01716E08"/>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8664F4"/>
    <w:multiLevelType w:val="hybridMultilevel"/>
    <w:tmpl w:val="44F25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14051"/>
    <w:multiLevelType w:val="hybridMultilevel"/>
    <w:tmpl w:val="FFFFFFFF"/>
    <w:lvl w:ilvl="0" w:tplc="304E7962">
      <w:start w:val="1"/>
      <w:numFmt w:val="bullet"/>
      <w:lvlText w:val=""/>
      <w:lvlJc w:val="left"/>
      <w:pPr>
        <w:ind w:left="720" w:hanging="360"/>
      </w:pPr>
      <w:rPr>
        <w:rFonts w:ascii="Symbol" w:hAnsi="Symbol" w:hint="default"/>
      </w:rPr>
    </w:lvl>
    <w:lvl w:ilvl="1" w:tplc="42FE8E38">
      <w:start w:val="1"/>
      <w:numFmt w:val="bullet"/>
      <w:lvlText w:val="o"/>
      <w:lvlJc w:val="left"/>
      <w:pPr>
        <w:ind w:left="1440" w:hanging="360"/>
      </w:pPr>
      <w:rPr>
        <w:rFonts w:ascii="Courier New" w:hAnsi="Courier New" w:cs="Times New Roman" w:hint="default"/>
      </w:rPr>
    </w:lvl>
    <w:lvl w:ilvl="2" w:tplc="6DD4F70C">
      <w:start w:val="1"/>
      <w:numFmt w:val="bullet"/>
      <w:lvlText w:val=""/>
      <w:lvlJc w:val="left"/>
      <w:pPr>
        <w:ind w:left="2160" w:hanging="360"/>
      </w:pPr>
      <w:rPr>
        <w:rFonts w:ascii="Wingdings" w:hAnsi="Wingdings" w:hint="default"/>
      </w:rPr>
    </w:lvl>
    <w:lvl w:ilvl="3" w:tplc="1CC0666A">
      <w:start w:val="1"/>
      <w:numFmt w:val="bullet"/>
      <w:lvlText w:val=""/>
      <w:lvlJc w:val="left"/>
      <w:pPr>
        <w:ind w:left="2880" w:hanging="360"/>
      </w:pPr>
      <w:rPr>
        <w:rFonts w:ascii="Symbol" w:hAnsi="Symbol" w:hint="default"/>
      </w:rPr>
    </w:lvl>
    <w:lvl w:ilvl="4" w:tplc="729EB78E">
      <w:start w:val="1"/>
      <w:numFmt w:val="bullet"/>
      <w:lvlText w:val="o"/>
      <w:lvlJc w:val="left"/>
      <w:pPr>
        <w:ind w:left="3600" w:hanging="360"/>
      </w:pPr>
      <w:rPr>
        <w:rFonts w:ascii="Courier New" w:hAnsi="Courier New" w:cs="Times New Roman" w:hint="default"/>
      </w:rPr>
    </w:lvl>
    <w:lvl w:ilvl="5" w:tplc="3D3EDE1C">
      <w:start w:val="1"/>
      <w:numFmt w:val="bullet"/>
      <w:lvlText w:val=""/>
      <w:lvlJc w:val="left"/>
      <w:pPr>
        <w:ind w:left="4320" w:hanging="360"/>
      </w:pPr>
      <w:rPr>
        <w:rFonts w:ascii="Wingdings" w:hAnsi="Wingdings" w:hint="default"/>
      </w:rPr>
    </w:lvl>
    <w:lvl w:ilvl="6" w:tplc="7D603214">
      <w:start w:val="1"/>
      <w:numFmt w:val="bullet"/>
      <w:lvlText w:val=""/>
      <w:lvlJc w:val="left"/>
      <w:pPr>
        <w:ind w:left="5040" w:hanging="360"/>
      </w:pPr>
      <w:rPr>
        <w:rFonts w:ascii="Symbol" w:hAnsi="Symbol" w:hint="default"/>
      </w:rPr>
    </w:lvl>
    <w:lvl w:ilvl="7" w:tplc="87BE1A20">
      <w:start w:val="1"/>
      <w:numFmt w:val="bullet"/>
      <w:lvlText w:val="o"/>
      <w:lvlJc w:val="left"/>
      <w:pPr>
        <w:ind w:left="5760" w:hanging="360"/>
      </w:pPr>
      <w:rPr>
        <w:rFonts w:ascii="Courier New" w:hAnsi="Courier New" w:cs="Times New Roman" w:hint="default"/>
      </w:rPr>
    </w:lvl>
    <w:lvl w:ilvl="8" w:tplc="A4664BBA">
      <w:start w:val="1"/>
      <w:numFmt w:val="bullet"/>
      <w:lvlText w:val=""/>
      <w:lvlJc w:val="left"/>
      <w:pPr>
        <w:ind w:left="6480" w:hanging="360"/>
      </w:pPr>
      <w:rPr>
        <w:rFonts w:ascii="Wingdings" w:hAnsi="Wingdings" w:hint="default"/>
      </w:rPr>
    </w:lvl>
  </w:abstractNum>
  <w:abstractNum w:abstractNumId="4" w15:restartNumberingAfterBreak="0">
    <w:nsid w:val="04270286"/>
    <w:multiLevelType w:val="hybridMultilevel"/>
    <w:tmpl w:val="64E896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6945F6"/>
    <w:multiLevelType w:val="hybridMultilevel"/>
    <w:tmpl w:val="54965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13CA7"/>
    <w:multiLevelType w:val="hybridMultilevel"/>
    <w:tmpl w:val="2CC00CB8"/>
    <w:lvl w:ilvl="0" w:tplc="48765D40">
      <w:start w:val="1"/>
      <w:numFmt w:val="bullet"/>
      <w:lvlText w:val=""/>
      <w:lvlJc w:val="left"/>
      <w:pPr>
        <w:ind w:left="720" w:hanging="360"/>
      </w:pPr>
      <w:rPr>
        <w:rFonts w:ascii="Symbol" w:hAnsi="Symbol" w:hint="default"/>
      </w:rPr>
    </w:lvl>
    <w:lvl w:ilvl="1" w:tplc="E2244192">
      <w:start w:val="1"/>
      <w:numFmt w:val="bullet"/>
      <w:lvlText w:val="o"/>
      <w:lvlJc w:val="left"/>
      <w:pPr>
        <w:ind w:left="1440" w:hanging="360"/>
      </w:pPr>
      <w:rPr>
        <w:rFonts w:ascii="Courier New" w:hAnsi="Courier New" w:hint="default"/>
      </w:rPr>
    </w:lvl>
    <w:lvl w:ilvl="2" w:tplc="D696F130">
      <w:start w:val="1"/>
      <w:numFmt w:val="bullet"/>
      <w:lvlText w:val=""/>
      <w:lvlJc w:val="left"/>
      <w:pPr>
        <w:ind w:left="2160" w:hanging="360"/>
      </w:pPr>
      <w:rPr>
        <w:rFonts w:ascii="Wingdings" w:hAnsi="Wingdings" w:hint="default"/>
      </w:rPr>
    </w:lvl>
    <w:lvl w:ilvl="3" w:tplc="5554ECC6">
      <w:start w:val="1"/>
      <w:numFmt w:val="bullet"/>
      <w:lvlText w:val=""/>
      <w:lvlJc w:val="left"/>
      <w:pPr>
        <w:ind w:left="2880" w:hanging="360"/>
      </w:pPr>
      <w:rPr>
        <w:rFonts w:ascii="Symbol" w:hAnsi="Symbol" w:hint="default"/>
      </w:rPr>
    </w:lvl>
    <w:lvl w:ilvl="4" w:tplc="2AE888EA">
      <w:start w:val="1"/>
      <w:numFmt w:val="bullet"/>
      <w:lvlText w:val="o"/>
      <w:lvlJc w:val="left"/>
      <w:pPr>
        <w:ind w:left="3600" w:hanging="360"/>
      </w:pPr>
      <w:rPr>
        <w:rFonts w:ascii="Courier New" w:hAnsi="Courier New" w:hint="default"/>
      </w:rPr>
    </w:lvl>
    <w:lvl w:ilvl="5" w:tplc="F1CA695A">
      <w:start w:val="1"/>
      <w:numFmt w:val="bullet"/>
      <w:lvlText w:val=""/>
      <w:lvlJc w:val="left"/>
      <w:pPr>
        <w:ind w:left="4320" w:hanging="360"/>
      </w:pPr>
      <w:rPr>
        <w:rFonts w:ascii="Wingdings" w:hAnsi="Wingdings" w:hint="default"/>
      </w:rPr>
    </w:lvl>
    <w:lvl w:ilvl="6" w:tplc="0CA203CE">
      <w:start w:val="1"/>
      <w:numFmt w:val="bullet"/>
      <w:lvlText w:val=""/>
      <w:lvlJc w:val="left"/>
      <w:pPr>
        <w:ind w:left="5040" w:hanging="360"/>
      </w:pPr>
      <w:rPr>
        <w:rFonts w:ascii="Symbol" w:hAnsi="Symbol" w:hint="default"/>
      </w:rPr>
    </w:lvl>
    <w:lvl w:ilvl="7" w:tplc="7814025A">
      <w:start w:val="1"/>
      <w:numFmt w:val="bullet"/>
      <w:lvlText w:val="o"/>
      <w:lvlJc w:val="left"/>
      <w:pPr>
        <w:ind w:left="5760" w:hanging="360"/>
      </w:pPr>
      <w:rPr>
        <w:rFonts w:ascii="Courier New" w:hAnsi="Courier New" w:hint="default"/>
      </w:rPr>
    </w:lvl>
    <w:lvl w:ilvl="8" w:tplc="AF944D2E">
      <w:start w:val="1"/>
      <w:numFmt w:val="bullet"/>
      <w:lvlText w:val=""/>
      <w:lvlJc w:val="left"/>
      <w:pPr>
        <w:ind w:left="6480" w:hanging="360"/>
      </w:pPr>
      <w:rPr>
        <w:rFonts w:ascii="Wingdings" w:hAnsi="Wingdings" w:hint="default"/>
      </w:rPr>
    </w:lvl>
  </w:abstractNum>
  <w:abstractNum w:abstractNumId="8"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AEDE3B"/>
    <w:multiLevelType w:val="hybridMultilevel"/>
    <w:tmpl w:val="0A908B4C"/>
    <w:lvl w:ilvl="0" w:tplc="78CA3E34">
      <w:start w:val="1"/>
      <w:numFmt w:val="lowerLetter"/>
      <w:lvlText w:val="%1."/>
      <w:lvlJc w:val="left"/>
      <w:pPr>
        <w:ind w:left="720" w:hanging="360"/>
      </w:pPr>
    </w:lvl>
    <w:lvl w:ilvl="1" w:tplc="B7164CC4">
      <w:start w:val="1"/>
      <w:numFmt w:val="lowerLetter"/>
      <w:lvlText w:val="%2."/>
      <w:lvlJc w:val="left"/>
      <w:pPr>
        <w:ind w:left="1440" w:hanging="360"/>
      </w:pPr>
    </w:lvl>
    <w:lvl w:ilvl="2" w:tplc="553C699E">
      <w:start w:val="1"/>
      <w:numFmt w:val="lowerRoman"/>
      <w:lvlText w:val="%3."/>
      <w:lvlJc w:val="right"/>
      <w:pPr>
        <w:ind w:left="2160" w:hanging="180"/>
      </w:pPr>
    </w:lvl>
    <w:lvl w:ilvl="3" w:tplc="2D4AE692">
      <w:start w:val="1"/>
      <w:numFmt w:val="decimal"/>
      <w:lvlText w:val="%4."/>
      <w:lvlJc w:val="left"/>
      <w:pPr>
        <w:ind w:left="2880" w:hanging="360"/>
      </w:pPr>
    </w:lvl>
    <w:lvl w:ilvl="4" w:tplc="30FCC2EA">
      <w:start w:val="1"/>
      <w:numFmt w:val="lowerLetter"/>
      <w:lvlText w:val="%5."/>
      <w:lvlJc w:val="left"/>
      <w:pPr>
        <w:ind w:left="3600" w:hanging="360"/>
      </w:pPr>
    </w:lvl>
    <w:lvl w:ilvl="5" w:tplc="2D989F30">
      <w:start w:val="1"/>
      <w:numFmt w:val="lowerRoman"/>
      <w:lvlText w:val="%6."/>
      <w:lvlJc w:val="right"/>
      <w:pPr>
        <w:ind w:left="4320" w:hanging="180"/>
      </w:pPr>
    </w:lvl>
    <w:lvl w:ilvl="6" w:tplc="980EFD64">
      <w:start w:val="1"/>
      <w:numFmt w:val="decimal"/>
      <w:lvlText w:val="%7."/>
      <w:lvlJc w:val="left"/>
      <w:pPr>
        <w:ind w:left="5040" w:hanging="360"/>
      </w:pPr>
    </w:lvl>
    <w:lvl w:ilvl="7" w:tplc="81306C04">
      <w:start w:val="1"/>
      <w:numFmt w:val="lowerLetter"/>
      <w:lvlText w:val="%8."/>
      <w:lvlJc w:val="left"/>
      <w:pPr>
        <w:ind w:left="5760" w:hanging="360"/>
      </w:pPr>
    </w:lvl>
    <w:lvl w:ilvl="8" w:tplc="45F66542">
      <w:start w:val="1"/>
      <w:numFmt w:val="lowerRoman"/>
      <w:lvlText w:val="%9."/>
      <w:lvlJc w:val="right"/>
      <w:pPr>
        <w:ind w:left="6480" w:hanging="180"/>
      </w:pPr>
    </w:lvl>
  </w:abstractNum>
  <w:abstractNum w:abstractNumId="10" w15:restartNumberingAfterBreak="0">
    <w:nsid w:val="07C66D29"/>
    <w:multiLevelType w:val="hybridMultilevel"/>
    <w:tmpl w:val="FD80CE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8B62EA"/>
    <w:multiLevelType w:val="multilevel"/>
    <w:tmpl w:val="D65E50EA"/>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094C6514"/>
    <w:multiLevelType w:val="hybridMultilevel"/>
    <w:tmpl w:val="BEAC7F6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A0F715C"/>
    <w:multiLevelType w:val="hybridMultilevel"/>
    <w:tmpl w:val="55C0193C"/>
    <w:lvl w:ilvl="0" w:tplc="8482CFD4">
      <w:start w:val="1"/>
      <w:numFmt w:val="lowerLetter"/>
      <w:lvlText w:val="%1."/>
      <w:lvlJc w:val="left"/>
      <w:pPr>
        <w:ind w:left="720" w:hanging="360"/>
      </w:pPr>
    </w:lvl>
    <w:lvl w:ilvl="1" w:tplc="9C6428AA">
      <w:start w:val="1"/>
      <w:numFmt w:val="lowerLetter"/>
      <w:lvlText w:val="%2."/>
      <w:lvlJc w:val="left"/>
      <w:pPr>
        <w:ind w:left="1440" w:hanging="360"/>
      </w:pPr>
    </w:lvl>
    <w:lvl w:ilvl="2" w:tplc="5616E864">
      <w:start w:val="1"/>
      <w:numFmt w:val="lowerRoman"/>
      <w:lvlText w:val="%3."/>
      <w:lvlJc w:val="right"/>
      <w:pPr>
        <w:ind w:left="2160" w:hanging="180"/>
      </w:pPr>
    </w:lvl>
    <w:lvl w:ilvl="3" w:tplc="EA1490EC">
      <w:start w:val="1"/>
      <w:numFmt w:val="decimal"/>
      <w:lvlText w:val="%4."/>
      <w:lvlJc w:val="left"/>
      <w:pPr>
        <w:ind w:left="2880" w:hanging="360"/>
      </w:pPr>
    </w:lvl>
    <w:lvl w:ilvl="4" w:tplc="1F3A5F52">
      <w:start w:val="1"/>
      <w:numFmt w:val="lowerLetter"/>
      <w:lvlText w:val="%5."/>
      <w:lvlJc w:val="left"/>
      <w:pPr>
        <w:ind w:left="3600" w:hanging="360"/>
      </w:pPr>
    </w:lvl>
    <w:lvl w:ilvl="5" w:tplc="21A4F4B2">
      <w:start w:val="1"/>
      <w:numFmt w:val="lowerRoman"/>
      <w:lvlText w:val="%6."/>
      <w:lvlJc w:val="right"/>
      <w:pPr>
        <w:ind w:left="4320" w:hanging="180"/>
      </w:pPr>
    </w:lvl>
    <w:lvl w:ilvl="6" w:tplc="11A096E4">
      <w:start w:val="1"/>
      <w:numFmt w:val="decimal"/>
      <w:lvlText w:val="%7."/>
      <w:lvlJc w:val="left"/>
      <w:pPr>
        <w:ind w:left="5040" w:hanging="360"/>
      </w:pPr>
    </w:lvl>
    <w:lvl w:ilvl="7" w:tplc="29BEAF9E">
      <w:start w:val="1"/>
      <w:numFmt w:val="lowerLetter"/>
      <w:lvlText w:val="%8."/>
      <w:lvlJc w:val="left"/>
      <w:pPr>
        <w:ind w:left="5760" w:hanging="360"/>
      </w:pPr>
    </w:lvl>
    <w:lvl w:ilvl="8" w:tplc="E8AA45E2">
      <w:start w:val="1"/>
      <w:numFmt w:val="lowerRoman"/>
      <w:lvlText w:val="%9."/>
      <w:lvlJc w:val="right"/>
      <w:pPr>
        <w:ind w:left="6480" w:hanging="180"/>
      </w:pPr>
    </w:lvl>
  </w:abstractNum>
  <w:abstractNum w:abstractNumId="14" w15:restartNumberingAfterBreak="0">
    <w:nsid w:val="0A55235C"/>
    <w:multiLevelType w:val="hybridMultilevel"/>
    <w:tmpl w:val="5D6458C4"/>
    <w:lvl w:ilvl="0" w:tplc="C6FE8A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B5717D"/>
    <w:multiLevelType w:val="hybridMultilevel"/>
    <w:tmpl w:val="1722B5F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0CD161CB"/>
    <w:multiLevelType w:val="hybridMultilevel"/>
    <w:tmpl w:val="F42E0F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D0E0941"/>
    <w:multiLevelType w:val="hybridMultilevel"/>
    <w:tmpl w:val="64626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110260"/>
    <w:multiLevelType w:val="hybridMultilevel"/>
    <w:tmpl w:val="C0482D18"/>
    <w:lvl w:ilvl="0" w:tplc="816C85F4">
      <w:start w:val="1"/>
      <w:numFmt w:val="lowerLetter"/>
      <w:lvlText w:val="%1."/>
      <w:lvlJc w:val="left"/>
      <w:pPr>
        <w:ind w:left="2520" w:hanging="360"/>
      </w:pPr>
      <w:rPr>
        <w:rFonts w:hint="default"/>
        <w:color w:val="auto"/>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594AAF"/>
    <w:multiLevelType w:val="hybridMultilevel"/>
    <w:tmpl w:val="68169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F40E25"/>
    <w:multiLevelType w:val="hybridMultilevel"/>
    <w:tmpl w:val="BE569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945E26"/>
    <w:multiLevelType w:val="hybridMultilevel"/>
    <w:tmpl w:val="50C2B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985820"/>
    <w:multiLevelType w:val="hybridMultilevel"/>
    <w:tmpl w:val="819E3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760BF4"/>
    <w:multiLevelType w:val="hybridMultilevel"/>
    <w:tmpl w:val="5E100EA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1CB40BD"/>
    <w:multiLevelType w:val="hybridMultilevel"/>
    <w:tmpl w:val="AFCCD490"/>
    <w:lvl w:ilvl="0" w:tplc="480C59BE">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991E4A"/>
    <w:multiLevelType w:val="hybridMultilevel"/>
    <w:tmpl w:val="B7083312"/>
    <w:lvl w:ilvl="0" w:tplc="D4C8ABF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12A600FC"/>
    <w:multiLevelType w:val="hybridMultilevel"/>
    <w:tmpl w:val="FDD6C62E"/>
    <w:lvl w:ilvl="0" w:tplc="5CF471A2">
      <w:start w:val="1"/>
      <w:numFmt w:val="decimal"/>
      <w:lvlText w:val="%1."/>
      <w:lvlJc w:val="left"/>
      <w:pPr>
        <w:ind w:left="720" w:hanging="360"/>
      </w:pPr>
    </w:lvl>
    <w:lvl w:ilvl="1" w:tplc="E8303DE4">
      <w:start w:val="1"/>
      <w:numFmt w:val="lowerLetter"/>
      <w:lvlText w:val="%2."/>
      <w:lvlJc w:val="left"/>
      <w:pPr>
        <w:ind w:left="1440" w:hanging="360"/>
      </w:pPr>
    </w:lvl>
    <w:lvl w:ilvl="2" w:tplc="E65E50FC">
      <w:start w:val="1"/>
      <w:numFmt w:val="lowerRoman"/>
      <w:lvlText w:val="%3."/>
      <w:lvlJc w:val="right"/>
      <w:pPr>
        <w:ind w:left="2160" w:hanging="180"/>
      </w:pPr>
    </w:lvl>
    <w:lvl w:ilvl="3" w:tplc="2D58D2E8">
      <w:start w:val="1"/>
      <w:numFmt w:val="decimal"/>
      <w:lvlText w:val="%4."/>
      <w:lvlJc w:val="left"/>
      <w:pPr>
        <w:ind w:left="2880" w:hanging="360"/>
      </w:pPr>
    </w:lvl>
    <w:lvl w:ilvl="4" w:tplc="984E6ED2">
      <w:start w:val="1"/>
      <w:numFmt w:val="lowerLetter"/>
      <w:lvlText w:val="%5."/>
      <w:lvlJc w:val="left"/>
      <w:pPr>
        <w:ind w:left="3600" w:hanging="360"/>
      </w:pPr>
    </w:lvl>
    <w:lvl w:ilvl="5" w:tplc="EA6A98F0">
      <w:start w:val="1"/>
      <w:numFmt w:val="lowerRoman"/>
      <w:lvlText w:val="%6."/>
      <w:lvlJc w:val="right"/>
      <w:pPr>
        <w:ind w:left="4320" w:hanging="180"/>
      </w:pPr>
    </w:lvl>
    <w:lvl w:ilvl="6" w:tplc="BF6C312C">
      <w:start w:val="1"/>
      <w:numFmt w:val="decimal"/>
      <w:lvlText w:val="%7."/>
      <w:lvlJc w:val="left"/>
      <w:pPr>
        <w:ind w:left="5040" w:hanging="360"/>
      </w:pPr>
    </w:lvl>
    <w:lvl w:ilvl="7" w:tplc="BD5628DA">
      <w:start w:val="1"/>
      <w:numFmt w:val="lowerLetter"/>
      <w:lvlText w:val="%8."/>
      <w:lvlJc w:val="left"/>
      <w:pPr>
        <w:ind w:left="5760" w:hanging="360"/>
      </w:pPr>
    </w:lvl>
    <w:lvl w:ilvl="8" w:tplc="7FCE6D66">
      <w:start w:val="1"/>
      <w:numFmt w:val="lowerRoman"/>
      <w:lvlText w:val="%9."/>
      <w:lvlJc w:val="right"/>
      <w:pPr>
        <w:ind w:left="6480" w:hanging="180"/>
      </w:pPr>
    </w:lvl>
  </w:abstractNum>
  <w:abstractNum w:abstractNumId="30" w15:restartNumberingAfterBreak="0">
    <w:nsid w:val="131B2FF7"/>
    <w:multiLevelType w:val="hybridMultilevel"/>
    <w:tmpl w:val="BE402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876236"/>
    <w:multiLevelType w:val="hybridMultilevel"/>
    <w:tmpl w:val="FFFFFFFF"/>
    <w:lvl w:ilvl="0" w:tplc="DE68DD66">
      <w:start w:val="1"/>
      <w:numFmt w:val="bullet"/>
      <w:lvlText w:val=""/>
      <w:lvlJc w:val="left"/>
      <w:pPr>
        <w:ind w:left="720" w:hanging="360"/>
      </w:pPr>
      <w:rPr>
        <w:rFonts w:ascii="Symbol" w:hAnsi="Symbol" w:hint="default"/>
      </w:rPr>
    </w:lvl>
    <w:lvl w:ilvl="1" w:tplc="184C5E32">
      <w:start w:val="1"/>
      <w:numFmt w:val="bullet"/>
      <w:lvlText w:val="o"/>
      <w:lvlJc w:val="left"/>
      <w:pPr>
        <w:ind w:left="1440" w:hanging="360"/>
      </w:pPr>
      <w:rPr>
        <w:rFonts w:ascii="Courier New" w:hAnsi="Courier New" w:hint="default"/>
      </w:rPr>
    </w:lvl>
    <w:lvl w:ilvl="2" w:tplc="2C869CD8">
      <w:start w:val="1"/>
      <w:numFmt w:val="bullet"/>
      <w:lvlText w:val=""/>
      <w:lvlJc w:val="left"/>
      <w:pPr>
        <w:ind w:left="2160" w:hanging="360"/>
      </w:pPr>
      <w:rPr>
        <w:rFonts w:ascii="Wingdings" w:hAnsi="Wingdings" w:hint="default"/>
      </w:rPr>
    </w:lvl>
    <w:lvl w:ilvl="3" w:tplc="7DB878BE">
      <w:start w:val="1"/>
      <w:numFmt w:val="bullet"/>
      <w:lvlText w:val=""/>
      <w:lvlJc w:val="left"/>
      <w:pPr>
        <w:ind w:left="2880" w:hanging="360"/>
      </w:pPr>
      <w:rPr>
        <w:rFonts w:ascii="Symbol" w:hAnsi="Symbol" w:hint="default"/>
      </w:rPr>
    </w:lvl>
    <w:lvl w:ilvl="4" w:tplc="6FC66CF2">
      <w:start w:val="1"/>
      <w:numFmt w:val="bullet"/>
      <w:lvlText w:val="o"/>
      <w:lvlJc w:val="left"/>
      <w:pPr>
        <w:ind w:left="3600" w:hanging="360"/>
      </w:pPr>
      <w:rPr>
        <w:rFonts w:ascii="Courier New" w:hAnsi="Courier New" w:hint="default"/>
      </w:rPr>
    </w:lvl>
    <w:lvl w:ilvl="5" w:tplc="E6109036">
      <w:start w:val="1"/>
      <w:numFmt w:val="bullet"/>
      <w:lvlText w:val=""/>
      <w:lvlJc w:val="left"/>
      <w:pPr>
        <w:ind w:left="4320" w:hanging="360"/>
      </w:pPr>
      <w:rPr>
        <w:rFonts w:ascii="Wingdings" w:hAnsi="Wingdings" w:hint="default"/>
      </w:rPr>
    </w:lvl>
    <w:lvl w:ilvl="6" w:tplc="DC44C7AA">
      <w:start w:val="1"/>
      <w:numFmt w:val="bullet"/>
      <w:lvlText w:val=""/>
      <w:lvlJc w:val="left"/>
      <w:pPr>
        <w:ind w:left="5040" w:hanging="360"/>
      </w:pPr>
      <w:rPr>
        <w:rFonts w:ascii="Symbol" w:hAnsi="Symbol" w:hint="default"/>
      </w:rPr>
    </w:lvl>
    <w:lvl w:ilvl="7" w:tplc="7AA0C948">
      <w:start w:val="1"/>
      <w:numFmt w:val="bullet"/>
      <w:lvlText w:val="o"/>
      <w:lvlJc w:val="left"/>
      <w:pPr>
        <w:ind w:left="5760" w:hanging="360"/>
      </w:pPr>
      <w:rPr>
        <w:rFonts w:ascii="Courier New" w:hAnsi="Courier New" w:hint="default"/>
      </w:rPr>
    </w:lvl>
    <w:lvl w:ilvl="8" w:tplc="7F00AB52">
      <w:start w:val="1"/>
      <w:numFmt w:val="bullet"/>
      <w:lvlText w:val=""/>
      <w:lvlJc w:val="left"/>
      <w:pPr>
        <w:ind w:left="6480" w:hanging="360"/>
      </w:pPr>
      <w:rPr>
        <w:rFonts w:ascii="Wingdings" w:hAnsi="Wingdings" w:hint="default"/>
      </w:rPr>
    </w:lvl>
  </w:abstractNum>
  <w:abstractNum w:abstractNumId="32" w15:restartNumberingAfterBreak="0">
    <w:nsid w:val="13A710E2"/>
    <w:multiLevelType w:val="multilevel"/>
    <w:tmpl w:val="87868EA6"/>
    <w:lvl w:ilvl="0">
      <w:start w:val="3"/>
      <w:numFmt w:val="upperLetter"/>
      <w:lvlText w:val="%1."/>
      <w:lvlJc w:val="left"/>
      <w:pPr>
        <w:tabs>
          <w:tab w:val="num" w:pos="720"/>
        </w:tabs>
        <w:ind w:left="720" w:hanging="360"/>
      </w:pPr>
    </w:lvl>
    <w:lvl w:ilvl="1">
      <w:start w:val="2"/>
      <w:numFmt w:val="decimal"/>
      <w:lvlText w:val="%2."/>
      <w:lvlJc w:val="left"/>
      <w:pPr>
        <w:ind w:left="1440" w:hanging="360"/>
      </w:pPr>
      <w:rPr>
        <w:rFonts w:eastAsia="Calibri"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D96E70"/>
    <w:multiLevelType w:val="hybridMultilevel"/>
    <w:tmpl w:val="C106A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0257E8"/>
    <w:multiLevelType w:val="hybridMultilevel"/>
    <w:tmpl w:val="2724DA72"/>
    <w:lvl w:ilvl="0" w:tplc="EE8AC0E8">
      <w:start w:val="1"/>
      <w:numFmt w:val="lowerLetter"/>
      <w:lvlText w:val="%1."/>
      <w:lvlJc w:val="left"/>
      <w:pPr>
        <w:ind w:left="720" w:hanging="360"/>
      </w:pPr>
    </w:lvl>
    <w:lvl w:ilvl="1" w:tplc="29F64AC2">
      <w:start w:val="1"/>
      <w:numFmt w:val="lowerLetter"/>
      <w:lvlText w:val="%2."/>
      <w:lvlJc w:val="left"/>
      <w:pPr>
        <w:ind w:left="1440" w:hanging="360"/>
      </w:pPr>
    </w:lvl>
    <w:lvl w:ilvl="2" w:tplc="58589B68">
      <w:start w:val="1"/>
      <w:numFmt w:val="lowerRoman"/>
      <w:lvlText w:val="%3."/>
      <w:lvlJc w:val="right"/>
      <w:pPr>
        <w:ind w:left="2160" w:hanging="180"/>
      </w:pPr>
    </w:lvl>
    <w:lvl w:ilvl="3" w:tplc="95D0CA40">
      <w:start w:val="1"/>
      <w:numFmt w:val="decimal"/>
      <w:lvlText w:val="%4."/>
      <w:lvlJc w:val="left"/>
      <w:pPr>
        <w:ind w:left="2880" w:hanging="360"/>
      </w:pPr>
    </w:lvl>
    <w:lvl w:ilvl="4" w:tplc="9FD2DDC2">
      <w:start w:val="1"/>
      <w:numFmt w:val="lowerLetter"/>
      <w:lvlText w:val="%5."/>
      <w:lvlJc w:val="left"/>
      <w:pPr>
        <w:ind w:left="3600" w:hanging="360"/>
      </w:pPr>
    </w:lvl>
    <w:lvl w:ilvl="5" w:tplc="0462633C">
      <w:start w:val="1"/>
      <w:numFmt w:val="lowerRoman"/>
      <w:lvlText w:val="%6."/>
      <w:lvlJc w:val="right"/>
      <w:pPr>
        <w:ind w:left="4320" w:hanging="180"/>
      </w:pPr>
    </w:lvl>
    <w:lvl w:ilvl="6" w:tplc="49641474">
      <w:start w:val="1"/>
      <w:numFmt w:val="decimal"/>
      <w:lvlText w:val="%7."/>
      <w:lvlJc w:val="left"/>
      <w:pPr>
        <w:ind w:left="5040" w:hanging="360"/>
      </w:pPr>
    </w:lvl>
    <w:lvl w:ilvl="7" w:tplc="100E3D92">
      <w:start w:val="1"/>
      <w:numFmt w:val="lowerLetter"/>
      <w:lvlText w:val="%8."/>
      <w:lvlJc w:val="left"/>
      <w:pPr>
        <w:ind w:left="5760" w:hanging="360"/>
      </w:pPr>
    </w:lvl>
    <w:lvl w:ilvl="8" w:tplc="7058768C">
      <w:start w:val="1"/>
      <w:numFmt w:val="lowerRoman"/>
      <w:lvlText w:val="%9."/>
      <w:lvlJc w:val="right"/>
      <w:pPr>
        <w:ind w:left="6480" w:hanging="180"/>
      </w:pPr>
    </w:lvl>
  </w:abstractNum>
  <w:abstractNum w:abstractNumId="36" w15:restartNumberingAfterBreak="0">
    <w:nsid w:val="15B60F66"/>
    <w:multiLevelType w:val="multilevel"/>
    <w:tmpl w:val="DDC6759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7" w15:restartNumberingAfterBreak="0">
    <w:nsid w:val="16253AC4"/>
    <w:multiLevelType w:val="hybridMultilevel"/>
    <w:tmpl w:val="734EF5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D50BFD"/>
    <w:multiLevelType w:val="hybridMultilevel"/>
    <w:tmpl w:val="37C00F3E"/>
    <w:lvl w:ilvl="0" w:tplc="E3F0FA7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4C6DD1"/>
    <w:multiLevelType w:val="hybridMultilevel"/>
    <w:tmpl w:val="E77E6F72"/>
    <w:lvl w:ilvl="0" w:tplc="00760B8C">
      <w:start w:val="1"/>
      <w:numFmt w:val="lowerLetter"/>
      <w:lvlText w:val="%1."/>
      <w:lvlJc w:val="left"/>
      <w:pPr>
        <w:ind w:left="720" w:hanging="360"/>
      </w:pPr>
    </w:lvl>
    <w:lvl w:ilvl="1" w:tplc="65060CE6">
      <w:start w:val="1"/>
      <w:numFmt w:val="lowerLetter"/>
      <w:lvlText w:val="%2."/>
      <w:lvlJc w:val="left"/>
      <w:pPr>
        <w:ind w:left="1440" w:hanging="360"/>
      </w:pPr>
    </w:lvl>
    <w:lvl w:ilvl="2" w:tplc="455096C6">
      <w:start w:val="1"/>
      <w:numFmt w:val="lowerRoman"/>
      <w:lvlText w:val="%3."/>
      <w:lvlJc w:val="right"/>
      <w:pPr>
        <w:ind w:left="2160" w:hanging="180"/>
      </w:pPr>
    </w:lvl>
    <w:lvl w:ilvl="3" w:tplc="AC1C3404">
      <w:start w:val="1"/>
      <w:numFmt w:val="decimal"/>
      <w:lvlText w:val="%4."/>
      <w:lvlJc w:val="left"/>
      <w:pPr>
        <w:ind w:left="2880" w:hanging="360"/>
      </w:pPr>
    </w:lvl>
    <w:lvl w:ilvl="4" w:tplc="C7CC89FC">
      <w:start w:val="1"/>
      <w:numFmt w:val="lowerLetter"/>
      <w:lvlText w:val="%5."/>
      <w:lvlJc w:val="left"/>
      <w:pPr>
        <w:ind w:left="3600" w:hanging="360"/>
      </w:pPr>
    </w:lvl>
    <w:lvl w:ilvl="5" w:tplc="EF844A64">
      <w:start w:val="1"/>
      <w:numFmt w:val="lowerRoman"/>
      <w:lvlText w:val="%6."/>
      <w:lvlJc w:val="right"/>
      <w:pPr>
        <w:ind w:left="4320" w:hanging="180"/>
      </w:pPr>
    </w:lvl>
    <w:lvl w:ilvl="6" w:tplc="76D2E024">
      <w:start w:val="1"/>
      <w:numFmt w:val="decimal"/>
      <w:lvlText w:val="%7."/>
      <w:lvlJc w:val="left"/>
      <w:pPr>
        <w:ind w:left="5040" w:hanging="360"/>
      </w:pPr>
    </w:lvl>
    <w:lvl w:ilvl="7" w:tplc="719CE91C">
      <w:start w:val="1"/>
      <w:numFmt w:val="lowerLetter"/>
      <w:lvlText w:val="%8."/>
      <w:lvlJc w:val="left"/>
      <w:pPr>
        <w:ind w:left="5760" w:hanging="360"/>
      </w:pPr>
    </w:lvl>
    <w:lvl w:ilvl="8" w:tplc="7BC49DF8">
      <w:start w:val="1"/>
      <w:numFmt w:val="lowerRoman"/>
      <w:lvlText w:val="%9."/>
      <w:lvlJc w:val="right"/>
      <w:pPr>
        <w:ind w:left="6480" w:hanging="180"/>
      </w:pPr>
    </w:lvl>
  </w:abstractNum>
  <w:abstractNum w:abstractNumId="41" w15:restartNumberingAfterBreak="0">
    <w:nsid w:val="18D84C79"/>
    <w:multiLevelType w:val="hybridMultilevel"/>
    <w:tmpl w:val="DE2A9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1A1E80"/>
    <w:multiLevelType w:val="hybridMultilevel"/>
    <w:tmpl w:val="39BEA8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9CD1346"/>
    <w:multiLevelType w:val="hybridMultilevel"/>
    <w:tmpl w:val="E5DE21A6"/>
    <w:lvl w:ilvl="0" w:tplc="04090001">
      <w:start w:val="1"/>
      <w:numFmt w:val="bullet"/>
      <w:lvlText w:val=""/>
      <w:lvlJc w:val="left"/>
      <w:pPr>
        <w:ind w:left="720" w:hanging="360"/>
      </w:pPr>
      <w:rPr>
        <w:rFonts w:ascii="Symbol" w:hAnsi="Symbol" w:hint="default"/>
      </w:rPr>
    </w:lvl>
    <w:lvl w:ilvl="1" w:tplc="6944E1F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376E2E"/>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AEB509A"/>
    <w:multiLevelType w:val="multilevel"/>
    <w:tmpl w:val="18F6060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D5921CA"/>
    <w:multiLevelType w:val="hybridMultilevel"/>
    <w:tmpl w:val="13C2447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E3520F0"/>
    <w:multiLevelType w:val="hybridMultilevel"/>
    <w:tmpl w:val="8174CD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1EF30C7F"/>
    <w:multiLevelType w:val="hybridMultilevel"/>
    <w:tmpl w:val="42703E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20EB0EC0"/>
    <w:multiLevelType w:val="hybridMultilevel"/>
    <w:tmpl w:val="1B40CF96"/>
    <w:lvl w:ilvl="0" w:tplc="04090019">
      <w:start w:val="1"/>
      <w:numFmt w:val="lowerLetter"/>
      <w:lvlText w:val="%1."/>
      <w:lvlJc w:val="left"/>
      <w:pPr>
        <w:ind w:left="1092" w:hanging="360"/>
      </w:p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51" w15:restartNumberingAfterBreak="0">
    <w:nsid w:val="2108660D"/>
    <w:multiLevelType w:val="multilevel"/>
    <w:tmpl w:val="88A46F58"/>
    <w:lvl w:ilvl="0">
      <w:start w:val="1"/>
      <w:numFmt w:val="bullet"/>
      <w:lvlText w:val=""/>
      <w:lvlJc w:val="left"/>
      <w:pPr>
        <w:tabs>
          <w:tab w:val="num" w:pos="720"/>
        </w:tabs>
        <w:ind w:left="720" w:hanging="360"/>
      </w:pPr>
      <w:rPr>
        <w:rFonts w:ascii="Symbol" w:hAnsi="Symbol" w:hint="default"/>
        <w:sz w:val="24"/>
        <w:szCs w:val="24"/>
      </w:rPr>
    </w:lvl>
    <w:lvl w:ilvl="1">
      <w:start w:val="1"/>
      <w:numFmt w:val="lowerLetter"/>
      <w:lvlText w:val="%2."/>
      <w:lvlJc w:val="left"/>
      <w:pPr>
        <w:ind w:left="720" w:hanging="360"/>
      </w:pPr>
    </w:lvl>
    <w:lvl w:ilvl="2">
      <w:start w:val="1"/>
      <w:numFmt w:val="lowerLetter"/>
      <w:lvlText w:val="%3."/>
      <w:lvlJc w:val="left"/>
      <w:pPr>
        <w:tabs>
          <w:tab w:val="num" w:pos="2160"/>
        </w:tabs>
        <w:ind w:left="2160" w:hanging="360"/>
      </w:pPr>
      <w:rPr>
        <w:rFont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10E5BA6"/>
    <w:multiLevelType w:val="hybridMultilevel"/>
    <w:tmpl w:val="1F52DCB2"/>
    <w:lvl w:ilvl="0" w:tplc="348E73C0">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23231D73"/>
    <w:multiLevelType w:val="hybridMultilevel"/>
    <w:tmpl w:val="182A5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6B6BC0"/>
    <w:multiLevelType w:val="hybridMultilevel"/>
    <w:tmpl w:val="D7461F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980B07"/>
    <w:multiLevelType w:val="multilevel"/>
    <w:tmpl w:val="88E68550"/>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7" w15:restartNumberingAfterBreak="0">
    <w:nsid w:val="25E17929"/>
    <w:multiLevelType w:val="hybridMultilevel"/>
    <w:tmpl w:val="34924AFE"/>
    <w:lvl w:ilvl="0" w:tplc="04090017">
      <w:start w:val="1"/>
      <w:numFmt w:val="lowerLetter"/>
      <w:lvlText w:val="%1)"/>
      <w:lvlJc w:val="left"/>
      <w:pPr>
        <w:ind w:left="720" w:hanging="360"/>
      </w:pPr>
    </w:lvl>
    <w:lvl w:ilvl="1" w:tplc="4A0E56B0">
      <w:start w:val="1"/>
      <w:numFmt w:val="lowerLetter"/>
      <w:lvlText w:val="%2."/>
      <w:lvlJc w:val="left"/>
      <w:pPr>
        <w:ind w:left="1440" w:hanging="360"/>
      </w:pPr>
    </w:lvl>
    <w:lvl w:ilvl="2" w:tplc="245885DE">
      <w:start w:val="1"/>
      <w:numFmt w:val="lowerRoman"/>
      <w:lvlText w:val="%3."/>
      <w:lvlJc w:val="right"/>
      <w:pPr>
        <w:ind w:left="2160" w:hanging="180"/>
      </w:pPr>
    </w:lvl>
    <w:lvl w:ilvl="3" w:tplc="1F7E75CE">
      <w:start w:val="1"/>
      <w:numFmt w:val="decimal"/>
      <w:lvlText w:val="%4."/>
      <w:lvlJc w:val="left"/>
      <w:pPr>
        <w:ind w:left="2880" w:hanging="360"/>
      </w:pPr>
    </w:lvl>
    <w:lvl w:ilvl="4" w:tplc="E77E946C">
      <w:start w:val="1"/>
      <w:numFmt w:val="lowerLetter"/>
      <w:lvlText w:val="%5."/>
      <w:lvlJc w:val="left"/>
      <w:pPr>
        <w:ind w:left="3600" w:hanging="360"/>
      </w:pPr>
    </w:lvl>
    <w:lvl w:ilvl="5" w:tplc="968AC13E">
      <w:start w:val="1"/>
      <w:numFmt w:val="lowerRoman"/>
      <w:lvlText w:val="%6."/>
      <w:lvlJc w:val="right"/>
      <w:pPr>
        <w:ind w:left="4320" w:hanging="180"/>
      </w:pPr>
    </w:lvl>
    <w:lvl w:ilvl="6" w:tplc="EB56D160">
      <w:start w:val="1"/>
      <w:numFmt w:val="decimal"/>
      <w:lvlText w:val="%7."/>
      <w:lvlJc w:val="left"/>
      <w:pPr>
        <w:ind w:left="5040" w:hanging="360"/>
      </w:pPr>
    </w:lvl>
    <w:lvl w:ilvl="7" w:tplc="F0301692">
      <w:start w:val="1"/>
      <w:numFmt w:val="lowerLetter"/>
      <w:lvlText w:val="%8."/>
      <w:lvlJc w:val="left"/>
      <w:pPr>
        <w:ind w:left="5760" w:hanging="360"/>
      </w:pPr>
    </w:lvl>
    <w:lvl w:ilvl="8" w:tplc="5642ABAC">
      <w:start w:val="1"/>
      <w:numFmt w:val="lowerRoman"/>
      <w:lvlText w:val="%9."/>
      <w:lvlJc w:val="right"/>
      <w:pPr>
        <w:ind w:left="6480" w:hanging="180"/>
      </w:pPr>
    </w:lvl>
  </w:abstractNum>
  <w:abstractNum w:abstractNumId="58" w15:restartNumberingAfterBreak="0">
    <w:nsid w:val="25E905CF"/>
    <w:multiLevelType w:val="hybridMultilevel"/>
    <w:tmpl w:val="2DC2E5C8"/>
    <w:lvl w:ilvl="0" w:tplc="04090019">
      <w:start w:val="1"/>
      <w:numFmt w:val="lowerLetter"/>
      <w:lvlText w:val="%1."/>
      <w:lvlJc w:val="left"/>
      <w:pPr>
        <w:ind w:left="720" w:hanging="360"/>
      </w:pPr>
    </w:lvl>
    <w:lvl w:ilvl="1" w:tplc="0AAA5A9A">
      <w:start w:val="1"/>
      <w:numFmt w:val="lowerLetter"/>
      <w:lvlText w:val="%2."/>
      <w:lvlJc w:val="left"/>
      <w:pPr>
        <w:ind w:left="1440" w:hanging="360"/>
      </w:pPr>
    </w:lvl>
    <w:lvl w:ilvl="2" w:tplc="18F6143E">
      <w:start w:val="1"/>
      <w:numFmt w:val="lowerRoman"/>
      <w:lvlText w:val="%3."/>
      <w:lvlJc w:val="right"/>
      <w:pPr>
        <w:ind w:left="2160" w:hanging="180"/>
      </w:pPr>
    </w:lvl>
    <w:lvl w:ilvl="3" w:tplc="F020871A">
      <w:start w:val="1"/>
      <w:numFmt w:val="decimal"/>
      <w:lvlText w:val="%4."/>
      <w:lvlJc w:val="left"/>
      <w:pPr>
        <w:ind w:left="2880" w:hanging="360"/>
      </w:pPr>
    </w:lvl>
    <w:lvl w:ilvl="4" w:tplc="549A0980">
      <w:start w:val="1"/>
      <w:numFmt w:val="lowerLetter"/>
      <w:lvlText w:val="%5."/>
      <w:lvlJc w:val="left"/>
      <w:pPr>
        <w:ind w:left="3600" w:hanging="360"/>
      </w:pPr>
    </w:lvl>
    <w:lvl w:ilvl="5" w:tplc="D27C87BE">
      <w:start w:val="1"/>
      <w:numFmt w:val="lowerRoman"/>
      <w:lvlText w:val="%6."/>
      <w:lvlJc w:val="right"/>
      <w:pPr>
        <w:ind w:left="4320" w:hanging="180"/>
      </w:pPr>
    </w:lvl>
    <w:lvl w:ilvl="6" w:tplc="EC1A2186">
      <w:start w:val="1"/>
      <w:numFmt w:val="decimal"/>
      <w:lvlText w:val="%7."/>
      <w:lvlJc w:val="left"/>
      <w:pPr>
        <w:ind w:left="5040" w:hanging="360"/>
      </w:pPr>
    </w:lvl>
    <w:lvl w:ilvl="7" w:tplc="5B788196">
      <w:start w:val="1"/>
      <w:numFmt w:val="lowerLetter"/>
      <w:lvlText w:val="%8."/>
      <w:lvlJc w:val="left"/>
      <w:pPr>
        <w:ind w:left="5760" w:hanging="360"/>
      </w:pPr>
    </w:lvl>
    <w:lvl w:ilvl="8" w:tplc="BF104C3C">
      <w:start w:val="1"/>
      <w:numFmt w:val="lowerRoman"/>
      <w:lvlText w:val="%9."/>
      <w:lvlJc w:val="right"/>
      <w:pPr>
        <w:ind w:left="6480" w:hanging="180"/>
      </w:pPr>
    </w:lvl>
  </w:abstractNum>
  <w:abstractNum w:abstractNumId="59" w15:restartNumberingAfterBreak="0">
    <w:nsid w:val="26DD1AAC"/>
    <w:multiLevelType w:val="multilevel"/>
    <w:tmpl w:val="E78217F2"/>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0" w15:restartNumberingAfterBreak="0">
    <w:nsid w:val="28737712"/>
    <w:multiLevelType w:val="hybridMultilevel"/>
    <w:tmpl w:val="25C45E1A"/>
    <w:lvl w:ilvl="0" w:tplc="82DEF0D0">
      <w:start w:val="1"/>
      <w:numFmt w:val="lowerLetter"/>
      <w:lvlText w:val="%1."/>
      <w:lvlJc w:val="left"/>
      <w:pPr>
        <w:ind w:left="720" w:hanging="360"/>
      </w:pPr>
    </w:lvl>
    <w:lvl w:ilvl="1" w:tplc="1538547C">
      <w:start w:val="1"/>
      <w:numFmt w:val="lowerLetter"/>
      <w:lvlText w:val="%2."/>
      <w:lvlJc w:val="left"/>
      <w:pPr>
        <w:ind w:left="1440" w:hanging="360"/>
      </w:pPr>
    </w:lvl>
    <w:lvl w:ilvl="2" w:tplc="B02ADA1A">
      <w:start w:val="1"/>
      <w:numFmt w:val="lowerRoman"/>
      <w:lvlText w:val="%3."/>
      <w:lvlJc w:val="right"/>
      <w:pPr>
        <w:ind w:left="2160" w:hanging="180"/>
      </w:pPr>
    </w:lvl>
    <w:lvl w:ilvl="3" w:tplc="AB44FF6A">
      <w:start w:val="1"/>
      <w:numFmt w:val="decimal"/>
      <w:lvlText w:val="%4."/>
      <w:lvlJc w:val="left"/>
      <w:pPr>
        <w:ind w:left="2880" w:hanging="360"/>
      </w:pPr>
    </w:lvl>
    <w:lvl w:ilvl="4" w:tplc="52329B96">
      <w:start w:val="1"/>
      <w:numFmt w:val="lowerLetter"/>
      <w:lvlText w:val="%5."/>
      <w:lvlJc w:val="left"/>
      <w:pPr>
        <w:ind w:left="3600" w:hanging="360"/>
      </w:pPr>
    </w:lvl>
    <w:lvl w:ilvl="5" w:tplc="4DC61040">
      <w:start w:val="1"/>
      <w:numFmt w:val="lowerRoman"/>
      <w:lvlText w:val="%6."/>
      <w:lvlJc w:val="right"/>
      <w:pPr>
        <w:ind w:left="4320" w:hanging="180"/>
      </w:pPr>
    </w:lvl>
    <w:lvl w:ilvl="6" w:tplc="C420A99A">
      <w:start w:val="1"/>
      <w:numFmt w:val="decimal"/>
      <w:lvlText w:val="%7."/>
      <w:lvlJc w:val="left"/>
      <w:pPr>
        <w:ind w:left="5040" w:hanging="360"/>
      </w:pPr>
    </w:lvl>
    <w:lvl w:ilvl="7" w:tplc="E9D652B4">
      <w:start w:val="1"/>
      <w:numFmt w:val="lowerLetter"/>
      <w:lvlText w:val="%8."/>
      <w:lvlJc w:val="left"/>
      <w:pPr>
        <w:ind w:left="5760" w:hanging="360"/>
      </w:pPr>
    </w:lvl>
    <w:lvl w:ilvl="8" w:tplc="394C6D76">
      <w:start w:val="1"/>
      <w:numFmt w:val="lowerRoman"/>
      <w:lvlText w:val="%9."/>
      <w:lvlJc w:val="right"/>
      <w:pPr>
        <w:ind w:left="6480" w:hanging="180"/>
      </w:pPr>
    </w:lvl>
  </w:abstractNum>
  <w:abstractNum w:abstractNumId="61" w15:restartNumberingAfterBreak="0">
    <w:nsid w:val="292F3A46"/>
    <w:multiLevelType w:val="hybridMultilevel"/>
    <w:tmpl w:val="A06CB7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2B5786DC"/>
    <w:multiLevelType w:val="hybridMultilevel"/>
    <w:tmpl w:val="B2C81414"/>
    <w:lvl w:ilvl="0" w:tplc="AD9E35B4">
      <w:start w:val="1"/>
      <w:numFmt w:val="lowerLetter"/>
      <w:lvlText w:val="%1."/>
      <w:lvlJc w:val="left"/>
      <w:pPr>
        <w:ind w:left="720" w:hanging="360"/>
      </w:pPr>
    </w:lvl>
    <w:lvl w:ilvl="1" w:tplc="CAFC9DAE">
      <w:start w:val="1"/>
      <w:numFmt w:val="lowerLetter"/>
      <w:lvlText w:val="%2."/>
      <w:lvlJc w:val="left"/>
      <w:pPr>
        <w:ind w:left="1440" w:hanging="360"/>
      </w:pPr>
    </w:lvl>
    <w:lvl w:ilvl="2" w:tplc="BF860770">
      <w:start w:val="1"/>
      <w:numFmt w:val="lowerRoman"/>
      <w:lvlText w:val="%3."/>
      <w:lvlJc w:val="right"/>
      <w:pPr>
        <w:ind w:left="2160" w:hanging="180"/>
      </w:pPr>
    </w:lvl>
    <w:lvl w:ilvl="3" w:tplc="95DED0FA">
      <w:start w:val="1"/>
      <w:numFmt w:val="decimal"/>
      <w:lvlText w:val="%4."/>
      <w:lvlJc w:val="left"/>
      <w:pPr>
        <w:ind w:left="2880" w:hanging="360"/>
      </w:pPr>
    </w:lvl>
    <w:lvl w:ilvl="4" w:tplc="8BAE28FA">
      <w:start w:val="1"/>
      <w:numFmt w:val="lowerLetter"/>
      <w:lvlText w:val="%5."/>
      <w:lvlJc w:val="left"/>
      <w:pPr>
        <w:ind w:left="3600" w:hanging="360"/>
      </w:pPr>
    </w:lvl>
    <w:lvl w:ilvl="5" w:tplc="55E0CF54">
      <w:start w:val="1"/>
      <w:numFmt w:val="lowerRoman"/>
      <w:lvlText w:val="%6."/>
      <w:lvlJc w:val="right"/>
      <w:pPr>
        <w:ind w:left="4320" w:hanging="180"/>
      </w:pPr>
    </w:lvl>
    <w:lvl w:ilvl="6" w:tplc="4B9C07EA">
      <w:start w:val="1"/>
      <w:numFmt w:val="decimal"/>
      <w:lvlText w:val="%7."/>
      <w:lvlJc w:val="left"/>
      <w:pPr>
        <w:ind w:left="5040" w:hanging="360"/>
      </w:pPr>
    </w:lvl>
    <w:lvl w:ilvl="7" w:tplc="1D2C72CE">
      <w:start w:val="1"/>
      <w:numFmt w:val="lowerLetter"/>
      <w:lvlText w:val="%8."/>
      <w:lvlJc w:val="left"/>
      <w:pPr>
        <w:ind w:left="5760" w:hanging="360"/>
      </w:pPr>
    </w:lvl>
    <w:lvl w:ilvl="8" w:tplc="AEFA48A0">
      <w:start w:val="1"/>
      <w:numFmt w:val="lowerRoman"/>
      <w:lvlText w:val="%9."/>
      <w:lvlJc w:val="right"/>
      <w:pPr>
        <w:ind w:left="6480" w:hanging="180"/>
      </w:pPr>
    </w:lvl>
  </w:abstractNum>
  <w:abstractNum w:abstractNumId="63"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E0C46A3"/>
    <w:multiLevelType w:val="multilevel"/>
    <w:tmpl w:val="710AF38A"/>
    <w:lvl w:ilvl="0">
      <w:start w:val="1"/>
      <w:numFmt w:val="lowerLetter"/>
      <w:lvlText w:val="%1."/>
      <w:lvlJc w:val="left"/>
      <w:pPr>
        <w:tabs>
          <w:tab w:val="num" w:pos="1080"/>
        </w:tabs>
        <w:ind w:left="1080" w:hanging="360"/>
      </w:pPr>
      <w:rPr>
        <w:rFonts w:hint="default"/>
        <w:sz w:val="24"/>
        <w:szCs w:val="24"/>
      </w:rPr>
    </w:lvl>
    <w:lvl w:ilvl="1">
      <w:start w:val="1"/>
      <w:numFmt w:val="lowerLetter"/>
      <w:lvlText w:val="%2."/>
      <w:lvlJc w:val="left"/>
      <w:pPr>
        <w:tabs>
          <w:tab w:val="num" w:pos="1800"/>
        </w:tabs>
        <w:ind w:left="1800" w:hanging="360"/>
      </w:pPr>
      <w:rPr>
        <w:rFonts w:hint="default"/>
        <w:sz w:val="24"/>
        <w:szCs w:val="24"/>
      </w:rPr>
    </w:lvl>
    <w:lvl w:ilvl="2">
      <w:start w:val="1"/>
      <w:numFmt w:val="lowerLetter"/>
      <w:lvlText w:val="%3."/>
      <w:lvlJc w:val="left"/>
      <w:pPr>
        <w:tabs>
          <w:tab w:val="num" w:pos="2520"/>
        </w:tabs>
        <w:ind w:left="2520" w:hanging="360"/>
      </w:pPr>
      <w:rPr>
        <w:rFonts w:hint="default"/>
        <w:sz w:val="24"/>
        <w:szCs w:val="24"/>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65" w15:restartNumberingAfterBreak="0">
    <w:nsid w:val="2E261887"/>
    <w:multiLevelType w:val="hybridMultilevel"/>
    <w:tmpl w:val="2F3A15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E9D6CA4"/>
    <w:multiLevelType w:val="hybridMultilevel"/>
    <w:tmpl w:val="F6E42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BC991E"/>
    <w:multiLevelType w:val="hybridMultilevel"/>
    <w:tmpl w:val="69346F80"/>
    <w:lvl w:ilvl="0" w:tplc="04090017">
      <w:start w:val="1"/>
      <w:numFmt w:val="lowerLetter"/>
      <w:lvlText w:val="%1)"/>
      <w:lvlJc w:val="left"/>
      <w:pPr>
        <w:ind w:left="720" w:hanging="360"/>
      </w:pPr>
    </w:lvl>
    <w:lvl w:ilvl="1" w:tplc="B59238D4">
      <w:start w:val="1"/>
      <w:numFmt w:val="lowerLetter"/>
      <w:lvlText w:val="%2."/>
      <w:lvlJc w:val="left"/>
      <w:pPr>
        <w:ind w:left="1440" w:hanging="360"/>
      </w:pPr>
    </w:lvl>
    <w:lvl w:ilvl="2" w:tplc="7CE01704">
      <w:start w:val="1"/>
      <w:numFmt w:val="lowerRoman"/>
      <w:lvlText w:val="%3."/>
      <w:lvlJc w:val="right"/>
      <w:pPr>
        <w:ind w:left="2160" w:hanging="180"/>
      </w:pPr>
    </w:lvl>
    <w:lvl w:ilvl="3" w:tplc="6F7C5470">
      <w:start w:val="1"/>
      <w:numFmt w:val="decimal"/>
      <w:lvlText w:val="%4."/>
      <w:lvlJc w:val="left"/>
      <w:pPr>
        <w:ind w:left="2880" w:hanging="360"/>
      </w:pPr>
    </w:lvl>
    <w:lvl w:ilvl="4" w:tplc="CA8047BA">
      <w:start w:val="1"/>
      <w:numFmt w:val="lowerLetter"/>
      <w:lvlText w:val="%5."/>
      <w:lvlJc w:val="left"/>
      <w:pPr>
        <w:ind w:left="3600" w:hanging="360"/>
      </w:pPr>
    </w:lvl>
    <w:lvl w:ilvl="5" w:tplc="0AA4A886">
      <w:start w:val="1"/>
      <w:numFmt w:val="lowerRoman"/>
      <w:lvlText w:val="%6."/>
      <w:lvlJc w:val="right"/>
      <w:pPr>
        <w:ind w:left="4320" w:hanging="180"/>
      </w:pPr>
    </w:lvl>
    <w:lvl w:ilvl="6" w:tplc="88444094">
      <w:start w:val="1"/>
      <w:numFmt w:val="decimal"/>
      <w:lvlText w:val="%7."/>
      <w:lvlJc w:val="left"/>
      <w:pPr>
        <w:ind w:left="5040" w:hanging="360"/>
      </w:pPr>
    </w:lvl>
    <w:lvl w:ilvl="7" w:tplc="FB467096">
      <w:start w:val="1"/>
      <w:numFmt w:val="lowerLetter"/>
      <w:lvlText w:val="%8."/>
      <w:lvlJc w:val="left"/>
      <w:pPr>
        <w:ind w:left="5760" w:hanging="360"/>
      </w:pPr>
    </w:lvl>
    <w:lvl w:ilvl="8" w:tplc="ABE607D8">
      <w:start w:val="1"/>
      <w:numFmt w:val="lowerRoman"/>
      <w:lvlText w:val="%9."/>
      <w:lvlJc w:val="right"/>
      <w:pPr>
        <w:ind w:left="6480" w:hanging="180"/>
      </w:pPr>
    </w:lvl>
  </w:abstractNum>
  <w:abstractNum w:abstractNumId="68" w15:restartNumberingAfterBreak="0">
    <w:nsid w:val="2EF82CD3"/>
    <w:multiLevelType w:val="hybridMultilevel"/>
    <w:tmpl w:val="D012034E"/>
    <w:lvl w:ilvl="0" w:tplc="300225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F9637E6"/>
    <w:multiLevelType w:val="hybridMultilevel"/>
    <w:tmpl w:val="51EC6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07C515C"/>
    <w:multiLevelType w:val="multilevel"/>
    <w:tmpl w:val="C27CC25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tabs>
          <w:tab w:val="num" w:pos="2160"/>
        </w:tabs>
        <w:ind w:left="2160" w:hanging="360"/>
      </w:pPr>
      <w:rPr>
        <w:rFonts w:hint="default"/>
        <w:sz w:val="20"/>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0B96656"/>
    <w:multiLevelType w:val="hybridMultilevel"/>
    <w:tmpl w:val="95CE68E6"/>
    <w:lvl w:ilvl="0" w:tplc="60A61542">
      <w:start w:val="1"/>
      <w:numFmt w:val="bullet"/>
      <w:lvlText w:val=""/>
      <w:lvlJc w:val="left"/>
      <w:pPr>
        <w:ind w:left="720" w:hanging="360"/>
      </w:pPr>
      <w:rPr>
        <w:rFonts w:ascii="Symbol" w:hAnsi="Symbol" w:hint="default"/>
        <w:sz w:val="24"/>
        <w:szCs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2B03672"/>
    <w:multiLevelType w:val="hybridMultilevel"/>
    <w:tmpl w:val="7AA45764"/>
    <w:lvl w:ilvl="0" w:tplc="04090019">
      <w:start w:val="1"/>
      <w:numFmt w:val="lowerLetter"/>
      <w:lvlText w:val="%1."/>
      <w:lvlJc w:val="left"/>
      <w:pPr>
        <w:ind w:left="1071" w:hanging="360"/>
      </w:pPr>
      <w:rPr>
        <w:color w:val="auto"/>
      </w:rPr>
    </w:lvl>
    <w:lvl w:ilvl="1" w:tplc="04090019" w:tentative="1">
      <w:start w:val="1"/>
      <w:numFmt w:val="lowerLetter"/>
      <w:lvlText w:val="%2."/>
      <w:lvlJc w:val="left"/>
      <w:pPr>
        <w:ind w:left="1791" w:hanging="360"/>
      </w:pPr>
    </w:lvl>
    <w:lvl w:ilvl="2" w:tplc="0409001B" w:tentative="1">
      <w:start w:val="1"/>
      <w:numFmt w:val="lowerRoman"/>
      <w:lvlText w:val="%3."/>
      <w:lvlJc w:val="righ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73" w15:restartNumberingAfterBreak="0">
    <w:nsid w:val="33091629"/>
    <w:multiLevelType w:val="hybridMultilevel"/>
    <w:tmpl w:val="AB3C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40C5E93"/>
    <w:multiLevelType w:val="hybridMultilevel"/>
    <w:tmpl w:val="E168F64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34560AB5"/>
    <w:multiLevelType w:val="hybridMultilevel"/>
    <w:tmpl w:val="C53E7C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624D217"/>
    <w:multiLevelType w:val="hybridMultilevel"/>
    <w:tmpl w:val="DA9887C8"/>
    <w:lvl w:ilvl="0" w:tplc="83F843D0">
      <w:start w:val="1"/>
      <w:numFmt w:val="lowerLetter"/>
      <w:lvlText w:val="%1."/>
      <w:lvlJc w:val="left"/>
      <w:pPr>
        <w:ind w:left="720" w:hanging="360"/>
      </w:pPr>
    </w:lvl>
    <w:lvl w:ilvl="1" w:tplc="EB467370">
      <w:start w:val="1"/>
      <w:numFmt w:val="lowerLetter"/>
      <w:lvlText w:val="%2."/>
      <w:lvlJc w:val="left"/>
      <w:pPr>
        <w:ind w:left="1440" w:hanging="360"/>
      </w:pPr>
    </w:lvl>
    <w:lvl w:ilvl="2" w:tplc="20B651A8">
      <w:start w:val="1"/>
      <w:numFmt w:val="lowerRoman"/>
      <w:lvlText w:val="%3."/>
      <w:lvlJc w:val="right"/>
      <w:pPr>
        <w:ind w:left="2160" w:hanging="180"/>
      </w:pPr>
    </w:lvl>
    <w:lvl w:ilvl="3" w:tplc="0BC274BA">
      <w:start w:val="1"/>
      <w:numFmt w:val="decimal"/>
      <w:lvlText w:val="%4."/>
      <w:lvlJc w:val="left"/>
      <w:pPr>
        <w:ind w:left="2880" w:hanging="360"/>
      </w:pPr>
    </w:lvl>
    <w:lvl w:ilvl="4" w:tplc="8A4AC700">
      <w:start w:val="1"/>
      <w:numFmt w:val="lowerLetter"/>
      <w:lvlText w:val="%5."/>
      <w:lvlJc w:val="left"/>
      <w:pPr>
        <w:ind w:left="3600" w:hanging="360"/>
      </w:pPr>
    </w:lvl>
    <w:lvl w:ilvl="5" w:tplc="D480CC36">
      <w:start w:val="1"/>
      <w:numFmt w:val="lowerRoman"/>
      <w:lvlText w:val="%6."/>
      <w:lvlJc w:val="right"/>
      <w:pPr>
        <w:ind w:left="4320" w:hanging="180"/>
      </w:pPr>
    </w:lvl>
    <w:lvl w:ilvl="6" w:tplc="BFCA5A18">
      <w:start w:val="1"/>
      <w:numFmt w:val="decimal"/>
      <w:lvlText w:val="%7."/>
      <w:lvlJc w:val="left"/>
      <w:pPr>
        <w:ind w:left="5040" w:hanging="360"/>
      </w:pPr>
    </w:lvl>
    <w:lvl w:ilvl="7" w:tplc="D0BC51B2">
      <w:start w:val="1"/>
      <w:numFmt w:val="lowerLetter"/>
      <w:lvlText w:val="%8."/>
      <w:lvlJc w:val="left"/>
      <w:pPr>
        <w:ind w:left="5760" w:hanging="360"/>
      </w:pPr>
    </w:lvl>
    <w:lvl w:ilvl="8" w:tplc="771E35F0">
      <w:start w:val="1"/>
      <w:numFmt w:val="lowerRoman"/>
      <w:lvlText w:val="%9."/>
      <w:lvlJc w:val="right"/>
      <w:pPr>
        <w:ind w:left="6480" w:hanging="180"/>
      </w:pPr>
    </w:lvl>
  </w:abstractNum>
  <w:abstractNum w:abstractNumId="77" w15:restartNumberingAfterBreak="0">
    <w:nsid w:val="36BF0749"/>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80" w15:restartNumberingAfterBreak="0">
    <w:nsid w:val="3B4502B5"/>
    <w:multiLevelType w:val="hybridMultilevel"/>
    <w:tmpl w:val="1CBA4B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942F83"/>
    <w:multiLevelType w:val="hybridMultilevel"/>
    <w:tmpl w:val="98EADF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D0F2CF1"/>
    <w:multiLevelType w:val="hybridMultilevel"/>
    <w:tmpl w:val="BAEEBA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D936E44"/>
    <w:multiLevelType w:val="hybridMultilevel"/>
    <w:tmpl w:val="68EEF0B6"/>
    <w:lvl w:ilvl="0" w:tplc="E3F0FA76">
      <w:start w:val="1"/>
      <w:numFmt w:val="bullet"/>
      <w:lvlText w:val=""/>
      <w:lvlJc w:val="left"/>
      <w:pPr>
        <w:ind w:left="720" w:hanging="360"/>
      </w:pPr>
      <w:rPr>
        <w:rFonts w:ascii="Symbol" w:hAnsi="Symbol" w:hint="default"/>
      </w:rPr>
    </w:lvl>
    <w:lvl w:ilvl="1" w:tplc="0A86138A">
      <w:start w:val="1"/>
      <w:numFmt w:val="bullet"/>
      <w:lvlText w:val="o"/>
      <w:lvlJc w:val="left"/>
      <w:pPr>
        <w:ind w:left="1440" w:hanging="360"/>
      </w:pPr>
      <w:rPr>
        <w:rFonts w:ascii="Courier New" w:hAnsi="Courier New" w:hint="default"/>
      </w:rPr>
    </w:lvl>
    <w:lvl w:ilvl="2" w:tplc="DC368BA8">
      <w:start w:val="1"/>
      <w:numFmt w:val="bullet"/>
      <w:lvlText w:val=""/>
      <w:lvlJc w:val="left"/>
      <w:pPr>
        <w:ind w:left="2160" w:hanging="360"/>
      </w:pPr>
      <w:rPr>
        <w:rFonts w:ascii="Wingdings" w:hAnsi="Wingdings" w:hint="default"/>
      </w:rPr>
    </w:lvl>
    <w:lvl w:ilvl="3" w:tplc="46627004">
      <w:start w:val="1"/>
      <w:numFmt w:val="bullet"/>
      <w:lvlText w:val=""/>
      <w:lvlJc w:val="left"/>
      <w:pPr>
        <w:ind w:left="2880" w:hanging="360"/>
      </w:pPr>
      <w:rPr>
        <w:rFonts w:ascii="Symbol" w:hAnsi="Symbol" w:hint="default"/>
      </w:rPr>
    </w:lvl>
    <w:lvl w:ilvl="4" w:tplc="B964E848">
      <w:start w:val="1"/>
      <w:numFmt w:val="bullet"/>
      <w:lvlText w:val="o"/>
      <w:lvlJc w:val="left"/>
      <w:pPr>
        <w:ind w:left="3600" w:hanging="360"/>
      </w:pPr>
      <w:rPr>
        <w:rFonts w:ascii="Courier New" w:hAnsi="Courier New" w:hint="default"/>
      </w:rPr>
    </w:lvl>
    <w:lvl w:ilvl="5" w:tplc="C870F48A">
      <w:start w:val="1"/>
      <w:numFmt w:val="bullet"/>
      <w:lvlText w:val=""/>
      <w:lvlJc w:val="left"/>
      <w:pPr>
        <w:ind w:left="4320" w:hanging="360"/>
      </w:pPr>
      <w:rPr>
        <w:rFonts w:ascii="Wingdings" w:hAnsi="Wingdings" w:hint="default"/>
      </w:rPr>
    </w:lvl>
    <w:lvl w:ilvl="6" w:tplc="0B562FFE">
      <w:start w:val="1"/>
      <w:numFmt w:val="bullet"/>
      <w:lvlText w:val=""/>
      <w:lvlJc w:val="left"/>
      <w:pPr>
        <w:ind w:left="5040" w:hanging="360"/>
      </w:pPr>
      <w:rPr>
        <w:rFonts w:ascii="Symbol" w:hAnsi="Symbol" w:hint="default"/>
      </w:rPr>
    </w:lvl>
    <w:lvl w:ilvl="7" w:tplc="81EA5324">
      <w:start w:val="1"/>
      <w:numFmt w:val="bullet"/>
      <w:lvlText w:val="o"/>
      <w:lvlJc w:val="left"/>
      <w:pPr>
        <w:ind w:left="5760" w:hanging="360"/>
      </w:pPr>
      <w:rPr>
        <w:rFonts w:ascii="Courier New" w:hAnsi="Courier New" w:hint="default"/>
      </w:rPr>
    </w:lvl>
    <w:lvl w:ilvl="8" w:tplc="E7C6420C">
      <w:start w:val="1"/>
      <w:numFmt w:val="bullet"/>
      <w:lvlText w:val=""/>
      <w:lvlJc w:val="left"/>
      <w:pPr>
        <w:ind w:left="6480" w:hanging="360"/>
      </w:pPr>
      <w:rPr>
        <w:rFonts w:ascii="Wingdings" w:hAnsi="Wingdings" w:hint="default"/>
      </w:rPr>
    </w:lvl>
  </w:abstractNum>
  <w:abstractNum w:abstractNumId="86" w15:restartNumberingAfterBreak="0">
    <w:nsid w:val="3F461C2C"/>
    <w:multiLevelType w:val="hybridMultilevel"/>
    <w:tmpl w:val="7F822DDA"/>
    <w:lvl w:ilvl="0" w:tplc="04090001">
      <w:start w:val="1"/>
      <w:numFmt w:val="bullet"/>
      <w:lvlText w:val=""/>
      <w:lvlJc w:val="left"/>
      <w:pPr>
        <w:ind w:left="720" w:hanging="360"/>
      </w:pPr>
      <w:rPr>
        <w:rFonts w:ascii="Symbol" w:hAnsi="Symbol" w:hint="default"/>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3FCB7E9A"/>
    <w:multiLevelType w:val="hybridMultilevel"/>
    <w:tmpl w:val="BDDC4CD4"/>
    <w:lvl w:ilvl="0" w:tplc="143EFF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22E187D"/>
    <w:multiLevelType w:val="hybridMultilevel"/>
    <w:tmpl w:val="FBF46290"/>
    <w:lvl w:ilvl="0" w:tplc="1ACA23D0">
      <w:start w:val="1"/>
      <w:numFmt w:val="decimal"/>
      <w:lvlText w:val="%1."/>
      <w:lvlJc w:val="left"/>
      <w:pPr>
        <w:ind w:left="720" w:hanging="360"/>
      </w:pPr>
    </w:lvl>
    <w:lvl w:ilvl="1" w:tplc="04090019">
      <w:start w:val="1"/>
      <w:numFmt w:val="lowerLetter"/>
      <w:lvlText w:val="%2."/>
      <w:lvlJc w:val="left"/>
      <w:pPr>
        <w:ind w:left="1440" w:hanging="360"/>
      </w:pPr>
    </w:lvl>
    <w:lvl w:ilvl="2" w:tplc="B5F4CBE4">
      <w:start w:val="1"/>
      <w:numFmt w:val="lowerRoman"/>
      <w:lvlText w:val="%3."/>
      <w:lvlJc w:val="right"/>
      <w:pPr>
        <w:ind w:left="2160" w:hanging="180"/>
      </w:pPr>
    </w:lvl>
    <w:lvl w:ilvl="3" w:tplc="5F12988A">
      <w:start w:val="1"/>
      <w:numFmt w:val="decimal"/>
      <w:lvlText w:val="%4."/>
      <w:lvlJc w:val="left"/>
      <w:pPr>
        <w:ind w:left="2880" w:hanging="360"/>
      </w:pPr>
    </w:lvl>
    <w:lvl w:ilvl="4" w:tplc="67B27D58">
      <w:start w:val="1"/>
      <w:numFmt w:val="lowerLetter"/>
      <w:lvlText w:val="%5."/>
      <w:lvlJc w:val="left"/>
      <w:pPr>
        <w:ind w:left="3600" w:hanging="360"/>
      </w:pPr>
    </w:lvl>
    <w:lvl w:ilvl="5" w:tplc="0AD039EE">
      <w:start w:val="1"/>
      <w:numFmt w:val="lowerRoman"/>
      <w:lvlText w:val="%6."/>
      <w:lvlJc w:val="right"/>
      <w:pPr>
        <w:ind w:left="4320" w:hanging="180"/>
      </w:pPr>
    </w:lvl>
    <w:lvl w:ilvl="6" w:tplc="E87A3846">
      <w:start w:val="1"/>
      <w:numFmt w:val="decimal"/>
      <w:lvlText w:val="%7."/>
      <w:lvlJc w:val="left"/>
      <w:pPr>
        <w:ind w:left="5040" w:hanging="360"/>
      </w:pPr>
    </w:lvl>
    <w:lvl w:ilvl="7" w:tplc="66B23478">
      <w:start w:val="1"/>
      <w:numFmt w:val="lowerLetter"/>
      <w:lvlText w:val="%8."/>
      <w:lvlJc w:val="left"/>
      <w:pPr>
        <w:ind w:left="5760" w:hanging="360"/>
      </w:pPr>
    </w:lvl>
    <w:lvl w:ilvl="8" w:tplc="71C8AA4A">
      <w:start w:val="1"/>
      <w:numFmt w:val="lowerRoman"/>
      <w:lvlText w:val="%9."/>
      <w:lvlJc w:val="right"/>
      <w:pPr>
        <w:ind w:left="6480" w:hanging="180"/>
      </w:pPr>
    </w:lvl>
  </w:abstractNum>
  <w:abstractNum w:abstractNumId="90" w15:restartNumberingAfterBreak="0">
    <w:nsid w:val="426857CC"/>
    <w:multiLevelType w:val="hybridMultilevel"/>
    <w:tmpl w:val="05AE309C"/>
    <w:lvl w:ilvl="0" w:tplc="80E2D3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BC73C3"/>
    <w:multiLevelType w:val="hybridMultilevel"/>
    <w:tmpl w:val="B3E26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6112B1"/>
    <w:multiLevelType w:val="hybridMultilevel"/>
    <w:tmpl w:val="49FCCC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49678F1"/>
    <w:multiLevelType w:val="multilevel"/>
    <w:tmpl w:val="0408196C"/>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4" w15:restartNumberingAfterBreak="0">
    <w:nsid w:val="45E64107"/>
    <w:multiLevelType w:val="hybridMultilevel"/>
    <w:tmpl w:val="F03A9EAC"/>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5" w15:restartNumberingAfterBreak="0">
    <w:nsid w:val="463D5C97"/>
    <w:multiLevelType w:val="hybridMultilevel"/>
    <w:tmpl w:val="501A73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7264A88"/>
    <w:multiLevelType w:val="hybridMultilevel"/>
    <w:tmpl w:val="10CCBEBC"/>
    <w:lvl w:ilvl="0" w:tplc="04090019">
      <w:start w:val="1"/>
      <w:numFmt w:val="lowerLetter"/>
      <w:lvlText w:val="%1."/>
      <w:lvlJc w:val="left"/>
      <w:pPr>
        <w:ind w:left="1092" w:hanging="360"/>
      </w:p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97" w15:restartNumberingAfterBreak="0">
    <w:nsid w:val="47C63CD4"/>
    <w:multiLevelType w:val="hybridMultilevel"/>
    <w:tmpl w:val="CB7C0F4A"/>
    <w:lvl w:ilvl="0" w:tplc="C6FE8A0E">
      <w:start w:val="1"/>
      <w:numFmt w:val="bullet"/>
      <w:lvlText w:val=""/>
      <w:lvlJc w:val="left"/>
      <w:pPr>
        <w:ind w:left="720" w:hanging="360"/>
      </w:pPr>
      <w:rPr>
        <w:rFonts w:ascii="Symbol" w:hAnsi="Symbol" w:hint="default"/>
      </w:rPr>
    </w:lvl>
    <w:lvl w:ilvl="1" w:tplc="C7DAA304">
      <w:start w:val="1"/>
      <w:numFmt w:val="bullet"/>
      <w:lvlText w:val="o"/>
      <w:lvlJc w:val="left"/>
      <w:pPr>
        <w:ind w:left="1440" w:hanging="360"/>
      </w:pPr>
      <w:rPr>
        <w:rFonts w:ascii="Courier New" w:hAnsi="Courier New" w:hint="default"/>
      </w:rPr>
    </w:lvl>
    <w:lvl w:ilvl="2" w:tplc="77CA26EE">
      <w:start w:val="1"/>
      <w:numFmt w:val="bullet"/>
      <w:lvlText w:val=""/>
      <w:lvlJc w:val="left"/>
      <w:pPr>
        <w:ind w:left="2160" w:hanging="360"/>
      </w:pPr>
      <w:rPr>
        <w:rFonts w:ascii="Wingdings" w:hAnsi="Wingdings" w:hint="default"/>
      </w:rPr>
    </w:lvl>
    <w:lvl w:ilvl="3" w:tplc="C24A2A36">
      <w:start w:val="1"/>
      <w:numFmt w:val="bullet"/>
      <w:lvlText w:val=""/>
      <w:lvlJc w:val="left"/>
      <w:pPr>
        <w:ind w:left="2880" w:hanging="360"/>
      </w:pPr>
      <w:rPr>
        <w:rFonts w:ascii="Symbol" w:hAnsi="Symbol" w:hint="default"/>
      </w:rPr>
    </w:lvl>
    <w:lvl w:ilvl="4" w:tplc="C8AC1E92">
      <w:start w:val="1"/>
      <w:numFmt w:val="bullet"/>
      <w:lvlText w:val="o"/>
      <w:lvlJc w:val="left"/>
      <w:pPr>
        <w:ind w:left="3600" w:hanging="360"/>
      </w:pPr>
      <w:rPr>
        <w:rFonts w:ascii="Courier New" w:hAnsi="Courier New" w:hint="default"/>
      </w:rPr>
    </w:lvl>
    <w:lvl w:ilvl="5" w:tplc="2C286958">
      <w:start w:val="1"/>
      <w:numFmt w:val="bullet"/>
      <w:lvlText w:val=""/>
      <w:lvlJc w:val="left"/>
      <w:pPr>
        <w:ind w:left="4320" w:hanging="360"/>
      </w:pPr>
      <w:rPr>
        <w:rFonts w:ascii="Wingdings" w:hAnsi="Wingdings" w:hint="default"/>
      </w:rPr>
    </w:lvl>
    <w:lvl w:ilvl="6" w:tplc="EE96733E">
      <w:start w:val="1"/>
      <w:numFmt w:val="bullet"/>
      <w:lvlText w:val=""/>
      <w:lvlJc w:val="left"/>
      <w:pPr>
        <w:ind w:left="5040" w:hanging="360"/>
      </w:pPr>
      <w:rPr>
        <w:rFonts w:ascii="Symbol" w:hAnsi="Symbol" w:hint="default"/>
      </w:rPr>
    </w:lvl>
    <w:lvl w:ilvl="7" w:tplc="8D74052C">
      <w:start w:val="1"/>
      <w:numFmt w:val="bullet"/>
      <w:lvlText w:val="o"/>
      <w:lvlJc w:val="left"/>
      <w:pPr>
        <w:ind w:left="5760" w:hanging="360"/>
      </w:pPr>
      <w:rPr>
        <w:rFonts w:ascii="Courier New" w:hAnsi="Courier New" w:hint="default"/>
      </w:rPr>
    </w:lvl>
    <w:lvl w:ilvl="8" w:tplc="EBAE0DE0">
      <w:start w:val="1"/>
      <w:numFmt w:val="bullet"/>
      <w:lvlText w:val=""/>
      <w:lvlJc w:val="left"/>
      <w:pPr>
        <w:ind w:left="6480" w:hanging="360"/>
      </w:pPr>
      <w:rPr>
        <w:rFonts w:ascii="Wingdings" w:hAnsi="Wingdings" w:hint="default"/>
      </w:rPr>
    </w:lvl>
  </w:abstractNum>
  <w:abstractNum w:abstractNumId="98" w15:restartNumberingAfterBreak="0">
    <w:nsid w:val="47CF1B06"/>
    <w:multiLevelType w:val="multilevel"/>
    <w:tmpl w:val="DC72819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9" w15:restartNumberingAfterBreak="0">
    <w:nsid w:val="488971FE"/>
    <w:multiLevelType w:val="hybridMultilevel"/>
    <w:tmpl w:val="FD4AACE6"/>
    <w:lvl w:ilvl="0" w:tplc="9056D6EE">
      <w:start w:val="1"/>
      <w:numFmt w:val="lowerLetter"/>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49464FDB"/>
    <w:multiLevelType w:val="multilevel"/>
    <w:tmpl w:val="25520742"/>
    <w:lvl w:ilvl="0">
      <w:start w:val="1"/>
      <w:numFmt w:val="bullet"/>
      <w:lvlText w:val=""/>
      <w:lvlJc w:val="left"/>
      <w:pPr>
        <w:tabs>
          <w:tab w:val="num" w:pos="360"/>
        </w:tabs>
        <w:ind w:left="360" w:hanging="360"/>
      </w:pPr>
      <w:rPr>
        <w:rFonts w:ascii="Symbol" w:hAnsi="Symbol" w:hint="default"/>
        <w:sz w:val="24"/>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1" w15:restartNumberingAfterBreak="0">
    <w:nsid w:val="495E5D9B"/>
    <w:multiLevelType w:val="multilevel"/>
    <w:tmpl w:val="3BC697A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9E1059F"/>
    <w:multiLevelType w:val="hybridMultilevel"/>
    <w:tmpl w:val="BE229F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ACF1E67"/>
    <w:multiLevelType w:val="hybridMultilevel"/>
    <w:tmpl w:val="12EC4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4A632C"/>
    <w:multiLevelType w:val="hybridMultilevel"/>
    <w:tmpl w:val="8CF4E1FA"/>
    <w:lvl w:ilvl="0" w:tplc="04090017">
      <w:start w:val="1"/>
      <w:numFmt w:val="lowerLetter"/>
      <w:lvlText w:val="%1)"/>
      <w:lvlJc w:val="left"/>
      <w:pPr>
        <w:ind w:left="720" w:hanging="360"/>
      </w:pPr>
    </w:lvl>
    <w:lvl w:ilvl="1" w:tplc="A17C9838">
      <w:start w:val="1"/>
      <w:numFmt w:val="lowerLetter"/>
      <w:lvlText w:val="%2."/>
      <w:lvlJc w:val="left"/>
      <w:pPr>
        <w:ind w:left="1440" w:hanging="360"/>
      </w:pPr>
    </w:lvl>
    <w:lvl w:ilvl="2" w:tplc="1E749568">
      <w:start w:val="1"/>
      <w:numFmt w:val="lowerRoman"/>
      <w:lvlText w:val="%3."/>
      <w:lvlJc w:val="right"/>
      <w:pPr>
        <w:ind w:left="2160" w:hanging="180"/>
      </w:pPr>
    </w:lvl>
    <w:lvl w:ilvl="3" w:tplc="43D24EBA">
      <w:start w:val="1"/>
      <w:numFmt w:val="decimal"/>
      <w:lvlText w:val="%4."/>
      <w:lvlJc w:val="left"/>
      <w:pPr>
        <w:ind w:left="2880" w:hanging="360"/>
      </w:pPr>
    </w:lvl>
    <w:lvl w:ilvl="4" w:tplc="BF12BA64">
      <w:start w:val="1"/>
      <w:numFmt w:val="lowerLetter"/>
      <w:lvlText w:val="%5."/>
      <w:lvlJc w:val="left"/>
      <w:pPr>
        <w:ind w:left="3600" w:hanging="360"/>
      </w:pPr>
    </w:lvl>
    <w:lvl w:ilvl="5" w:tplc="0748C6A8">
      <w:start w:val="1"/>
      <w:numFmt w:val="lowerRoman"/>
      <w:lvlText w:val="%6."/>
      <w:lvlJc w:val="right"/>
      <w:pPr>
        <w:ind w:left="4320" w:hanging="180"/>
      </w:pPr>
    </w:lvl>
    <w:lvl w:ilvl="6" w:tplc="BF303F1E">
      <w:start w:val="1"/>
      <w:numFmt w:val="decimal"/>
      <w:lvlText w:val="%7."/>
      <w:lvlJc w:val="left"/>
      <w:pPr>
        <w:ind w:left="5040" w:hanging="360"/>
      </w:pPr>
    </w:lvl>
    <w:lvl w:ilvl="7" w:tplc="EFC85EA8">
      <w:start w:val="1"/>
      <w:numFmt w:val="lowerLetter"/>
      <w:lvlText w:val="%8."/>
      <w:lvlJc w:val="left"/>
      <w:pPr>
        <w:ind w:left="5760" w:hanging="360"/>
      </w:pPr>
    </w:lvl>
    <w:lvl w:ilvl="8" w:tplc="E83A920C">
      <w:start w:val="1"/>
      <w:numFmt w:val="lowerRoman"/>
      <w:lvlText w:val="%9."/>
      <w:lvlJc w:val="right"/>
      <w:pPr>
        <w:ind w:left="6480" w:hanging="180"/>
      </w:pPr>
    </w:lvl>
  </w:abstractNum>
  <w:abstractNum w:abstractNumId="105"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4C5634EB"/>
    <w:multiLevelType w:val="hybridMultilevel"/>
    <w:tmpl w:val="C130E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C7F8023"/>
    <w:multiLevelType w:val="hybridMultilevel"/>
    <w:tmpl w:val="FFFFFFFF"/>
    <w:lvl w:ilvl="0" w:tplc="64325394">
      <w:start w:val="1"/>
      <w:numFmt w:val="lowerLetter"/>
      <w:lvlText w:val="%1."/>
      <w:lvlJc w:val="left"/>
      <w:pPr>
        <w:ind w:left="720" w:hanging="360"/>
      </w:pPr>
    </w:lvl>
    <w:lvl w:ilvl="1" w:tplc="AB069500">
      <w:start w:val="1"/>
      <w:numFmt w:val="lowerLetter"/>
      <w:lvlText w:val="%2."/>
      <w:lvlJc w:val="left"/>
      <w:pPr>
        <w:ind w:left="1440" w:hanging="360"/>
      </w:pPr>
    </w:lvl>
    <w:lvl w:ilvl="2" w:tplc="C254B956">
      <w:start w:val="1"/>
      <w:numFmt w:val="lowerRoman"/>
      <w:lvlText w:val="%3."/>
      <w:lvlJc w:val="right"/>
      <w:pPr>
        <w:ind w:left="2160" w:hanging="180"/>
      </w:pPr>
    </w:lvl>
    <w:lvl w:ilvl="3" w:tplc="C124FC76">
      <w:start w:val="1"/>
      <w:numFmt w:val="decimal"/>
      <w:lvlText w:val="%4."/>
      <w:lvlJc w:val="left"/>
      <w:pPr>
        <w:ind w:left="2880" w:hanging="360"/>
      </w:pPr>
    </w:lvl>
    <w:lvl w:ilvl="4" w:tplc="FB2C6AC6">
      <w:start w:val="1"/>
      <w:numFmt w:val="lowerLetter"/>
      <w:lvlText w:val="%5."/>
      <w:lvlJc w:val="left"/>
      <w:pPr>
        <w:ind w:left="3600" w:hanging="360"/>
      </w:pPr>
    </w:lvl>
    <w:lvl w:ilvl="5" w:tplc="8D56C252">
      <w:start w:val="1"/>
      <w:numFmt w:val="lowerRoman"/>
      <w:lvlText w:val="%6."/>
      <w:lvlJc w:val="right"/>
      <w:pPr>
        <w:ind w:left="4320" w:hanging="180"/>
      </w:pPr>
    </w:lvl>
    <w:lvl w:ilvl="6" w:tplc="471C8494">
      <w:start w:val="1"/>
      <w:numFmt w:val="decimal"/>
      <w:lvlText w:val="%7."/>
      <w:lvlJc w:val="left"/>
      <w:pPr>
        <w:ind w:left="5040" w:hanging="360"/>
      </w:pPr>
    </w:lvl>
    <w:lvl w:ilvl="7" w:tplc="A81E09AA">
      <w:start w:val="1"/>
      <w:numFmt w:val="lowerLetter"/>
      <w:lvlText w:val="%8."/>
      <w:lvlJc w:val="left"/>
      <w:pPr>
        <w:ind w:left="5760" w:hanging="360"/>
      </w:pPr>
    </w:lvl>
    <w:lvl w:ilvl="8" w:tplc="054ED81A">
      <w:start w:val="1"/>
      <w:numFmt w:val="lowerRoman"/>
      <w:lvlText w:val="%9."/>
      <w:lvlJc w:val="right"/>
      <w:pPr>
        <w:ind w:left="6480" w:hanging="180"/>
      </w:pPr>
    </w:lvl>
  </w:abstractNum>
  <w:abstractNum w:abstractNumId="109" w15:restartNumberingAfterBreak="0">
    <w:nsid w:val="4CF62E47"/>
    <w:multiLevelType w:val="hybridMultilevel"/>
    <w:tmpl w:val="0AC6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CF7671F"/>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DB3077E"/>
    <w:multiLevelType w:val="hybridMultilevel"/>
    <w:tmpl w:val="C8B69D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E9A230B"/>
    <w:multiLevelType w:val="multilevel"/>
    <w:tmpl w:val="46DCBD02"/>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3"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4" w15:restartNumberingAfterBreak="0">
    <w:nsid w:val="50AF0E78"/>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0EC4453"/>
    <w:multiLevelType w:val="hybridMultilevel"/>
    <w:tmpl w:val="0C44EB18"/>
    <w:lvl w:ilvl="0" w:tplc="04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6" w15:restartNumberingAfterBreak="0">
    <w:nsid w:val="52CE68D3"/>
    <w:multiLevelType w:val="hybridMultilevel"/>
    <w:tmpl w:val="6BD2C718"/>
    <w:lvl w:ilvl="0" w:tplc="8DD6D182">
      <w:start w:val="1"/>
      <w:numFmt w:val="bullet"/>
      <w:lvlText w:val=""/>
      <w:lvlJc w:val="left"/>
      <w:pPr>
        <w:ind w:left="720" w:hanging="360"/>
      </w:pPr>
      <w:rPr>
        <w:rFonts w:ascii="Symbol" w:hAnsi="Symbol" w:hint="default"/>
      </w:rPr>
    </w:lvl>
    <w:lvl w:ilvl="1" w:tplc="1C5A2204">
      <w:start w:val="1"/>
      <w:numFmt w:val="bullet"/>
      <w:lvlText w:val="o"/>
      <w:lvlJc w:val="left"/>
      <w:pPr>
        <w:ind w:left="1440" w:hanging="360"/>
      </w:pPr>
      <w:rPr>
        <w:rFonts w:ascii="Courier New" w:hAnsi="Courier New" w:hint="default"/>
      </w:rPr>
    </w:lvl>
    <w:lvl w:ilvl="2" w:tplc="5EE4BC92">
      <w:start w:val="1"/>
      <w:numFmt w:val="bullet"/>
      <w:lvlText w:val=""/>
      <w:lvlJc w:val="left"/>
      <w:pPr>
        <w:ind w:left="2160" w:hanging="360"/>
      </w:pPr>
      <w:rPr>
        <w:rFonts w:ascii="Wingdings" w:hAnsi="Wingdings" w:hint="default"/>
      </w:rPr>
    </w:lvl>
    <w:lvl w:ilvl="3" w:tplc="CF64B1AA">
      <w:start w:val="1"/>
      <w:numFmt w:val="bullet"/>
      <w:lvlText w:val=""/>
      <w:lvlJc w:val="left"/>
      <w:pPr>
        <w:ind w:left="2880" w:hanging="360"/>
      </w:pPr>
      <w:rPr>
        <w:rFonts w:ascii="Symbol" w:hAnsi="Symbol" w:hint="default"/>
      </w:rPr>
    </w:lvl>
    <w:lvl w:ilvl="4" w:tplc="7A0A43EC">
      <w:start w:val="1"/>
      <w:numFmt w:val="bullet"/>
      <w:lvlText w:val="o"/>
      <w:lvlJc w:val="left"/>
      <w:pPr>
        <w:ind w:left="3600" w:hanging="360"/>
      </w:pPr>
      <w:rPr>
        <w:rFonts w:ascii="Courier New" w:hAnsi="Courier New" w:hint="default"/>
      </w:rPr>
    </w:lvl>
    <w:lvl w:ilvl="5" w:tplc="120825E2">
      <w:start w:val="1"/>
      <w:numFmt w:val="bullet"/>
      <w:lvlText w:val=""/>
      <w:lvlJc w:val="left"/>
      <w:pPr>
        <w:ind w:left="4320" w:hanging="360"/>
      </w:pPr>
      <w:rPr>
        <w:rFonts w:ascii="Wingdings" w:hAnsi="Wingdings" w:hint="default"/>
      </w:rPr>
    </w:lvl>
    <w:lvl w:ilvl="6" w:tplc="C0A4F0CC">
      <w:start w:val="1"/>
      <w:numFmt w:val="bullet"/>
      <w:lvlText w:val=""/>
      <w:lvlJc w:val="left"/>
      <w:pPr>
        <w:ind w:left="5040" w:hanging="360"/>
      </w:pPr>
      <w:rPr>
        <w:rFonts w:ascii="Symbol" w:hAnsi="Symbol" w:hint="default"/>
      </w:rPr>
    </w:lvl>
    <w:lvl w:ilvl="7" w:tplc="5B9E1622">
      <w:start w:val="1"/>
      <w:numFmt w:val="bullet"/>
      <w:lvlText w:val="o"/>
      <w:lvlJc w:val="left"/>
      <w:pPr>
        <w:ind w:left="5760" w:hanging="360"/>
      </w:pPr>
      <w:rPr>
        <w:rFonts w:ascii="Courier New" w:hAnsi="Courier New" w:hint="default"/>
      </w:rPr>
    </w:lvl>
    <w:lvl w:ilvl="8" w:tplc="69067766">
      <w:start w:val="1"/>
      <w:numFmt w:val="bullet"/>
      <w:lvlText w:val=""/>
      <w:lvlJc w:val="left"/>
      <w:pPr>
        <w:ind w:left="6480" w:hanging="360"/>
      </w:pPr>
      <w:rPr>
        <w:rFonts w:ascii="Wingdings" w:hAnsi="Wingdings" w:hint="default"/>
      </w:rPr>
    </w:lvl>
  </w:abstractNum>
  <w:abstractNum w:abstractNumId="117" w15:restartNumberingAfterBreak="0">
    <w:nsid w:val="52F42D3D"/>
    <w:multiLevelType w:val="hybridMultilevel"/>
    <w:tmpl w:val="10F6F3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3372BB7"/>
    <w:multiLevelType w:val="hybridMultilevel"/>
    <w:tmpl w:val="C1E29804"/>
    <w:lvl w:ilvl="0" w:tplc="E622500E">
      <w:start w:val="1"/>
      <w:numFmt w:val="upperLetter"/>
      <w:lvlText w:val="%1."/>
      <w:lvlJc w:val="left"/>
      <w:pPr>
        <w:ind w:left="720" w:hanging="360"/>
      </w:pPr>
      <w:rPr>
        <w:rFonts w:ascii="Calibri" w:eastAsia="Times New Roman" w:hAnsi="Calibri" w:hint="default"/>
        <w:color w:val="D13438"/>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4200D30"/>
    <w:multiLevelType w:val="hybridMultilevel"/>
    <w:tmpl w:val="1488F6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546A1E99"/>
    <w:multiLevelType w:val="multilevel"/>
    <w:tmpl w:val="C27CC25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tabs>
          <w:tab w:val="num" w:pos="2160"/>
        </w:tabs>
        <w:ind w:left="2160" w:hanging="360"/>
      </w:pPr>
      <w:rPr>
        <w:rFonts w:hint="default"/>
        <w:sz w:val="20"/>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55CC41A6"/>
    <w:multiLevelType w:val="hybridMultilevel"/>
    <w:tmpl w:val="2CAC2704"/>
    <w:lvl w:ilvl="0" w:tplc="04090019">
      <w:start w:val="1"/>
      <w:numFmt w:val="lowerLetter"/>
      <w:lvlText w:val="%1."/>
      <w:lvlJc w:val="left"/>
      <w:pPr>
        <w:ind w:left="2214" w:hanging="360"/>
      </w:pPr>
      <w:rPr>
        <w:rFonts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22" w15:restartNumberingAfterBreak="0">
    <w:nsid w:val="55E27974"/>
    <w:multiLevelType w:val="multilevel"/>
    <w:tmpl w:val="1818907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5E32E4B"/>
    <w:multiLevelType w:val="hybridMultilevel"/>
    <w:tmpl w:val="6BD2C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66952F4"/>
    <w:multiLevelType w:val="multilevel"/>
    <w:tmpl w:val="0ED0862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ind w:left="1440" w:hanging="360"/>
      </w:pPr>
      <w:rPr>
        <w:rFonts w:ascii="Symbol" w:hAnsi="Symbol" w:hint="default"/>
      </w:rPr>
    </w:lvl>
    <w:lvl w:ilvl="2">
      <w:start w:val="1"/>
      <w:numFmt w:val="lowerLetter"/>
      <w:lvlText w:val="%3."/>
      <w:lvlJc w:val="left"/>
      <w:pPr>
        <w:tabs>
          <w:tab w:val="num" w:pos="2160"/>
        </w:tabs>
        <w:ind w:left="2160" w:hanging="360"/>
      </w:pPr>
      <w:rPr>
        <w:rFont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694238F"/>
    <w:multiLevelType w:val="hybridMultilevel"/>
    <w:tmpl w:val="A058F970"/>
    <w:lvl w:ilvl="0" w:tplc="9DC05B40">
      <w:start w:val="1"/>
      <w:numFmt w:val="bullet"/>
      <w:lvlText w:val=""/>
      <w:lvlJc w:val="left"/>
      <w:pPr>
        <w:tabs>
          <w:tab w:val="num" w:pos="720"/>
        </w:tabs>
        <w:ind w:left="720" w:hanging="360"/>
      </w:pPr>
      <w:rPr>
        <w:rFonts w:ascii="Symbol" w:hAnsi="Symbol" w:hint="default"/>
        <w:sz w:val="20"/>
      </w:rPr>
    </w:lvl>
    <w:lvl w:ilvl="1" w:tplc="E0DCF860">
      <w:start w:val="1"/>
      <w:numFmt w:val="lowerLetter"/>
      <w:lvlText w:val="%2."/>
      <w:lvlJc w:val="left"/>
      <w:pPr>
        <w:tabs>
          <w:tab w:val="num" w:pos="1440"/>
        </w:tabs>
        <w:ind w:left="1440" w:hanging="360"/>
      </w:pPr>
      <w:rPr>
        <w:rFonts w:hint="default"/>
        <w:sz w:val="24"/>
        <w:szCs w:val="24"/>
      </w:rPr>
    </w:lvl>
    <w:lvl w:ilvl="2" w:tplc="B192C390" w:tentative="1">
      <w:start w:val="1"/>
      <w:numFmt w:val="bullet"/>
      <w:lvlText w:val=""/>
      <w:lvlJc w:val="left"/>
      <w:pPr>
        <w:tabs>
          <w:tab w:val="num" w:pos="2160"/>
        </w:tabs>
        <w:ind w:left="2160" w:hanging="360"/>
      </w:pPr>
      <w:rPr>
        <w:rFonts w:ascii="Symbol" w:hAnsi="Symbol" w:hint="default"/>
        <w:sz w:val="20"/>
      </w:rPr>
    </w:lvl>
    <w:lvl w:ilvl="3" w:tplc="E5163BEE" w:tentative="1">
      <w:start w:val="1"/>
      <w:numFmt w:val="bullet"/>
      <w:lvlText w:val=""/>
      <w:lvlJc w:val="left"/>
      <w:pPr>
        <w:tabs>
          <w:tab w:val="num" w:pos="2880"/>
        </w:tabs>
        <w:ind w:left="2880" w:hanging="360"/>
      </w:pPr>
      <w:rPr>
        <w:rFonts w:ascii="Symbol" w:hAnsi="Symbol" w:hint="default"/>
        <w:sz w:val="20"/>
      </w:rPr>
    </w:lvl>
    <w:lvl w:ilvl="4" w:tplc="7CB0CB76" w:tentative="1">
      <w:start w:val="1"/>
      <w:numFmt w:val="bullet"/>
      <w:lvlText w:val=""/>
      <w:lvlJc w:val="left"/>
      <w:pPr>
        <w:tabs>
          <w:tab w:val="num" w:pos="3600"/>
        </w:tabs>
        <w:ind w:left="3600" w:hanging="360"/>
      </w:pPr>
      <w:rPr>
        <w:rFonts w:ascii="Symbol" w:hAnsi="Symbol" w:hint="default"/>
        <w:sz w:val="20"/>
      </w:rPr>
    </w:lvl>
    <w:lvl w:ilvl="5" w:tplc="1D56CB08" w:tentative="1">
      <w:start w:val="1"/>
      <w:numFmt w:val="bullet"/>
      <w:lvlText w:val=""/>
      <w:lvlJc w:val="left"/>
      <w:pPr>
        <w:tabs>
          <w:tab w:val="num" w:pos="4320"/>
        </w:tabs>
        <w:ind w:left="4320" w:hanging="360"/>
      </w:pPr>
      <w:rPr>
        <w:rFonts w:ascii="Symbol" w:hAnsi="Symbol" w:hint="default"/>
        <w:sz w:val="20"/>
      </w:rPr>
    </w:lvl>
    <w:lvl w:ilvl="6" w:tplc="905C9516" w:tentative="1">
      <w:start w:val="1"/>
      <w:numFmt w:val="bullet"/>
      <w:lvlText w:val=""/>
      <w:lvlJc w:val="left"/>
      <w:pPr>
        <w:tabs>
          <w:tab w:val="num" w:pos="5040"/>
        </w:tabs>
        <w:ind w:left="5040" w:hanging="360"/>
      </w:pPr>
      <w:rPr>
        <w:rFonts w:ascii="Symbol" w:hAnsi="Symbol" w:hint="default"/>
        <w:sz w:val="20"/>
      </w:rPr>
    </w:lvl>
    <w:lvl w:ilvl="7" w:tplc="D7242D72" w:tentative="1">
      <w:start w:val="1"/>
      <w:numFmt w:val="bullet"/>
      <w:lvlText w:val=""/>
      <w:lvlJc w:val="left"/>
      <w:pPr>
        <w:tabs>
          <w:tab w:val="num" w:pos="5760"/>
        </w:tabs>
        <w:ind w:left="5760" w:hanging="360"/>
      </w:pPr>
      <w:rPr>
        <w:rFonts w:ascii="Symbol" w:hAnsi="Symbol" w:hint="default"/>
        <w:sz w:val="20"/>
      </w:rPr>
    </w:lvl>
    <w:lvl w:ilvl="8" w:tplc="E5A6A5AA"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56DA2B33"/>
    <w:multiLevelType w:val="hybridMultilevel"/>
    <w:tmpl w:val="0C7ADE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88F2FE0"/>
    <w:multiLevelType w:val="multilevel"/>
    <w:tmpl w:val="30B63184"/>
    <w:lvl w:ilvl="0">
      <w:start w:val="1"/>
      <w:numFmt w:val="decimal"/>
      <w:lvlText w:val="%1."/>
      <w:lvlJc w:val="left"/>
      <w:pPr>
        <w:tabs>
          <w:tab w:val="num" w:pos="720"/>
        </w:tabs>
        <w:ind w:left="720" w:hanging="360"/>
      </w:pPr>
      <w:rPr>
        <w:rFonts w:hint="default"/>
        <w:sz w:val="24"/>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rPr>
        <w:rFont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9BDB47A"/>
    <w:multiLevelType w:val="hybridMultilevel"/>
    <w:tmpl w:val="FFFFFFFF"/>
    <w:lvl w:ilvl="0" w:tplc="82FA0E30">
      <w:start w:val="1"/>
      <w:numFmt w:val="lowerLetter"/>
      <w:lvlText w:val="%1."/>
      <w:lvlJc w:val="left"/>
      <w:pPr>
        <w:ind w:left="720" w:hanging="360"/>
      </w:pPr>
    </w:lvl>
    <w:lvl w:ilvl="1" w:tplc="9C308C0C">
      <w:start w:val="1"/>
      <w:numFmt w:val="lowerLetter"/>
      <w:lvlText w:val="%2."/>
      <w:lvlJc w:val="left"/>
      <w:pPr>
        <w:ind w:left="1440" w:hanging="360"/>
      </w:pPr>
    </w:lvl>
    <w:lvl w:ilvl="2" w:tplc="2722B302">
      <w:start w:val="1"/>
      <w:numFmt w:val="lowerRoman"/>
      <w:lvlText w:val="%3."/>
      <w:lvlJc w:val="right"/>
      <w:pPr>
        <w:ind w:left="2160" w:hanging="180"/>
      </w:pPr>
    </w:lvl>
    <w:lvl w:ilvl="3" w:tplc="D55CD410">
      <w:start w:val="1"/>
      <w:numFmt w:val="decimal"/>
      <w:lvlText w:val="%4."/>
      <w:lvlJc w:val="left"/>
      <w:pPr>
        <w:ind w:left="2880" w:hanging="360"/>
      </w:pPr>
    </w:lvl>
    <w:lvl w:ilvl="4" w:tplc="238E6712">
      <w:start w:val="1"/>
      <w:numFmt w:val="lowerLetter"/>
      <w:lvlText w:val="%5."/>
      <w:lvlJc w:val="left"/>
      <w:pPr>
        <w:ind w:left="3600" w:hanging="360"/>
      </w:pPr>
    </w:lvl>
    <w:lvl w:ilvl="5" w:tplc="9392B634">
      <w:start w:val="1"/>
      <w:numFmt w:val="lowerRoman"/>
      <w:lvlText w:val="%6."/>
      <w:lvlJc w:val="right"/>
      <w:pPr>
        <w:ind w:left="4320" w:hanging="180"/>
      </w:pPr>
    </w:lvl>
    <w:lvl w:ilvl="6" w:tplc="9E1AE248">
      <w:start w:val="1"/>
      <w:numFmt w:val="decimal"/>
      <w:lvlText w:val="%7."/>
      <w:lvlJc w:val="left"/>
      <w:pPr>
        <w:ind w:left="5040" w:hanging="360"/>
      </w:pPr>
    </w:lvl>
    <w:lvl w:ilvl="7" w:tplc="8332964E">
      <w:start w:val="1"/>
      <w:numFmt w:val="lowerLetter"/>
      <w:lvlText w:val="%8."/>
      <w:lvlJc w:val="left"/>
      <w:pPr>
        <w:ind w:left="5760" w:hanging="360"/>
      </w:pPr>
    </w:lvl>
    <w:lvl w:ilvl="8" w:tplc="AFB66DEC">
      <w:start w:val="1"/>
      <w:numFmt w:val="lowerRoman"/>
      <w:lvlText w:val="%9."/>
      <w:lvlJc w:val="right"/>
      <w:pPr>
        <w:ind w:left="6480" w:hanging="180"/>
      </w:pPr>
    </w:lvl>
  </w:abstractNum>
  <w:abstractNum w:abstractNumId="129" w15:restartNumberingAfterBreak="0">
    <w:nsid w:val="5D0E22CF"/>
    <w:multiLevelType w:val="multilevel"/>
    <w:tmpl w:val="6A361C9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ind w:left="720" w:hanging="360"/>
      </w:pPr>
      <w:rPr>
        <w:rFonts w:ascii="Symbol" w:hAnsi="Symbol"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E7D8A44"/>
    <w:multiLevelType w:val="hybridMultilevel"/>
    <w:tmpl w:val="50DCA2EE"/>
    <w:lvl w:ilvl="0" w:tplc="375E587E">
      <w:start w:val="1"/>
      <w:numFmt w:val="lowerLetter"/>
      <w:lvlText w:val="%1."/>
      <w:lvlJc w:val="left"/>
      <w:pPr>
        <w:ind w:left="720" w:hanging="360"/>
      </w:pPr>
    </w:lvl>
    <w:lvl w:ilvl="1" w:tplc="58BC99DA">
      <w:start w:val="1"/>
      <w:numFmt w:val="lowerLetter"/>
      <w:lvlText w:val="%2."/>
      <w:lvlJc w:val="left"/>
      <w:pPr>
        <w:ind w:left="1440" w:hanging="360"/>
      </w:pPr>
    </w:lvl>
    <w:lvl w:ilvl="2" w:tplc="B3E62CF4">
      <w:start w:val="1"/>
      <w:numFmt w:val="lowerRoman"/>
      <w:lvlText w:val="%3."/>
      <w:lvlJc w:val="right"/>
      <w:pPr>
        <w:ind w:left="2160" w:hanging="180"/>
      </w:pPr>
    </w:lvl>
    <w:lvl w:ilvl="3" w:tplc="E40085E6">
      <w:start w:val="1"/>
      <w:numFmt w:val="decimal"/>
      <w:lvlText w:val="%4."/>
      <w:lvlJc w:val="left"/>
      <w:pPr>
        <w:ind w:left="2880" w:hanging="360"/>
      </w:pPr>
    </w:lvl>
    <w:lvl w:ilvl="4" w:tplc="4C96A1F8">
      <w:start w:val="1"/>
      <w:numFmt w:val="lowerLetter"/>
      <w:lvlText w:val="%5."/>
      <w:lvlJc w:val="left"/>
      <w:pPr>
        <w:ind w:left="3600" w:hanging="360"/>
      </w:pPr>
    </w:lvl>
    <w:lvl w:ilvl="5" w:tplc="47C0F9C8">
      <w:start w:val="1"/>
      <w:numFmt w:val="lowerRoman"/>
      <w:lvlText w:val="%6."/>
      <w:lvlJc w:val="right"/>
      <w:pPr>
        <w:ind w:left="4320" w:hanging="180"/>
      </w:pPr>
    </w:lvl>
    <w:lvl w:ilvl="6" w:tplc="32FC4A30">
      <w:start w:val="1"/>
      <w:numFmt w:val="decimal"/>
      <w:lvlText w:val="%7."/>
      <w:lvlJc w:val="left"/>
      <w:pPr>
        <w:ind w:left="5040" w:hanging="360"/>
      </w:pPr>
    </w:lvl>
    <w:lvl w:ilvl="7" w:tplc="9BEE767C">
      <w:start w:val="1"/>
      <w:numFmt w:val="lowerLetter"/>
      <w:lvlText w:val="%8."/>
      <w:lvlJc w:val="left"/>
      <w:pPr>
        <w:ind w:left="5760" w:hanging="360"/>
      </w:pPr>
    </w:lvl>
    <w:lvl w:ilvl="8" w:tplc="E632879E">
      <w:start w:val="1"/>
      <w:numFmt w:val="lowerRoman"/>
      <w:lvlText w:val="%9."/>
      <w:lvlJc w:val="right"/>
      <w:pPr>
        <w:ind w:left="6480" w:hanging="180"/>
      </w:pPr>
    </w:lvl>
  </w:abstractNum>
  <w:abstractNum w:abstractNumId="132" w15:restartNumberingAfterBreak="0">
    <w:nsid w:val="5FFC1B2A"/>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60B43019"/>
    <w:multiLevelType w:val="hybridMultilevel"/>
    <w:tmpl w:val="CF4663F4"/>
    <w:lvl w:ilvl="0" w:tplc="04090001">
      <w:start w:val="1"/>
      <w:numFmt w:val="bullet"/>
      <w:lvlText w:val=""/>
      <w:lvlJc w:val="left"/>
      <w:pPr>
        <w:ind w:left="2214" w:hanging="360"/>
      </w:pPr>
      <w:rPr>
        <w:rFonts w:ascii="Symbol" w:hAnsi="Symbol"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34" w15:restartNumberingAfterBreak="0">
    <w:nsid w:val="61237330"/>
    <w:multiLevelType w:val="hybridMultilevel"/>
    <w:tmpl w:val="0694D392"/>
    <w:lvl w:ilvl="0" w:tplc="1402DEA6">
      <w:start w:val="1"/>
      <w:numFmt w:val="lowerLetter"/>
      <w:lvlText w:val="%1."/>
      <w:lvlJc w:val="left"/>
      <w:pPr>
        <w:ind w:left="720" w:hanging="360"/>
      </w:pPr>
    </w:lvl>
    <w:lvl w:ilvl="1" w:tplc="393E785A">
      <w:start w:val="1"/>
      <w:numFmt w:val="lowerLetter"/>
      <w:lvlText w:val="%2."/>
      <w:lvlJc w:val="left"/>
      <w:pPr>
        <w:ind w:left="1440" w:hanging="360"/>
      </w:pPr>
    </w:lvl>
    <w:lvl w:ilvl="2" w:tplc="A58A2948">
      <w:start w:val="1"/>
      <w:numFmt w:val="lowerRoman"/>
      <w:lvlText w:val="%3."/>
      <w:lvlJc w:val="right"/>
      <w:pPr>
        <w:ind w:left="2160" w:hanging="180"/>
      </w:pPr>
    </w:lvl>
    <w:lvl w:ilvl="3" w:tplc="F1A6F5FA">
      <w:start w:val="1"/>
      <w:numFmt w:val="decimal"/>
      <w:lvlText w:val="%4."/>
      <w:lvlJc w:val="left"/>
      <w:pPr>
        <w:ind w:left="2880" w:hanging="360"/>
      </w:pPr>
    </w:lvl>
    <w:lvl w:ilvl="4" w:tplc="43A6B650">
      <w:start w:val="1"/>
      <w:numFmt w:val="lowerLetter"/>
      <w:lvlText w:val="%5."/>
      <w:lvlJc w:val="left"/>
      <w:pPr>
        <w:ind w:left="3600" w:hanging="360"/>
      </w:pPr>
    </w:lvl>
    <w:lvl w:ilvl="5" w:tplc="C5FAC3EC">
      <w:start w:val="1"/>
      <w:numFmt w:val="lowerRoman"/>
      <w:lvlText w:val="%6."/>
      <w:lvlJc w:val="right"/>
      <w:pPr>
        <w:ind w:left="4320" w:hanging="180"/>
      </w:pPr>
    </w:lvl>
    <w:lvl w:ilvl="6" w:tplc="AF389164">
      <w:start w:val="1"/>
      <w:numFmt w:val="decimal"/>
      <w:lvlText w:val="%7."/>
      <w:lvlJc w:val="left"/>
      <w:pPr>
        <w:ind w:left="5040" w:hanging="360"/>
      </w:pPr>
    </w:lvl>
    <w:lvl w:ilvl="7" w:tplc="20D4D364">
      <w:start w:val="1"/>
      <w:numFmt w:val="lowerLetter"/>
      <w:lvlText w:val="%8."/>
      <w:lvlJc w:val="left"/>
      <w:pPr>
        <w:ind w:left="5760" w:hanging="360"/>
      </w:pPr>
    </w:lvl>
    <w:lvl w:ilvl="8" w:tplc="1FA2F4D4">
      <w:start w:val="1"/>
      <w:numFmt w:val="lowerRoman"/>
      <w:lvlText w:val="%9."/>
      <w:lvlJc w:val="right"/>
      <w:pPr>
        <w:ind w:left="6480" w:hanging="180"/>
      </w:pPr>
    </w:lvl>
  </w:abstractNum>
  <w:abstractNum w:abstractNumId="135"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61A13A25"/>
    <w:multiLevelType w:val="hybridMultilevel"/>
    <w:tmpl w:val="B058BD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633C2E86"/>
    <w:multiLevelType w:val="hybridMultilevel"/>
    <w:tmpl w:val="207454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8" w15:restartNumberingAfterBreak="0">
    <w:nsid w:val="64B00CF6"/>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696D5146"/>
    <w:multiLevelType w:val="hybridMultilevel"/>
    <w:tmpl w:val="704202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9761DA4"/>
    <w:multiLevelType w:val="hybridMultilevel"/>
    <w:tmpl w:val="9E9A1920"/>
    <w:lvl w:ilvl="0" w:tplc="C406CE52">
      <w:start w:val="1"/>
      <w:numFmt w:val="upperLetter"/>
      <w:lvlText w:val="%1."/>
      <w:lvlJc w:val="left"/>
      <w:pPr>
        <w:ind w:left="720" w:hanging="360"/>
      </w:pPr>
      <w:rPr>
        <w:rFonts w:ascii="Calibri" w:hAnsi="Calibri" w:cs="Calibri" w:hint="default"/>
        <w:color w:val="D13438"/>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98B4BB5"/>
    <w:multiLevelType w:val="hybridMultilevel"/>
    <w:tmpl w:val="BA4EEE88"/>
    <w:lvl w:ilvl="0" w:tplc="7F58C6AE">
      <w:start w:val="1"/>
      <w:numFmt w:val="bullet"/>
      <w:lvlText w:val=""/>
      <w:lvlJc w:val="left"/>
      <w:pPr>
        <w:tabs>
          <w:tab w:val="num" w:pos="720"/>
        </w:tabs>
        <w:ind w:left="720" w:hanging="360"/>
      </w:pPr>
      <w:rPr>
        <w:rFonts w:ascii="Symbol" w:hAnsi="Symbol" w:hint="default"/>
        <w:sz w:val="24"/>
        <w:szCs w:val="24"/>
      </w:rPr>
    </w:lvl>
    <w:lvl w:ilvl="1" w:tplc="04090017">
      <w:start w:val="1"/>
      <w:numFmt w:val="lowerLetter"/>
      <w:lvlText w:val="%2)"/>
      <w:lvlJc w:val="left"/>
      <w:pPr>
        <w:ind w:left="1440" w:hanging="360"/>
      </w:pPr>
    </w:lvl>
    <w:lvl w:ilvl="2" w:tplc="91169850" w:tentative="1">
      <w:start w:val="1"/>
      <w:numFmt w:val="bullet"/>
      <w:lvlText w:val=""/>
      <w:lvlJc w:val="left"/>
      <w:pPr>
        <w:tabs>
          <w:tab w:val="num" w:pos="2160"/>
        </w:tabs>
        <w:ind w:left="2160" w:hanging="360"/>
      </w:pPr>
      <w:rPr>
        <w:rFonts w:ascii="Symbol" w:hAnsi="Symbol" w:hint="default"/>
        <w:sz w:val="20"/>
      </w:rPr>
    </w:lvl>
    <w:lvl w:ilvl="3" w:tplc="DE68E062" w:tentative="1">
      <w:start w:val="1"/>
      <w:numFmt w:val="bullet"/>
      <w:lvlText w:val=""/>
      <w:lvlJc w:val="left"/>
      <w:pPr>
        <w:tabs>
          <w:tab w:val="num" w:pos="2880"/>
        </w:tabs>
        <w:ind w:left="2880" w:hanging="360"/>
      </w:pPr>
      <w:rPr>
        <w:rFonts w:ascii="Symbol" w:hAnsi="Symbol" w:hint="default"/>
        <w:sz w:val="20"/>
      </w:rPr>
    </w:lvl>
    <w:lvl w:ilvl="4" w:tplc="A34E62D2" w:tentative="1">
      <w:start w:val="1"/>
      <w:numFmt w:val="bullet"/>
      <w:lvlText w:val=""/>
      <w:lvlJc w:val="left"/>
      <w:pPr>
        <w:tabs>
          <w:tab w:val="num" w:pos="3600"/>
        </w:tabs>
        <w:ind w:left="3600" w:hanging="360"/>
      </w:pPr>
      <w:rPr>
        <w:rFonts w:ascii="Symbol" w:hAnsi="Symbol" w:hint="default"/>
        <w:sz w:val="20"/>
      </w:rPr>
    </w:lvl>
    <w:lvl w:ilvl="5" w:tplc="8D9E6888" w:tentative="1">
      <w:start w:val="1"/>
      <w:numFmt w:val="bullet"/>
      <w:lvlText w:val=""/>
      <w:lvlJc w:val="left"/>
      <w:pPr>
        <w:tabs>
          <w:tab w:val="num" w:pos="4320"/>
        </w:tabs>
        <w:ind w:left="4320" w:hanging="360"/>
      </w:pPr>
      <w:rPr>
        <w:rFonts w:ascii="Symbol" w:hAnsi="Symbol" w:hint="default"/>
        <w:sz w:val="20"/>
      </w:rPr>
    </w:lvl>
    <w:lvl w:ilvl="6" w:tplc="AAEA44F4" w:tentative="1">
      <w:start w:val="1"/>
      <w:numFmt w:val="bullet"/>
      <w:lvlText w:val=""/>
      <w:lvlJc w:val="left"/>
      <w:pPr>
        <w:tabs>
          <w:tab w:val="num" w:pos="5040"/>
        </w:tabs>
        <w:ind w:left="5040" w:hanging="360"/>
      </w:pPr>
      <w:rPr>
        <w:rFonts w:ascii="Symbol" w:hAnsi="Symbol" w:hint="default"/>
        <w:sz w:val="20"/>
      </w:rPr>
    </w:lvl>
    <w:lvl w:ilvl="7" w:tplc="BAC8112A" w:tentative="1">
      <w:start w:val="1"/>
      <w:numFmt w:val="bullet"/>
      <w:lvlText w:val=""/>
      <w:lvlJc w:val="left"/>
      <w:pPr>
        <w:tabs>
          <w:tab w:val="num" w:pos="5760"/>
        </w:tabs>
        <w:ind w:left="5760" w:hanging="360"/>
      </w:pPr>
      <w:rPr>
        <w:rFonts w:ascii="Symbol" w:hAnsi="Symbol" w:hint="default"/>
        <w:sz w:val="20"/>
      </w:rPr>
    </w:lvl>
    <w:lvl w:ilvl="8" w:tplc="D0865966"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44" w15:restartNumberingAfterBreak="0">
    <w:nsid w:val="6D0516A3"/>
    <w:multiLevelType w:val="multilevel"/>
    <w:tmpl w:val="796A5A80"/>
    <w:lvl w:ilvl="0">
      <w:start w:val="1"/>
      <w:numFmt w:val="bullet"/>
      <w:lvlText w:val=""/>
      <w:lvlJc w:val="left"/>
      <w:pPr>
        <w:tabs>
          <w:tab w:val="num" w:pos="360"/>
        </w:tabs>
        <w:ind w:left="360" w:hanging="36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sz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5" w15:restartNumberingAfterBreak="0">
    <w:nsid w:val="6D336B34"/>
    <w:multiLevelType w:val="hybridMultilevel"/>
    <w:tmpl w:val="649C13EE"/>
    <w:lvl w:ilvl="0" w:tplc="128ABB8C">
      <w:start w:val="1"/>
      <w:numFmt w:val="lowerLetter"/>
      <w:lvlText w:val="%1."/>
      <w:lvlJc w:val="left"/>
      <w:pPr>
        <w:ind w:left="720" w:hanging="360"/>
      </w:pPr>
    </w:lvl>
    <w:lvl w:ilvl="1" w:tplc="7F963E00">
      <w:start w:val="1"/>
      <w:numFmt w:val="lowerLetter"/>
      <w:lvlText w:val="%2."/>
      <w:lvlJc w:val="left"/>
      <w:pPr>
        <w:ind w:left="1440" w:hanging="360"/>
      </w:pPr>
    </w:lvl>
    <w:lvl w:ilvl="2" w:tplc="E540850E">
      <w:start w:val="1"/>
      <w:numFmt w:val="lowerRoman"/>
      <w:lvlText w:val="%3."/>
      <w:lvlJc w:val="right"/>
      <w:pPr>
        <w:ind w:left="2160" w:hanging="180"/>
      </w:pPr>
    </w:lvl>
    <w:lvl w:ilvl="3" w:tplc="EE12B4E8">
      <w:start w:val="1"/>
      <w:numFmt w:val="decimal"/>
      <w:lvlText w:val="%4."/>
      <w:lvlJc w:val="left"/>
      <w:pPr>
        <w:ind w:left="2880" w:hanging="360"/>
      </w:pPr>
    </w:lvl>
    <w:lvl w:ilvl="4" w:tplc="BC58334A">
      <w:start w:val="1"/>
      <w:numFmt w:val="lowerLetter"/>
      <w:lvlText w:val="%5."/>
      <w:lvlJc w:val="left"/>
      <w:pPr>
        <w:ind w:left="3600" w:hanging="360"/>
      </w:pPr>
    </w:lvl>
    <w:lvl w:ilvl="5" w:tplc="06A42874">
      <w:start w:val="1"/>
      <w:numFmt w:val="lowerRoman"/>
      <w:lvlText w:val="%6."/>
      <w:lvlJc w:val="right"/>
      <w:pPr>
        <w:ind w:left="4320" w:hanging="180"/>
      </w:pPr>
    </w:lvl>
    <w:lvl w:ilvl="6" w:tplc="3FDAE20E">
      <w:start w:val="1"/>
      <w:numFmt w:val="decimal"/>
      <w:lvlText w:val="%7."/>
      <w:lvlJc w:val="left"/>
      <w:pPr>
        <w:ind w:left="5040" w:hanging="360"/>
      </w:pPr>
    </w:lvl>
    <w:lvl w:ilvl="7" w:tplc="E83CFD70">
      <w:start w:val="1"/>
      <w:numFmt w:val="lowerLetter"/>
      <w:lvlText w:val="%8."/>
      <w:lvlJc w:val="left"/>
      <w:pPr>
        <w:ind w:left="5760" w:hanging="360"/>
      </w:pPr>
    </w:lvl>
    <w:lvl w:ilvl="8" w:tplc="561A787A">
      <w:start w:val="1"/>
      <w:numFmt w:val="lowerRoman"/>
      <w:lvlText w:val="%9."/>
      <w:lvlJc w:val="right"/>
      <w:pPr>
        <w:ind w:left="6480" w:hanging="180"/>
      </w:pPr>
    </w:lvl>
  </w:abstractNum>
  <w:abstractNum w:abstractNumId="146" w15:restartNumberingAfterBreak="0">
    <w:nsid w:val="6D744D87"/>
    <w:multiLevelType w:val="hybridMultilevel"/>
    <w:tmpl w:val="7B5E676E"/>
    <w:lvl w:ilvl="0" w:tplc="04090019">
      <w:start w:val="1"/>
      <w:numFmt w:val="lowerLetter"/>
      <w:lvlText w:val="%1."/>
      <w:lvlJc w:val="left"/>
      <w:pPr>
        <w:ind w:left="1080" w:hanging="360"/>
      </w:pPr>
      <w:rPr>
        <w:rFonts w:hint="default"/>
      </w:rPr>
    </w:lvl>
    <w:lvl w:ilvl="1" w:tplc="584CDF5E">
      <w:start w:val="1"/>
      <w:numFmt w:val="lowerLetter"/>
      <w:lvlText w:val="%2."/>
      <w:lvlJc w:val="left"/>
      <w:pPr>
        <w:ind w:left="1800" w:hanging="360"/>
      </w:pPr>
    </w:lvl>
    <w:lvl w:ilvl="2" w:tplc="C24A4424">
      <w:start w:val="1"/>
      <w:numFmt w:val="lowerRoman"/>
      <w:lvlText w:val="%3."/>
      <w:lvlJc w:val="right"/>
      <w:pPr>
        <w:ind w:left="2520" w:hanging="180"/>
      </w:pPr>
    </w:lvl>
    <w:lvl w:ilvl="3" w:tplc="A6C8B23E">
      <w:start w:val="1"/>
      <w:numFmt w:val="decimal"/>
      <w:lvlText w:val="%4."/>
      <w:lvlJc w:val="left"/>
      <w:pPr>
        <w:ind w:left="3240" w:hanging="360"/>
      </w:pPr>
    </w:lvl>
    <w:lvl w:ilvl="4" w:tplc="7370172E">
      <w:start w:val="1"/>
      <w:numFmt w:val="lowerLetter"/>
      <w:lvlText w:val="%5."/>
      <w:lvlJc w:val="left"/>
      <w:pPr>
        <w:ind w:left="3960" w:hanging="360"/>
      </w:pPr>
    </w:lvl>
    <w:lvl w:ilvl="5" w:tplc="93001304">
      <w:start w:val="1"/>
      <w:numFmt w:val="lowerRoman"/>
      <w:lvlText w:val="%6."/>
      <w:lvlJc w:val="right"/>
      <w:pPr>
        <w:ind w:left="4680" w:hanging="180"/>
      </w:pPr>
    </w:lvl>
    <w:lvl w:ilvl="6" w:tplc="CB04FE30">
      <w:start w:val="1"/>
      <w:numFmt w:val="decimal"/>
      <w:lvlText w:val="%7."/>
      <w:lvlJc w:val="left"/>
      <w:pPr>
        <w:ind w:left="5400" w:hanging="360"/>
      </w:pPr>
    </w:lvl>
    <w:lvl w:ilvl="7" w:tplc="0188190C">
      <w:start w:val="1"/>
      <w:numFmt w:val="lowerLetter"/>
      <w:lvlText w:val="%8."/>
      <w:lvlJc w:val="left"/>
      <w:pPr>
        <w:ind w:left="6120" w:hanging="360"/>
      </w:pPr>
    </w:lvl>
    <w:lvl w:ilvl="8" w:tplc="504A9E86">
      <w:start w:val="1"/>
      <w:numFmt w:val="lowerRoman"/>
      <w:lvlText w:val="%9."/>
      <w:lvlJc w:val="right"/>
      <w:pPr>
        <w:ind w:left="6840" w:hanging="180"/>
      </w:pPr>
    </w:lvl>
  </w:abstractNum>
  <w:abstractNum w:abstractNumId="147" w15:restartNumberingAfterBreak="0">
    <w:nsid w:val="6DFC190E"/>
    <w:multiLevelType w:val="hybridMultilevel"/>
    <w:tmpl w:val="5C0CCBD8"/>
    <w:lvl w:ilvl="0" w:tplc="98289A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6E823597"/>
    <w:multiLevelType w:val="multilevel"/>
    <w:tmpl w:val="C27CC25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tabs>
          <w:tab w:val="num" w:pos="2160"/>
        </w:tabs>
        <w:ind w:left="2160" w:hanging="360"/>
      </w:pPr>
      <w:rPr>
        <w:rFonts w:hint="default"/>
        <w:sz w:val="20"/>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6FFA17D4"/>
    <w:multiLevelType w:val="hybridMultilevel"/>
    <w:tmpl w:val="5F3E38BC"/>
    <w:lvl w:ilvl="0" w:tplc="70E68E32">
      <w:start w:val="1"/>
      <w:numFmt w:val="bullet"/>
      <w:lvlText w:val=""/>
      <w:lvlJc w:val="left"/>
      <w:pPr>
        <w:ind w:left="720" w:hanging="360"/>
      </w:pPr>
      <w:rPr>
        <w:rFonts w:ascii="Symbol" w:hAnsi="Symbol" w:hint="default"/>
      </w:rPr>
    </w:lvl>
    <w:lvl w:ilvl="1" w:tplc="BE042DC8">
      <w:start w:val="1"/>
      <w:numFmt w:val="bullet"/>
      <w:lvlText w:val="o"/>
      <w:lvlJc w:val="left"/>
      <w:pPr>
        <w:ind w:left="1440" w:hanging="360"/>
      </w:pPr>
      <w:rPr>
        <w:rFonts w:ascii="Courier New" w:hAnsi="Courier New" w:hint="default"/>
      </w:rPr>
    </w:lvl>
    <w:lvl w:ilvl="2" w:tplc="BA1EABDE">
      <w:start w:val="1"/>
      <w:numFmt w:val="bullet"/>
      <w:lvlText w:val=""/>
      <w:lvlJc w:val="left"/>
      <w:pPr>
        <w:ind w:left="2160" w:hanging="360"/>
      </w:pPr>
      <w:rPr>
        <w:rFonts w:ascii="Wingdings" w:hAnsi="Wingdings" w:hint="default"/>
      </w:rPr>
    </w:lvl>
    <w:lvl w:ilvl="3" w:tplc="CFAC952C">
      <w:start w:val="1"/>
      <w:numFmt w:val="bullet"/>
      <w:lvlText w:val=""/>
      <w:lvlJc w:val="left"/>
      <w:pPr>
        <w:ind w:left="2880" w:hanging="360"/>
      </w:pPr>
      <w:rPr>
        <w:rFonts w:ascii="Symbol" w:hAnsi="Symbol" w:hint="default"/>
      </w:rPr>
    </w:lvl>
    <w:lvl w:ilvl="4" w:tplc="592C782E">
      <w:start w:val="1"/>
      <w:numFmt w:val="bullet"/>
      <w:lvlText w:val="o"/>
      <w:lvlJc w:val="left"/>
      <w:pPr>
        <w:ind w:left="3600" w:hanging="360"/>
      </w:pPr>
      <w:rPr>
        <w:rFonts w:ascii="Courier New" w:hAnsi="Courier New" w:hint="default"/>
      </w:rPr>
    </w:lvl>
    <w:lvl w:ilvl="5" w:tplc="0214F256">
      <w:start w:val="1"/>
      <w:numFmt w:val="bullet"/>
      <w:lvlText w:val=""/>
      <w:lvlJc w:val="left"/>
      <w:pPr>
        <w:ind w:left="4320" w:hanging="360"/>
      </w:pPr>
      <w:rPr>
        <w:rFonts w:ascii="Wingdings" w:hAnsi="Wingdings" w:hint="default"/>
      </w:rPr>
    </w:lvl>
    <w:lvl w:ilvl="6" w:tplc="4DF4EA68">
      <w:start w:val="1"/>
      <w:numFmt w:val="bullet"/>
      <w:lvlText w:val=""/>
      <w:lvlJc w:val="left"/>
      <w:pPr>
        <w:ind w:left="5040" w:hanging="360"/>
      </w:pPr>
      <w:rPr>
        <w:rFonts w:ascii="Symbol" w:hAnsi="Symbol" w:hint="default"/>
      </w:rPr>
    </w:lvl>
    <w:lvl w:ilvl="7" w:tplc="46280248">
      <w:start w:val="1"/>
      <w:numFmt w:val="bullet"/>
      <w:lvlText w:val="o"/>
      <w:lvlJc w:val="left"/>
      <w:pPr>
        <w:ind w:left="5760" w:hanging="360"/>
      </w:pPr>
      <w:rPr>
        <w:rFonts w:ascii="Courier New" w:hAnsi="Courier New" w:hint="default"/>
      </w:rPr>
    </w:lvl>
    <w:lvl w:ilvl="8" w:tplc="D8164D08">
      <w:start w:val="1"/>
      <w:numFmt w:val="bullet"/>
      <w:lvlText w:val=""/>
      <w:lvlJc w:val="left"/>
      <w:pPr>
        <w:ind w:left="6480" w:hanging="360"/>
      </w:pPr>
      <w:rPr>
        <w:rFonts w:ascii="Wingdings" w:hAnsi="Wingdings" w:hint="default"/>
      </w:rPr>
    </w:lvl>
  </w:abstractNum>
  <w:abstractNum w:abstractNumId="150"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712724B2"/>
    <w:multiLevelType w:val="hybridMultilevel"/>
    <w:tmpl w:val="138AE9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14B1996"/>
    <w:multiLevelType w:val="hybridMultilevel"/>
    <w:tmpl w:val="32822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18017CC"/>
    <w:multiLevelType w:val="hybridMultilevel"/>
    <w:tmpl w:val="1CEAAC7A"/>
    <w:lvl w:ilvl="0" w:tplc="44106A94">
      <w:start w:val="1"/>
      <w:numFmt w:val="bullet"/>
      <w:lvlText w:val=""/>
      <w:lvlJc w:val="left"/>
      <w:pPr>
        <w:tabs>
          <w:tab w:val="num" w:pos="720"/>
        </w:tabs>
        <w:ind w:left="720" w:hanging="360"/>
      </w:pPr>
      <w:rPr>
        <w:rFonts w:ascii="Symbol" w:hAnsi="Symbol" w:hint="default"/>
        <w:sz w:val="24"/>
        <w:szCs w:val="24"/>
      </w:rPr>
    </w:lvl>
    <w:lvl w:ilvl="1" w:tplc="04090019">
      <w:start w:val="1"/>
      <w:numFmt w:val="lowerLetter"/>
      <w:lvlText w:val="%2."/>
      <w:lvlJc w:val="left"/>
      <w:pPr>
        <w:ind w:left="1440" w:hanging="360"/>
      </w:pPr>
      <w:rPr>
        <w:rFonts w:hint="default"/>
      </w:rPr>
    </w:lvl>
    <w:lvl w:ilvl="2" w:tplc="9DFEB18C" w:tentative="1">
      <w:start w:val="1"/>
      <w:numFmt w:val="bullet"/>
      <w:lvlText w:val=""/>
      <w:lvlJc w:val="left"/>
      <w:pPr>
        <w:tabs>
          <w:tab w:val="num" w:pos="2160"/>
        </w:tabs>
        <w:ind w:left="2160" w:hanging="360"/>
      </w:pPr>
      <w:rPr>
        <w:rFonts w:ascii="Symbol" w:hAnsi="Symbol" w:hint="default"/>
        <w:sz w:val="20"/>
      </w:rPr>
    </w:lvl>
    <w:lvl w:ilvl="3" w:tplc="F6629400" w:tentative="1">
      <w:start w:val="1"/>
      <w:numFmt w:val="bullet"/>
      <w:lvlText w:val=""/>
      <w:lvlJc w:val="left"/>
      <w:pPr>
        <w:tabs>
          <w:tab w:val="num" w:pos="2880"/>
        </w:tabs>
        <w:ind w:left="2880" w:hanging="360"/>
      </w:pPr>
      <w:rPr>
        <w:rFonts w:ascii="Symbol" w:hAnsi="Symbol" w:hint="default"/>
        <w:sz w:val="20"/>
      </w:rPr>
    </w:lvl>
    <w:lvl w:ilvl="4" w:tplc="4230AB4E" w:tentative="1">
      <w:start w:val="1"/>
      <w:numFmt w:val="bullet"/>
      <w:lvlText w:val=""/>
      <w:lvlJc w:val="left"/>
      <w:pPr>
        <w:tabs>
          <w:tab w:val="num" w:pos="3600"/>
        </w:tabs>
        <w:ind w:left="3600" w:hanging="360"/>
      </w:pPr>
      <w:rPr>
        <w:rFonts w:ascii="Symbol" w:hAnsi="Symbol" w:hint="default"/>
        <w:sz w:val="20"/>
      </w:rPr>
    </w:lvl>
    <w:lvl w:ilvl="5" w:tplc="74429612" w:tentative="1">
      <w:start w:val="1"/>
      <w:numFmt w:val="bullet"/>
      <w:lvlText w:val=""/>
      <w:lvlJc w:val="left"/>
      <w:pPr>
        <w:tabs>
          <w:tab w:val="num" w:pos="4320"/>
        </w:tabs>
        <w:ind w:left="4320" w:hanging="360"/>
      </w:pPr>
      <w:rPr>
        <w:rFonts w:ascii="Symbol" w:hAnsi="Symbol" w:hint="default"/>
        <w:sz w:val="20"/>
      </w:rPr>
    </w:lvl>
    <w:lvl w:ilvl="6" w:tplc="D1425046" w:tentative="1">
      <w:start w:val="1"/>
      <w:numFmt w:val="bullet"/>
      <w:lvlText w:val=""/>
      <w:lvlJc w:val="left"/>
      <w:pPr>
        <w:tabs>
          <w:tab w:val="num" w:pos="5040"/>
        </w:tabs>
        <w:ind w:left="5040" w:hanging="360"/>
      </w:pPr>
      <w:rPr>
        <w:rFonts w:ascii="Symbol" w:hAnsi="Symbol" w:hint="default"/>
        <w:sz w:val="20"/>
      </w:rPr>
    </w:lvl>
    <w:lvl w:ilvl="7" w:tplc="14B6D81C" w:tentative="1">
      <w:start w:val="1"/>
      <w:numFmt w:val="bullet"/>
      <w:lvlText w:val=""/>
      <w:lvlJc w:val="left"/>
      <w:pPr>
        <w:tabs>
          <w:tab w:val="num" w:pos="5760"/>
        </w:tabs>
        <w:ind w:left="5760" w:hanging="360"/>
      </w:pPr>
      <w:rPr>
        <w:rFonts w:ascii="Symbol" w:hAnsi="Symbol" w:hint="default"/>
        <w:sz w:val="20"/>
      </w:rPr>
    </w:lvl>
    <w:lvl w:ilvl="8" w:tplc="672434FE"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72660334"/>
    <w:multiLevelType w:val="hybridMultilevel"/>
    <w:tmpl w:val="2818AC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72AD1D8F"/>
    <w:multiLevelType w:val="hybridMultilevel"/>
    <w:tmpl w:val="404872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58" w15:restartNumberingAfterBreak="0">
    <w:nsid w:val="74117697"/>
    <w:multiLevelType w:val="hybridMultilevel"/>
    <w:tmpl w:val="91CA901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9" w15:restartNumberingAfterBreak="0">
    <w:nsid w:val="76301527"/>
    <w:multiLevelType w:val="hybridMultilevel"/>
    <w:tmpl w:val="DCECD8DC"/>
    <w:lvl w:ilvl="0" w:tplc="261C4A9C">
      <w:start w:val="1"/>
      <w:numFmt w:val="decimal"/>
      <w:lvlText w:val="%1."/>
      <w:lvlJc w:val="left"/>
      <w:pPr>
        <w:ind w:left="720" w:hanging="360"/>
      </w:pPr>
    </w:lvl>
    <w:lvl w:ilvl="1" w:tplc="D5C8DCD4">
      <w:start w:val="1"/>
      <w:numFmt w:val="lowerLetter"/>
      <w:lvlText w:val="%2."/>
      <w:lvlJc w:val="left"/>
      <w:pPr>
        <w:ind w:left="1440" w:hanging="360"/>
      </w:pPr>
    </w:lvl>
    <w:lvl w:ilvl="2" w:tplc="6FA8E3FC">
      <w:start w:val="1"/>
      <w:numFmt w:val="lowerLetter"/>
      <w:lvlText w:val="%3."/>
      <w:lvlJc w:val="left"/>
      <w:pPr>
        <w:ind w:left="2160" w:hanging="360"/>
      </w:pPr>
    </w:lvl>
    <w:lvl w:ilvl="3" w:tplc="FF726432">
      <w:start w:val="1"/>
      <w:numFmt w:val="decimal"/>
      <w:lvlText w:val="%4."/>
      <w:lvlJc w:val="left"/>
      <w:pPr>
        <w:ind w:left="2880" w:hanging="360"/>
      </w:pPr>
    </w:lvl>
    <w:lvl w:ilvl="4" w:tplc="4960693C">
      <w:start w:val="1"/>
      <w:numFmt w:val="lowerLetter"/>
      <w:lvlText w:val="%5."/>
      <w:lvlJc w:val="left"/>
      <w:pPr>
        <w:ind w:left="3600" w:hanging="360"/>
      </w:pPr>
    </w:lvl>
    <w:lvl w:ilvl="5" w:tplc="7D547B14">
      <w:start w:val="1"/>
      <w:numFmt w:val="lowerRoman"/>
      <w:lvlText w:val="%6."/>
      <w:lvlJc w:val="right"/>
      <w:pPr>
        <w:ind w:left="4320" w:hanging="180"/>
      </w:pPr>
    </w:lvl>
    <w:lvl w:ilvl="6" w:tplc="09820F7E">
      <w:start w:val="1"/>
      <w:numFmt w:val="decimal"/>
      <w:lvlText w:val="%7."/>
      <w:lvlJc w:val="left"/>
      <w:pPr>
        <w:ind w:left="5040" w:hanging="360"/>
      </w:pPr>
    </w:lvl>
    <w:lvl w:ilvl="7" w:tplc="9788C0EC">
      <w:start w:val="1"/>
      <w:numFmt w:val="lowerLetter"/>
      <w:lvlText w:val="%8."/>
      <w:lvlJc w:val="left"/>
      <w:pPr>
        <w:ind w:left="5760" w:hanging="360"/>
      </w:pPr>
    </w:lvl>
    <w:lvl w:ilvl="8" w:tplc="9F82BEC8">
      <w:start w:val="1"/>
      <w:numFmt w:val="lowerRoman"/>
      <w:lvlText w:val="%9."/>
      <w:lvlJc w:val="right"/>
      <w:pPr>
        <w:ind w:left="6480" w:hanging="180"/>
      </w:pPr>
    </w:lvl>
  </w:abstractNum>
  <w:abstractNum w:abstractNumId="160" w15:restartNumberingAfterBreak="0">
    <w:nsid w:val="763A6370"/>
    <w:multiLevelType w:val="hybridMultilevel"/>
    <w:tmpl w:val="381A8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7567FE4"/>
    <w:multiLevelType w:val="multilevel"/>
    <w:tmpl w:val="18F6060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77622FD6"/>
    <w:multiLevelType w:val="hybridMultilevel"/>
    <w:tmpl w:val="E02C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7BF1D92"/>
    <w:multiLevelType w:val="multilevel"/>
    <w:tmpl w:val="18F6060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7A22301C"/>
    <w:multiLevelType w:val="hybridMultilevel"/>
    <w:tmpl w:val="C9425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AE73414"/>
    <w:multiLevelType w:val="multilevel"/>
    <w:tmpl w:val="C14652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CE93B61"/>
    <w:multiLevelType w:val="hybridMultilevel"/>
    <w:tmpl w:val="6B783E4A"/>
    <w:lvl w:ilvl="0" w:tplc="04090019">
      <w:start w:val="1"/>
      <w:numFmt w:val="lowerLetter"/>
      <w:lvlText w:val="%1."/>
      <w:lvlJc w:val="left"/>
      <w:pPr>
        <w:ind w:left="720" w:hanging="360"/>
      </w:pPr>
    </w:lvl>
    <w:lvl w:ilvl="1" w:tplc="C568A292">
      <w:start w:val="1"/>
      <w:numFmt w:val="lowerLetter"/>
      <w:lvlText w:val="%2."/>
      <w:lvlJc w:val="left"/>
      <w:pPr>
        <w:ind w:left="1440" w:hanging="360"/>
      </w:pPr>
    </w:lvl>
    <w:lvl w:ilvl="2" w:tplc="36001248">
      <w:start w:val="1"/>
      <w:numFmt w:val="lowerRoman"/>
      <w:lvlText w:val="%3."/>
      <w:lvlJc w:val="right"/>
      <w:pPr>
        <w:ind w:left="2160" w:hanging="180"/>
      </w:pPr>
    </w:lvl>
    <w:lvl w:ilvl="3" w:tplc="DA241970">
      <w:start w:val="1"/>
      <w:numFmt w:val="decimal"/>
      <w:lvlText w:val="%4."/>
      <w:lvlJc w:val="left"/>
      <w:pPr>
        <w:ind w:left="2880" w:hanging="360"/>
      </w:pPr>
    </w:lvl>
    <w:lvl w:ilvl="4" w:tplc="67D0EBF4">
      <w:start w:val="1"/>
      <w:numFmt w:val="lowerLetter"/>
      <w:lvlText w:val="%5."/>
      <w:lvlJc w:val="left"/>
      <w:pPr>
        <w:ind w:left="3600" w:hanging="360"/>
      </w:pPr>
    </w:lvl>
    <w:lvl w:ilvl="5" w:tplc="B2120366">
      <w:start w:val="1"/>
      <w:numFmt w:val="lowerRoman"/>
      <w:lvlText w:val="%6."/>
      <w:lvlJc w:val="right"/>
      <w:pPr>
        <w:ind w:left="4320" w:hanging="180"/>
      </w:pPr>
    </w:lvl>
    <w:lvl w:ilvl="6" w:tplc="BC689B36">
      <w:start w:val="1"/>
      <w:numFmt w:val="decimal"/>
      <w:lvlText w:val="%7."/>
      <w:lvlJc w:val="left"/>
      <w:pPr>
        <w:ind w:left="5040" w:hanging="360"/>
      </w:pPr>
    </w:lvl>
    <w:lvl w:ilvl="7" w:tplc="EE10A304">
      <w:start w:val="1"/>
      <w:numFmt w:val="lowerLetter"/>
      <w:lvlText w:val="%8."/>
      <w:lvlJc w:val="left"/>
      <w:pPr>
        <w:ind w:left="5760" w:hanging="360"/>
      </w:pPr>
    </w:lvl>
    <w:lvl w:ilvl="8" w:tplc="7C58B930">
      <w:start w:val="1"/>
      <w:numFmt w:val="lowerRoman"/>
      <w:lvlText w:val="%9."/>
      <w:lvlJc w:val="right"/>
      <w:pPr>
        <w:ind w:left="6480" w:hanging="180"/>
      </w:pPr>
    </w:lvl>
  </w:abstractNum>
  <w:abstractNum w:abstractNumId="167" w15:restartNumberingAfterBreak="0">
    <w:nsid w:val="7D3E02B2"/>
    <w:multiLevelType w:val="hybridMultilevel"/>
    <w:tmpl w:val="9104EFD6"/>
    <w:lvl w:ilvl="0" w:tplc="9AFE9F28">
      <w:start w:val="1"/>
      <w:numFmt w:val="bullet"/>
      <w:lvlText w:val=""/>
      <w:lvlJc w:val="left"/>
      <w:pPr>
        <w:tabs>
          <w:tab w:val="num" w:pos="720"/>
        </w:tabs>
        <w:ind w:left="720" w:hanging="360"/>
      </w:pPr>
      <w:rPr>
        <w:rFonts w:ascii="Symbol" w:hAnsi="Symbol" w:hint="default"/>
        <w:sz w:val="20"/>
      </w:rPr>
    </w:lvl>
    <w:lvl w:ilvl="1" w:tplc="9EDCDF4A">
      <w:start w:val="1"/>
      <w:numFmt w:val="lowerLetter"/>
      <w:lvlText w:val="%2."/>
      <w:lvlJc w:val="left"/>
      <w:pPr>
        <w:tabs>
          <w:tab w:val="num" w:pos="1440"/>
        </w:tabs>
        <w:ind w:left="1440" w:hanging="360"/>
      </w:pPr>
      <w:rPr>
        <w:rFonts w:hint="default"/>
        <w:sz w:val="24"/>
        <w:szCs w:val="24"/>
      </w:rPr>
    </w:lvl>
    <w:lvl w:ilvl="2" w:tplc="A9FA70F0" w:tentative="1">
      <w:start w:val="1"/>
      <w:numFmt w:val="bullet"/>
      <w:lvlText w:val=""/>
      <w:lvlJc w:val="left"/>
      <w:pPr>
        <w:tabs>
          <w:tab w:val="num" w:pos="2160"/>
        </w:tabs>
        <w:ind w:left="2160" w:hanging="360"/>
      </w:pPr>
      <w:rPr>
        <w:rFonts w:ascii="Symbol" w:hAnsi="Symbol" w:hint="default"/>
        <w:sz w:val="20"/>
      </w:rPr>
    </w:lvl>
    <w:lvl w:ilvl="3" w:tplc="176E4D7C" w:tentative="1">
      <w:start w:val="1"/>
      <w:numFmt w:val="bullet"/>
      <w:lvlText w:val=""/>
      <w:lvlJc w:val="left"/>
      <w:pPr>
        <w:tabs>
          <w:tab w:val="num" w:pos="2880"/>
        </w:tabs>
        <w:ind w:left="2880" w:hanging="360"/>
      </w:pPr>
      <w:rPr>
        <w:rFonts w:ascii="Symbol" w:hAnsi="Symbol" w:hint="default"/>
        <w:sz w:val="20"/>
      </w:rPr>
    </w:lvl>
    <w:lvl w:ilvl="4" w:tplc="EED60846" w:tentative="1">
      <w:start w:val="1"/>
      <w:numFmt w:val="bullet"/>
      <w:lvlText w:val=""/>
      <w:lvlJc w:val="left"/>
      <w:pPr>
        <w:tabs>
          <w:tab w:val="num" w:pos="3600"/>
        </w:tabs>
        <w:ind w:left="3600" w:hanging="360"/>
      </w:pPr>
      <w:rPr>
        <w:rFonts w:ascii="Symbol" w:hAnsi="Symbol" w:hint="default"/>
        <w:sz w:val="20"/>
      </w:rPr>
    </w:lvl>
    <w:lvl w:ilvl="5" w:tplc="A334ABB4" w:tentative="1">
      <w:start w:val="1"/>
      <w:numFmt w:val="bullet"/>
      <w:lvlText w:val=""/>
      <w:lvlJc w:val="left"/>
      <w:pPr>
        <w:tabs>
          <w:tab w:val="num" w:pos="4320"/>
        </w:tabs>
        <w:ind w:left="4320" w:hanging="360"/>
      </w:pPr>
      <w:rPr>
        <w:rFonts w:ascii="Symbol" w:hAnsi="Symbol" w:hint="default"/>
        <w:sz w:val="20"/>
      </w:rPr>
    </w:lvl>
    <w:lvl w:ilvl="6" w:tplc="C7E2C232" w:tentative="1">
      <w:start w:val="1"/>
      <w:numFmt w:val="bullet"/>
      <w:lvlText w:val=""/>
      <w:lvlJc w:val="left"/>
      <w:pPr>
        <w:tabs>
          <w:tab w:val="num" w:pos="5040"/>
        </w:tabs>
        <w:ind w:left="5040" w:hanging="360"/>
      </w:pPr>
      <w:rPr>
        <w:rFonts w:ascii="Symbol" w:hAnsi="Symbol" w:hint="default"/>
        <w:sz w:val="20"/>
      </w:rPr>
    </w:lvl>
    <w:lvl w:ilvl="7" w:tplc="843C9874" w:tentative="1">
      <w:start w:val="1"/>
      <w:numFmt w:val="bullet"/>
      <w:lvlText w:val=""/>
      <w:lvlJc w:val="left"/>
      <w:pPr>
        <w:tabs>
          <w:tab w:val="num" w:pos="5760"/>
        </w:tabs>
        <w:ind w:left="5760" w:hanging="360"/>
      </w:pPr>
      <w:rPr>
        <w:rFonts w:ascii="Symbol" w:hAnsi="Symbol" w:hint="default"/>
        <w:sz w:val="20"/>
      </w:rPr>
    </w:lvl>
    <w:lvl w:ilvl="8" w:tplc="2E7A6A62"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7DE62DB2"/>
    <w:multiLevelType w:val="hybridMultilevel"/>
    <w:tmpl w:val="CB24E336"/>
    <w:lvl w:ilvl="0" w:tplc="616AB2D4">
      <w:start w:val="1"/>
      <w:numFmt w:val="bullet"/>
      <w:lvlText w:val=""/>
      <w:lvlJc w:val="left"/>
      <w:pPr>
        <w:ind w:left="720" w:hanging="360"/>
      </w:pPr>
      <w:rPr>
        <w:rFonts w:ascii="Symbol" w:hAnsi="Symbol" w:hint="default"/>
      </w:rPr>
    </w:lvl>
    <w:lvl w:ilvl="1" w:tplc="0764F334">
      <w:start w:val="1"/>
      <w:numFmt w:val="bullet"/>
      <w:lvlText w:val="o"/>
      <w:lvlJc w:val="left"/>
      <w:pPr>
        <w:ind w:left="1440" w:hanging="360"/>
      </w:pPr>
      <w:rPr>
        <w:rFonts w:ascii="Courier New" w:hAnsi="Courier New" w:hint="default"/>
      </w:rPr>
    </w:lvl>
    <w:lvl w:ilvl="2" w:tplc="9CFE5618">
      <w:start w:val="1"/>
      <w:numFmt w:val="bullet"/>
      <w:lvlText w:val=""/>
      <w:lvlJc w:val="left"/>
      <w:pPr>
        <w:ind w:left="2160" w:hanging="360"/>
      </w:pPr>
      <w:rPr>
        <w:rFonts w:ascii="Wingdings" w:hAnsi="Wingdings" w:hint="default"/>
      </w:rPr>
    </w:lvl>
    <w:lvl w:ilvl="3" w:tplc="6FD836AA">
      <w:start w:val="1"/>
      <w:numFmt w:val="bullet"/>
      <w:lvlText w:val=""/>
      <w:lvlJc w:val="left"/>
      <w:pPr>
        <w:ind w:left="2880" w:hanging="360"/>
      </w:pPr>
      <w:rPr>
        <w:rFonts w:ascii="Symbol" w:hAnsi="Symbol" w:hint="default"/>
      </w:rPr>
    </w:lvl>
    <w:lvl w:ilvl="4" w:tplc="84EE3FC4">
      <w:start w:val="1"/>
      <w:numFmt w:val="bullet"/>
      <w:lvlText w:val="o"/>
      <w:lvlJc w:val="left"/>
      <w:pPr>
        <w:ind w:left="3600" w:hanging="360"/>
      </w:pPr>
      <w:rPr>
        <w:rFonts w:ascii="Courier New" w:hAnsi="Courier New" w:hint="default"/>
      </w:rPr>
    </w:lvl>
    <w:lvl w:ilvl="5" w:tplc="8E30380E">
      <w:start w:val="1"/>
      <w:numFmt w:val="bullet"/>
      <w:lvlText w:val=""/>
      <w:lvlJc w:val="left"/>
      <w:pPr>
        <w:ind w:left="4320" w:hanging="360"/>
      </w:pPr>
      <w:rPr>
        <w:rFonts w:ascii="Wingdings" w:hAnsi="Wingdings" w:hint="default"/>
      </w:rPr>
    </w:lvl>
    <w:lvl w:ilvl="6" w:tplc="001207FA">
      <w:start w:val="1"/>
      <w:numFmt w:val="bullet"/>
      <w:lvlText w:val=""/>
      <w:lvlJc w:val="left"/>
      <w:pPr>
        <w:ind w:left="5040" w:hanging="360"/>
      </w:pPr>
      <w:rPr>
        <w:rFonts w:ascii="Symbol" w:hAnsi="Symbol" w:hint="default"/>
      </w:rPr>
    </w:lvl>
    <w:lvl w:ilvl="7" w:tplc="556471FE">
      <w:start w:val="1"/>
      <w:numFmt w:val="bullet"/>
      <w:lvlText w:val="o"/>
      <w:lvlJc w:val="left"/>
      <w:pPr>
        <w:ind w:left="5760" w:hanging="360"/>
      </w:pPr>
      <w:rPr>
        <w:rFonts w:ascii="Courier New" w:hAnsi="Courier New" w:hint="default"/>
      </w:rPr>
    </w:lvl>
    <w:lvl w:ilvl="8" w:tplc="9CFC170E">
      <w:start w:val="1"/>
      <w:numFmt w:val="bullet"/>
      <w:lvlText w:val=""/>
      <w:lvlJc w:val="left"/>
      <w:pPr>
        <w:ind w:left="6480" w:hanging="360"/>
      </w:pPr>
      <w:rPr>
        <w:rFonts w:ascii="Wingdings" w:hAnsi="Wingdings" w:hint="default"/>
      </w:rPr>
    </w:lvl>
  </w:abstractNum>
  <w:abstractNum w:abstractNumId="169" w15:restartNumberingAfterBreak="0">
    <w:nsid w:val="7E0C592B"/>
    <w:multiLevelType w:val="hybridMultilevel"/>
    <w:tmpl w:val="27DEE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E27A0B3"/>
    <w:multiLevelType w:val="hybridMultilevel"/>
    <w:tmpl w:val="60F04C1E"/>
    <w:lvl w:ilvl="0" w:tplc="9FB8D9A0">
      <w:start w:val="1"/>
      <w:numFmt w:val="lowerLetter"/>
      <w:lvlText w:val="%1."/>
      <w:lvlJc w:val="left"/>
      <w:pPr>
        <w:ind w:left="720" w:hanging="360"/>
      </w:pPr>
    </w:lvl>
    <w:lvl w:ilvl="1" w:tplc="7744E316">
      <w:start w:val="1"/>
      <w:numFmt w:val="lowerLetter"/>
      <w:lvlText w:val="%2."/>
      <w:lvlJc w:val="left"/>
      <w:pPr>
        <w:ind w:left="1440" w:hanging="360"/>
      </w:pPr>
    </w:lvl>
    <w:lvl w:ilvl="2" w:tplc="5C20B800">
      <w:start w:val="1"/>
      <w:numFmt w:val="lowerRoman"/>
      <w:lvlText w:val="%3."/>
      <w:lvlJc w:val="right"/>
      <w:pPr>
        <w:ind w:left="2160" w:hanging="180"/>
      </w:pPr>
    </w:lvl>
    <w:lvl w:ilvl="3" w:tplc="4F62C740">
      <w:start w:val="1"/>
      <w:numFmt w:val="decimal"/>
      <w:lvlText w:val="%4."/>
      <w:lvlJc w:val="left"/>
      <w:pPr>
        <w:ind w:left="2880" w:hanging="360"/>
      </w:pPr>
    </w:lvl>
    <w:lvl w:ilvl="4" w:tplc="7A129582">
      <w:start w:val="1"/>
      <w:numFmt w:val="lowerLetter"/>
      <w:lvlText w:val="%5."/>
      <w:lvlJc w:val="left"/>
      <w:pPr>
        <w:ind w:left="3600" w:hanging="360"/>
      </w:pPr>
    </w:lvl>
    <w:lvl w:ilvl="5" w:tplc="0798A42C">
      <w:start w:val="1"/>
      <w:numFmt w:val="lowerRoman"/>
      <w:lvlText w:val="%6."/>
      <w:lvlJc w:val="right"/>
      <w:pPr>
        <w:ind w:left="4320" w:hanging="180"/>
      </w:pPr>
    </w:lvl>
    <w:lvl w:ilvl="6" w:tplc="9D8EC806">
      <w:start w:val="1"/>
      <w:numFmt w:val="decimal"/>
      <w:lvlText w:val="%7."/>
      <w:lvlJc w:val="left"/>
      <w:pPr>
        <w:ind w:left="5040" w:hanging="360"/>
      </w:pPr>
    </w:lvl>
    <w:lvl w:ilvl="7" w:tplc="238ABF60">
      <w:start w:val="1"/>
      <w:numFmt w:val="lowerLetter"/>
      <w:lvlText w:val="%8."/>
      <w:lvlJc w:val="left"/>
      <w:pPr>
        <w:ind w:left="5760" w:hanging="360"/>
      </w:pPr>
    </w:lvl>
    <w:lvl w:ilvl="8" w:tplc="3E4099BE">
      <w:start w:val="1"/>
      <w:numFmt w:val="lowerRoman"/>
      <w:lvlText w:val="%9."/>
      <w:lvlJc w:val="right"/>
      <w:pPr>
        <w:ind w:left="6480" w:hanging="180"/>
      </w:pPr>
    </w:lvl>
  </w:abstractNum>
  <w:abstractNum w:abstractNumId="171" w15:restartNumberingAfterBreak="0">
    <w:nsid w:val="7E28AC30"/>
    <w:multiLevelType w:val="hybridMultilevel"/>
    <w:tmpl w:val="E774FCB2"/>
    <w:lvl w:ilvl="0" w:tplc="DA1E33BC">
      <w:start w:val="1"/>
      <w:numFmt w:val="decimal"/>
      <w:lvlText w:val="%1."/>
      <w:lvlJc w:val="left"/>
      <w:pPr>
        <w:ind w:left="720" w:hanging="360"/>
      </w:pPr>
    </w:lvl>
    <w:lvl w:ilvl="1" w:tplc="34FC1256">
      <w:start w:val="1"/>
      <w:numFmt w:val="lowerLetter"/>
      <w:lvlText w:val="%2."/>
      <w:lvlJc w:val="left"/>
      <w:pPr>
        <w:ind w:left="1440" w:hanging="360"/>
      </w:pPr>
    </w:lvl>
    <w:lvl w:ilvl="2" w:tplc="C3C870D4">
      <w:start w:val="1"/>
      <w:numFmt w:val="lowerRoman"/>
      <w:lvlText w:val="%3."/>
      <w:lvlJc w:val="right"/>
      <w:pPr>
        <w:ind w:left="2160" w:hanging="180"/>
      </w:pPr>
    </w:lvl>
    <w:lvl w:ilvl="3" w:tplc="DACE9F1A">
      <w:start w:val="1"/>
      <w:numFmt w:val="decimal"/>
      <w:lvlText w:val="%4."/>
      <w:lvlJc w:val="left"/>
      <w:pPr>
        <w:ind w:left="2880" w:hanging="360"/>
      </w:pPr>
    </w:lvl>
    <w:lvl w:ilvl="4" w:tplc="10BA1F66">
      <w:start w:val="1"/>
      <w:numFmt w:val="lowerLetter"/>
      <w:lvlText w:val="%5."/>
      <w:lvlJc w:val="left"/>
      <w:pPr>
        <w:ind w:left="3600" w:hanging="360"/>
      </w:pPr>
    </w:lvl>
    <w:lvl w:ilvl="5" w:tplc="D50CD16C">
      <w:start w:val="1"/>
      <w:numFmt w:val="lowerRoman"/>
      <w:lvlText w:val="%6."/>
      <w:lvlJc w:val="right"/>
      <w:pPr>
        <w:ind w:left="4320" w:hanging="180"/>
      </w:pPr>
    </w:lvl>
    <w:lvl w:ilvl="6" w:tplc="C03AFDFC">
      <w:start w:val="1"/>
      <w:numFmt w:val="decimal"/>
      <w:lvlText w:val="%7."/>
      <w:lvlJc w:val="left"/>
      <w:pPr>
        <w:ind w:left="5040" w:hanging="360"/>
      </w:pPr>
    </w:lvl>
    <w:lvl w:ilvl="7" w:tplc="47202A22">
      <w:start w:val="1"/>
      <w:numFmt w:val="lowerLetter"/>
      <w:lvlText w:val="%8."/>
      <w:lvlJc w:val="left"/>
      <w:pPr>
        <w:ind w:left="5760" w:hanging="360"/>
      </w:pPr>
    </w:lvl>
    <w:lvl w:ilvl="8" w:tplc="C8EC8FA6">
      <w:start w:val="1"/>
      <w:numFmt w:val="lowerRoman"/>
      <w:lvlText w:val="%9."/>
      <w:lvlJc w:val="right"/>
      <w:pPr>
        <w:ind w:left="6480" w:hanging="180"/>
      </w:pPr>
    </w:lvl>
  </w:abstractNum>
  <w:abstractNum w:abstractNumId="172" w15:restartNumberingAfterBreak="0">
    <w:nsid w:val="7EC107A7"/>
    <w:multiLevelType w:val="hybridMultilevel"/>
    <w:tmpl w:val="9266D7B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7F1E042E"/>
    <w:multiLevelType w:val="multilevel"/>
    <w:tmpl w:val="18F6060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3166308">
    <w:abstractNumId w:val="135"/>
  </w:num>
  <w:num w:numId="2" w16cid:durableId="970667783">
    <w:abstractNumId w:val="5"/>
  </w:num>
  <w:num w:numId="3" w16cid:durableId="2074887972">
    <w:abstractNumId w:val="105"/>
  </w:num>
  <w:num w:numId="4" w16cid:durableId="1845050245">
    <w:abstractNumId w:val="142"/>
  </w:num>
  <w:num w:numId="5" w16cid:durableId="951938733">
    <w:abstractNumId w:val="88"/>
  </w:num>
  <w:num w:numId="6" w16cid:durableId="1950699936">
    <w:abstractNumId w:val="19"/>
  </w:num>
  <w:num w:numId="7" w16cid:durableId="1820918441">
    <w:abstractNumId w:val="156"/>
  </w:num>
  <w:num w:numId="8" w16cid:durableId="1541238813">
    <w:abstractNumId w:val="100"/>
  </w:num>
  <w:num w:numId="9" w16cid:durableId="835345326">
    <w:abstractNumId w:val="144"/>
  </w:num>
  <w:num w:numId="10" w16cid:durableId="168981723">
    <w:abstractNumId w:val="165"/>
  </w:num>
  <w:num w:numId="11" w16cid:durableId="1480611127">
    <w:abstractNumId w:val="63"/>
  </w:num>
  <w:num w:numId="12" w16cid:durableId="2079588457">
    <w:abstractNumId w:val="130"/>
  </w:num>
  <w:num w:numId="13" w16cid:durableId="915672805">
    <w:abstractNumId w:val="82"/>
  </w:num>
  <w:num w:numId="14" w16cid:durableId="1905405138">
    <w:abstractNumId w:val="66"/>
  </w:num>
  <w:num w:numId="15" w16cid:durableId="228656930">
    <w:abstractNumId w:val="71"/>
  </w:num>
  <w:num w:numId="16" w16cid:durableId="830682471">
    <w:abstractNumId w:val="30"/>
  </w:num>
  <w:num w:numId="17" w16cid:durableId="640691805">
    <w:abstractNumId w:val="38"/>
  </w:num>
  <w:num w:numId="18" w16cid:durableId="319776269">
    <w:abstractNumId w:val="43"/>
  </w:num>
  <w:num w:numId="19" w16cid:durableId="1374234643">
    <w:abstractNumId w:val="55"/>
  </w:num>
  <w:num w:numId="20" w16cid:durableId="1324703859">
    <w:abstractNumId w:val="150"/>
  </w:num>
  <w:num w:numId="21" w16cid:durableId="400251057">
    <w:abstractNumId w:val="113"/>
  </w:num>
  <w:num w:numId="22" w16cid:durableId="296960761">
    <w:abstractNumId w:val="23"/>
  </w:num>
  <w:num w:numId="23" w16cid:durableId="613950886">
    <w:abstractNumId w:val="33"/>
  </w:num>
  <w:num w:numId="24" w16cid:durableId="167796959">
    <w:abstractNumId w:val="21"/>
  </w:num>
  <w:num w:numId="25" w16cid:durableId="540560633">
    <w:abstractNumId w:val="81"/>
  </w:num>
  <w:num w:numId="26" w16cid:durableId="468130969">
    <w:abstractNumId w:val="106"/>
  </w:num>
  <w:num w:numId="27" w16cid:durableId="1747143301">
    <w:abstractNumId w:val="8"/>
  </w:num>
  <w:num w:numId="28" w16cid:durableId="1126656280">
    <w:abstractNumId w:val="91"/>
  </w:num>
  <w:num w:numId="29" w16cid:durableId="607279980">
    <w:abstractNumId w:val="146"/>
  </w:num>
  <w:num w:numId="30" w16cid:durableId="1725985215">
    <w:abstractNumId w:val="154"/>
  </w:num>
  <w:num w:numId="31" w16cid:durableId="1310209501">
    <w:abstractNumId w:val="124"/>
  </w:num>
  <w:num w:numId="32" w16cid:durableId="614556280">
    <w:abstractNumId w:val="172"/>
  </w:num>
  <w:num w:numId="33" w16cid:durableId="1741905301">
    <w:abstractNumId w:val="155"/>
  </w:num>
  <w:num w:numId="34" w16cid:durableId="702250824">
    <w:abstractNumId w:val="107"/>
  </w:num>
  <w:num w:numId="35" w16cid:durableId="1190531309">
    <w:abstractNumId w:val="92"/>
  </w:num>
  <w:num w:numId="36" w16cid:durableId="1522545675">
    <w:abstractNumId w:val="77"/>
  </w:num>
  <w:num w:numId="37" w16cid:durableId="149712375">
    <w:abstractNumId w:val="151"/>
  </w:num>
  <w:num w:numId="38" w16cid:durableId="1300846851">
    <w:abstractNumId w:val="46"/>
  </w:num>
  <w:num w:numId="39" w16cid:durableId="680548916">
    <w:abstractNumId w:val="116"/>
  </w:num>
  <w:num w:numId="40" w16cid:durableId="1704282898">
    <w:abstractNumId w:val="7"/>
  </w:num>
  <w:num w:numId="41" w16cid:durableId="496194585">
    <w:abstractNumId w:val="4"/>
  </w:num>
  <w:num w:numId="42" w16cid:durableId="1051924309">
    <w:abstractNumId w:val="83"/>
  </w:num>
  <w:num w:numId="43" w16cid:durableId="634724180">
    <w:abstractNumId w:val="54"/>
  </w:num>
  <w:num w:numId="44" w16cid:durableId="646979007">
    <w:abstractNumId w:val="138"/>
  </w:num>
  <w:num w:numId="45" w16cid:durableId="327174541">
    <w:abstractNumId w:val="85"/>
  </w:num>
  <w:num w:numId="46" w16cid:durableId="1058745961">
    <w:abstractNumId w:val="39"/>
  </w:num>
  <w:num w:numId="47" w16cid:durableId="868956815">
    <w:abstractNumId w:val="96"/>
  </w:num>
  <w:num w:numId="48" w16cid:durableId="1374159542">
    <w:abstractNumId w:val="73"/>
  </w:num>
  <w:num w:numId="49" w16cid:durableId="2041780037">
    <w:abstractNumId w:val="119"/>
  </w:num>
  <w:num w:numId="50" w16cid:durableId="1395393139">
    <w:abstractNumId w:val="47"/>
  </w:num>
  <w:num w:numId="51" w16cid:durableId="916943306">
    <w:abstractNumId w:val="50"/>
  </w:num>
  <w:num w:numId="52" w16cid:durableId="813110063">
    <w:abstractNumId w:val="78"/>
  </w:num>
  <w:num w:numId="53" w16cid:durableId="1756320598">
    <w:abstractNumId w:val="153"/>
  </w:num>
  <w:num w:numId="54" w16cid:durableId="355692137">
    <w:abstractNumId w:val="141"/>
  </w:num>
  <w:num w:numId="55" w16cid:durableId="1639871660">
    <w:abstractNumId w:val="125"/>
  </w:num>
  <w:num w:numId="56" w16cid:durableId="789397133">
    <w:abstractNumId w:val="167"/>
  </w:num>
  <w:num w:numId="57" w16cid:durableId="1972317973">
    <w:abstractNumId w:val="1"/>
  </w:num>
  <w:num w:numId="58" w16cid:durableId="957833054">
    <w:abstractNumId w:val="69"/>
  </w:num>
  <w:num w:numId="59" w16cid:durableId="1748764046">
    <w:abstractNumId w:val="0"/>
  </w:num>
  <w:num w:numId="60" w16cid:durableId="519315681">
    <w:abstractNumId w:val="72"/>
  </w:num>
  <w:num w:numId="61" w16cid:durableId="642002668">
    <w:abstractNumId w:val="13"/>
  </w:num>
  <w:num w:numId="62" w16cid:durableId="497161764">
    <w:abstractNumId w:val="60"/>
  </w:num>
  <w:num w:numId="63" w16cid:durableId="469590878">
    <w:abstractNumId w:val="114"/>
  </w:num>
  <w:num w:numId="64" w16cid:durableId="1047485639">
    <w:abstractNumId w:val="17"/>
  </w:num>
  <w:num w:numId="65" w16cid:durableId="152651668">
    <w:abstractNumId w:val="102"/>
  </w:num>
  <w:num w:numId="66" w16cid:durableId="321546721">
    <w:abstractNumId w:val="48"/>
  </w:num>
  <w:num w:numId="67" w16cid:durableId="1673485054">
    <w:abstractNumId w:val="169"/>
  </w:num>
  <w:num w:numId="68" w16cid:durableId="1860073581">
    <w:abstractNumId w:val="110"/>
  </w:num>
  <w:num w:numId="69" w16cid:durableId="1860579861">
    <w:abstractNumId w:val="166"/>
  </w:num>
  <w:num w:numId="70" w16cid:durableId="156094340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750619737">
    <w:abstractNumId w:val="126"/>
  </w:num>
  <w:num w:numId="72" w16cid:durableId="821001880">
    <w:abstractNumId w:val="152"/>
  </w:num>
  <w:num w:numId="73" w16cid:durableId="1525708106">
    <w:abstractNumId w:val="164"/>
  </w:num>
  <w:num w:numId="74" w16cid:durableId="103499710">
    <w:abstractNumId w:val="94"/>
  </w:num>
  <w:num w:numId="75" w16cid:durableId="408581542">
    <w:abstractNumId w:val="26"/>
  </w:num>
  <w:num w:numId="76" w16cid:durableId="192501677">
    <w:abstractNumId w:val="111"/>
  </w:num>
  <w:num w:numId="77" w16cid:durableId="1022632408">
    <w:abstractNumId w:val="44"/>
  </w:num>
  <w:num w:numId="78" w16cid:durableId="1237662806">
    <w:abstractNumId w:val="75"/>
  </w:num>
  <w:num w:numId="79" w16cid:durableId="893006705">
    <w:abstractNumId w:val="74"/>
  </w:num>
  <w:num w:numId="80" w16cid:durableId="429207335">
    <w:abstractNumId w:val="58"/>
  </w:num>
  <w:num w:numId="81" w16cid:durableId="1230770230">
    <w:abstractNumId w:val="25"/>
  </w:num>
  <w:num w:numId="82" w16cid:durableId="2124689424">
    <w:abstractNumId w:val="18"/>
  </w:num>
  <w:num w:numId="83" w16cid:durableId="1231841635">
    <w:abstractNumId w:val="51"/>
  </w:num>
  <w:num w:numId="84" w16cid:durableId="475342259">
    <w:abstractNumId w:val="143"/>
  </w:num>
  <w:num w:numId="85" w16cid:durableId="246812613">
    <w:abstractNumId w:val="157"/>
  </w:num>
  <w:num w:numId="86" w16cid:durableId="902914243">
    <w:abstractNumId w:val="79"/>
  </w:num>
  <w:num w:numId="87" w16cid:durableId="981734221">
    <w:abstractNumId w:val="2"/>
  </w:num>
  <w:num w:numId="88" w16cid:durableId="1086727135">
    <w:abstractNumId w:val="147"/>
  </w:num>
  <w:num w:numId="89" w16cid:durableId="1624187234">
    <w:abstractNumId w:val="132"/>
  </w:num>
  <w:num w:numId="90" w16cid:durableId="1605571855">
    <w:abstractNumId w:val="24"/>
  </w:num>
  <w:num w:numId="91" w16cid:durableId="1610510085">
    <w:abstractNumId w:val="28"/>
  </w:num>
  <w:num w:numId="92" w16cid:durableId="1145122637">
    <w:abstractNumId w:val="34"/>
  </w:num>
  <w:num w:numId="93" w16cid:durableId="309794196">
    <w:abstractNumId w:val="168"/>
  </w:num>
  <w:num w:numId="94" w16cid:durableId="314841286">
    <w:abstractNumId w:val="109"/>
  </w:num>
  <w:num w:numId="95" w16cid:durableId="1037662016">
    <w:abstractNumId w:val="61"/>
  </w:num>
  <w:num w:numId="96" w16cid:durableId="79834031">
    <w:abstractNumId w:val="87"/>
  </w:num>
  <w:num w:numId="97" w16cid:durableId="1300300347">
    <w:abstractNumId w:val="99"/>
  </w:num>
  <w:num w:numId="98" w16cid:durableId="122697953">
    <w:abstractNumId w:val="22"/>
  </w:num>
  <w:num w:numId="99" w16cid:durableId="818615352">
    <w:abstractNumId w:val="12"/>
  </w:num>
  <w:num w:numId="100" w16cid:durableId="1838380701">
    <w:abstractNumId w:val="27"/>
  </w:num>
  <w:num w:numId="101" w16cid:durableId="1857765119">
    <w:abstractNumId w:val="160"/>
  </w:num>
  <w:num w:numId="102" w16cid:durableId="1192499263">
    <w:abstractNumId w:val="122"/>
  </w:num>
  <w:num w:numId="103" w16cid:durableId="257491075">
    <w:abstractNumId w:val="41"/>
  </w:num>
  <w:num w:numId="104" w16cid:durableId="1458136520">
    <w:abstractNumId w:val="95"/>
  </w:num>
  <w:num w:numId="105" w16cid:durableId="1126318078">
    <w:abstractNumId w:val="84"/>
  </w:num>
  <w:num w:numId="106" w16cid:durableId="658848822">
    <w:abstractNumId w:val="70"/>
  </w:num>
  <w:num w:numId="107" w16cid:durableId="145243438">
    <w:abstractNumId w:val="42"/>
  </w:num>
  <w:num w:numId="108" w16cid:durableId="1194613569">
    <w:abstractNumId w:val="53"/>
  </w:num>
  <w:num w:numId="109" w16cid:durableId="1605384780">
    <w:abstractNumId w:val="127"/>
  </w:num>
  <w:num w:numId="110" w16cid:durableId="511795654">
    <w:abstractNumId w:val="103"/>
  </w:num>
  <w:num w:numId="111" w16cid:durableId="1424912188">
    <w:abstractNumId w:val="97"/>
  </w:num>
  <w:num w:numId="112" w16cid:durableId="573512395">
    <w:abstractNumId w:val="3"/>
  </w:num>
  <w:num w:numId="113" w16cid:durableId="594286563">
    <w:abstractNumId w:val="49"/>
  </w:num>
  <w:num w:numId="114" w16cid:durableId="534584259">
    <w:abstractNumId w:val="37"/>
  </w:num>
  <w:num w:numId="115" w16cid:durableId="176585157">
    <w:abstractNumId w:val="14"/>
  </w:num>
  <w:num w:numId="116" w16cid:durableId="144517978">
    <w:abstractNumId w:val="158"/>
  </w:num>
  <w:num w:numId="117" w16cid:durableId="965349805">
    <w:abstractNumId w:val="149"/>
  </w:num>
  <w:num w:numId="118" w16cid:durableId="1557013763">
    <w:abstractNumId w:val="67"/>
  </w:num>
  <w:num w:numId="119" w16cid:durableId="797842188">
    <w:abstractNumId w:val="104"/>
  </w:num>
  <w:num w:numId="120" w16cid:durableId="1022976295">
    <w:abstractNumId w:val="57"/>
  </w:num>
  <w:num w:numId="121" w16cid:durableId="1951666497">
    <w:abstractNumId w:val="6"/>
  </w:num>
  <w:num w:numId="122" w16cid:durableId="623848548">
    <w:abstractNumId w:val="133"/>
  </w:num>
  <w:num w:numId="123" w16cid:durableId="508106401">
    <w:abstractNumId w:val="121"/>
  </w:num>
  <w:num w:numId="124" w16cid:durableId="428820941">
    <w:abstractNumId w:val="108"/>
  </w:num>
  <w:num w:numId="125" w16cid:durableId="1464352919">
    <w:abstractNumId w:val="128"/>
  </w:num>
  <w:num w:numId="126" w16cid:durableId="1383796241">
    <w:abstractNumId w:val="31"/>
  </w:num>
  <w:num w:numId="127" w16cid:durableId="854460646">
    <w:abstractNumId w:val="40"/>
  </w:num>
  <w:num w:numId="128" w16cid:durableId="303052152">
    <w:abstractNumId w:val="76"/>
  </w:num>
  <w:num w:numId="129" w16cid:durableId="386416896">
    <w:abstractNumId w:val="29"/>
  </w:num>
  <w:num w:numId="130" w16cid:durableId="1360743656">
    <w:abstractNumId w:val="10"/>
  </w:num>
  <w:num w:numId="131" w16cid:durableId="1297951600">
    <w:abstractNumId w:val="52"/>
  </w:num>
  <w:num w:numId="132" w16cid:durableId="428506081">
    <w:abstractNumId w:val="62"/>
  </w:num>
  <w:num w:numId="133" w16cid:durableId="1395085396">
    <w:abstractNumId w:val="145"/>
  </w:num>
  <w:num w:numId="134" w16cid:durableId="2004777551">
    <w:abstractNumId w:val="162"/>
  </w:num>
  <w:num w:numId="135" w16cid:durableId="295067503">
    <w:abstractNumId w:val="139"/>
  </w:num>
  <w:num w:numId="136" w16cid:durableId="394159055">
    <w:abstractNumId w:val="173"/>
  </w:num>
  <w:num w:numId="137" w16cid:durableId="927233530">
    <w:abstractNumId w:val="171"/>
  </w:num>
  <w:num w:numId="138" w16cid:durableId="917514716">
    <w:abstractNumId w:val="170"/>
  </w:num>
  <w:num w:numId="139" w16cid:durableId="1477868777">
    <w:abstractNumId w:val="15"/>
  </w:num>
  <w:num w:numId="140" w16cid:durableId="1392148243">
    <w:abstractNumId w:val="89"/>
  </w:num>
  <w:num w:numId="141" w16cid:durableId="1165320577">
    <w:abstractNumId w:val="90"/>
  </w:num>
  <w:num w:numId="142" w16cid:durableId="1872835520">
    <w:abstractNumId w:val="64"/>
  </w:num>
  <w:num w:numId="143" w16cid:durableId="1327124789">
    <w:abstractNumId w:val="65"/>
  </w:num>
  <w:num w:numId="144" w16cid:durableId="1573201559">
    <w:abstractNumId w:val="101"/>
  </w:num>
  <w:num w:numId="145" w16cid:durableId="847207559">
    <w:abstractNumId w:val="136"/>
  </w:num>
  <w:num w:numId="146" w16cid:durableId="34501571">
    <w:abstractNumId w:val="137"/>
  </w:num>
  <w:num w:numId="147" w16cid:durableId="221865630">
    <w:abstractNumId w:val="35"/>
  </w:num>
  <w:num w:numId="148" w16cid:durableId="1821145707">
    <w:abstractNumId w:val="123"/>
  </w:num>
  <w:num w:numId="149" w16cid:durableId="1301839164">
    <w:abstractNumId w:val="36"/>
  </w:num>
  <w:num w:numId="150" w16cid:durableId="1175924612">
    <w:abstractNumId w:val="11"/>
  </w:num>
  <w:num w:numId="151" w16cid:durableId="1899321568">
    <w:abstractNumId w:val="112"/>
  </w:num>
  <w:num w:numId="152" w16cid:durableId="2106685486">
    <w:abstractNumId w:val="93"/>
  </w:num>
  <w:num w:numId="153" w16cid:durableId="1542747936">
    <w:abstractNumId w:val="118"/>
  </w:num>
  <w:num w:numId="154" w16cid:durableId="1853491969">
    <w:abstractNumId w:val="98"/>
  </w:num>
  <w:num w:numId="155" w16cid:durableId="966669017">
    <w:abstractNumId w:val="59"/>
  </w:num>
  <w:num w:numId="156" w16cid:durableId="54354950">
    <w:abstractNumId w:val="32"/>
  </w:num>
  <w:num w:numId="157" w16cid:durableId="1284537124">
    <w:abstractNumId w:val="56"/>
  </w:num>
  <w:num w:numId="158" w16cid:durableId="875582371">
    <w:abstractNumId w:val="140"/>
  </w:num>
  <w:num w:numId="159" w16cid:durableId="2114202807">
    <w:abstractNumId w:val="20"/>
  </w:num>
  <w:num w:numId="160" w16cid:durableId="1745298171">
    <w:abstractNumId w:val="159"/>
  </w:num>
  <w:num w:numId="161" w16cid:durableId="1235429249">
    <w:abstractNumId w:val="9"/>
  </w:num>
  <w:num w:numId="162" w16cid:durableId="416096307">
    <w:abstractNumId w:val="134"/>
  </w:num>
  <w:num w:numId="163" w16cid:durableId="163178263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831752746">
    <w:abstractNumId w:val="115"/>
  </w:num>
  <w:num w:numId="165" w16cid:durableId="144905999">
    <w:abstractNumId w:val="86"/>
  </w:num>
  <w:num w:numId="166" w16cid:durableId="1981419511">
    <w:abstractNumId w:val="68"/>
  </w:num>
  <w:num w:numId="167" w16cid:durableId="991715119">
    <w:abstractNumId w:val="120"/>
  </w:num>
  <w:num w:numId="168" w16cid:durableId="1493372757">
    <w:abstractNumId w:val="148"/>
  </w:num>
  <w:num w:numId="169" w16cid:durableId="2001611611">
    <w:abstractNumId w:val="16"/>
  </w:num>
  <w:num w:numId="170" w16cid:durableId="1301426113">
    <w:abstractNumId w:val="80"/>
  </w:num>
  <w:num w:numId="171" w16cid:durableId="1034354914">
    <w:abstractNumId w:val="45"/>
  </w:num>
  <w:num w:numId="172" w16cid:durableId="684674926">
    <w:abstractNumId w:val="161"/>
  </w:num>
  <w:num w:numId="173" w16cid:durableId="1537039158">
    <w:abstractNumId w:val="163"/>
  </w:num>
  <w:num w:numId="174" w16cid:durableId="513038954">
    <w:abstractNumId w:val="129"/>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0355"/>
    <w:rsid w:val="00000D37"/>
    <w:rsid w:val="00000E19"/>
    <w:rsid w:val="0000179E"/>
    <w:rsid w:val="00002B56"/>
    <w:rsid w:val="000030BA"/>
    <w:rsid w:val="00003AF0"/>
    <w:rsid w:val="0000442F"/>
    <w:rsid w:val="00004534"/>
    <w:rsid w:val="00004D35"/>
    <w:rsid w:val="00005083"/>
    <w:rsid w:val="00005815"/>
    <w:rsid w:val="00005DCC"/>
    <w:rsid w:val="00006099"/>
    <w:rsid w:val="00006B2A"/>
    <w:rsid w:val="00006B47"/>
    <w:rsid w:val="00006D81"/>
    <w:rsid w:val="00007121"/>
    <w:rsid w:val="00007173"/>
    <w:rsid w:val="000072AB"/>
    <w:rsid w:val="000079F3"/>
    <w:rsid w:val="000100F6"/>
    <w:rsid w:val="00010AF4"/>
    <w:rsid w:val="00012A9C"/>
    <w:rsid w:val="0001393C"/>
    <w:rsid w:val="00013D1A"/>
    <w:rsid w:val="00013DCB"/>
    <w:rsid w:val="00013EBF"/>
    <w:rsid w:val="000146B5"/>
    <w:rsid w:val="000146FC"/>
    <w:rsid w:val="00015223"/>
    <w:rsid w:val="00015514"/>
    <w:rsid w:val="00015608"/>
    <w:rsid w:val="00016ED3"/>
    <w:rsid w:val="000170E6"/>
    <w:rsid w:val="00017265"/>
    <w:rsid w:val="000177CB"/>
    <w:rsid w:val="00020350"/>
    <w:rsid w:val="000203D9"/>
    <w:rsid w:val="00020682"/>
    <w:rsid w:val="00020827"/>
    <w:rsid w:val="0002091D"/>
    <w:rsid w:val="00021166"/>
    <w:rsid w:val="00021DAF"/>
    <w:rsid w:val="00021F38"/>
    <w:rsid w:val="000232B9"/>
    <w:rsid w:val="0002331E"/>
    <w:rsid w:val="00023522"/>
    <w:rsid w:val="000242D8"/>
    <w:rsid w:val="00024C9D"/>
    <w:rsid w:val="000256FF"/>
    <w:rsid w:val="00025AC3"/>
    <w:rsid w:val="000267D2"/>
    <w:rsid w:val="00026AFE"/>
    <w:rsid w:val="00030E61"/>
    <w:rsid w:val="000322A0"/>
    <w:rsid w:val="00033100"/>
    <w:rsid w:val="000332E1"/>
    <w:rsid w:val="000337C7"/>
    <w:rsid w:val="00033E75"/>
    <w:rsid w:val="0003412A"/>
    <w:rsid w:val="000353E0"/>
    <w:rsid w:val="0003572B"/>
    <w:rsid w:val="00035F9B"/>
    <w:rsid w:val="0003639F"/>
    <w:rsid w:val="00036973"/>
    <w:rsid w:val="00036B74"/>
    <w:rsid w:val="00036F76"/>
    <w:rsid w:val="00037B89"/>
    <w:rsid w:val="00037DE5"/>
    <w:rsid w:val="000401BF"/>
    <w:rsid w:val="000402DD"/>
    <w:rsid w:val="00041438"/>
    <w:rsid w:val="000415F3"/>
    <w:rsid w:val="00043EE2"/>
    <w:rsid w:val="00044A6E"/>
    <w:rsid w:val="00044F25"/>
    <w:rsid w:val="000451FB"/>
    <w:rsid w:val="00045F09"/>
    <w:rsid w:val="000469EE"/>
    <w:rsid w:val="00047C32"/>
    <w:rsid w:val="00050DB5"/>
    <w:rsid w:val="00051C28"/>
    <w:rsid w:val="00052277"/>
    <w:rsid w:val="000523E1"/>
    <w:rsid w:val="0005361B"/>
    <w:rsid w:val="00053C7B"/>
    <w:rsid w:val="00053FE6"/>
    <w:rsid w:val="00054418"/>
    <w:rsid w:val="00054538"/>
    <w:rsid w:val="0005462B"/>
    <w:rsid w:val="000549E7"/>
    <w:rsid w:val="000550F7"/>
    <w:rsid w:val="00055711"/>
    <w:rsid w:val="00055CF1"/>
    <w:rsid w:val="00055F75"/>
    <w:rsid w:val="000562B3"/>
    <w:rsid w:val="00056E2B"/>
    <w:rsid w:val="00056EC6"/>
    <w:rsid w:val="00057E92"/>
    <w:rsid w:val="000600DC"/>
    <w:rsid w:val="0006132C"/>
    <w:rsid w:val="000613E3"/>
    <w:rsid w:val="00061748"/>
    <w:rsid w:val="00061A96"/>
    <w:rsid w:val="00062468"/>
    <w:rsid w:val="0006342E"/>
    <w:rsid w:val="000643B1"/>
    <w:rsid w:val="000645C1"/>
    <w:rsid w:val="000645C3"/>
    <w:rsid w:val="00064BFF"/>
    <w:rsid w:val="00064D46"/>
    <w:rsid w:val="000653C8"/>
    <w:rsid w:val="00065593"/>
    <w:rsid w:val="000664BF"/>
    <w:rsid w:val="00067028"/>
    <w:rsid w:val="0006726E"/>
    <w:rsid w:val="00067398"/>
    <w:rsid w:val="00067816"/>
    <w:rsid w:val="00067D02"/>
    <w:rsid w:val="00067E38"/>
    <w:rsid w:val="00067F73"/>
    <w:rsid w:val="000704A4"/>
    <w:rsid w:val="00070640"/>
    <w:rsid w:val="00072410"/>
    <w:rsid w:val="000724BE"/>
    <w:rsid w:val="0007322C"/>
    <w:rsid w:val="00073BA6"/>
    <w:rsid w:val="00073EEC"/>
    <w:rsid w:val="00074463"/>
    <w:rsid w:val="000751E9"/>
    <w:rsid w:val="0007564B"/>
    <w:rsid w:val="00075956"/>
    <w:rsid w:val="00075976"/>
    <w:rsid w:val="000763E9"/>
    <w:rsid w:val="00076561"/>
    <w:rsid w:val="000767EA"/>
    <w:rsid w:val="00076D8A"/>
    <w:rsid w:val="0007762F"/>
    <w:rsid w:val="000777CE"/>
    <w:rsid w:val="000807C1"/>
    <w:rsid w:val="000812A5"/>
    <w:rsid w:val="00082563"/>
    <w:rsid w:val="00082785"/>
    <w:rsid w:val="00082A0F"/>
    <w:rsid w:val="000831B4"/>
    <w:rsid w:val="00083FEC"/>
    <w:rsid w:val="000840C5"/>
    <w:rsid w:val="00084117"/>
    <w:rsid w:val="000842B0"/>
    <w:rsid w:val="000847C3"/>
    <w:rsid w:val="00085078"/>
    <w:rsid w:val="00085300"/>
    <w:rsid w:val="00085DD9"/>
    <w:rsid w:val="00086069"/>
    <w:rsid w:val="0008614D"/>
    <w:rsid w:val="000864E0"/>
    <w:rsid w:val="00086692"/>
    <w:rsid w:val="0008699A"/>
    <w:rsid w:val="000869C2"/>
    <w:rsid w:val="00086E5C"/>
    <w:rsid w:val="0009077B"/>
    <w:rsid w:val="000915ED"/>
    <w:rsid w:val="000918E0"/>
    <w:rsid w:val="00091922"/>
    <w:rsid w:val="00092925"/>
    <w:rsid w:val="00092A39"/>
    <w:rsid w:val="00092BC7"/>
    <w:rsid w:val="00093A68"/>
    <w:rsid w:val="00093B23"/>
    <w:rsid w:val="0009416F"/>
    <w:rsid w:val="000944E8"/>
    <w:rsid w:val="00094B77"/>
    <w:rsid w:val="00094BDE"/>
    <w:rsid w:val="00094D96"/>
    <w:rsid w:val="00095037"/>
    <w:rsid w:val="00095371"/>
    <w:rsid w:val="00095406"/>
    <w:rsid w:val="0009625D"/>
    <w:rsid w:val="000962F0"/>
    <w:rsid w:val="00096363"/>
    <w:rsid w:val="00096EC2"/>
    <w:rsid w:val="00097C32"/>
    <w:rsid w:val="00097DE6"/>
    <w:rsid w:val="00097F5E"/>
    <w:rsid w:val="000A01BE"/>
    <w:rsid w:val="000A0899"/>
    <w:rsid w:val="000A0E30"/>
    <w:rsid w:val="000A0FBD"/>
    <w:rsid w:val="000A12E0"/>
    <w:rsid w:val="000A1AC7"/>
    <w:rsid w:val="000A1D35"/>
    <w:rsid w:val="000A24CC"/>
    <w:rsid w:val="000A25CB"/>
    <w:rsid w:val="000A3E7C"/>
    <w:rsid w:val="000A4166"/>
    <w:rsid w:val="000A5C88"/>
    <w:rsid w:val="000A6363"/>
    <w:rsid w:val="000A6B0F"/>
    <w:rsid w:val="000A6D1B"/>
    <w:rsid w:val="000A6E6D"/>
    <w:rsid w:val="000A76D7"/>
    <w:rsid w:val="000A7CB5"/>
    <w:rsid w:val="000B00B6"/>
    <w:rsid w:val="000B0729"/>
    <w:rsid w:val="000B0F9E"/>
    <w:rsid w:val="000B1CCB"/>
    <w:rsid w:val="000B1D7F"/>
    <w:rsid w:val="000B35EA"/>
    <w:rsid w:val="000B3885"/>
    <w:rsid w:val="000B3BFA"/>
    <w:rsid w:val="000B3C43"/>
    <w:rsid w:val="000B450C"/>
    <w:rsid w:val="000B4660"/>
    <w:rsid w:val="000B504D"/>
    <w:rsid w:val="000B510F"/>
    <w:rsid w:val="000B520F"/>
    <w:rsid w:val="000B54D6"/>
    <w:rsid w:val="000B5D5B"/>
    <w:rsid w:val="000B5E62"/>
    <w:rsid w:val="000B704A"/>
    <w:rsid w:val="000B7A9C"/>
    <w:rsid w:val="000C0F8E"/>
    <w:rsid w:val="000C14E3"/>
    <w:rsid w:val="000C176E"/>
    <w:rsid w:val="000C1B69"/>
    <w:rsid w:val="000C25B3"/>
    <w:rsid w:val="000C2E67"/>
    <w:rsid w:val="000C3D1B"/>
    <w:rsid w:val="000C3FCA"/>
    <w:rsid w:val="000C434A"/>
    <w:rsid w:val="000C4528"/>
    <w:rsid w:val="000C4D60"/>
    <w:rsid w:val="000C4D8E"/>
    <w:rsid w:val="000C4F9C"/>
    <w:rsid w:val="000C519E"/>
    <w:rsid w:val="000C5711"/>
    <w:rsid w:val="000C6247"/>
    <w:rsid w:val="000C7FEB"/>
    <w:rsid w:val="000D0554"/>
    <w:rsid w:val="000D1B8E"/>
    <w:rsid w:val="000D1DA8"/>
    <w:rsid w:val="000D1F47"/>
    <w:rsid w:val="000D2D53"/>
    <w:rsid w:val="000D3A8D"/>
    <w:rsid w:val="000D42C3"/>
    <w:rsid w:val="000D48B6"/>
    <w:rsid w:val="000D4967"/>
    <w:rsid w:val="000D4D71"/>
    <w:rsid w:val="000D4E51"/>
    <w:rsid w:val="000D5084"/>
    <w:rsid w:val="000D5C52"/>
    <w:rsid w:val="000D5DEB"/>
    <w:rsid w:val="000D60F3"/>
    <w:rsid w:val="000D70F8"/>
    <w:rsid w:val="000E10C4"/>
    <w:rsid w:val="000E14BE"/>
    <w:rsid w:val="000E14CD"/>
    <w:rsid w:val="000E1FDF"/>
    <w:rsid w:val="000E2A52"/>
    <w:rsid w:val="000E2B1E"/>
    <w:rsid w:val="000E2D1E"/>
    <w:rsid w:val="000E2E1E"/>
    <w:rsid w:val="000E33B6"/>
    <w:rsid w:val="000E3AE4"/>
    <w:rsid w:val="000E51CC"/>
    <w:rsid w:val="000E54EF"/>
    <w:rsid w:val="000E597C"/>
    <w:rsid w:val="000E6363"/>
    <w:rsid w:val="000E6C8B"/>
    <w:rsid w:val="000E6F62"/>
    <w:rsid w:val="000E7AA8"/>
    <w:rsid w:val="000F0BEE"/>
    <w:rsid w:val="000F0DBD"/>
    <w:rsid w:val="000F15EB"/>
    <w:rsid w:val="000F17AA"/>
    <w:rsid w:val="000F1A13"/>
    <w:rsid w:val="000F3119"/>
    <w:rsid w:val="000F3248"/>
    <w:rsid w:val="000F32CF"/>
    <w:rsid w:val="000F33CF"/>
    <w:rsid w:val="000F3D20"/>
    <w:rsid w:val="000F3F53"/>
    <w:rsid w:val="000F4019"/>
    <w:rsid w:val="000F42CB"/>
    <w:rsid w:val="000F454D"/>
    <w:rsid w:val="000F4840"/>
    <w:rsid w:val="000F5060"/>
    <w:rsid w:val="000F5F54"/>
    <w:rsid w:val="000F603B"/>
    <w:rsid w:val="000F7C53"/>
    <w:rsid w:val="001009E6"/>
    <w:rsid w:val="00100B31"/>
    <w:rsid w:val="0010101C"/>
    <w:rsid w:val="001018BA"/>
    <w:rsid w:val="0010227F"/>
    <w:rsid w:val="001027E1"/>
    <w:rsid w:val="00103110"/>
    <w:rsid w:val="00103220"/>
    <w:rsid w:val="0010322C"/>
    <w:rsid w:val="00103973"/>
    <w:rsid w:val="0010397C"/>
    <w:rsid w:val="00104221"/>
    <w:rsid w:val="001056B4"/>
    <w:rsid w:val="00105CCC"/>
    <w:rsid w:val="00106544"/>
    <w:rsid w:val="00106D88"/>
    <w:rsid w:val="00107C3B"/>
    <w:rsid w:val="001107B6"/>
    <w:rsid w:val="00110968"/>
    <w:rsid w:val="001113E4"/>
    <w:rsid w:val="00111B55"/>
    <w:rsid w:val="00112028"/>
    <w:rsid w:val="001120ED"/>
    <w:rsid w:val="001134D9"/>
    <w:rsid w:val="001134FD"/>
    <w:rsid w:val="0011393E"/>
    <w:rsid w:val="00113B29"/>
    <w:rsid w:val="0011547D"/>
    <w:rsid w:val="00115A9F"/>
    <w:rsid w:val="00115B4C"/>
    <w:rsid w:val="00115FB8"/>
    <w:rsid w:val="001165BC"/>
    <w:rsid w:val="00116E0D"/>
    <w:rsid w:val="00116E72"/>
    <w:rsid w:val="001171E7"/>
    <w:rsid w:val="001173D9"/>
    <w:rsid w:val="00120B57"/>
    <w:rsid w:val="00120DDF"/>
    <w:rsid w:val="0012149C"/>
    <w:rsid w:val="00121639"/>
    <w:rsid w:val="00121B0A"/>
    <w:rsid w:val="00122244"/>
    <w:rsid w:val="001224CF"/>
    <w:rsid w:val="00122B46"/>
    <w:rsid w:val="0012375A"/>
    <w:rsid w:val="00123C30"/>
    <w:rsid w:val="00123D4D"/>
    <w:rsid w:val="00123EFA"/>
    <w:rsid w:val="0012407D"/>
    <w:rsid w:val="0012458A"/>
    <w:rsid w:val="001253B6"/>
    <w:rsid w:val="00125404"/>
    <w:rsid w:val="00125BFB"/>
    <w:rsid w:val="0012627F"/>
    <w:rsid w:val="001264FF"/>
    <w:rsid w:val="0012666E"/>
    <w:rsid w:val="00126690"/>
    <w:rsid w:val="001272C6"/>
    <w:rsid w:val="001274CE"/>
    <w:rsid w:val="001279E9"/>
    <w:rsid w:val="00130133"/>
    <w:rsid w:val="001301DE"/>
    <w:rsid w:val="001302AD"/>
    <w:rsid w:val="00130788"/>
    <w:rsid w:val="00131BCD"/>
    <w:rsid w:val="00131FD6"/>
    <w:rsid w:val="00132720"/>
    <w:rsid w:val="00132D20"/>
    <w:rsid w:val="00133541"/>
    <w:rsid w:val="001349EA"/>
    <w:rsid w:val="00134E82"/>
    <w:rsid w:val="00135D32"/>
    <w:rsid w:val="00136297"/>
    <w:rsid w:val="00136309"/>
    <w:rsid w:val="00137962"/>
    <w:rsid w:val="001379B2"/>
    <w:rsid w:val="00140339"/>
    <w:rsid w:val="00140911"/>
    <w:rsid w:val="00141232"/>
    <w:rsid w:val="00141BCC"/>
    <w:rsid w:val="0014201A"/>
    <w:rsid w:val="0014296E"/>
    <w:rsid w:val="00142D5B"/>
    <w:rsid w:val="00143B2C"/>
    <w:rsid w:val="0014432E"/>
    <w:rsid w:val="00144393"/>
    <w:rsid w:val="00144F49"/>
    <w:rsid w:val="00145088"/>
    <w:rsid w:val="00145AFA"/>
    <w:rsid w:val="00146402"/>
    <w:rsid w:val="00146493"/>
    <w:rsid w:val="001471C0"/>
    <w:rsid w:val="00147683"/>
    <w:rsid w:val="001479E2"/>
    <w:rsid w:val="0015014C"/>
    <w:rsid w:val="00150412"/>
    <w:rsid w:val="0015049B"/>
    <w:rsid w:val="001513F4"/>
    <w:rsid w:val="00151472"/>
    <w:rsid w:val="0015166A"/>
    <w:rsid w:val="00151793"/>
    <w:rsid w:val="00152729"/>
    <w:rsid w:val="00153960"/>
    <w:rsid w:val="00153D94"/>
    <w:rsid w:val="00153E44"/>
    <w:rsid w:val="00155A7B"/>
    <w:rsid w:val="00156339"/>
    <w:rsid w:val="001563FA"/>
    <w:rsid w:val="0015786B"/>
    <w:rsid w:val="00160906"/>
    <w:rsid w:val="001618D4"/>
    <w:rsid w:val="00162392"/>
    <w:rsid w:val="00162A6B"/>
    <w:rsid w:val="00162DF6"/>
    <w:rsid w:val="001638E9"/>
    <w:rsid w:val="00163A3B"/>
    <w:rsid w:val="00163BEF"/>
    <w:rsid w:val="00164092"/>
    <w:rsid w:val="0016456D"/>
    <w:rsid w:val="001645B4"/>
    <w:rsid w:val="001646E8"/>
    <w:rsid w:val="00164E91"/>
    <w:rsid w:val="001652E0"/>
    <w:rsid w:val="001661AC"/>
    <w:rsid w:val="00166219"/>
    <w:rsid w:val="00167570"/>
    <w:rsid w:val="001706E4"/>
    <w:rsid w:val="001710B2"/>
    <w:rsid w:val="00171F22"/>
    <w:rsid w:val="001731F3"/>
    <w:rsid w:val="001733B4"/>
    <w:rsid w:val="00173576"/>
    <w:rsid w:val="00173CBA"/>
    <w:rsid w:val="001744E4"/>
    <w:rsid w:val="00174FD6"/>
    <w:rsid w:val="001753C5"/>
    <w:rsid w:val="00175F65"/>
    <w:rsid w:val="00175FCA"/>
    <w:rsid w:val="00176B6D"/>
    <w:rsid w:val="00176D07"/>
    <w:rsid w:val="00176FCE"/>
    <w:rsid w:val="00177302"/>
    <w:rsid w:val="0017765F"/>
    <w:rsid w:val="001779D8"/>
    <w:rsid w:val="00180248"/>
    <w:rsid w:val="001802C8"/>
    <w:rsid w:val="00180B06"/>
    <w:rsid w:val="0018169F"/>
    <w:rsid w:val="00181DFC"/>
    <w:rsid w:val="0018277B"/>
    <w:rsid w:val="0018285E"/>
    <w:rsid w:val="00183365"/>
    <w:rsid w:val="00184AA6"/>
    <w:rsid w:val="0018519C"/>
    <w:rsid w:val="001853EC"/>
    <w:rsid w:val="00186788"/>
    <w:rsid w:val="00186958"/>
    <w:rsid w:val="00186B67"/>
    <w:rsid w:val="00186E47"/>
    <w:rsid w:val="001875BC"/>
    <w:rsid w:val="001911EF"/>
    <w:rsid w:val="001919C9"/>
    <w:rsid w:val="001920DD"/>
    <w:rsid w:val="001933FE"/>
    <w:rsid w:val="001934D5"/>
    <w:rsid w:val="001936F0"/>
    <w:rsid w:val="00194713"/>
    <w:rsid w:val="00194788"/>
    <w:rsid w:val="00194A03"/>
    <w:rsid w:val="001956A6"/>
    <w:rsid w:val="00196425"/>
    <w:rsid w:val="0019693E"/>
    <w:rsid w:val="001971A2"/>
    <w:rsid w:val="00197496"/>
    <w:rsid w:val="00197FCE"/>
    <w:rsid w:val="001A0FF7"/>
    <w:rsid w:val="001A1DA3"/>
    <w:rsid w:val="001A21A2"/>
    <w:rsid w:val="001A2B41"/>
    <w:rsid w:val="001A2DCF"/>
    <w:rsid w:val="001A336F"/>
    <w:rsid w:val="001A3566"/>
    <w:rsid w:val="001A4D4C"/>
    <w:rsid w:val="001A5554"/>
    <w:rsid w:val="001A5574"/>
    <w:rsid w:val="001A56DD"/>
    <w:rsid w:val="001A5EB0"/>
    <w:rsid w:val="001A6092"/>
    <w:rsid w:val="001A61C8"/>
    <w:rsid w:val="001A6972"/>
    <w:rsid w:val="001A7797"/>
    <w:rsid w:val="001A7A8B"/>
    <w:rsid w:val="001B087F"/>
    <w:rsid w:val="001B0B0F"/>
    <w:rsid w:val="001B0D8A"/>
    <w:rsid w:val="001B13A6"/>
    <w:rsid w:val="001B1518"/>
    <w:rsid w:val="001B1829"/>
    <w:rsid w:val="001B33AC"/>
    <w:rsid w:val="001B4FCA"/>
    <w:rsid w:val="001B514A"/>
    <w:rsid w:val="001B5555"/>
    <w:rsid w:val="001B5C96"/>
    <w:rsid w:val="001B5E48"/>
    <w:rsid w:val="001B6835"/>
    <w:rsid w:val="001B69A4"/>
    <w:rsid w:val="001B6F4B"/>
    <w:rsid w:val="001B7480"/>
    <w:rsid w:val="001B79D0"/>
    <w:rsid w:val="001B7AFF"/>
    <w:rsid w:val="001B7D61"/>
    <w:rsid w:val="001B7E20"/>
    <w:rsid w:val="001B7E39"/>
    <w:rsid w:val="001B7ECB"/>
    <w:rsid w:val="001C09FA"/>
    <w:rsid w:val="001C0DCA"/>
    <w:rsid w:val="001C101D"/>
    <w:rsid w:val="001C17B1"/>
    <w:rsid w:val="001C2286"/>
    <w:rsid w:val="001C3824"/>
    <w:rsid w:val="001C3868"/>
    <w:rsid w:val="001C3BCE"/>
    <w:rsid w:val="001C3C92"/>
    <w:rsid w:val="001C3EE7"/>
    <w:rsid w:val="001C3F7D"/>
    <w:rsid w:val="001C3FF9"/>
    <w:rsid w:val="001C4579"/>
    <w:rsid w:val="001C4B44"/>
    <w:rsid w:val="001C5434"/>
    <w:rsid w:val="001C634C"/>
    <w:rsid w:val="001C685D"/>
    <w:rsid w:val="001C687E"/>
    <w:rsid w:val="001C7F85"/>
    <w:rsid w:val="001D0B61"/>
    <w:rsid w:val="001D0CC1"/>
    <w:rsid w:val="001D0CE5"/>
    <w:rsid w:val="001D1B81"/>
    <w:rsid w:val="001D20CE"/>
    <w:rsid w:val="001D2B21"/>
    <w:rsid w:val="001D2EA1"/>
    <w:rsid w:val="001D2F7F"/>
    <w:rsid w:val="001D3C09"/>
    <w:rsid w:val="001D4539"/>
    <w:rsid w:val="001D511F"/>
    <w:rsid w:val="001D79CB"/>
    <w:rsid w:val="001E0370"/>
    <w:rsid w:val="001E0B16"/>
    <w:rsid w:val="001E0D92"/>
    <w:rsid w:val="001E1678"/>
    <w:rsid w:val="001E1BDA"/>
    <w:rsid w:val="001E22C4"/>
    <w:rsid w:val="001E2B8B"/>
    <w:rsid w:val="001E2D9A"/>
    <w:rsid w:val="001E35B5"/>
    <w:rsid w:val="001E4170"/>
    <w:rsid w:val="001E4B44"/>
    <w:rsid w:val="001E4DA4"/>
    <w:rsid w:val="001E5B67"/>
    <w:rsid w:val="001E6927"/>
    <w:rsid w:val="001E7C35"/>
    <w:rsid w:val="001F0B85"/>
    <w:rsid w:val="001F0EFA"/>
    <w:rsid w:val="001F14C5"/>
    <w:rsid w:val="001F16C5"/>
    <w:rsid w:val="001F1FC4"/>
    <w:rsid w:val="001F2467"/>
    <w:rsid w:val="001F3052"/>
    <w:rsid w:val="001F3530"/>
    <w:rsid w:val="001F3901"/>
    <w:rsid w:val="001F3A50"/>
    <w:rsid w:val="001F41CA"/>
    <w:rsid w:val="001F5D67"/>
    <w:rsid w:val="001F61B8"/>
    <w:rsid w:val="001F7515"/>
    <w:rsid w:val="001F7D71"/>
    <w:rsid w:val="0020016E"/>
    <w:rsid w:val="0020103E"/>
    <w:rsid w:val="00201F83"/>
    <w:rsid w:val="00201F96"/>
    <w:rsid w:val="00202771"/>
    <w:rsid w:val="00203757"/>
    <w:rsid w:val="00203E6F"/>
    <w:rsid w:val="002042CC"/>
    <w:rsid w:val="002044D3"/>
    <w:rsid w:val="0020498F"/>
    <w:rsid w:val="002051BD"/>
    <w:rsid w:val="00205289"/>
    <w:rsid w:val="0020555A"/>
    <w:rsid w:val="0020592C"/>
    <w:rsid w:val="00205A9B"/>
    <w:rsid w:val="002064BD"/>
    <w:rsid w:val="002068AF"/>
    <w:rsid w:val="00206EB3"/>
    <w:rsid w:val="00207C54"/>
    <w:rsid w:val="00207D62"/>
    <w:rsid w:val="002106E7"/>
    <w:rsid w:val="00210F44"/>
    <w:rsid w:val="002112F1"/>
    <w:rsid w:val="00211723"/>
    <w:rsid w:val="0021183C"/>
    <w:rsid w:val="0021574C"/>
    <w:rsid w:val="00216077"/>
    <w:rsid w:val="00216683"/>
    <w:rsid w:val="00216A7D"/>
    <w:rsid w:val="00216FDC"/>
    <w:rsid w:val="00217656"/>
    <w:rsid w:val="002201D4"/>
    <w:rsid w:val="00220380"/>
    <w:rsid w:val="0022066F"/>
    <w:rsid w:val="002207DF"/>
    <w:rsid w:val="00220E2B"/>
    <w:rsid w:val="002219DF"/>
    <w:rsid w:val="00221C10"/>
    <w:rsid w:val="0022210B"/>
    <w:rsid w:val="002223DE"/>
    <w:rsid w:val="002238EF"/>
    <w:rsid w:val="0022488B"/>
    <w:rsid w:val="00224AD8"/>
    <w:rsid w:val="0022586D"/>
    <w:rsid w:val="00225B3D"/>
    <w:rsid w:val="00226733"/>
    <w:rsid w:val="002271B1"/>
    <w:rsid w:val="00227B36"/>
    <w:rsid w:val="00230080"/>
    <w:rsid w:val="0023012A"/>
    <w:rsid w:val="00230228"/>
    <w:rsid w:val="00230285"/>
    <w:rsid w:val="00230D1C"/>
    <w:rsid w:val="0023131E"/>
    <w:rsid w:val="002315C8"/>
    <w:rsid w:val="0023181C"/>
    <w:rsid w:val="0023302F"/>
    <w:rsid w:val="00233137"/>
    <w:rsid w:val="0023356B"/>
    <w:rsid w:val="0023369F"/>
    <w:rsid w:val="00233978"/>
    <w:rsid w:val="00234055"/>
    <w:rsid w:val="00234F57"/>
    <w:rsid w:val="00235A4A"/>
    <w:rsid w:val="00235AD7"/>
    <w:rsid w:val="00237A47"/>
    <w:rsid w:val="002401F5"/>
    <w:rsid w:val="002402C2"/>
    <w:rsid w:val="00240C6A"/>
    <w:rsid w:val="00241E64"/>
    <w:rsid w:val="00241E86"/>
    <w:rsid w:val="00242848"/>
    <w:rsid w:val="00243592"/>
    <w:rsid w:val="00243DA9"/>
    <w:rsid w:val="00244202"/>
    <w:rsid w:val="00244206"/>
    <w:rsid w:val="00245023"/>
    <w:rsid w:val="00245502"/>
    <w:rsid w:val="00245D6F"/>
    <w:rsid w:val="00245EE1"/>
    <w:rsid w:val="00246001"/>
    <w:rsid w:val="00246B57"/>
    <w:rsid w:val="00246B9A"/>
    <w:rsid w:val="00246C3F"/>
    <w:rsid w:val="00246DC6"/>
    <w:rsid w:val="00247468"/>
    <w:rsid w:val="0024758E"/>
    <w:rsid w:val="00247CF0"/>
    <w:rsid w:val="00247E73"/>
    <w:rsid w:val="00247F4B"/>
    <w:rsid w:val="0025000B"/>
    <w:rsid w:val="002514BE"/>
    <w:rsid w:val="00251BDD"/>
    <w:rsid w:val="00252018"/>
    <w:rsid w:val="00252A55"/>
    <w:rsid w:val="00252D2E"/>
    <w:rsid w:val="0025365C"/>
    <w:rsid w:val="0025391A"/>
    <w:rsid w:val="00254242"/>
    <w:rsid w:val="00254C02"/>
    <w:rsid w:val="00255176"/>
    <w:rsid w:val="002553ED"/>
    <w:rsid w:val="002557CE"/>
    <w:rsid w:val="00255BD9"/>
    <w:rsid w:val="002562F0"/>
    <w:rsid w:val="00256F35"/>
    <w:rsid w:val="00257CE2"/>
    <w:rsid w:val="00260AD4"/>
    <w:rsid w:val="002610BB"/>
    <w:rsid w:val="00261F9B"/>
    <w:rsid w:val="0026258B"/>
    <w:rsid w:val="00262CB9"/>
    <w:rsid w:val="002630AE"/>
    <w:rsid w:val="002635F5"/>
    <w:rsid w:val="00264314"/>
    <w:rsid w:val="00265935"/>
    <w:rsid w:val="002668BC"/>
    <w:rsid w:val="00266DD3"/>
    <w:rsid w:val="0026740F"/>
    <w:rsid w:val="00267479"/>
    <w:rsid w:val="002674DF"/>
    <w:rsid w:val="0026768C"/>
    <w:rsid w:val="002706DC"/>
    <w:rsid w:val="00270700"/>
    <w:rsid w:val="00270938"/>
    <w:rsid w:val="00270C8C"/>
    <w:rsid w:val="00271682"/>
    <w:rsid w:val="00272500"/>
    <w:rsid w:val="00272845"/>
    <w:rsid w:val="00272999"/>
    <w:rsid w:val="00272C46"/>
    <w:rsid w:val="0027308D"/>
    <w:rsid w:val="00273779"/>
    <w:rsid w:val="00274518"/>
    <w:rsid w:val="002748BE"/>
    <w:rsid w:val="00274BDD"/>
    <w:rsid w:val="00275298"/>
    <w:rsid w:val="0027566C"/>
    <w:rsid w:val="00275851"/>
    <w:rsid w:val="00275A5F"/>
    <w:rsid w:val="00275B94"/>
    <w:rsid w:val="00276262"/>
    <w:rsid w:val="00276704"/>
    <w:rsid w:val="002770AB"/>
    <w:rsid w:val="00277435"/>
    <w:rsid w:val="002775E0"/>
    <w:rsid w:val="00277798"/>
    <w:rsid w:val="00277B01"/>
    <w:rsid w:val="002804B4"/>
    <w:rsid w:val="00281352"/>
    <w:rsid w:val="00281A3A"/>
    <w:rsid w:val="002822A3"/>
    <w:rsid w:val="0028252B"/>
    <w:rsid w:val="00282AC3"/>
    <w:rsid w:val="00283623"/>
    <w:rsid w:val="002848BB"/>
    <w:rsid w:val="00284E33"/>
    <w:rsid w:val="002856C5"/>
    <w:rsid w:val="00286E10"/>
    <w:rsid w:val="00287618"/>
    <w:rsid w:val="002876AF"/>
    <w:rsid w:val="00290D7B"/>
    <w:rsid w:val="00291183"/>
    <w:rsid w:val="00291435"/>
    <w:rsid w:val="002924B6"/>
    <w:rsid w:val="00292533"/>
    <w:rsid w:val="00292A2C"/>
    <w:rsid w:val="00293262"/>
    <w:rsid w:val="002932B7"/>
    <w:rsid w:val="00294720"/>
    <w:rsid w:val="00294A27"/>
    <w:rsid w:val="00294A75"/>
    <w:rsid w:val="00294AD3"/>
    <w:rsid w:val="00295970"/>
    <w:rsid w:val="00295A12"/>
    <w:rsid w:val="00295A85"/>
    <w:rsid w:val="00295E78"/>
    <w:rsid w:val="0029620B"/>
    <w:rsid w:val="002966BA"/>
    <w:rsid w:val="00297507"/>
    <w:rsid w:val="00297A86"/>
    <w:rsid w:val="00297F3A"/>
    <w:rsid w:val="002A11B3"/>
    <w:rsid w:val="002A1F11"/>
    <w:rsid w:val="002A1FD3"/>
    <w:rsid w:val="002A33FB"/>
    <w:rsid w:val="002A50C0"/>
    <w:rsid w:val="002A5B65"/>
    <w:rsid w:val="002A61EC"/>
    <w:rsid w:val="002A669B"/>
    <w:rsid w:val="002A6F12"/>
    <w:rsid w:val="002A7AE7"/>
    <w:rsid w:val="002A7C0C"/>
    <w:rsid w:val="002A7EBA"/>
    <w:rsid w:val="002B0624"/>
    <w:rsid w:val="002B071B"/>
    <w:rsid w:val="002B2043"/>
    <w:rsid w:val="002B2336"/>
    <w:rsid w:val="002B2868"/>
    <w:rsid w:val="002B2AD3"/>
    <w:rsid w:val="002B2FFB"/>
    <w:rsid w:val="002B3207"/>
    <w:rsid w:val="002B38BC"/>
    <w:rsid w:val="002B4278"/>
    <w:rsid w:val="002B48F0"/>
    <w:rsid w:val="002B5550"/>
    <w:rsid w:val="002B57E2"/>
    <w:rsid w:val="002B598E"/>
    <w:rsid w:val="002B5AD9"/>
    <w:rsid w:val="002B6158"/>
    <w:rsid w:val="002B71E0"/>
    <w:rsid w:val="002B74EF"/>
    <w:rsid w:val="002C0203"/>
    <w:rsid w:val="002C07A0"/>
    <w:rsid w:val="002C2187"/>
    <w:rsid w:val="002C2767"/>
    <w:rsid w:val="002C42EA"/>
    <w:rsid w:val="002C4C95"/>
    <w:rsid w:val="002C50C6"/>
    <w:rsid w:val="002C50FD"/>
    <w:rsid w:val="002C753B"/>
    <w:rsid w:val="002C7673"/>
    <w:rsid w:val="002C7E4B"/>
    <w:rsid w:val="002D0334"/>
    <w:rsid w:val="002D0400"/>
    <w:rsid w:val="002D0510"/>
    <w:rsid w:val="002D0CB0"/>
    <w:rsid w:val="002D0D3E"/>
    <w:rsid w:val="002D2134"/>
    <w:rsid w:val="002D21E0"/>
    <w:rsid w:val="002D2778"/>
    <w:rsid w:val="002D30A3"/>
    <w:rsid w:val="002D322B"/>
    <w:rsid w:val="002D3745"/>
    <w:rsid w:val="002D3A3D"/>
    <w:rsid w:val="002D3DE3"/>
    <w:rsid w:val="002D3DFE"/>
    <w:rsid w:val="002D3F72"/>
    <w:rsid w:val="002D4163"/>
    <w:rsid w:val="002D42CB"/>
    <w:rsid w:val="002D4917"/>
    <w:rsid w:val="002D59C8"/>
    <w:rsid w:val="002D5A81"/>
    <w:rsid w:val="002D5E4F"/>
    <w:rsid w:val="002D6923"/>
    <w:rsid w:val="002E0C38"/>
    <w:rsid w:val="002E1105"/>
    <w:rsid w:val="002E146D"/>
    <w:rsid w:val="002E15F3"/>
    <w:rsid w:val="002E1B64"/>
    <w:rsid w:val="002E20EF"/>
    <w:rsid w:val="002E21C7"/>
    <w:rsid w:val="002E3A84"/>
    <w:rsid w:val="002E3C72"/>
    <w:rsid w:val="002E3CED"/>
    <w:rsid w:val="002E3F22"/>
    <w:rsid w:val="002E47AE"/>
    <w:rsid w:val="002E4A64"/>
    <w:rsid w:val="002E50D6"/>
    <w:rsid w:val="002E5A9B"/>
    <w:rsid w:val="002E635C"/>
    <w:rsid w:val="002E67C0"/>
    <w:rsid w:val="002E779D"/>
    <w:rsid w:val="002E7C02"/>
    <w:rsid w:val="002F0A71"/>
    <w:rsid w:val="002F0DD1"/>
    <w:rsid w:val="002F177A"/>
    <w:rsid w:val="002F19F9"/>
    <w:rsid w:val="002F2894"/>
    <w:rsid w:val="002F28FC"/>
    <w:rsid w:val="002F2CCC"/>
    <w:rsid w:val="002F342F"/>
    <w:rsid w:val="002F39D5"/>
    <w:rsid w:val="002F3BF1"/>
    <w:rsid w:val="002F3EF2"/>
    <w:rsid w:val="002F52AB"/>
    <w:rsid w:val="002F55A0"/>
    <w:rsid w:val="002F5E65"/>
    <w:rsid w:val="002F60A3"/>
    <w:rsid w:val="002F61ED"/>
    <w:rsid w:val="002F6BE1"/>
    <w:rsid w:val="002F70D5"/>
    <w:rsid w:val="002F71A1"/>
    <w:rsid w:val="002F7296"/>
    <w:rsid w:val="002F7597"/>
    <w:rsid w:val="00300BCC"/>
    <w:rsid w:val="00301C3A"/>
    <w:rsid w:val="00302326"/>
    <w:rsid w:val="0030305F"/>
    <w:rsid w:val="003032AB"/>
    <w:rsid w:val="0030383B"/>
    <w:rsid w:val="00305826"/>
    <w:rsid w:val="00305E6A"/>
    <w:rsid w:val="003071AD"/>
    <w:rsid w:val="00307C39"/>
    <w:rsid w:val="00310349"/>
    <w:rsid w:val="00311844"/>
    <w:rsid w:val="00311E2F"/>
    <w:rsid w:val="00312257"/>
    <w:rsid w:val="003122DA"/>
    <w:rsid w:val="003122F9"/>
    <w:rsid w:val="0031241F"/>
    <w:rsid w:val="00312A48"/>
    <w:rsid w:val="003140C8"/>
    <w:rsid w:val="00314ACE"/>
    <w:rsid w:val="00314E89"/>
    <w:rsid w:val="00315A7D"/>
    <w:rsid w:val="00315AF1"/>
    <w:rsid w:val="00315CDD"/>
    <w:rsid w:val="00315E10"/>
    <w:rsid w:val="003203DE"/>
    <w:rsid w:val="00320F03"/>
    <w:rsid w:val="00320F1C"/>
    <w:rsid w:val="00321F6A"/>
    <w:rsid w:val="003228B4"/>
    <w:rsid w:val="00323BBD"/>
    <w:rsid w:val="00323FAB"/>
    <w:rsid w:val="00324513"/>
    <w:rsid w:val="00324EB8"/>
    <w:rsid w:val="00325D09"/>
    <w:rsid w:val="00325E3F"/>
    <w:rsid w:val="003268A9"/>
    <w:rsid w:val="003275A6"/>
    <w:rsid w:val="00327613"/>
    <w:rsid w:val="00327709"/>
    <w:rsid w:val="00330855"/>
    <w:rsid w:val="00330912"/>
    <w:rsid w:val="003310E7"/>
    <w:rsid w:val="003317C4"/>
    <w:rsid w:val="00332C96"/>
    <w:rsid w:val="0033307B"/>
    <w:rsid w:val="00333FCE"/>
    <w:rsid w:val="00334640"/>
    <w:rsid w:val="0033613D"/>
    <w:rsid w:val="00336FB5"/>
    <w:rsid w:val="003377F6"/>
    <w:rsid w:val="0033781A"/>
    <w:rsid w:val="00337908"/>
    <w:rsid w:val="00340A2D"/>
    <w:rsid w:val="00340C66"/>
    <w:rsid w:val="003411C1"/>
    <w:rsid w:val="0034351A"/>
    <w:rsid w:val="003440F3"/>
    <w:rsid w:val="0034470B"/>
    <w:rsid w:val="0035049C"/>
    <w:rsid w:val="0035144D"/>
    <w:rsid w:val="00351B78"/>
    <w:rsid w:val="00351C94"/>
    <w:rsid w:val="00351F42"/>
    <w:rsid w:val="00352650"/>
    <w:rsid w:val="00352978"/>
    <w:rsid w:val="00352C60"/>
    <w:rsid w:val="00352C64"/>
    <w:rsid w:val="00353A0B"/>
    <w:rsid w:val="00353D9F"/>
    <w:rsid w:val="003540C0"/>
    <w:rsid w:val="0035537E"/>
    <w:rsid w:val="00355486"/>
    <w:rsid w:val="00355C42"/>
    <w:rsid w:val="00355F10"/>
    <w:rsid w:val="003563A2"/>
    <w:rsid w:val="003569C4"/>
    <w:rsid w:val="00356C05"/>
    <w:rsid w:val="00356E49"/>
    <w:rsid w:val="0036190B"/>
    <w:rsid w:val="0036244D"/>
    <w:rsid w:val="00362991"/>
    <w:rsid w:val="0036314B"/>
    <w:rsid w:val="0036349B"/>
    <w:rsid w:val="00363A94"/>
    <w:rsid w:val="00364E40"/>
    <w:rsid w:val="00365337"/>
    <w:rsid w:val="00365A12"/>
    <w:rsid w:val="00365D92"/>
    <w:rsid w:val="00366720"/>
    <w:rsid w:val="0036690C"/>
    <w:rsid w:val="003677A7"/>
    <w:rsid w:val="00367DF2"/>
    <w:rsid w:val="00370C4E"/>
    <w:rsid w:val="00370FC2"/>
    <w:rsid w:val="00370FD9"/>
    <w:rsid w:val="003711BA"/>
    <w:rsid w:val="0037178C"/>
    <w:rsid w:val="003720C8"/>
    <w:rsid w:val="0037244B"/>
    <w:rsid w:val="003727B1"/>
    <w:rsid w:val="00373232"/>
    <w:rsid w:val="00373283"/>
    <w:rsid w:val="0037366D"/>
    <w:rsid w:val="0037397F"/>
    <w:rsid w:val="0037489B"/>
    <w:rsid w:val="00374AB1"/>
    <w:rsid w:val="00374C79"/>
    <w:rsid w:val="00374CE5"/>
    <w:rsid w:val="00374FEC"/>
    <w:rsid w:val="00375247"/>
    <w:rsid w:val="003764D2"/>
    <w:rsid w:val="00377047"/>
    <w:rsid w:val="0037744F"/>
    <w:rsid w:val="00377B38"/>
    <w:rsid w:val="003809B3"/>
    <w:rsid w:val="00381382"/>
    <w:rsid w:val="00381398"/>
    <w:rsid w:val="00381459"/>
    <w:rsid w:val="003814E2"/>
    <w:rsid w:val="003815C7"/>
    <w:rsid w:val="003829BF"/>
    <w:rsid w:val="003831F3"/>
    <w:rsid w:val="0038374A"/>
    <w:rsid w:val="0038464D"/>
    <w:rsid w:val="00384FA2"/>
    <w:rsid w:val="00385FE0"/>
    <w:rsid w:val="0038608A"/>
    <w:rsid w:val="003868AA"/>
    <w:rsid w:val="00386BDB"/>
    <w:rsid w:val="00386C6E"/>
    <w:rsid w:val="003870F8"/>
    <w:rsid w:val="0038738A"/>
    <w:rsid w:val="00390209"/>
    <w:rsid w:val="00390ABE"/>
    <w:rsid w:val="00390E70"/>
    <w:rsid w:val="00390FE9"/>
    <w:rsid w:val="003911F4"/>
    <w:rsid w:val="0039222E"/>
    <w:rsid w:val="003933F5"/>
    <w:rsid w:val="00394354"/>
    <w:rsid w:val="00394461"/>
    <w:rsid w:val="00394513"/>
    <w:rsid w:val="00394F92"/>
    <w:rsid w:val="00395B95"/>
    <w:rsid w:val="00395E9B"/>
    <w:rsid w:val="00395FD7"/>
    <w:rsid w:val="00396E1D"/>
    <w:rsid w:val="00396FC5"/>
    <w:rsid w:val="00397062"/>
    <w:rsid w:val="00397FDE"/>
    <w:rsid w:val="003A0C42"/>
    <w:rsid w:val="003A0CE8"/>
    <w:rsid w:val="003A1C85"/>
    <w:rsid w:val="003A1EF2"/>
    <w:rsid w:val="003A20B1"/>
    <w:rsid w:val="003A26D3"/>
    <w:rsid w:val="003A360A"/>
    <w:rsid w:val="003A458F"/>
    <w:rsid w:val="003A488D"/>
    <w:rsid w:val="003A4C6F"/>
    <w:rsid w:val="003A5794"/>
    <w:rsid w:val="003A5F57"/>
    <w:rsid w:val="003A681A"/>
    <w:rsid w:val="003A7050"/>
    <w:rsid w:val="003A7A6B"/>
    <w:rsid w:val="003B03AA"/>
    <w:rsid w:val="003B0944"/>
    <w:rsid w:val="003B0C24"/>
    <w:rsid w:val="003B1504"/>
    <w:rsid w:val="003B1E25"/>
    <w:rsid w:val="003B3265"/>
    <w:rsid w:val="003B3973"/>
    <w:rsid w:val="003B4287"/>
    <w:rsid w:val="003B435F"/>
    <w:rsid w:val="003B452A"/>
    <w:rsid w:val="003B4D6E"/>
    <w:rsid w:val="003B50F6"/>
    <w:rsid w:val="003B55E9"/>
    <w:rsid w:val="003B5ECF"/>
    <w:rsid w:val="003B672D"/>
    <w:rsid w:val="003B75C4"/>
    <w:rsid w:val="003B7AA1"/>
    <w:rsid w:val="003C01F6"/>
    <w:rsid w:val="003C03BB"/>
    <w:rsid w:val="003C09FA"/>
    <w:rsid w:val="003C1934"/>
    <w:rsid w:val="003C1FA9"/>
    <w:rsid w:val="003C242E"/>
    <w:rsid w:val="003C2CC5"/>
    <w:rsid w:val="003C2DAD"/>
    <w:rsid w:val="003C345E"/>
    <w:rsid w:val="003C37BA"/>
    <w:rsid w:val="003C5149"/>
    <w:rsid w:val="003C584E"/>
    <w:rsid w:val="003C63FB"/>
    <w:rsid w:val="003C67AF"/>
    <w:rsid w:val="003C694B"/>
    <w:rsid w:val="003C71AB"/>
    <w:rsid w:val="003C7EA0"/>
    <w:rsid w:val="003D0190"/>
    <w:rsid w:val="003D2280"/>
    <w:rsid w:val="003D2ACE"/>
    <w:rsid w:val="003D2B83"/>
    <w:rsid w:val="003D2C3B"/>
    <w:rsid w:val="003D442F"/>
    <w:rsid w:val="003D4617"/>
    <w:rsid w:val="003D4D1C"/>
    <w:rsid w:val="003D561F"/>
    <w:rsid w:val="003D5768"/>
    <w:rsid w:val="003D67E0"/>
    <w:rsid w:val="003D6896"/>
    <w:rsid w:val="003D6921"/>
    <w:rsid w:val="003D700A"/>
    <w:rsid w:val="003D7134"/>
    <w:rsid w:val="003D7EEB"/>
    <w:rsid w:val="003E00F2"/>
    <w:rsid w:val="003E02D2"/>
    <w:rsid w:val="003E0AE7"/>
    <w:rsid w:val="003E0C4A"/>
    <w:rsid w:val="003E16BD"/>
    <w:rsid w:val="003E1D5B"/>
    <w:rsid w:val="003E2B2C"/>
    <w:rsid w:val="003E3567"/>
    <w:rsid w:val="003E433F"/>
    <w:rsid w:val="003E4A0C"/>
    <w:rsid w:val="003E4D0C"/>
    <w:rsid w:val="003E4F08"/>
    <w:rsid w:val="003E5017"/>
    <w:rsid w:val="003E56C0"/>
    <w:rsid w:val="003E5CFA"/>
    <w:rsid w:val="003E5FAC"/>
    <w:rsid w:val="003E61A5"/>
    <w:rsid w:val="003E6B33"/>
    <w:rsid w:val="003E6C8A"/>
    <w:rsid w:val="003E6F08"/>
    <w:rsid w:val="003E7085"/>
    <w:rsid w:val="003E73A0"/>
    <w:rsid w:val="003E7622"/>
    <w:rsid w:val="003E76A9"/>
    <w:rsid w:val="003E799D"/>
    <w:rsid w:val="003E7C27"/>
    <w:rsid w:val="003E7FED"/>
    <w:rsid w:val="003F0ACA"/>
    <w:rsid w:val="003F0DA9"/>
    <w:rsid w:val="003F0EF4"/>
    <w:rsid w:val="003F198E"/>
    <w:rsid w:val="003F1A28"/>
    <w:rsid w:val="003F1D18"/>
    <w:rsid w:val="003F2776"/>
    <w:rsid w:val="003F3618"/>
    <w:rsid w:val="003F3AA5"/>
    <w:rsid w:val="003F3AEB"/>
    <w:rsid w:val="003F3B61"/>
    <w:rsid w:val="003F3B6A"/>
    <w:rsid w:val="003F4D2D"/>
    <w:rsid w:val="003F5B06"/>
    <w:rsid w:val="003F63DB"/>
    <w:rsid w:val="003F6911"/>
    <w:rsid w:val="003F6BCF"/>
    <w:rsid w:val="003F734A"/>
    <w:rsid w:val="003F7756"/>
    <w:rsid w:val="003F7815"/>
    <w:rsid w:val="00400204"/>
    <w:rsid w:val="00402843"/>
    <w:rsid w:val="0040383F"/>
    <w:rsid w:val="00404883"/>
    <w:rsid w:val="00404B2B"/>
    <w:rsid w:val="00405387"/>
    <w:rsid w:val="004057EE"/>
    <w:rsid w:val="00405D28"/>
    <w:rsid w:val="004071C0"/>
    <w:rsid w:val="004074E0"/>
    <w:rsid w:val="00407C5D"/>
    <w:rsid w:val="00407D75"/>
    <w:rsid w:val="00407EE6"/>
    <w:rsid w:val="00410665"/>
    <w:rsid w:val="0041141A"/>
    <w:rsid w:val="004116D4"/>
    <w:rsid w:val="00411B1D"/>
    <w:rsid w:val="00411C56"/>
    <w:rsid w:val="00412527"/>
    <w:rsid w:val="00413E67"/>
    <w:rsid w:val="00413EB3"/>
    <w:rsid w:val="004142D5"/>
    <w:rsid w:val="004143B6"/>
    <w:rsid w:val="00414B13"/>
    <w:rsid w:val="00414B57"/>
    <w:rsid w:val="00414B8D"/>
    <w:rsid w:val="00414C6D"/>
    <w:rsid w:val="00417E6D"/>
    <w:rsid w:val="0042031D"/>
    <w:rsid w:val="00420878"/>
    <w:rsid w:val="00422C14"/>
    <w:rsid w:val="00423250"/>
    <w:rsid w:val="004233B8"/>
    <w:rsid w:val="0042365E"/>
    <w:rsid w:val="004238DD"/>
    <w:rsid w:val="00424204"/>
    <w:rsid w:val="00424446"/>
    <w:rsid w:val="00425970"/>
    <w:rsid w:val="004259C8"/>
    <w:rsid w:val="00425F81"/>
    <w:rsid w:val="004262CB"/>
    <w:rsid w:val="004269D1"/>
    <w:rsid w:val="00426FF2"/>
    <w:rsid w:val="004272F5"/>
    <w:rsid w:val="00427D5A"/>
    <w:rsid w:val="00427F86"/>
    <w:rsid w:val="004300F4"/>
    <w:rsid w:val="00430654"/>
    <w:rsid w:val="00430A4E"/>
    <w:rsid w:val="00431084"/>
    <w:rsid w:val="004315D3"/>
    <w:rsid w:val="0043185E"/>
    <w:rsid w:val="00431A38"/>
    <w:rsid w:val="00431D08"/>
    <w:rsid w:val="00433711"/>
    <w:rsid w:val="004342E6"/>
    <w:rsid w:val="004346A1"/>
    <w:rsid w:val="00434BA8"/>
    <w:rsid w:val="00435508"/>
    <w:rsid w:val="004355A8"/>
    <w:rsid w:val="004360ED"/>
    <w:rsid w:val="004365F2"/>
    <w:rsid w:val="0043667E"/>
    <w:rsid w:val="00436EA7"/>
    <w:rsid w:val="004375DE"/>
    <w:rsid w:val="004379A9"/>
    <w:rsid w:val="00440327"/>
    <w:rsid w:val="00440724"/>
    <w:rsid w:val="00440D55"/>
    <w:rsid w:val="00441B2B"/>
    <w:rsid w:val="00441F7A"/>
    <w:rsid w:val="004427FE"/>
    <w:rsid w:val="00442F36"/>
    <w:rsid w:val="00442FE3"/>
    <w:rsid w:val="00443532"/>
    <w:rsid w:val="00443EF7"/>
    <w:rsid w:val="0044483C"/>
    <w:rsid w:val="00445234"/>
    <w:rsid w:val="004458A5"/>
    <w:rsid w:val="004459C9"/>
    <w:rsid w:val="00445A0A"/>
    <w:rsid w:val="00446198"/>
    <w:rsid w:val="0044666A"/>
    <w:rsid w:val="004467D4"/>
    <w:rsid w:val="00446821"/>
    <w:rsid w:val="004470AC"/>
    <w:rsid w:val="004472DE"/>
    <w:rsid w:val="00447394"/>
    <w:rsid w:val="00447739"/>
    <w:rsid w:val="004506C8"/>
    <w:rsid w:val="00450820"/>
    <w:rsid w:val="0045161C"/>
    <w:rsid w:val="004517AD"/>
    <w:rsid w:val="004517D9"/>
    <w:rsid w:val="00451B25"/>
    <w:rsid w:val="00451BF1"/>
    <w:rsid w:val="00452E79"/>
    <w:rsid w:val="00453020"/>
    <w:rsid w:val="00453583"/>
    <w:rsid w:val="0045471A"/>
    <w:rsid w:val="00455814"/>
    <w:rsid w:val="00455B1F"/>
    <w:rsid w:val="004560F1"/>
    <w:rsid w:val="0045688A"/>
    <w:rsid w:val="004578B5"/>
    <w:rsid w:val="0046017F"/>
    <w:rsid w:val="004601E6"/>
    <w:rsid w:val="00460F58"/>
    <w:rsid w:val="004611B2"/>
    <w:rsid w:val="004612F7"/>
    <w:rsid w:val="00461BF0"/>
    <w:rsid w:val="00462208"/>
    <w:rsid w:val="00462677"/>
    <w:rsid w:val="004632D4"/>
    <w:rsid w:val="0046397B"/>
    <w:rsid w:val="00463EFD"/>
    <w:rsid w:val="0046455D"/>
    <w:rsid w:val="0046474C"/>
    <w:rsid w:val="00464F01"/>
    <w:rsid w:val="00465810"/>
    <w:rsid w:val="00465832"/>
    <w:rsid w:val="00465A97"/>
    <w:rsid w:val="0046637A"/>
    <w:rsid w:val="00466BC1"/>
    <w:rsid w:val="00466F0E"/>
    <w:rsid w:val="00467B98"/>
    <w:rsid w:val="004702EB"/>
    <w:rsid w:val="0047096F"/>
    <w:rsid w:val="00470B0D"/>
    <w:rsid w:val="00470B9F"/>
    <w:rsid w:val="00472A44"/>
    <w:rsid w:val="00472A4A"/>
    <w:rsid w:val="004731C7"/>
    <w:rsid w:val="00473427"/>
    <w:rsid w:val="004736C6"/>
    <w:rsid w:val="004737E3"/>
    <w:rsid w:val="00475450"/>
    <w:rsid w:val="004758D2"/>
    <w:rsid w:val="00475BB1"/>
    <w:rsid w:val="004765F2"/>
    <w:rsid w:val="00476E43"/>
    <w:rsid w:val="0047756F"/>
    <w:rsid w:val="0047795D"/>
    <w:rsid w:val="00477BA9"/>
    <w:rsid w:val="00480746"/>
    <w:rsid w:val="004816B5"/>
    <w:rsid w:val="00481C07"/>
    <w:rsid w:val="00481EB0"/>
    <w:rsid w:val="0048223A"/>
    <w:rsid w:val="004827C2"/>
    <w:rsid w:val="00482FC1"/>
    <w:rsid w:val="00483327"/>
    <w:rsid w:val="004834B5"/>
    <w:rsid w:val="004834E8"/>
    <w:rsid w:val="004835FE"/>
    <w:rsid w:val="004836EC"/>
    <w:rsid w:val="00486E4C"/>
    <w:rsid w:val="00490C6D"/>
    <w:rsid w:val="00491331"/>
    <w:rsid w:val="004916B3"/>
    <w:rsid w:val="00491CC9"/>
    <w:rsid w:val="004926B6"/>
    <w:rsid w:val="00493AE4"/>
    <w:rsid w:val="00493E04"/>
    <w:rsid w:val="00494250"/>
    <w:rsid w:val="00494815"/>
    <w:rsid w:val="00494E97"/>
    <w:rsid w:val="004950FB"/>
    <w:rsid w:val="004955D2"/>
    <w:rsid w:val="00495A21"/>
    <w:rsid w:val="00495C0D"/>
    <w:rsid w:val="00495DE0"/>
    <w:rsid w:val="00496CF9"/>
    <w:rsid w:val="004A0245"/>
    <w:rsid w:val="004A027D"/>
    <w:rsid w:val="004A05FE"/>
    <w:rsid w:val="004A129A"/>
    <w:rsid w:val="004A1BAC"/>
    <w:rsid w:val="004A2B36"/>
    <w:rsid w:val="004A2EA1"/>
    <w:rsid w:val="004A472A"/>
    <w:rsid w:val="004A4E8C"/>
    <w:rsid w:val="004A5060"/>
    <w:rsid w:val="004A672A"/>
    <w:rsid w:val="004A72A9"/>
    <w:rsid w:val="004B00C7"/>
    <w:rsid w:val="004B05C0"/>
    <w:rsid w:val="004B0A38"/>
    <w:rsid w:val="004B149D"/>
    <w:rsid w:val="004B1B82"/>
    <w:rsid w:val="004B1EA2"/>
    <w:rsid w:val="004B232F"/>
    <w:rsid w:val="004B2A8F"/>
    <w:rsid w:val="004B2C08"/>
    <w:rsid w:val="004B2CA9"/>
    <w:rsid w:val="004B357B"/>
    <w:rsid w:val="004B3701"/>
    <w:rsid w:val="004B4DDB"/>
    <w:rsid w:val="004B561F"/>
    <w:rsid w:val="004B5B7A"/>
    <w:rsid w:val="004B5BF8"/>
    <w:rsid w:val="004B66B5"/>
    <w:rsid w:val="004B6A67"/>
    <w:rsid w:val="004B6AA0"/>
    <w:rsid w:val="004B6EAF"/>
    <w:rsid w:val="004B70AB"/>
    <w:rsid w:val="004B7144"/>
    <w:rsid w:val="004B7562"/>
    <w:rsid w:val="004B76BF"/>
    <w:rsid w:val="004B7821"/>
    <w:rsid w:val="004B7D93"/>
    <w:rsid w:val="004C0136"/>
    <w:rsid w:val="004C07E7"/>
    <w:rsid w:val="004C138B"/>
    <w:rsid w:val="004C2AB4"/>
    <w:rsid w:val="004C2E6A"/>
    <w:rsid w:val="004C3303"/>
    <w:rsid w:val="004C331C"/>
    <w:rsid w:val="004C3368"/>
    <w:rsid w:val="004C3682"/>
    <w:rsid w:val="004C3C01"/>
    <w:rsid w:val="004C4B32"/>
    <w:rsid w:val="004C4CC0"/>
    <w:rsid w:val="004C4D16"/>
    <w:rsid w:val="004C4FA7"/>
    <w:rsid w:val="004C54DA"/>
    <w:rsid w:val="004C5AA3"/>
    <w:rsid w:val="004C5F65"/>
    <w:rsid w:val="004C667D"/>
    <w:rsid w:val="004C6CFB"/>
    <w:rsid w:val="004C6E4F"/>
    <w:rsid w:val="004C6FB6"/>
    <w:rsid w:val="004D00DF"/>
    <w:rsid w:val="004D01D6"/>
    <w:rsid w:val="004D01F5"/>
    <w:rsid w:val="004D109D"/>
    <w:rsid w:val="004D11B1"/>
    <w:rsid w:val="004D16C0"/>
    <w:rsid w:val="004D17A8"/>
    <w:rsid w:val="004D1EE6"/>
    <w:rsid w:val="004D3041"/>
    <w:rsid w:val="004D3907"/>
    <w:rsid w:val="004D3D1B"/>
    <w:rsid w:val="004D436A"/>
    <w:rsid w:val="004D464D"/>
    <w:rsid w:val="004D467E"/>
    <w:rsid w:val="004D54F3"/>
    <w:rsid w:val="004D5CEB"/>
    <w:rsid w:val="004D69F3"/>
    <w:rsid w:val="004D6F3A"/>
    <w:rsid w:val="004D7A98"/>
    <w:rsid w:val="004D7BD4"/>
    <w:rsid w:val="004E094A"/>
    <w:rsid w:val="004E0BF0"/>
    <w:rsid w:val="004E0F4F"/>
    <w:rsid w:val="004E16F7"/>
    <w:rsid w:val="004E1B99"/>
    <w:rsid w:val="004E202D"/>
    <w:rsid w:val="004E37FA"/>
    <w:rsid w:val="004E3BF6"/>
    <w:rsid w:val="004E440E"/>
    <w:rsid w:val="004E450C"/>
    <w:rsid w:val="004E460E"/>
    <w:rsid w:val="004E4D8E"/>
    <w:rsid w:val="004E52DB"/>
    <w:rsid w:val="004E5376"/>
    <w:rsid w:val="004E659B"/>
    <w:rsid w:val="004E682C"/>
    <w:rsid w:val="004E6B40"/>
    <w:rsid w:val="004F017C"/>
    <w:rsid w:val="004F0F03"/>
    <w:rsid w:val="004F1027"/>
    <w:rsid w:val="004F1920"/>
    <w:rsid w:val="004F212B"/>
    <w:rsid w:val="004F23D8"/>
    <w:rsid w:val="004F250D"/>
    <w:rsid w:val="004F254B"/>
    <w:rsid w:val="004F2660"/>
    <w:rsid w:val="004F4A94"/>
    <w:rsid w:val="004F503C"/>
    <w:rsid w:val="004F5EB3"/>
    <w:rsid w:val="004F6E45"/>
    <w:rsid w:val="004F77CB"/>
    <w:rsid w:val="004F7BAB"/>
    <w:rsid w:val="004F7F3B"/>
    <w:rsid w:val="00500831"/>
    <w:rsid w:val="00500DA8"/>
    <w:rsid w:val="00500E06"/>
    <w:rsid w:val="005028E8"/>
    <w:rsid w:val="00502BCB"/>
    <w:rsid w:val="00503C63"/>
    <w:rsid w:val="00504168"/>
    <w:rsid w:val="00505013"/>
    <w:rsid w:val="005054D1"/>
    <w:rsid w:val="00505F65"/>
    <w:rsid w:val="005077D3"/>
    <w:rsid w:val="00507D77"/>
    <w:rsid w:val="00507EA0"/>
    <w:rsid w:val="005106EE"/>
    <w:rsid w:val="00510AA7"/>
    <w:rsid w:val="005112AF"/>
    <w:rsid w:val="00511C8E"/>
    <w:rsid w:val="0051357B"/>
    <w:rsid w:val="00514DCD"/>
    <w:rsid w:val="00514ED0"/>
    <w:rsid w:val="0051582F"/>
    <w:rsid w:val="005169B3"/>
    <w:rsid w:val="00516AB0"/>
    <w:rsid w:val="00516C56"/>
    <w:rsid w:val="00516FAC"/>
    <w:rsid w:val="00517951"/>
    <w:rsid w:val="00520493"/>
    <w:rsid w:val="00520770"/>
    <w:rsid w:val="00522191"/>
    <w:rsid w:val="00522D28"/>
    <w:rsid w:val="0052312D"/>
    <w:rsid w:val="00523608"/>
    <w:rsid w:val="00523D74"/>
    <w:rsid w:val="00524157"/>
    <w:rsid w:val="005242ED"/>
    <w:rsid w:val="00524416"/>
    <w:rsid w:val="005245B8"/>
    <w:rsid w:val="0052521F"/>
    <w:rsid w:val="00525246"/>
    <w:rsid w:val="00527A49"/>
    <w:rsid w:val="00530293"/>
    <w:rsid w:val="00531325"/>
    <w:rsid w:val="0053185D"/>
    <w:rsid w:val="00531AD5"/>
    <w:rsid w:val="005320B5"/>
    <w:rsid w:val="0053268A"/>
    <w:rsid w:val="00532735"/>
    <w:rsid w:val="00532D01"/>
    <w:rsid w:val="00533241"/>
    <w:rsid w:val="00533997"/>
    <w:rsid w:val="00533F8A"/>
    <w:rsid w:val="00534A95"/>
    <w:rsid w:val="00534B4E"/>
    <w:rsid w:val="00534C3F"/>
    <w:rsid w:val="0053558C"/>
    <w:rsid w:val="00535F5B"/>
    <w:rsid w:val="00536428"/>
    <w:rsid w:val="0053688F"/>
    <w:rsid w:val="00536F98"/>
    <w:rsid w:val="005371C6"/>
    <w:rsid w:val="005371F9"/>
    <w:rsid w:val="00537204"/>
    <w:rsid w:val="00540756"/>
    <w:rsid w:val="00541032"/>
    <w:rsid w:val="00541430"/>
    <w:rsid w:val="00541C9B"/>
    <w:rsid w:val="0054327F"/>
    <w:rsid w:val="0054358F"/>
    <w:rsid w:val="00543756"/>
    <w:rsid w:val="00543C1E"/>
    <w:rsid w:val="00545673"/>
    <w:rsid w:val="005461B6"/>
    <w:rsid w:val="005465BB"/>
    <w:rsid w:val="0054778E"/>
    <w:rsid w:val="005479C6"/>
    <w:rsid w:val="00547E06"/>
    <w:rsid w:val="00547FCE"/>
    <w:rsid w:val="00551D18"/>
    <w:rsid w:val="0055291A"/>
    <w:rsid w:val="00552F63"/>
    <w:rsid w:val="00552FA0"/>
    <w:rsid w:val="00552FF3"/>
    <w:rsid w:val="005537A1"/>
    <w:rsid w:val="00553839"/>
    <w:rsid w:val="005539F2"/>
    <w:rsid w:val="00554CC2"/>
    <w:rsid w:val="0055529C"/>
    <w:rsid w:val="00556188"/>
    <w:rsid w:val="005567E9"/>
    <w:rsid w:val="00556C64"/>
    <w:rsid w:val="00556D12"/>
    <w:rsid w:val="005573F6"/>
    <w:rsid w:val="00557534"/>
    <w:rsid w:val="005577BD"/>
    <w:rsid w:val="00557F93"/>
    <w:rsid w:val="005607E5"/>
    <w:rsid w:val="00560E1E"/>
    <w:rsid w:val="005611F6"/>
    <w:rsid w:val="00561AE9"/>
    <w:rsid w:val="00561BAC"/>
    <w:rsid w:val="00562025"/>
    <w:rsid w:val="0056337A"/>
    <w:rsid w:val="0056352D"/>
    <w:rsid w:val="00563763"/>
    <w:rsid w:val="005649C9"/>
    <w:rsid w:val="00564D47"/>
    <w:rsid w:val="005651D9"/>
    <w:rsid w:val="00565FDE"/>
    <w:rsid w:val="00566FC1"/>
    <w:rsid w:val="00567160"/>
    <w:rsid w:val="0056716C"/>
    <w:rsid w:val="005677C7"/>
    <w:rsid w:val="0057016D"/>
    <w:rsid w:val="005704B9"/>
    <w:rsid w:val="00571414"/>
    <w:rsid w:val="0057174E"/>
    <w:rsid w:val="00572512"/>
    <w:rsid w:val="0057482D"/>
    <w:rsid w:val="005763E2"/>
    <w:rsid w:val="00576891"/>
    <w:rsid w:val="005769CC"/>
    <w:rsid w:val="00576BE6"/>
    <w:rsid w:val="0057764A"/>
    <w:rsid w:val="0057771E"/>
    <w:rsid w:val="00577727"/>
    <w:rsid w:val="00577B5F"/>
    <w:rsid w:val="00577DF2"/>
    <w:rsid w:val="00580086"/>
    <w:rsid w:val="005803AE"/>
    <w:rsid w:val="005825E7"/>
    <w:rsid w:val="0058281B"/>
    <w:rsid w:val="005830A1"/>
    <w:rsid w:val="00583100"/>
    <w:rsid w:val="0058345B"/>
    <w:rsid w:val="00583DF5"/>
    <w:rsid w:val="005840F8"/>
    <w:rsid w:val="005841A4"/>
    <w:rsid w:val="0058480D"/>
    <w:rsid w:val="00585378"/>
    <w:rsid w:val="0058550E"/>
    <w:rsid w:val="0058579D"/>
    <w:rsid w:val="005864BC"/>
    <w:rsid w:val="005865D7"/>
    <w:rsid w:val="00587BBD"/>
    <w:rsid w:val="00587C86"/>
    <w:rsid w:val="00587D08"/>
    <w:rsid w:val="00590DA9"/>
    <w:rsid w:val="00591F41"/>
    <w:rsid w:val="00593776"/>
    <w:rsid w:val="00594C85"/>
    <w:rsid w:val="005951EC"/>
    <w:rsid w:val="005952E4"/>
    <w:rsid w:val="00595458"/>
    <w:rsid w:val="005957D3"/>
    <w:rsid w:val="005959C1"/>
    <w:rsid w:val="005959F6"/>
    <w:rsid w:val="005962FD"/>
    <w:rsid w:val="00597D71"/>
    <w:rsid w:val="005A0AAD"/>
    <w:rsid w:val="005A0E44"/>
    <w:rsid w:val="005A16BE"/>
    <w:rsid w:val="005A1952"/>
    <w:rsid w:val="005A1F92"/>
    <w:rsid w:val="005A32C6"/>
    <w:rsid w:val="005A3E2F"/>
    <w:rsid w:val="005A422D"/>
    <w:rsid w:val="005A49F9"/>
    <w:rsid w:val="005A4C05"/>
    <w:rsid w:val="005A4F42"/>
    <w:rsid w:val="005A5688"/>
    <w:rsid w:val="005A61F2"/>
    <w:rsid w:val="005A6445"/>
    <w:rsid w:val="005A65CE"/>
    <w:rsid w:val="005A6F7D"/>
    <w:rsid w:val="005A6FAA"/>
    <w:rsid w:val="005A7169"/>
    <w:rsid w:val="005A75F1"/>
    <w:rsid w:val="005A7EF3"/>
    <w:rsid w:val="005B02AB"/>
    <w:rsid w:val="005B1323"/>
    <w:rsid w:val="005B1596"/>
    <w:rsid w:val="005B1938"/>
    <w:rsid w:val="005B1C7A"/>
    <w:rsid w:val="005B1D7D"/>
    <w:rsid w:val="005B1DB8"/>
    <w:rsid w:val="005B1E08"/>
    <w:rsid w:val="005B3245"/>
    <w:rsid w:val="005B3936"/>
    <w:rsid w:val="005B5586"/>
    <w:rsid w:val="005B6472"/>
    <w:rsid w:val="005B6DB0"/>
    <w:rsid w:val="005B716D"/>
    <w:rsid w:val="005B7760"/>
    <w:rsid w:val="005B7947"/>
    <w:rsid w:val="005B7A11"/>
    <w:rsid w:val="005B7DBA"/>
    <w:rsid w:val="005B7DF0"/>
    <w:rsid w:val="005B7F00"/>
    <w:rsid w:val="005C04D9"/>
    <w:rsid w:val="005C15EC"/>
    <w:rsid w:val="005C2023"/>
    <w:rsid w:val="005C20F5"/>
    <w:rsid w:val="005C2C12"/>
    <w:rsid w:val="005C2E83"/>
    <w:rsid w:val="005C35A8"/>
    <w:rsid w:val="005C3810"/>
    <w:rsid w:val="005C3A3E"/>
    <w:rsid w:val="005C3C71"/>
    <w:rsid w:val="005C41D2"/>
    <w:rsid w:val="005C478A"/>
    <w:rsid w:val="005C49AC"/>
    <w:rsid w:val="005C4DEE"/>
    <w:rsid w:val="005C54B6"/>
    <w:rsid w:val="005C6BAE"/>
    <w:rsid w:val="005C6C51"/>
    <w:rsid w:val="005C70D1"/>
    <w:rsid w:val="005C7515"/>
    <w:rsid w:val="005D035F"/>
    <w:rsid w:val="005D0DCB"/>
    <w:rsid w:val="005D1EA6"/>
    <w:rsid w:val="005D2025"/>
    <w:rsid w:val="005D203C"/>
    <w:rsid w:val="005D2CD1"/>
    <w:rsid w:val="005D2EDD"/>
    <w:rsid w:val="005D3E6A"/>
    <w:rsid w:val="005D4E5B"/>
    <w:rsid w:val="005D58DA"/>
    <w:rsid w:val="005D699E"/>
    <w:rsid w:val="005D6BD1"/>
    <w:rsid w:val="005D7086"/>
    <w:rsid w:val="005D7AAE"/>
    <w:rsid w:val="005D7EFA"/>
    <w:rsid w:val="005E0A90"/>
    <w:rsid w:val="005E0C2C"/>
    <w:rsid w:val="005E22C7"/>
    <w:rsid w:val="005E2E68"/>
    <w:rsid w:val="005E379B"/>
    <w:rsid w:val="005E383F"/>
    <w:rsid w:val="005E3E46"/>
    <w:rsid w:val="005E3E7F"/>
    <w:rsid w:val="005E4513"/>
    <w:rsid w:val="005E4A30"/>
    <w:rsid w:val="005E54E8"/>
    <w:rsid w:val="005E54ED"/>
    <w:rsid w:val="005E567A"/>
    <w:rsid w:val="005E5930"/>
    <w:rsid w:val="005E5E18"/>
    <w:rsid w:val="005E5FED"/>
    <w:rsid w:val="005E64EE"/>
    <w:rsid w:val="005E6594"/>
    <w:rsid w:val="005E674A"/>
    <w:rsid w:val="005E6CFD"/>
    <w:rsid w:val="005E70EB"/>
    <w:rsid w:val="005E7730"/>
    <w:rsid w:val="005F01D9"/>
    <w:rsid w:val="005F19AC"/>
    <w:rsid w:val="005F1E50"/>
    <w:rsid w:val="005F2100"/>
    <w:rsid w:val="005F21AD"/>
    <w:rsid w:val="005F24D8"/>
    <w:rsid w:val="005F252D"/>
    <w:rsid w:val="005F2786"/>
    <w:rsid w:val="005F2F26"/>
    <w:rsid w:val="005F3AD1"/>
    <w:rsid w:val="005F4131"/>
    <w:rsid w:val="005F41B6"/>
    <w:rsid w:val="005F5193"/>
    <w:rsid w:val="005F5CED"/>
    <w:rsid w:val="005F62EB"/>
    <w:rsid w:val="005F6ACE"/>
    <w:rsid w:val="005F6B32"/>
    <w:rsid w:val="005F6F64"/>
    <w:rsid w:val="005F7093"/>
    <w:rsid w:val="005F72F0"/>
    <w:rsid w:val="005F732A"/>
    <w:rsid w:val="005F7D87"/>
    <w:rsid w:val="00600A86"/>
    <w:rsid w:val="00600AC5"/>
    <w:rsid w:val="00600F64"/>
    <w:rsid w:val="00601022"/>
    <w:rsid w:val="006012D1"/>
    <w:rsid w:val="006014BB"/>
    <w:rsid w:val="0060171C"/>
    <w:rsid w:val="00601E83"/>
    <w:rsid w:val="006022B7"/>
    <w:rsid w:val="00602BEF"/>
    <w:rsid w:val="00602E14"/>
    <w:rsid w:val="00603129"/>
    <w:rsid w:val="0060378C"/>
    <w:rsid w:val="00603FDC"/>
    <w:rsid w:val="0060407D"/>
    <w:rsid w:val="00604162"/>
    <w:rsid w:val="00604375"/>
    <w:rsid w:val="00606A6E"/>
    <w:rsid w:val="006076B7"/>
    <w:rsid w:val="006078ED"/>
    <w:rsid w:val="00607940"/>
    <w:rsid w:val="00607CC5"/>
    <w:rsid w:val="00610F52"/>
    <w:rsid w:val="00611230"/>
    <w:rsid w:val="0061216A"/>
    <w:rsid w:val="0061271B"/>
    <w:rsid w:val="00612A74"/>
    <w:rsid w:val="00612F07"/>
    <w:rsid w:val="0061315D"/>
    <w:rsid w:val="00613C80"/>
    <w:rsid w:val="00614F92"/>
    <w:rsid w:val="00615A85"/>
    <w:rsid w:val="006168CE"/>
    <w:rsid w:val="00616B2A"/>
    <w:rsid w:val="00616D75"/>
    <w:rsid w:val="0061742F"/>
    <w:rsid w:val="00617483"/>
    <w:rsid w:val="006178E7"/>
    <w:rsid w:val="006200FC"/>
    <w:rsid w:val="00621A02"/>
    <w:rsid w:val="00623846"/>
    <w:rsid w:val="00623B11"/>
    <w:rsid w:val="0062487D"/>
    <w:rsid w:val="00625B67"/>
    <w:rsid w:val="0062683F"/>
    <w:rsid w:val="00626A43"/>
    <w:rsid w:val="00626AE4"/>
    <w:rsid w:val="00627315"/>
    <w:rsid w:val="006273B7"/>
    <w:rsid w:val="006277CC"/>
    <w:rsid w:val="006305F5"/>
    <w:rsid w:val="0063099C"/>
    <w:rsid w:val="00630A11"/>
    <w:rsid w:val="00630FFE"/>
    <w:rsid w:val="0063131A"/>
    <w:rsid w:val="006323BD"/>
    <w:rsid w:val="00632905"/>
    <w:rsid w:val="00632D8A"/>
    <w:rsid w:val="006332C6"/>
    <w:rsid w:val="00633861"/>
    <w:rsid w:val="00634D0E"/>
    <w:rsid w:val="00634DA6"/>
    <w:rsid w:val="00634F98"/>
    <w:rsid w:val="00635244"/>
    <w:rsid w:val="00635EB6"/>
    <w:rsid w:val="0063757B"/>
    <w:rsid w:val="00637D78"/>
    <w:rsid w:val="00637EBE"/>
    <w:rsid w:val="00640587"/>
    <w:rsid w:val="006407D8"/>
    <w:rsid w:val="00641A85"/>
    <w:rsid w:val="006422AE"/>
    <w:rsid w:val="0064238F"/>
    <w:rsid w:val="00642C89"/>
    <w:rsid w:val="00642F94"/>
    <w:rsid w:val="00643237"/>
    <w:rsid w:val="00643B39"/>
    <w:rsid w:val="00643D88"/>
    <w:rsid w:val="006446A3"/>
    <w:rsid w:val="0064549B"/>
    <w:rsid w:val="00645735"/>
    <w:rsid w:val="006459BB"/>
    <w:rsid w:val="006459D1"/>
    <w:rsid w:val="00646589"/>
    <w:rsid w:val="00646E14"/>
    <w:rsid w:val="006470D8"/>
    <w:rsid w:val="006479E2"/>
    <w:rsid w:val="00647C64"/>
    <w:rsid w:val="00647E27"/>
    <w:rsid w:val="00647EA0"/>
    <w:rsid w:val="0065074D"/>
    <w:rsid w:val="00650E75"/>
    <w:rsid w:val="00651308"/>
    <w:rsid w:val="00651F4A"/>
    <w:rsid w:val="00651F99"/>
    <w:rsid w:val="006520B2"/>
    <w:rsid w:val="0065241A"/>
    <w:rsid w:val="006525C4"/>
    <w:rsid w:val="00652611"/>
    <w:rsid w:val="00652AA4"/>
    <w:rsid w:val="00652ACC"/>
    <w:rsid w:val="00653F4E"/>
    <w:rsid w:val="0065428C"/>
    <w:rsid w:val="006547F6"/>
    <w:rsid w:val="00654881"/>
    <w:rsid w:val="006548D7"/>
    <w:rsid w:val="00654AF6"/>
    <w:rsid w:val="00654BE0"/>
    <w:rsid w:val="00654D49"/>
    <w:rsid w:val="00654E84"/>
    <w:rsid w:val="006554F6"/>
    <w:rsid w:val="00655CAB"/>
    <w:rsid w:val="00656029"/>
    <w:rsid w:val="0065719A"/>
    <w:rsid w:val="006571DC"/>
    <w:rsid w:val="0065731E"/>
    <w:rsid w:val="00657953"/>
    <w:rsid w:val="00660C07"/>
    <w:rsid w:val="00660D53"/>
    <w:rsid w:val="0066119B"/>
    <w:rsid w:val="00661E09"/>
    <w:rsid w:val="00661FCE"/>
    <w:rsid w:val="00662281"/>
    <w:rsid w:val="006623C8"/>
    <w:rsid w:val="006625BF"/>
    <w:rsid w:val="00662DEA"/>
    <w:rsid w:val="0066313A"/>
    <w:rsid w:val="0066357D"/>
    <w:rsid w:val="00664A42"/>
    <w:rsid w:val="00665144"/>
    <w:rsid w:val="00665C5B"/>
    <w:rsid w:val="00666F28"/>
    <w:rsid w:val="00667423"/>
    <w:rsid w:val="00667761"/>
    <w:rsid w:val="00667C01"/>
    <w:rsid w:val="0067119C"/>
    <w:rsid w:val="006711EA"/>
    <w:rsid w:val="00671AEB"/>
    <w:rsid w:val="00671CD8"/>
    <w:rsid w:val="00672500"/>
    <w:rsid w:val="00672D29"/>
    <w:rsid w:val="00673FC8"/>
    <w:rsid w:val="0067437C"/>
    <w:rsid w:val="00674CC1"/>
    <w:rsid w:val="006754B1"/>
    <w:rsid w:val="0067565D"/>
    <w:rsid w:val="00675F7D"/>
    <w:rsid w:val="00676B6C"/>
    <w:rsid w:val="00676F33"/>
    <w:rsid w:val="00676FF7"/>
    <w:rsid w:val="006770AE"/>
    <w:rsid w:val="0067714F"/>
    <w:rsid w:val="0067726D"/>
    <w:rsid w:val="0067733A"/>
    <w:rsid w:val="0067762D"/>
    <w:rsid w:val="006806E9"/>
    <w:rsid w:val="006809B9"/>
    <w:rsid w:val="00680D21"/>
    <w:rsid w:val="00680E91"/>
    <w:rsid w:val="006813B1"/>
    <w:rsid w:val="0068182E"/>
    <w:rsid w:val="006821AE"/>
    <w:rsid w:val="0068246C"/>
    <w:rsid w:val="006828E9"/>
    <w:rsid w:val="00682AC0"/>
    <w:rsid w:val="00682C84"/>
    <w:rsid w:val="006831FE"/>
    <w:rsid w:val="00683465"/>
    <w:rsid w:val="00683588"/>
    <w:rsid w:val="006837D2"/>
    <w:rsid w:val="006837E3"/>
    <w:rsid w:val="00685330"/>
    <w:rsid w:val="00685684"/>
    <w:rsid w:val="0068592A"/>
    <w:rsid w:val="00685CB6"/>
    <w:rsid w:val="006868D5"/>
    <w:rsid w:val="006875D8"/>
    <w:rsid w:val="00687DB5"/>
    <w:rsid w:val="00687F4C"/>
    <w:rsid w:val="0069260A"/>
    <w:rsid w:val="00692AFA"/>
    <w:rsid w:val="00692CDA"/>
    <w:rsid w:val="00693548"/>
    <w:rsid w:val="00693B93"/>
    <w:rsid w:val="00693BC4"/>
    <w:rsid w:val="00695094"/>
    <w:rsid w:val="006951E4"/>
    <w:rsid w:val="0069568C"/>
    <w:rsid w:val="0069578D"/>
    <w:rsid w:val="0069725B"/>
    <w:rsid w:val="006972BE"/>
    <w:rsid w:val="00697C15"/>
    <w:rsid w:val="006A0798"/>
    <w:rsid w:val="006A0B03"/>
    <w:rsid w:val="006A0DD2"/>
    <w:rsid w:val="006A13E4"/>
    <w:rsid w:val="006A15C1"/>
    <w:rsid w:val="006A21F3"/>
    <w:rsid w:val="006A260B"/>
    <w:rsid w:val="006A403F"/>
    <w:rsid w:val="006A404C"/>
    <w:rsid w:val="006A4445"/>
    <w:rsid w:val="006A5E1A"/>
    <w:rsid w:val="006A5F72"/>
    <w:rsid w:val="006A5FDC"/>
    <w:rsid w:val="006A62E9"/>
    <w:rsid w:val="006A670E"/>
    <w:rsid w:val="006A6DDB"/>
    <w:rsid w:val="006A7974"/>
    <w:rsid w:val="006B11D9"/>
    <w:rsid w:val="006B1D00"/>
    <w:rsid w:val="006B2DF1"/>
    <w:rsid w:val="006B36C8"/>
    <w:rsid w:val="006B4430"/>
    <w:rsid w:val="006B45D8"/>
    <w:rsid w:val="006B4AD6"/>
    <w:rsid w:val="006B5161"/>
    <w:rsid w:val="006B5F73"/>
    <w:rsid w:val="006B6143"/>
    <w:rsid w:val="006B62F8"/>
    <w:rsid w:val="006B6BAE"/>
    <w:rsid w:val="006B70E3"/>
    <w:rsid w:val="006B7390"/>
    <w:rsid w:val="006C0472"/>
    <w:rsid w:val="006C06E3"/>
    <w:rsid w:val="006C0956"/>
    <w:rsid w:val="006C0BD2"/>
    <w:rsid w:val="006C17C1"/>
    <w:rsid w:val="006C1A88"/>
    <w:rsid w:val="006C1FDD"/>
    <w:rsid w:val="006C21EF"/>
    <w:rsid w:val="006C2208"/>
    <w:rsid w:val="006C27D7"/>
    <w:rsid w:val="006C3120"/>
    <w:rsid w:val="006C3655"/>
    <w:rsid w:val="006C38FD"/>
    <w:rsid w:val="006C39B5"/>
    <w:rsid w:val="006C3E66"/>
    <w:rsid w:val="006C41F6"/>
    <w:rsid w:val="006C6591"/>
    <w:rsid w:val="006C6D6F"/>
    <w:rsid w:val="006C6FF1"/>
    <w:rsid w:val="006C71E5"/>
    <w:rsid w:val="006C74D2"/>
    <w:rsid w:val="006C7B91"/>
    <w:rsid w:val="006D07B2"/>
    <w:rsid w:val="006D0BA5"/>
    <w:rsid w:val="006D1659"/>
    <w:rsid w:val="006D16D1"/>
    <w:rsid w:val="006D1C38"/>
    <w:rsid w:val="006D20C2"/>
    <w:rsid w:val="006D21FC"/>
    <w:rsid w:val="006D249C"/>
    <w:rsid w:val="006D27AA"/>
    <w:rsid w:val="006D287F"/>
    <w:rsid w:val="006D28ED"/>
    <w:rsid w:val="006D2A55"/>
    <w:rsid w:val="006D2E78"/>
    <w:rsid w:val="006D3528"/>
    <w:rsid w:val="006D3A93"/>
    <w:rsid w:val="006D3B30"/>
    <w:rsid w:val="006D3D40"/>
    <w:rsid w:val="006D3F93"/>
    <w:rsid w:val="006D4687"/>
    <w:rsid w:val="006D4E3B"/>
    <w:rsid w:val="006D5919"/>
    <w:rsid w:val="006D59CB"/>
    <w:rsid w:val="006D5C78"/>
    <w:rsid w:val="006D6724"/>
    <w:rsid w:val="006D7CEB"/>
    <w:rsid w:val="006D7E55"/>
    <w:rsid w:val="006E0184"/>
    <w:rsid w:val="006E0903"/>
    <w:rsid w:val="006E0B61"/>
    <w:rsid w:val="006E0F54"/>
    <w:rsid w:val="006E21DD"/>
    <w:rsid w:val="006E289A"/>
    <w:rsid w:val="006E3828"/>
    <w:rsid w:val="006E38DB"/>
    <w:rsid w:val="006E3E80"/>
    <w:rsid w:val="006E4C77"/>
    <w:rsid w:val="006E534A"/>
    <w:rsid w:val="006E5698"/>
    <w:rsid w:val="006E575F"/>
    <w:rsid w:val="006E6730"/>
    <w:rsid w:val="006E68FD"/>
    <w:rsid w:val="006E7595"/>
    <w:rsid w:val="006E7EED"/>
    <w:rsid w:val="006F06CC"/>
    <w:rsid w:val="006F1A63"/>
    <w:rsid w:val="006F217B"/>
    <w:rsid w:val="006F250F"/>
    <w:rsid w:val="006F2E91"/>
    <w:rsid w:val="006F2F11"/>
    <w:rsid w:val="006F332D"/>
    <w:rsid w:val="006F36C9"/>
    <w:rsid w:val="006F3A91"/>
    <w:rsid w:val="006F3FAD"/>
    <w:rsid w:val="006F401F"/>
    <w:rsid w:val="006F4307"/>
    <w:rsid w:val="006F4531"/>
    <w:rsid w:val="006F4924"/>
    <w:rsid w:val="006F4BCF"/>
    <w:rsid w:val="006F4D31"/>
    <w:rsid w:val="006F5736"/>
    <w:rsid w:val="006F587D"/>
    <w:rsid w:val="006F5E5F"/>
    <w:rsid w:val="006F5E98"/>
    <w:rsid w:val="006F66D8"/>
    <w:rsid w:val="006F7BEC"/>
    <w:rsid w:val="007000C2"/>
    <w:rsid w:val="00700231"/>
    <w:rsid w:val="00700494"/>
    <w:rsid w:val="0070049F"/>
    <w:rsid w:val="007004FC"/>
    <w:rsid w:val="00701102"/>
    <w:rsid w:val="007013BC"/>
    <w:rsid w:val="0070161A"/>
    <w:rsid w:val="00701EBE"/>
    <w:rsid w:val="007036A5"/>
    <w:rsid w:val="00703809"/>
    <w:rsid w:val="00703871"/>
    <w:rsid w:val="00703B39"/>
    <w:rsid w:val="00704082"/>
    <w:rsid w:val="00704CD7"/>
    <w:rsid w:val="0070501D"/>
    <w:rsid w:val="00705680"/>
    <w:rsid w:val="00706032"/>
    <w:rsid w:val="00706411"/>
    <w:rsid w:val="0070691A"/>
    <w:rsid w:val="00706CBB"/>
    <w:rsid w:val="00707700"/>
    <w:rsid w:val="0070775C"/>
    <w:rsid w:val="00707997"/>
    <w:rsid w:val="00710258"/>
    <w:rsid w:val="007106EB"/>
    <w:rsid w:val="0071083B"/>
    <w:rsid w:val="00711C7F"/>
    <w:rsid w:val="0071348D"/>
    <w:rsid w:val="00713743"/>
    <w:rsid w:val="00713EDA"/>
    <w:rsid w:val="00715207"/>
    <w:rsid w:val="00715A69"/>
    <w:rsid w:val="007163F7"/>
    <w:rsid w:val="00716AA2"/>
    <w:rsid w:val="00716CE6"/>
    <w:rsid w:val="00716DBA"/>
    <w:rsid w:val="0071721E"/>
    <w:rsid w:val="00717A39"/>
    <w:rsid w:val="00717BB0"/>
    <w:rsid w:val="0072047D"/>
    <w:rsid w:val="007204B1"/>
    <w:rsid w:val="00720745"/>
    <w:rsid w:val="00720E27"/>
    <w:rsid w:val="00721DC1"/>
    <w:rsid w:val="007225C7"/>
    <w:rsid w:val="007226EC"/>
    <w:rsid w:val="007235A6"/>
    <w:rsid w:val="007248ED"/>
    <w:rsid w:val="00724BEC"/>
    <w:rsid w:val="00725DC8"/>
    <w:rsid w:val="0072609E"/>
    <w:rsid w:val="00726B10"/>
    <w:rsid w:val="00726E55"/>
    <w:rsid w:val="00726E6D"/>
    <w:rsid w:val="00727B26"/>
    <w:rsid w:val="00727F57"/>
    <w:rsid w:val="00730025"/>
    <w:rsid w:val="00730635"/>
    <w:rsid w:val="0073070E"/>
    <w:rsid w:val="00731545"/>
    <w:rsid w:val="00732B0D"/>
    <w:rsid w:val="00732DB8"/>
    <w:rsid w:val="00733088"/>
    <w:rsid w:val="007333D8"/>
    <w:rsid w:val="007339ED"/>
    <w:rsid w:val="007339F4"/>
    <w:rsid w:val="00733C43"/>
    <w:rsid w:val="00733ED6"/>
    <w:rsid w:val="007345C3"/>
    <w:rsid w:val="0073576D"/>
    <w:rsid w:val="00735C39"/>
    <w:rsid w:val="0073674F"/>
    <w:rsid w:val="00736C98"/>
    <w:rsid w:val="00740E62"/>
    <w:rsid w:val="00740F47"/>
    <w:rsid w:val="0074174F"/>
    <w:rsid w:val="00743202"/>
    <w:rsid w:val="0074375D"/>
    <w:rsid w:val="007438E9"/>
    <w:rsid w:val="007447C6"/>
    <w:rsid w:val="0074487A"/>
    <w:rsid w:val="00744B7A"/>
    <w:rsid w:val="00745005"/>
    <w:rsid w:val="00745DF8"/>
    <w:rsid w:val="0074675C"/>
    <w:rsid w:val="00746BF3"/>
    <w:rsid w:val="00746D3B"/>
    <w:rsid w:val="00747899"/>
    <w:rsid w:val="00747BB0"/>
    <w:rsid w:val="00750600"/>
    <w:rsid w:val="00750D2C"/>
    <w:rsid w:val="00751257"/>
    <w:rsid w:val="00752DB3"/>
    <w:rsid w:val="0075453C"/>
    <w:rsid w:val="007547F0"/>
    <w:rsid w:val="007550ED"/>
    <w:rsid w:val="00755766"/>
    <w:rsid w:val="00756FB7"/>
    <w:rsid w:val="007574AF"/>
    <w:rsid w:val="00757C9B"/>
    <w:rsid w:val="00757CDE"/>
    <w:rsid w:val="00757D8A"/>
    <w:rsid w:val="00760354"/>
    <w:rsid w:val="00762EDD"/>
    <w:rsid w:val="00763537"/>
    <w:rsid w:val="00764903"/>
    <w:rsid w:val="00764D57"/>
    <w:rsid w:val="0076525D"/>
    <w:rsid w:val="0076562E"/>
    <w:rsid w:val="00765744"/>
    <w:rsid w:val="00766765"/>
    <w:rsid w:val="007668FC"/>
    <w:rsid w:val="00766AD7"/>
    <w:rsid w:val="00767332"/>
    <w:rsid w:val="00767C1E"/>
    <w:rsid w:val="007717F6"/>
    <w:rsid w:val="00771D06"/>
    <w:rsid w:val="00771E4C"/>
    <w:rsid w:val="00771EB8"/>
    <w:rsid w:val="0077265D"/>
    <w:rsid w:val="00772740"/>
    <w:rsid w:val="0077285B"/>
    <w:rsid w:val="007729FB"/>
    <w:rsid w:val="007737F4"/>
    <w:rsid w:val="00773A87"/>
    <w:rsid w:val="00773D7E"/>
    <w:rsid w:val="00773DE9"/>
    <w:rsid w:val="00773F7A"/>
    <w:rsid w:val="00775194"/>
    <w:rsid w:val="00775B2A"/>
    <w:rsid w:val="0077605D"/>
    <w:rsid w:val="007761DF"/>
    <w:rsid w:val="00776ED8"/>
    <w:rsid w:val="00777261"/>
    <w:rsid w:val="007775C4"/>
    <w:rsid w:val="00781481"/>
    <w:rsid w:val="00782408"/>
    <w:rsid w:val="0078299E"/>
    <w:rsid w:val="00782A0A"/>
    <w:rsid w:val="00783020"/>
    <w:rsid w:val="0078303E"/>
    <w:rsid w:val="007835CE"/>
    <w:rsid w:val="00783C66"/>
    <w:rsid w:val="007842D4"/>
    <w:rsid w:val="00784333"/>
    <w:rsid w:val="00784538"/>
    <w:rsid w:val="00784853"/>
    <w:rsid w:val="00784976"/>
    <w:rsid w:val="00785861"/>
    <w:rsid w:val="00787340"/>
    <w:rsid w:val="007878A6"/>
    <w:rsid w:val="00787CE8"/>
    <w:rsid w:val="00790584"/>
    <w:rsid w:val="007905B9"/>
    <w:rsid w:val="00791112"/>
    <w:rsid w:val="007912C1"/>
    <w:rsid w:val="00791B9D"/>
    <w:rsid w:val="0079298D"/>
    <w:rsid w:val="0079299D"/>
    <w:rsid w:val="00792AAC"/>
    <w:rsid w:val="00792F8E"/>
    <w:rsid w:val="00792FE3"/>
    <w:rsid w:val="00793594"/>
    <w:rsid w:val="00793F8B"/>
    <w:rsid w:val="00793FA7"/>
    <w:rsid w:val="007942E2"/>
    <w:rsid w:val="007949A1"/>
    <w:rsid w:val="0079515A"/>
    <w:rsid w:val="007951AB"/>
    <w:rsid w:val="007958B0"/>
    <w:rsid w:val="00795C12"/>
    <w:rsid w:val="00796208"/>
    <w:rsid w:val="0079625E"/>
    <w:rsid w:val="0079647C"/>
    <w:rsid w:val="00796A08"/>
    <w:rsid w:val="00796FE8"/>
    <w:rsid w:val="00797156"/>
    <w:rsid w:val="007A097F"/>
    <w:rsid w:val="007A0D71"/>
    <w:rsid w:val="007A0F4E"/>
    <w:rsid w:val="007A11BB"/>
    <w:rsid w:val="007A1F1C"/>
    <w:rsid w:val="007A2BF1"/>
    <w:rsid w:val="007A326F"/>
    <w:rsid w:val="007A64AC"/>
    <w:rsid w:val="007A6A7F"/>
    <w:rsid w:val="007A6A9D"/>
    <w:rsid w:val="007A6BE5"/>
    <w:rsid w:val="007A70F6"/>
    <w:rsid w:val="007B024A"/>
    <w:rsid w:val="007B0696"/>
    <w:rsid w:val="007B07CE"/>
    <w:rsid w:val="007B1174"/>
    <w:rsid w:val="007B19F4"/>
    <w:rsid w:val="007B1E7B"/>
    <w:rsid w:val="007B2474"/>
    <w:rsid w:val="007B283D"/>
    <w:rsid w:val="007B2BD4"/>
    <w:rsid w:val="007B2C2A"/>
    <w:rsid w:val="007B2EF5"/>
    <w:rsid w:val="007B3851"/>
    <w:rsid w:val="007B39DC"/>
    <w:rsid w:val="007B49AB"/>
    <w:rsid w:val="007B4AF8"/>
    <w:rsid w:val="007B4F06"/>
    <w:rsid w:val="007B5A5A"/>
    <w:rsid w:val="007B68DE"/>
    <w:rsid w:val="007B6E96"/>
    <w:rsid w:val="007B7739"/>
    <w:rsid w:val="007B7C65"/>
    <w:rsid w:val="007C03AD"/>
    <w:rsid w:val="007C0B26"/>
    <w:rsid w:val="007C0DE9"/>
    <w:rsid w:val="007C0F0A"/>
    <w:rsid w:val="007C1235"/>
    <w:rsid w:val="007C364D"/>
    <w:rsid w:val="007C3AF8"/>
    <w:rsid w:val="007C3B3A"/>
    <w:rsid w:val="007C49A3"/>
    <w:rsid w:val="007C5A5B"/>
    <w:rsid w:val="007C62D4"/>
    <w:rsid w:val="007C6475"/>
    <w:rsid w:val="007C6AB6"/>
    <w:rsid w:val="007C6FD8"/>
    <w:rsid w:val="007C709D"/>
    <w:rsid w:val="007C7DC1"/>
    <w:rsid w:val="007C7E9B"/>
    <w:rsid w:val="007C7EDA"/>
    <w:rsid w:val="007C7F56"/>
    <w:rsid w:val="007CAAA1"/>
    <w:rsid w:val="007D03E1"/>
    <w:rsid w:val="007D0847"/>
    <w:rsid w:val="007D0FA6"/>
    <w:rsid w:val="007D2038"/>
    <w:rsid w:val="007D256F"/>
    <w:rsid w:val="007D37C9"/>
    <w:rsid w:val="007D3BFF"/>
    <w:rsid w:val="007D3FE0"/>
    <w:rsid w:val="007D41B2"/>
    <w:rsid w:val="007D4656"/>
    <w:rsid w:val="007D4BA5"/>
    <w:rsid w:val="007D5A77"/>
    <w:rsid w:val="007D5CE3"/>
    <w:rsid w:val="007D6779"/>
    <w:rsid w:val="007D697C"/>
    <w:rsid w:val="007D6B00"/>
    <w:rsid w:val="007D6BF7"/>
    <w:rsid w:val="007D6F57"/>
    <w:rsid w:val="007D724F"/>
    <w:rsid w:val="007E0518"/>
    <w:rsid w:val="007E10AB"/>
    <w:rsid w:val="007E18E3"/>
    <w:rsid w:val="007E3529"/>
    <w:rsid w:val="007E3815"/>
    <w:rsid w:val="007E38E1"/>
    <w:rsid w:val="007E3F9D"/>
    <w:rsid w:val="007E4121"/>
    <w:rsid w:val="007E4A8A"/>
    <w:rsid w:val="007E4CAE"/>
    <w:rsid w:val="007E4F9E"/>
    <w:rsid w:val="007E4FED"/>
    <w:rsid w:val="007E55DA"/>
    <w:rsid w:val="007E6586"/>
    <w:rsid w:val="007E6CEC"/>
    <w:rsid w:val="007E72DB"/>
    <w:rsid w:val="007E7CB1"/>
    <w:rsid w:val="007E7E42"/>
    <w:rsid w:val="007E7FC3"/>
    <w:rsid w:val="007F0121"/>
    <w:rsid w:val="007F0673"/>
    <w:rsid w:val="007F082D"/>
    <w:rsid w:val="007F08AB"/>
    <w:rsid w:val="007F2406"/>
    <w:rsid w:val="007F2A40"/>
    <w:rsid w:val="007F2C58"/>
    <w:rsid w:val="007F3A37"/>
    <w:rsid w:val="007F3B06"/>
    <w:rsid w:val="007F3B2A"/>
    <w:rsid w:val="007F40C3"/>
    <w:rsid w:val="007F41D3"/>
    <w:rsid w:val="007F49D0"/>
    <w:rsid w:val="007F4BAA"/>
    <w:rsid w:val="007F4CFD"/>
    <w:rsid w:val="007F50AD"/>
    <w:rsid w:val="007F519D"/>
    <w:rsid w:val="007F5FB5"/>
    <w:rsid w:val="007F65F4"/>
    <w:rsid w:val="007F6AAB"/>
    <w:rsid w:val="007F75D4"/>
    <w:rsid w:val="007F76C8"/>
    <w:rsid w:val="008000CB"/>
    <w:rsid w:val="0080038E"/>
    <w:rsid w:val="008016F9"/>
    <w:rsid w:val="00801832"/>
    <w:rsid w:val="00802BD5"/>
    <w:rsid w:val="0080366F"/>
    <w:rsid w:val="008039D3"/>
    <w:rsid w:val="00803AE1"/>
    <w:rsid w:val="00803AF3"/>
    <w:rsid w:val="00803EEE"/>
    <w:rsid w:val="00804EF3"/>
    <w:rsid w:val="008052A2"/>
    <w:rsid w:val="008058BF"/>
    <w:rsid w:val="00805BC7"/>
    <w:rsid w:val="00806508"/>
    <w:rsid w:val="00806AD7"/>
    <w:rsid w:val="00806CF2"/>
    <w:rsid w:val="00807330"/>
    <w:rsid w:val="0080767E"/>
    <w:rsid w:val="00807775"/>
    <w:rsid w:val="00814223"/>
    <w:rsid w:val="0081422D"/>
    <w:rsid w:val="00814421"/>
    <w:rsid w:val="008145B1"/>
    <w:rsid w:val="00815883"/>
    <w:rsid w:val="008160DD"/>
    <w:rsid w:val="008172EA"/>
    <w:rsid w:val="00820547"/>
    <w:rsid w:val="00820CC3"/>
    <w:rsid w:val="00820E79"/>
    <w:rsid w:val="0082147E"/>
    <w:rsid w:val="00821C4E"/>
    <w:rsid w:val="0082210E"/>
    <w:rsid w:val="00822409"/>
    <w:rsid w:val="00822C87"/>
    <w:rsid w:val="00823000"/>
    <w:rsid w:val="00823442"/>
    <w:rsid w:val="008235C3"/>
    <w:rsid w:val="00823E46"/>
    <w:rsid w:val="00823EBD"/>
    <w:rsid w:val="00824340"/>
    <w:rsid w:val="0082509F"/>
    <w:rsid w:val="008258E2"/>
    <w:rsid w:val="008261A0"/>
    <w:rsid w:val="00826830"/>
    <w:rsid w:val="00826E7C"/>
    <w:rsid w:val="0082753D"/>
    <w:rsid w:val="00827CBA"/>
    <w:rsid w:val="00830701"/>
    <w:rsid w:val="00831247"/>
    <w:rsid w:val="00831430"/>
    <w:rsid w:val="00831520"/>
    <w:rsid w:val="00831B57"/>
    <w:rsid w:val="0083268C"/>
    <w:rsid w:val="00833D9C"/>
    <w:rsid w:val="00833DC3"/>
    <w:rsid w:val="008344F5"/>
    <w:rsid w:val="00834DC2"/>
    <w:rsid w:val="008350FF"/>
    <w:rsid w:val="00835A5D"/>
    <w:rsid w:val="00835A70"/>
    <w:rsid w:val="00835A73"/>
    <w:rsid w:val="00835F01"/>
    <w:rsid w:val="00835F87"/>
    <w:rsid w:val="00836541"/>
    <w:rsid w:val="0083709E"/>
    <w:rsid w:val="008372AC"/>
    <w:rsid w:val="00837429"/>
    <w:rsid w:val="00837728"/>
    <w:rsid w:val="00837F98"/>
    <w:rsid w:val="00840766"/>
    <w:rsid w:val="00840983"/>
    <w:rsid w:val="00840A19"/>
    <w:rsid w:val="00841995"/>
    <w:rsid w:val="00841E95"/>
    <w:rsid w:val="00842752"/>
    <w:rsid w:val="00843501"/>
    <w:rsid w:val="008439A9"/>
    <w:rsid w:val="00843F14"/>
    <w:rsid w:val="00844B0E"/>
    <w:rsid w:val="008455E3"/>
    <w:rsid w:val="00845AA9"/>
    <w:rsid w:val="00845E20"/>
    <w:rsid w:val="00846978"/>
    <w:rsid w:val="008504E8"/>
    <w:rsid w:val="00850647"/>
    <w:rsid w:val="00851F82"/>
    <w:rsid w:val="00852088"/>
    <w:rsid w:val="00852224"/>
    <w:rsid w:val="008523A3"/>
    <w:rsid w:val="00852626"/>
    <w:rsid w:val="00853D6B"/>
    <w:rsid w:val="00854296"/>
    <w:rsid w:val="00855357"/>
    <w:rsid w:val="008554AA"/>
    <w:rsid w:val="00855750"/>
    <w:rsid w:val="00856532"/>
    <w:rsid w:val="00857E19"/>
    <w:rsid w:val="008603EF"/>
    <w:rsid w:val="00860944"/>
    <w:rsid w:val="00860EB7"/>
    <w:rsid w:val="00861280"/>
    <w:rsid w:val="00861A46"/>
    <w:rsid w:val="00861B3C"/>
    <w:rsid w:val="00861D9F"/>
    <w:rsid w:val="00863F7A"/>
    <w:rsid w:val="008649D5"/>
    <w:rsid w:val="00865570"/>
    <w:rsid w:val="0086561F"/>
    <w:rsid w:val="0086570F"/>
    <w:rsid w:val="00865ABF"/>
    <w:rsid w:val="008664DB"/>
    <w:rsid w:val="0086653F"/>
    <w:rsid w:val="00866A30"/>
    <w:rsid w:val="0086774D"/>
    <w:rsid w:val="008701B4"/>
    <w:rsid w:val="0087086B"/>
    <w:rsid w:val="008715AC"/>
    <w:rsid w:val="00871A3D"/>
    <w:rsid w:val="00872D2E"/>
    <w:rsid w:val="0087379B"/>
    <w:rsid w:val="00874231"/>
    <w:rsid w:val="008743E2"/>
    <w:rsid w:val="00874414"/>
    <w:rsid w:val="00875B5E"/>
    <w:rsid w:val="00875F82"/>
    <w:rsid w:val="008760AA"/>
    <w:rsid w:val="00876105"/>
    <w:rsid w:val="00876AE7"/>
    <w:rsid w:val="00876C01"/>
    <w:rsid w:val="008770DD"/>
    <w:rsid w:val="00877443"/>
    <w:rsid w:val="00877483"/>
    <w:rsid w:val="008774EE"/>
    <w:rsid w:val="00880A22"/>
    <w:rsid w:val="0088120C"/>
    <w:rsid w:val="0088218D"/>
    <w:rsid w:val="00883D30"/>
    <w:rsid w:val="00884167"/>
    <w:rsid w:val="00884870"/>
    <w:rsid w:val="008849CB"/>
    <w:rsid w:val="008849EB"/>
    <w:rsid w:val="0088514F"/>
    <w:rsid w:val="00886117"/>
    <w:rsid w:val="00886973"/>
    <w:rsid w:val="00887733"/>
    <w:rsid w:val="00887CB8"/>
    <w:rsid w:val="00891057"/>
    <w:rsid w:val="00891178"/>
    <w:rsid w:val="0089128E"/>
    <w:rsid w:val="00891CC5"/>
    <w:rsid w:val="00892B99"/>
    <w:rsid w:val="00892C3A"/>
    <w:rsid w:val="0089324C"/>
    <w:rsid w:val="0089376F"/>
    <w:rsid w:val="00893C21"/>
    <w:rsid w:val="00893E3A"/>
    <w:rsid w:val="00893FB5"/>
    <w:rsid w:val="00894C12"/>
    <w:rsid w:val="00895BD2"/>
    <w:rsid w:val="00895DC5"/>
    <w:rsid w:val="00895F79"/>
    <w:rsid w:val="00896CB4"/>
    <w:rsid w:val="0089734F"/>
    <w:rsid w:val="00897603"/>
    <w:rsid w:val="00897B86"/>
    <w:rsid w:val="008A0094"/>
    <w:rsid w:val="008A157A"/>
    <w:rsid w:val="008A1B26"/>
    <w:rsid w:val="008A21FB"/>
    <w:rsid w:val="008A22C2"/>
    <w:rsid w:val="008A3883"/>
    <w:rsid w:val="008A4022"/>
    <w:rsid w:val="008A475D"/>
    <w:rsid w:val="008A5BB4"/>
    <w:rsid w:val="008A5BFD"/>
    <w:rsid w:val="008A6AF0"/>
    <w:rsid w:val="008A7887"/>
    <w:rsid w:val="008AEAC1"/>
    <w:rsid w:val="008B0FAB"/>
    <w:rsid w:val="008B139F"/>
    <w:rsid w:val="008B1854"/>
    <w:rsid w:val="008B2007"/>
    <w:rsid w:val="008B217B"/>
    <w:rsid w:val="008B2345"/>
    <w:rsid w:val="008B2412"/>
    <w:rsid w:val="008B2543"/>
    <w:rsid w:val="008B3CA0"/>
    <w:rsid w:val="008B4524"/>
    <w:rsid w:val="008B45B8"/>
    <w:rsid w:val="008B5953"/>
    <w:rsid w:val="008B5E77"/>
    <w:rsid w:val="008B694F"/>
    <w:rsid w:val="008B7480"/>
    <w:rsid w:val="008B7917"/>
    <w:rsid w:val="008B7F62"/>
    <w:rsid w:val="008C0AAE"/>
    <w:rsid w:val="008C0DEE"/>
    <w:rsid w:val="008C16C9"/>
    <w:rsid w:val="008C173F"/>
    <w:rsid w:val="008C1BFB"/>
    <w:rsid w:val="008C1C3F"/>
    <w:rsid w:val="008C2301"/>
    <w:rsid w:val="008C2581"/>
    <w:rsid w:val="008C30AF"/>
    <w:rsid w:val="008C33CA"/>
    <w:rsid w:val="008C3661"/>
    <w:rsid w:val="008C40C9"/>
    <w:rsid w:val="008C4B01"/>
    <w:rsid w:val="008C4B38"/>
    <w:rsid w:val="008C4C40"/>
    <w:rsid w:val="008C5863"/>
    <w:rsid w:val="008C5D5A"/>
    <w:rsid w:val="008C6984"/>
    <w:rsid w:val="008C6DF2"/>
    <w:rsid w:val="008C79CB"/>
    <w:rsid w:val="008C7B6C"/>
    <w:rsid w:val="008D06A0"/>
    <w:rsid w:val="008D0BBD"/>
    <w:rsid w:val="008D117A"/>
    <w:rsid w:val="008D144A"/>
    <w:rsid w:val="008D1B55"/>
    <w:rsid w:val="008D1D75"/>
    <w:rsid w:val="008D2525"/>
    <w:rsid w:val="008D349C"/>
    <w:rsid w:val="008D3B6A"/>
    <w:rsid w:val="008D445F"/>
    <w:rsid w:val="008D58B7"/>
    <w:rsid w:val="008D5EC0"/>
    <w:rsid w:val="008D66AB"/>
    <w:rsid w:val="008D6D0D"/>
    <w:rsid w:val="008D790A"/>
    <w:rsid w:val="008E000B"/>
    <w:rsid w:val="008E14A0"/>
    <w:rsid w:val="008E1807"/>
    <w:rsid w:val="008E1E2D"/>
    <w:rsid w:val="008E1E88"/>
    <w:rsid w:val="008E203A"/>
    <w:rsid w:val="008E212D"/>
    <w:rsid w:val="008E2F87"/>
    <w:rsid w:val="008E399A"/>
    <w:rsid w:val="008E4175"/>
    <w:rsid w:val="008E53A5"/>
    <w:rsid w:val="008E5CAE"/>
    <w:rsid w:val="008E60D5"/>
    <w:rsid w:val="008E6440"/>
    <w:rsid w:val="008E69F0"/>
    <w:rsid w:val="008E6A57"/>
    <w:rsid w:val="008E6EF1"/>
    <w:rsid w:val="008E737B"/>
    <w:rsid w:val="008E74BC"/>
    <w:rsid w:val="008E7937"/>
    <w:rsid w:val="008E7B96"/>
    <w:rsid w:val="008E7E02"/>
    <w:rsid w:val="008E7E5A"/>
    <w:rsid w:val="008F0560"/>
    <w:rsid w:val="008F07E9"/>
    <w:rsid w:val="008F1388"/>
    <w:rsid w:val="008F152F"/>
    <w:rsid w:val="008F16B9"/>
    <w:rsid w:val="008F170F"/>
    <w:rsid w:val="008F1758"/>
    <w:rsid w:val="008F17AD"/>
    <w:rsid w:val="008F1FB2"/>
    <w:rsid w:val="008F22E9"/>
    <w:rsid w:val="008F27DA"/>
    <w:rsid w:val="008F3C53"/>
    <w:rsid w:val="008F41DC"/>
    <w:rsid w:val="008F563C"/>
    <w:rsid w:val="008F646A"/>
    <w:rsid w:val="008F6791"/>
    <w:rsid w:val="008F6B60"/>
    <w:rsid w:val="008F6D4F"/>
    <w:rsid w:val="008F7463"/>
    <w:rsid w:val="008F7CD7"/>
    <w:rsid w:val="008F7EEF"/>
    <w:rsid w:val="009000F8"/>
    <w:rsid w:val="0090103E"/>
    <w:rsid w:val="00901353"/>
    <w:rsid w:val="009016AC"/>
    <w:rsid w:val="0090210D"/>
    <w:rsid w:val="0090237F"/>
    <w:rsid w:val="00902FB0"/>
    <w:rsid w:val="00903189"/>
    <w:rsid w:val="00903CB3"/>
    <w:rsid w:val="009042E6"/>
    <w:rsid w:val="00904D1B"/>
    <w:rsid w:val="0090590B"/>
    <w:rsid w:val="00907424"/>
    <w:rsid w:val="00907665"/>
    <w:rsid w:val="00907D4D"/>
    <w:rsid w:val="00907D80"/>
    <w:rsid w:val="00910192"/>
    <w:rsid w:val="00910504"/>
    <w:rsid w:val="00910A1C"/>
    <w:rsid w:val="00910E52"/>
    <w:rsid w:val="00911583"/>
    <w:rsid w:val="00911C4B"/>
    <w:rsid w:val="00912174"/>
    <w:rsid w:val="00912365"/>
    <w:rsid w:val="009124B9"/>
    <w:rsid w:val="00912548"/>
    <w:rsid w:val="00912777"/>
    <w:rsid w:val="00912BF5"/>
    <w:rsid w:val="0091365D"/>
    <w:rsid w:val="00913840"/>
    <w:rsid w:val="00913A79"/>
    <w:rsid w:val="009148E5"/>
    <w:rsid w:val="00914B3E"/>
    <w:rsid w:val="00914B5F"/>
    <w:rsid w:val="00914FC4"/>
    <w:rsid w:val="00915163"/>
    <w:rsid w:val="00915715"/>
    <w:rsid w:val="00915CA3"/>
    <w:rsid w:val="0091680F"/>
    <w:rsid w:val="00916BCD"/>
    <w:rsid w:val="00916C96"/>
    <w:rsid w:val="00916CC0"/>
    <w:rsid w:val="00917370"/>
    <w:rsid w:val="009175B5"/>
    <w:rsid w:val="00920275"/>
    <w:rsid w:val="0092045C"/>
    <w:rsid w:val="0092071A"/>
    <w:rsid w:val="00920907"/>
    <w:rsid w:val="0092140D"/>
    <w:rsid w:val="00921B6B"/>
    <w:rsid w:val="0092218A"/>
    <w:rsid w:val="00922B60"/>
    <w:rsid w:val="00923647"/>
    <w:rsid w:val="009237DD"/>
    <w:rsid w:val="009241EA"/>
    <w:rsid w:val="009244AE"/>
    <w:rsid w:val="009244C2"/>
    <w:rsid w:val="00924AF4"/>
    <w:rsid w:val="00924CCC"/>
    <w:rsid w:val="009257B2"/>
    <w:rsid w:val="00925A09"/>
    <w:rsid w:val="00925C06"/>
    <w:rsid w:val="00925CBA"/>
    <w:rsid w:val="00926114"/>
    <w:rsid w:val="009273B8"/>
    <w:rsid w:val="009279D3"/>
    <w:rsid w:val="00927A02"/>
    <w:rsid w:val="00927C1B"/>
    <w:rsid w:val="00927F1B"/>
    <w:rsid w:val="00930C9F"/>
    <w:rsid w:val="00930FBC"/>
    <w:rsid w:val="00931A81"/>
    <w:rsid w:val="009322D9"/>
    <w:rsid w:val="009323DA"/>
    <w:rsid w:val="00933281"/>
    <w:rsid w:val="00933598"/>
    <w:rsid w:val="00933F5F"/>
    <w:rsid w:val="00934015"/>
    <w:rsid w:val="00934126"/>
    <w:rsid w:val="009344A8"/>
    <w:rsid w:val="009349C3"/>
    <w:rsid w:val="00934A4D"/>
    <w:rsid w:val="00934F88"/>
    <w:rsid w:val="00935ED9"/>
    <w:rsid w:val="00936BAE"/>
    <w:rsid w:val="00937087"/>
    <w:rsid w:val="00937FB9"/>
    <w:rsid w:val="00940858"/>
    <w:rsid w:val="0094154F"/>
    <w:rsid w:val="00942207"/>
    <w:rsid w:val="0094228A"/>
    <w:rsid w:val="0094373E"/>
    <w:rsid w:val="00943B98"/>
    <w:rsid w:val="00943F49"/>
    <w:rsid w:val="009453DB"/>
    <w:rsid w:val="00945AD0"/>
    <w:rsid w:val="00945E40"/>
    <w:rsid w:val="00945F3C"/>
    <w:rsid w:val="0094634A"/>
    <w:rsid w:val="0094658C"/>
    <w:rsid w:val="00946FB9"/>
    <w:rsid w:val="00947317"/>
    <w:rsid w:val="00947883"/>
    <w:rsid w:val="00947941"/>
    <w:rsid w:val="0094795C"/>
    <w:rsid w:val="00947CC3"/>
    <w:rsid w:val="00947F82"/>
    <w:rsid w:val="009500A3"/>
    <w:rsid w:val="00950820"/>
    <w:rsid w:val="0095100A"/>
    <w:rsid w:val="009516C2"/>
    <w:rsid w:val="00951A35"/>
    <w:rsid w:val="00951A89"/>
    <w:rsid w:val="00952115"/>
    <w:rsid w:val="0095248D"/>
    <w:rsid w:val="00953751"/>
    <w:rsid w:val="009544AB"/>
    <w:rsid w:val="009552AE"/>
    <w:rsid w:val="00955446"/>
    <w:rsid w:val="00955754"/>
    <w:rsid w:val="0095636D"/>
    <w:rsid w:val="00956C9F"/>
    <w:rsid w:val="00956E4B"/>
    <w:rsid w:val="00956F2B"/>
    <w:rsid w:val="00957916"/>
    <w:rsid w:val="00957C16"/>
    <w:rsid w:val="009611CE"/>
    <w:rsid w:val="00961720"/>
    <w:rsid w:val="009622D1"/>
    <w:rsid w:val="0096318E"/>
    <w:rsid w:val="009634ED"/>
    <w:rsid w:val="009638E3"/>
    <w:rsid w:val="00963D5E"/>
    <w:rsid w:val="00964000"/>
    <w:rsid w:val="00964BF4"/>
    <w:rsid w:val="009659AE"/>
    <w:rsid w:val="00965A67"/>
    <w:rsid w:val="00965ACC"/>
    <w:rsid w:val="00965B5B"/>
    <w:rsid w:val="00967592"/>
    <w:rsid w:val="009704E5"/>
    <w:rsid w:val="00970F4D"/>
    <w:rsid w:val="0097111C"/>
    <w:rsid w:val="0097152E"/>
    <w:rsid w:val="00971AE1"/>
    <w:rsid w:val="009721D8"/>
    <w:rsid w:val="00972321"/>
    <w:rsid w:val="009731D0"/>
    <w:rsid w:val="009737ED"/>
    <w:rsid w:val="00974541"/>
    <w:rsid w:val="00974780"/>
    <w:rsid w:val="00974BC8"/>
    <w:rsid w:val="0097544C"/>
    <w:rsid w:val="009757F1"/>
    <w:rsid w:val="00975E59"/>
    <w:rsid w:val="00976C87"/>
    <w:rsid w:val="00976DD5"/>
    <w:rsid w:val="00977AB3"/>
    <w:rsid w:val="00977AF4"/>
    <w:rsid w:val="00977E67"/>
    <w:rsid w:val="00981DC6"/>
    <w:rsid w:val="0098244C"/>
    <w:rsid w:val="00982FCF"/>
    <w:rsid w:val="0098338A"/>
    <w:rsid w:val="00983D94"/>
    <w:rsid w:val="00983DFF"/>
    <w:rsid w:val="00983F70"/>
    <w:rsid w:val="009848F3"/>
    <w:rsid w:val="00984932"/>
    <w:rsid w:val="0098496E"/>
    <w:rsid w:val="00984EBB"/>
    <w:rsid w:val="009850C2"/>
    <w:rsid w:val="00985764"/>
    <w:rsid w:val="0098605A"/>
    <w:rsid w:val="009867CD"/>
    <w:rsid w:val="009869F6"/>
    <w:rsid w:val="00987184"/>
    <w:rsid w:val="0098745F"/>
    <w:rsid w:val="00987F96"/>
    <w:rsid w:val="0099061C"/>
    <w:rsid w:val="0099086E"/>
    <w:rsid w:val="00990E0A"/>
    <w:rsid w:val="0099134A"/>
    <w:rsid w:val="00992077"/>
    <w:rsid w:val="00992339"/>
    <w:rsid w:val="00992859"/>
    <w:rsid w:val="00992C02"/>
    <w:rsid w:val="00993864"/>
    <w:rsid w:val="0099498E"/>
    <w:rsid w:val="009952D1"/>
    <w:rsid w:val="00995733"/>
    <w:rsid w:val="0099784A"/>
    <w:rsid w:val="00997BF3"/>
    <w:rsid w:val="009A0414"/>
    <w:rsid w:val="009A0E22"/>
    <w:rsid w:val="009A11F7"/>
    <w:rsid w:val="009A1ACB"/>
    <w:rsid w:val="009A1BC5"/>
    <w:rsid w:val="009A2A23"/>
    <w:rsid w:val="009A2EBC"/>
    <w:rsid w:val="009A347A"/>
    <w:rsid w:val="009A37BE"/>
    <w:rsid w:val="009A39FA"/>
    <w:rsid w:val="009A3F38"/>
    <w:rsid w:val="009A4060"/>
    <w:rsid w:val="009A41EF"/>
    <w:rsid w:val="009A4231"/>
    <w:rsid w:val="009A435B"/>
    <w:rsid w:val="009A496C"/>
    <w:rsid w:val="009A5934"/>
    <w:rsid w:val="009A63A9"/>
    <w:rsid w:val="009A68C6"/>
    <w:rsid w:val="009A734C"/>
    <w:rsid w:val="009A77E7"/>
    <w:rsid w:val="009A792A"/>
    <w:rsid w:val="009B1010"/>
    <w:rsid w:val="009B1E55"/>
    <w:rsid w:val="009B29A6"/>
    <w:rsid w:val="009B2C9E"/>
    <w:rsid w:val="009B32AC"/>
    <w:rsid w:val="009B33AE"/>
    <w:rsid w:val="009B374B"/>
    <w:rsid w:val="009B37CB"/>
    <w:rsid w:val="009B397F"/>
    <w:rsid w:val="009B5852"/>
    <w:rsid w:val="009B5979"/>
    <w:rsid w:val="009B5FEE"/>
    <w:rsid w:val="009B71DE"/>
    <w:rsid w:val="009B7350"/>
    <w:rsid w:val="009C18B7"/>
    <w:rsid w:val="009C1A74"/>
    <w:rsid w:val="009C1F2A"/>
    <w:rsid w:val="009C227E"/>
    <w:rsid w:val="009C240A"/>
    <w:rsid w:val="009C2F39"/>
    <w:rsid w:val="009C372E"/>
    <w:rsid w:val="009C38C6"/>
    <w:rsid w:val="009C3CB0"/>
    <w:rsid w:val="009C454C"/>
    <w:rsid w:val="009C48E9"/>
    <w:rsid w:val="009C4E3C"/>
    <w:rsid w:val="009C5412"/>
    <w:rsid w:val="009C54D0"/>
    <w:rsid w:val="009C553C"/>
    <w:rsid w:val="009C5780"/>
    <w:rsid w:val="009C5795"/>
    <w:rsid w:val="009C5A15"/>
    <w:rsid w:val="009C6AC9"/>
    <w:rsid w:val="009C7263"/>
    <w:rsid w:val="009C73F4"/>
    <w:rsid w:val="009C76C0"/>
    <w:rsid w:val="009C7B62"/>
    <w:rsid w:val="009D0859"/>
    <w:rsid w:val="009D10D6"/>
    <w:rsid w:val="009D181D"/>
    <w:rsid w:val="009D188C"/>
    <w:rsid w:val="009D1D9F"/>
    <w:rsid w:val="009D1DB6"/>
    <w:rsid w:val="009D1FFF"/>
    <w:rsid w:val="009D258A"/>
    <w:rsid w:val="009D284E"/>
    <w:rsid w:val="009D4857"/>
    <w:rsid w:val="009D4B41"/>
    <w:rsid w:val="009D4C1D"/>
    <w:rsid w:val="009D4D62"/>
    <w:rsid w:val="009D587B"/>
    <w:rsid w:val="009D6275"/>
    <w:rsid w:val="009D6C41"/>
    <w:rsid w:val="009D7378"/>
    <w:rsid w:val="009D751A"/>
    <w:rsid w:val="009E0395"/>
    <w:rsid w:val="009E0FA2"/>
    <w:rsid w:val="009E13C1"/>
    <w:rsid w:val="009E179D"/>
    <w:rsid w:val="009E42AD"/>
    <w:rsid w:val="009E4477"/>
    <w:rsid w:val="009E46D5"/>
    <w:rsid w:val="009E48E5"/>
    <w:rsid w:val="009E687B"/>
    <w:rsid w:val="009E6B2F"/>
    <w:rsid w:val="009E7119"/>
    <w:rsid w:val="009E71D2"/>
    <w:rsid w:val="009E7221"/>
    <w:rsid w:val="009E7374"/>
    <w:rsid w:val="009E7847"/>
    <w:rsid w:val="009E7E02"/>
    <w:rsid w:val="009F0376"/>
    <w:rsid w:val="009F06FF"/>
    <w:rsid w:val="009F0796"/>
    <w:rsid w:val="009F0C96"/>
    <w:rsid w:val="009F108E"/>
    <w:rsid w:val="009F120D"/>
    <w:rsid w:val="009F13B4"/>
    <w:rsid w:val="009F141A"/>
    <w:rsid w:val="009F157A"/>
    <w:rsid w:val="009F2014"/>
    <w:rsid w:val="009F24E1"/>
    <w:rsid w:val="009F2588"/>
    <w:rsid w:val="009F27E4"/>
    <w:rsid w:val="009F2817"/>
    <w:rsid w:val="009F2E71"/>
    <w:rsid w:val="009F2F8F"/>
    <w:rsid w:val="009F308A"/>
    <w:rsid w:val="009F33C7"/>
    <w:rsid w:val="009F350A"/>
    <w:rsid w:val="009F35DC"/>
    <w:rsid w:val="009F35EB"/>
    <w:rsid w:val="009F49F8"/>
    <w:rsid w:val="009F54E0"/>
    <w:rsid w:val="009F5B9B"/>
    <w:rsid w:val="009F6198"/>
    <w:rsid w:val="009F62CF"/>
    <w:rsid w:val="009F77C8"/>
    <w:rsid w:val="009F7821"/>
    <w:rsid w:val="009F7868"/>
    <w:rsid w:val="00A00036"/>
    <w:rsid w:val="00A00041"/>
    <w:rsid w:val="00A004D2"/>
    <w:rsid w:val="00A0053E"/>
    <w:rsid w:val="00A01004"/>
    <w:rsid w:val="00A0127A"/>
    <w:rsid w:val="00A01340"/>
    <w:rsid w:val="00A01808"/>
    <w:rsid w:val="00A018A1"/>
    <w:rsid w:val="00A024CB"/>
    <w:rsid w:val="00A02616"/>
    <w:rsid w:val="00A02EBC"/>
    <w:rsid w:val="00A02F16"/>
    <w:rsid w:val="00A03013"/>
    <w:rsid w:val="00A03290"/>
    <w:rsid w:val="00A0363F"/>
    <w:rsid w:val="00A03E1E"/>
    <w:rsid w:val="00A041E2"/>
    <w:rsid w:val="00A0485C"/>
    <w:rsid w:val="00A04A5F"/>
    <w:rsid w:val="00A04A86"/>
    <w:rsid w:val="00A04B1A"/>
    <w:rsid w:val="00A051F8"/>
    <w:rsid w:val="00A058A3"/>
    <w:rsid w:val="00A06397"/>
    <w:rsid w:val="00A06B66"/>
    <w:rsid w:val="00A06D43"/>
    <w:rsid w:val="00A07875"/>
    <w:rsid w:val="00A07E2B"/>
    <w:rsid w:val="00A1038F"/>
    <w:rsid w:val="00A104E2"/>
    <w:rsid w:val="00A10B9E"/>
    <w:rsid w:val="00A10BFE"/>
    <w:rsid w:val="00A12211"/>
    <w:rsid w:val="00A12213"/>
    <w:rsid w:val="00A1244F"/>
    <w:rsid w:val="00A12DC5"/>
    <w:rsid w:val="00A133DB"/>
    <w:rsid w:val="00A133F6"/>
    <w:rsid w:val="00A134F8"/>
    <w:rsid w:val="00A13FCC"/>
    <w:rsid w:val="00A14B2A"/>
    <w:rsid w:val="00A14CAE"/>
    <w:rsid w:val="00A15531"/>
    <w:rsid w:val="00A15BF5"/>
    <w:rsid w:val="00A15E93"/>
    <w:rsid w:val="00A17A4B"/>
    <w:rsid w:val="00A17B54"/>
    <w:rsid w:val="00A220FF"/>
    <w:rsid w:val="00A22772"/>
    <w:rsid w:val="00A22B1F"/>
    <w:rsid w:val="00A22B58"/>
    <w:rsid w:val="00A22CE0"/>
    <w:rsid w:val="00A22E47"/>
    <w:rsid w:val="00A23C48"/>
    <w:rsid w:val="00A23FCA"/>
    <w:rsid w:val="00A24069"/>
    <w:rsid w:val="00A24520"/>
    <w:rsid w:val="00A245AA"/>
    <w:rsid w:val="00A24878"/>
    <w:rsid w:val="00A248F8"/>
    <w:rsid w:val="00A25391"/>
    <w:rsid w:val="00A25395"/>
    <w:rsid w:val="00A254F3"/>
    <w:rsid w:val="00A25B12"/>
    <w:rsid w:val="00A25C37"/>
    <w:rsid w:val="00A26474"/>
    <w:rsid w:val="00A26FCE"/>
    <w:rsid w:val="00A2751E"/>
    <w:rsid w:val="00A279D2"/>
    <w:rsid w:val="00A3091E"/>
    <w:rsid w:val="00A31957"/>
    <w:rsid w:val="00A32DB6"/>
    <w:rsid w:val="00A32F13"/>
    <w:rsid w:val="00A336EA"/>
    <w:rsid w:val="00A33B2D"/>
    <w:rsid w:val="00A344E8"/>
    <w:rsid w:val="00A349B6"/>
    <w:rsid w:val="00A34C72"/>
    <w:rsid w:val="00A3512A"/>
    <w:rsid w:val="00A35DF4"/>
    <w:rsid w:val="00A36A7D"/>
    <w:rsid w:val="00A37087"/>
    <w:rsid w:val="00A376E8"/>
    <w:rsid w:val="00A37DB2"/>
    <w:rsid w:val="00A406AE"/>
    <w:rsid w:val="00A40C1E"/>
    <w:rsid w:val="00A40F33"/>
    <w:rsid w:val="00A4150B"/>
    <w:rsid w:val="00A41850"/>
    <w:rsid w:val="00A41C7F"/>
    <w:rsid w:val="00A42A2B"/>
    <w:rsid w:val="00A42D21"/>
    <w:rsid w:val="00A434F3"/>
    <w:rsid w:val="00A43A2F"/>
    <w:rsid w:val="00A46CAA"/>
    <w:rsid w:val="00A46E8D"/>
    <w:rsid w:val="00A47783"/>
    <w:rsid w:val="00A5095B"/>
    <w:rsid w:val="00A5149A"/>
    <w:rsid w:val="00A516B4"/>
    <w:rsid w:val="00A51E8D"/>
    <w:rsid w:val="00A51F52"/>
    <w:rsid w:val="00A5262E"/>
    <w:rsid w:val="00A52726"/>
    <w:rsid w:val="00A53A9F"/>
    <w:rsid w:val="00A53C31"/>
    <w:rsid w:val="00A53EA0"/>
    <w:rsid w:val="00A550D3"/>
    <w:rsid w:val="00A554D5"/>
    <w:rsid w:val="00A558AA"/>
    <w:rsid w:val="00A55A64"/>
    <w:rsid w:val="00A55D04"/>
    <w:rsid w:val="00A571F8"/>
    <w:rsid w:val="00A602E9"/>
    <w:rsid w:val="00A60BBC"/>
    <w:rsid w:val="00A612F8"/>
    <w:rsid w:val="00A6146F"/>
    <w:rsid w:val="00A61534"/>
    <w:rsid w:val="00A61835"/>
    <w:rsid w:val="00A61BA3"/>
    <w:rsid w:val="00A61D6F"/>
    <w:rsid w:val="00A61E61"/>
    <w:rsid w:val="00A62E6B"/>
    <w:rsid w:val="00A6338D"/>
    <w:rsid w:val="00A636C5"/>
    <w:rsid w:val="00A637B7"/>
    <w:rsid w:val="00A63916"/>
    <w:rsid w:val="00A646FE"/>
    <w:rsid w:val="00A6498C"/>
    <w:rsid w:val="00A650C0"/>
    <w:rsid w:val="00A66799"/>
    <w:rsid w:val="00A6699E"/>
    <w:rsid w:val="00A673B9"/>
    <w:rsid w:val="00A6748A"/>
    <w:rsid w:val="00A67556"/>
    <w:rsid w:val="00A67676"/>
    <w:rsid w:val="00A67CB3"/>
    <w:rsid w:val="00A67E76"/>
    <w:rsid w:val="00A67F6C"/>
    <w:rsid w:val="00A7018B"/>
    <w:rsid w:val="00A70470"/>
    <w:rsid w:val="00A70C2D"/>
    <w:rsid w:val="00A70C3E"/>
    <w:rsid w:val="00A70E1D"/>
    <w:rsid w:val="00A71373"/>
    <w:rsid w:val="00A71507"/>
    <w:rsid w:val="00A719AA"/>
    <w:rsid w:val="00A72828"/>
    <w:rsid w:val="00A72A42"/>
    <w:rsid w:val="00A72C15"/>
    <w:rsid w:val="00A72F46"/>
    <w:rsid w:val="00A7313C"/>
    <w:rsid w:val="00A7357D"/>
    <w:rsid w:val="00A75211"/>
    <w:rsid w:val="00A76808"/>
    <w:rsid w:val="00A76B39"/>
    <w:rsid w:val="00A76EAC"/>
    <w:rsid w:val="00A805BD"/>
    <w:rsid w:val="00A80B2E"/>
    <w:rsid w:val="00A811E8"/>
    <w:rsid w:val="00A8139C"/>
    <w:rsid w:val="00A813E1"/>
    <w:rsid w:val="00A814EF"/>
    <w:rsid w:val="00A8202B"/>
    <w:rsid w:val="00A82075"/>
    <w:rsid w:val="00A8271B"/>
    <w:rsid w:val="00A82A5A"/>
    <w:rsid w:val="00A82A91"/>
    <w:rsid w:val="00A839F7"/>
    <w:rsid w:val="00A847A0"/>
    <w:rsid w:val="00A856C1"/>
    <w:rsid w:val="00A858CC"/>
    <w:rsid w:val="00A85ED9"/>
    <w:rsid w:val="00A86E9E"/>
    <w:rsid w:val="00A87720"/>
    <w:rsid w:val="00A87787"/>
    <w:rsid w:val="00A87829"/>
    <w:rsid w:val="00A878AF"/>
    <w:rsid w:val="00A87E72"/>
    <w:rsid w:val="00A903A5"/>
    <w:rsid w:val="00A906B6"/>
    <w:rsid w:val="00A90AF9"/>
    <w:rsid w:val="00A90D9E"/>
    <w:rsid w:val="00A91739"/>
    <w:rsid w:val="00A91939"/>
    <w:rsid w:val="00A9223A"/>
    <w:rsid w:val="00A92284"/>
    <w:rsid w:val="00A92356"/>
    <w:rsid w:val="00A92427"/>
    <w:rsid w:val="00A9402A"/>
    <w:rsid w:val="00A945C6"/>
    <w:rsid w:val="00A948F8"/>
    <w:rsid w:val="00A94E10"/>
    <w:rsid w:val="00A94E9E"/>
    <w:rsid w:val="00A9506A"/>
    <w:rsid w:val="00A956D0"/>
    <w:rsid w:val="00A96146"/>
    <w:rsid w:val="00A966DA"/>
    <w:rsid w:val="00A96758"/>
    <w:rsid w:val="00A96BCF"/>
    <w:rsid w:val="00A971CF"/>
    <w:rsid w:val="00A97AF9"/>
    <w:rsid w:val="00A97FB8"/>
    <w:rsid w:val="00AA04FE"/>
    <w:rsid w:val="00AA0D0E"/>
    <w:rsid w:val="00AA25C6"/>
    <w:rsid w:val="00AA2AAC"/>
    <w:rsid w:val="00AA319F"/>
    <w:rsid w:val="00AA32EB"/>
    <w:rsid w:val="00AA3794"/>
    <w:rsid w:val="00AA39A1"/>
    <w:rsid w:val="00AA3DD1"/>
    <w:rsid w:val="00AA527C"/>
    <w:rsid w:val="00AA55EA"/>
    <w:rsid w:val="00AA55FB"/>
    <w:rsid w:val="00AA691C"/>
    <w:rsid w:val="00AA7964"/>
    <w:rsid w:val="00AB1350"/>
    <w:rsid w:val="00AB1D9D"/>
    <w:rsid w:val="00AB1FA9"/>
    <w:rsid w:val="00AB24D9"/>
    <w:rsid w:val="00AB25F1"/>
    <w:rsid w:val="00AB26BB"/>
    <w:rsid w:val="00AB2A9D"/>
    <w:rsid w:val="00AB2B1E"/>
    <w:rsid w:val="00AB2DCC"/>
    <w:rsid w:val="00AB34CC"/>
    <w:rsid w:val="00AB3940"/>
    <w:rsid w:val="00AB3CDB"/>
    <w:rsid w:val="00AB3F5C"/>
    <w:rsid w:val="00AB5E16"/>
    <w:rsid w:val="00AB6428"/>
    <w:rsid w:val="00AB6769"/>
    <w:rsid w:val="00AB6BDF"/>
    <w:rsid w:val="00AB6E6A"/>
    <w:rsid w:val="00AC04A7"/>
    <w:rsid w:val="00AC04F7"/>
    <w:rsid w:val="00AC1303"/>
    <w:rsid w:val="00AC2700"/>
    <w:rsid w:val="00AC2D0B"/>
    <w:rsid w:val="00AC3641"/>
    <w:rsid w:val="00AC3664"/>
    <w:rsid w:val="00AC3DBB"/>
    <w:rsid w:val="00AC50FF"/>
    <w:rsid w:val="00AC5581"/>
    <w:rsid w:val="00AC68C1"/>
    <w:rsid w:val="00AC7171"/>
    <w:rsid w:val="00AC7A6C"/>
    <w:rsid w:val="00AC7C48"/>
    <w:rsid w:val="00AC7D09"/>
    <w:rsid w:val="00AD01A5"/>
    <w:rsid w:val="00AD04CC"/>
    <w:rsid w:val="00AD0555"/>
    <w:rsid w:val="00AD061B"/>
    <w:rsid w:val="00AD10C8"/>
    <w:rsid w:val="00AD1FD6"/>
    <w:rsid w:val="00AD235E"/>
    <w:rsid w:val="00AD315E"/>
    <w:rsid w:val="00AD34E9"/>
    <w:rsid w:val="00AD48D4"/>
    <w:rsid w:val="00AD48E3"/>
    <w:rsid w:val="00AD5909"/>
    <w:rsid w:val="00AD5AF1"/>
    <w:rsid w:val="00AD5F1E"/>
    <w:rsid w:val="00AD63E8"/>
    <w:rsid w:val="00AD66E0"/>
    <w:rsid w:val="00AD704C"/>
    <w:rsid w:val="00AD7452"/>
    <w:rsid w:val="00AD7977"/>
    <w:rsid w:val="00AD7B30"/>
    <w:rsid w:val="00AD7CA2"/>
    <w:rsid w:val="00AD7F2C"/>
    <w:rsid w:val="00AE08EA"/>
    <w:rsid w:val="00AE190A"/>
    <w:rsid w:val="00AE1DAD"/>
    <w:rsid w:val="00AE27AC"/>
    <w:rsid w:val="00AE381A"/>
    <w:rsid w:val="00AE388D"/>
    <w:rsid w:val="00AE3CB2"/>
    <w:rsid w:val="00AE477E"/>
    <w:rsid w:val="00AE4BD0"/>
    <w:rsid w:val="00AE54AB"/>
    <w:rsid w:val="00AE56F7"/>
    <w:rsid w:val="00AE5AD9"/>
    <w:rsid w:val="00AE5E29"/>
    <w:rsid w:val="00AE6A15"/>
    <w:rsid w:val="00AE6A44"/>
    <w:rsid w:val="00AE7657"/>
    <w:rsid w:val="00AE7862"/>
    <w:rsid w:val="00AF056E"/>
    <w:rsid w:val="00AF0628"/>
    <w:rsid w:val="00AF0DF6"/>
    <w:rsid w:val="00AF0EB8"/>
    <w:rsid w:val="00AF17C7"/>
    <w:rsid w:val="00AF1DA5"/>
    <w:rsid w:val="00AF2C1D"/>
    <w:rsid w:val="00AF2D50"/>
    <w:rsid w:val="00AF3753"/>
    <w:rsid w:val="00AF392C"/>
    <w:rsid w:val="00AF3C42"/>
    <w:rsid w:val="00AF3DCB"/>
    <w:rsid w:val="00AF449C"/>
    <w:rsid w:val="00AF4F68"/>
    <w:rsid w:val="00AF5006"/>
    <w:rsid w:val="00AF56AF"/>
    <w:rsid w:val="00AF622B"/>
    <w:rsid w:val="00AF6C76"/>
    <w:rsid w:val="00AF7040"/>
    <w:rsid w:val="00AF749D"/>
    <w:rsid w:val="00B002A7"/>
    <w:rsid w:val="00B00451"/>
    <w:rsid w:val="00B00604"/>
    <w:rsid w:val="00B01597"/>
    <w:rsid w:val="00B01D03"/>
    <w:rsid w:val="00B02AA3"/>
    <w:rsid w:val="00B0314D"/>
    <w:rsid w:val="00B033D0"/>
    <w:rsid w:val="00B03CBC"/>
    <w:rsid w:val="00B03E74"/>
    <w:rsid w:val="00B03F49"/>
    <w:rsid w:val="00B04273"/>
    <w:rsid w:val="00B044E1"/>
    <w:rsid w:val="00B04C25"/>
    <w:rsid w:val="00B0636D"/>
    <w:rsid w:val="00B06A0C"/>
    <w:rsid w:val="00B06ED2"/>
    <w:rsid w:val="00B073E8"/>
    <w:rsid w:val="00B07659"/>
    <w:rsid w:val="00B10482"/>
    <w:rsid w:val="00B108A5"/>
    <w:rsid w:val="00B10F92"/>
    <w:rsid w:val="00B11208"/>
    <w:rsid w:val="00B1133C"/>
    <w:rsid w:val="00B11E0F"/>
    <w:rsid w:val="00B11F85"/>
    <w:rsid w:val="00B12100"/>
    <w:rsid w:val="00B127A9"/>
    <w:rsid w:val="00B12CB5"/>
    <w:rsid w:val="00B15059"/>
    <w:rsid w:val="00B151E6"/>
    <w:rsid w:val="00B163ED"/>
    <w:rsid w:val="00B16619"/>
    <w:rsid w:val="00B17AB7"/>
    <w:rsid w:val="00B17CF8"/>
    <w:rsid w:val="00B213F7"/>
    <w:rsid w:val="00B21A76"/>
    <w:rsid w:val="00B226A3"/>
    <w:rsid w:val="00B22CD2"/>
    <w:rsid w:val="00B22CE9"/>
    <w:rsid w:val="00B22E5D"/>
    <w:rsid w:val="00B23C50"/>
    <w:rsid w:val="00B23DA4"/>
    <w:rsid w:val="00B242DF"/>
    <w:rsid w:val="00B2488B"/>
    <w:rsid w:val="00B25213"/>
    <w:rsid w:val="00B25499"/>
    <w:rsid w:val="00B273CF"/>
    <w:rsid w:val="00B27EBB"/>
    <w:rsid w:val="00B32264"/>
    <w:rsid w:val="00B32CC8"/>
    <w:rsid w:val="00B337B3"/>
    <w:rsid w:val="00B339A7"/>
    <w:rsid w:val="00B33E70"/>
    <w:rsid w:val="00B3476D"/>
    <w:rsid w:val="00B35046"/>
    <w:rsid w:val="00B35296"/>
    <w:rsid w:val="00B357F5"/>
    <w:rsid w:val="00B36087"/>
    <w:rsid w:val="00B36A15"/>
    <w:rsid w:val="00B375DD"/>
    <w:rsid w:val="00B37885"/>
    <w:rsid w:val="00B40197"/>
    <w:rsid w:val="00B40363"/>
    <w:rsid w:val="00B40420"/>
    <w:rsid w:val="00B4150D"/>
    <w:rsid w:val="00B41789"/>
    <w:rsid w:val="00B41901"/>
    <w:rsid w:val="00B41B8B"/>
    <w:rsid w:val="00B42198"/>
    <w:rsid w:val="00B422B7"/>
    <w:rsid w:val="00B42B46"/>
    <w:rsid w:val="00B42C5E"/>
    <w:rsid w:val="00B42F18"/>
    <w:rsid w:val="00B4681E"/>
    <w:rsid w:val="00B4734C"/>
    <w:rsid w:val="00B4794C"/>
    <w:rsid w:val="00B47D4E"/>
    <w:rsid w:val="00B47EDD"/>
    <w:rsid w:val="00B506FE"/>
    <w:rsid w:val="00B50B09"/>
    <w:rsid w:val="00B513A5"/>
    <w:rsid w:val="00B51B30"/>
    <w:rsid w:val="00B538C2"/>
    <w:rsid w:val="00B53A7C"/>
    <w:rsid w:val="00B5430C"/>
    <w:rsid w:val="00B547AE"/>
    <w:rsid w:val="00B54A30"/>
    <w:rsid w:val="00B54B4C"/>
    <w:rsid w:val="00B5547C"/>
    <w:rsid w:val="00B55C57"/>
    <w:rsid w:val="00B5669F"/>
    <w:rsid w:val="00B572E9"/>
    <w:rsid w:val="00B605C7"/>
    <w:rsid w:val="00B6080C"/>
    <w:rsid w:val="00B60A95"/>
    <w:rsid w:val="00B60BAA"/>
    <w:rsid w:val="00B60DB1"/>
    <w:rsid w:val="00B60F4A"/>
    <w:rsid w:val="00B63290"/>
    <w:rsid w:val="00B643E9"/>
    <w:rsid w:val="00B64D9D"/>
    <w:rsid w:val="00B6555A"/>
    <w:rsid w:val="00B65A85"/>
    <w:rsid w:val="00B65C31"/>
    <w:rsid w:val="00B66011"/>
    <w:rsid w:val="00B664A1"/>
    <w:rsid w:val="00B67088"/>
    <w:rsid w:val="00B67095"/>
    <w:rsid w:val="00B6731C"/>
    <w:rsid w:val="00B700F7"/>
    <w:rsid w:val="00B70275"/>
    <w:rsid w:val="00B7085A"/>
    <w:rsid w:val="00B7086D"/>
    <w:rsid w:val="00B7092C"/>
    <w:rsid w:val="00B70DBC"/>
    <w:rsid w:val="00B719CF"/>
    <w:rsid w:val="00B71C34"/>
    <w:rsid w:val="00B71E31"/>
    <w:rsid w:val="00B72143"/>
    <w:rsid w:val="00B73E7A"/>
    <w:rsid w:val="00B740E8"/>
    <w:rsid w:val="00B7500B"/>
    <w:rsid w:val="00B751B0"/>
    <w:rsid w:val="00B757DA"/>
    <w:rsid w:val="00B759BF"/>
    <w:rsid w:val="00B76284"/>
    <w:rsid w:val="00B763DB"/>
    <w:rsid w:val="00B77150"/>
    <w:rsid w:val="00B771B3"/>
    <w:rsid w:val="00B77217"/>
    <w:rsid w:val="00B77C31"/>
    <w:rsid w:val="00B77D4E"/>
    <w:rsid w:val="00B80558"/>
    <w:rsid w:val="00B81995"/>
    <w:rsid w:val="00B82A8F"/>
    <w:rsid w:val="00B83071"/>
    <w:rsid w:val="00B833B1"/>
    <w:rsid w:val="00B84399"/>
    <w:rsid w:val="00B84916"/>
    <w:rsid w:val="00B85063"/>
    <w:rsid w:val="00B8547B"/>
    <w:rsid w:val="00B87380"/>
    <w:rsid w:val="00B87A99"/>
    <w:rsid w:val="00B9003B"/>
    <w:rsid w:val="00B90FE6"/>
    <w:rsid w:val="00B92047"/>
    <w:rsid w:val="00B9236E"/>
    <w:rsid w:val="00B92461"/>
    <w:rsid w:val="00B92943"/>
    <w:rsid w:val="00B9480C"/>
    <w:rsid w:val="00B9527F"/>
    <w:rsid w:val="00B959EE"/>
    <w:rsid w:val="00B96498"/>
    <w:rsid w:val="00B96797"/>
    <w:rsid w:val="00B96CDF"/>
    <w:rsid w:val="00B9735E"/>
    <w:rsid w:val="00B9748C"/>
    <w:rsid w:val="00B977C7"/>
    <w:rsid w:val="00B978C7"/>
    <w:rsid w:val="00BA010D"/>
    <w:rsid w:val="00BA042F"/>
    <w:rsid w:val="00BA082E"/>
    <w:rsid w:val="00BA0A0D"/>
    <w:rsid w:val="00BA117A"/>
    <w:rsid w:val="00BA154A"/>
    <w:rsid w:val="00BA193C"/>
    <w:rsid w:val="00BA1A1F"/>
    <w:rsid w:val="00BA2FF1"/>
    <w:rsid w:val="00BA3031"/>
    <w:rsid w:val="00BA37E7"/>
    <w:rsid w:val="00BA4878"/>
    <w:rsid w:val="00BA4EC0"/>
    <w:rsid w:val="00BA5404"/>
    <w:rsid w:val="00BA5785"/>
    <w:rsid w:val="00BA585B"/>
    <w:rsid w:val="00BA59A7"/>
    <w:rsid w:val="00BA5DE9"/>
    <w:rsid w:val="00BA6996"/>
    <w:rsid w:val="00BA6FA5"/>
    <w:rsid w:val="00BA74D2"/>
    <w:rsid w:val="00BA7A4A"/>
    <w:rsid w:val="00BA7D27"/>
    <w:rsid w:val="00BB01E1"/>
    <w:rsid w:val="00BB0F29"/>
    <w:rsid w:val="00BB1363"/>
    <w:rsid w:val="00BB1C84"/>
    <w:rsid w:val="00BB1E67"/>
    <w:rsid w:val="00BB2AFC"/>
    <w:rsid w:val="00BB32DC"/>
    <w:rsid w:val="00BB33F3"/>
    <w:rsid w:val="00BB4007"/>
    <w:rsid w:val="00BB4D3F"/>
    <w:rsid w:val="00BB4FD3"/>
    <w:rsid w:val="00BB6062"/>
    <w:rsid w:val="00BB6808"/>
    <w:rsid w:val="00BB6DF7"/>
    <w:rsid w:val="00BB7154"/>
    <w:rsid w:val="00BB7444"/>
    <w:rsid w:val="00BB77B9"/>
    <w:rsid w:val="00BB7E3E"/>
    <w:rsid w:val="00BB7F5E"/>
    <w:rsid w:val="00BC09BB"/>
    <w:rsid w:val="00BC10C9"/>
    <w:rsid w:val="00BC1773"/>
    <w:rsid w:val="00BC18FA"/>
    <w:rsid w:val="00BC1BA3"/>
    <w:rsid w:val="00BC1D5E"/>
    <w:rsid w:val="00BC238C"/>
    <w:rsid w:val="00BC2B1D"/>
    <w:rsid w:val="00BC31FE"/>
    <w:rsid w:val="00BC34E0"/>
    <w:rsid w:val="00BC35B7"/>
    <w:rsid w:val="00BC3BBB"/>
    <w:rsid w:val="00BC3E4C"/>
    <w:rsid w:val="00BC422B"/>
    <w:rsid w:val="00BC46A8"/>
    <w:rsid w:val="00BC485D"/>
    <w:rsid w:val="00BC4961"/>
    <w:rsid w:val="00BC4AC2"/>
    <w:rsid w:val="00BC5458"/>
    <w:rsid w:val="00BC58B1"/>
    <w:rsid w:val="00BC58F3"/>
    <w:rsid w:val="00BC5B0C"/>
    <w:rsid w:val="00BC5B34"/>
    <w:rsid w:val="00BC6480"/>
    <w:rsid w:val="00BC6949"/>
    <w:rsid w:val="00BC7822"/>
    <w:rsid w:val="00BC7960"/>
    <w:rsid w:val="00BD0886"/>
    <w:rsid w:val="00BD0BBE"/>
    <w:rsid w:val="00BD1709"/>
    <w:rsid w:val="00BD1CFA"/>
    <w:rsid w:val="00BD270F"/>
    <w:rsid w:val="00BD2779"/>
    <w:rsid w:val="00BD289C"/>
    <w:rsid w:val="00BD346A"/>
    <w:rsid w:val="00BD3BC5"/>
    <w:rsid w:val="00BD3FCE"/>
    <w:rsid w:val="00BD4812"/>
    <w:rsid w:val="00BD48AE"/>
    <w:rsid w:val="00BD5F15"/>
    <w:rsid w:val="00BD645C"/>
    <w:rsid w:val="00BD670B"/>
    <w:rsid w:val="00BD6ED3"/>
    <w:rsid w:val="00BD77F2"/>
    <w:rsid w:val="00BD7A2B"/>
    <w:rsid w:val="00BD7B92"/>
    <w:rsid w:val="00BD7D43"/>
    <w:rsid w:val="00BE0267"/>
    <w:rsid w:val="00BE0FE7"/>
    <w:rsid w:val="00BE1C00"/>
    <w:rsid w:val="00BE1D53"/>
    <w:rsid w:val="00BE1E4C"/>
    <w:rsid w:val="00BE208F"/>
    <w:rsid w:val="00BE2852"/>
    <w:rsid w:val="00BE34AD"/>
    <w:rsid w:val="00BE392E"/>
    <w:rsid w:val="00BE468C"/>
    <w:rsid w:val="00BE475B"/>
    <w:rsid w:val="00BE48B8"/>
    <w:rsid w:val="00BE49E3"/>
    <w:rsid w:val="00BE4C34"/>
    <w:rsid w:val="00BE4EE4"/>
    <w:rsid w:val="00BE50E8"/>
    <w:rsid w:val="00BE57B9"/>
    <w:rsid w:val="00BE5C56"/>
    <w:rsid w:val="00BE6416"/>
    <w:rsid w:val="00BE6EBD"/>
    <w:rsid w:val="00BE708A"/>
    <w:rsid w:val="00BE74C8"/>
    <w:rsid w:val="00BE76AB"/>
    <w:rsid w:val="00BF03C3"/>
    <w:rsid w:val="00BF0F03"/>
    <w:rsid w:val="00BF1B2E"/>
    <w:rsid w:val="00BF1E59"/>
    <w:rsid w:val="00BF226B"/>
    <w:rsid w:val="00BF28B1"/>
    <w:rsid w:val="00BF2C99"/>
    <w:rsid w:val="00BF361E"/>
    <w:rsid w:val="00BF3AAE"/>
    <w:rsid w:val="00BF3C9E"/>
    <w:rsid w:val="00BF4308"/>
    <w:rsid w:val="00BF459E"/>
    <w:rsid w:val="00BF5724"/>
    <w:rsid w:val="00BF633F"/>
    <w:rsid w:val="00BF6543"/>
    <w:rsid w:val="00BF7A13"/>
    <w:rsid w:val="00C003DA"/>
    <w:rsid w:val="00C005F2"/>
    <w:rsid w:val="00C008F7"/>
    <w:rsid w:val="00C00DB2"/>
    <w:rsid w:val="00C011D4"/>
    <w:rsid w:val="00C0141B"/>
    <w:rsid w:val="00C0142B"/>
    <w:rsid w:val="00C01755"/>
    <w:rsid w:val="00C0205C"/>
    <w:rsid w:val="00C02CC2"/>
    <w:rsid w:val="00C039C0"/>
    <w:rsid w:val="00C03E12"/>
    <w:rsid w:val="00C04338"/>
    <w:rsid w:val="00C04459"/>
    <w:rsid w:val="00C04A9E"/>
    <w:rsid w:val="00C04AF4"/>
    <w:rsid w:val="00C04CEB"/>
    <w:rsid w:val="00C06F0A"/>
    <w:rsid w:val="00C0753F"/>
    <w:rsid w:val="00C0754E"/>
    <w:rsid w:val="00C079A7"/>
    <w:rsid w:val="00C11780"/>
    <w:rsid w:val="00C120A9"/>
    <w:rsid w:val="00C1238E"/>
    <w:rsid w:val="00C12792"/>
    <w:rsid w:val="00C133F3"/>
    <w:rsid w:val="00C152B8"/>
    <w:rsid w:val="00C1615F"/>
    <w:rsid w:val="00C16647"/>
    <w:rsid w:val="00C16C66"/>
    <w:rsid w:val="00C16EC5"/>
    <w:rsid w:val="00C1738E"/>
    <w:rsid w:val="00C17765"/>
    <w:rsid w:val="00C178F6"/>
    <w:rsid w:val="00C204C4"/>
    <w:rsid w:val="00C20514"/>
    <w:rsid w:val="00C20524"/>
    <w:rsid w:val="00C208A5"/>
    <w:rsid w:val="00C219A6"/>
    <w:rsid w:val="00C2381A"/>
    <w:rsid w:val="00C2412C"/>
    <w:rsid w:val="00C2445D"/>
    <w:rsid w:val="00C2518F"/>
    <w:rsid w:val="00C2524B"/>
    <w:rsid w:val="00C253ED"/>
    <w:rsid w:val="00C25585"/>
    <w:rsid w:val="00C257D5"/>
    <w:rsid w:val="00C26204"/>
    <w:rsid w:val="00C2695E"/>
    <w:rsid w:val="00C26DB9"/>
    <w:rsid w:val="00C26F35"/>
    <w:rsid w:val="00C30A67"/>
    <w:rsid w:val="00C30F17"/>
    <w:rsid w:val="00C3123D"/>
    <w:rsid w:val="00C31409"/>
    <w:rsid w:val="00C32934"/>
    <w:rsid w:val="00C33063"/>
    <w:rsid w:val="00C330EB"/>
    <w:rsid w:val="00C33A33"/>
    <w:rsid w:val="00C343DE"/>
    <w:rsid w:val="00C344CB"/>
    <w:rsid w:val="00C3545B"/>
    <w:rsid w:val="00C35D9A"/>
    <w:rsid w:val="00C365B6"/>
    <w:rsid w:val="00C36AD9"/>
    <w:rsid w:val="00C3707C"/>
    <w:rsid w:val="00C37475"/>
    <w:rsid w:val="00C40F15"/>
    <w:rsid w:val="00C412E9"/>
    <w:rsid w:val="00C429D0"/>
    <w:rsid w:val="00C42FB5"/>
    <w:rsid w:val="00C4399B"/>
    <w:rsid w:val="00C4428C"/>
    <w:rsid w:val="00C445EB"/>
    <w:rsid w:val="00C4494F"/>
    <w:rsid w:val="00C44CF5"/>
    <w:rsid w:val="00C44FB6"/>
    <w:rsid w:val="00C4519D"/>
    <w:rsid w:val="00C4614F"/>
    <w:rsid w:val="00C4630F"/>
    <w:rsid w:val="00C46409"/>
    <w:rsid w:val="00C4672B"/>
    <w:rsid w:val="00C46904"/>
    <w:rsid w:val="00C46B98"/>
    <w:rsid w:val="00C476D7"/>
    <w:rsid w:val="00C478B4"/>
    <w:rsid w:val="00C479D7"/>
    <w:rsid w:val="00C47BCC"/>
    <w:rsid w:val="00C50244"/>
    <w:rsid w:val="00C503A6"/>
    <w:rsid w:val="00C52053"/>
    <w:rsid w:val="00C53C9E"/>
    <w:rsid w:val="00C54510"/>
    <w:rsid w:val="00C546CE"/>
    <w:rsid w:val="00C54A2A"/>
    <w:rsid w:val="00C54AC4"/>
    <w:rsid w:val="00C559B8"/>
    <w:rsid w:val="00C56411"/>
    <w:rsid w:val="00C56544"/>
    <w:rsid w:val="00C56C6E"/>
    <w:rsid w:val="00C56DB4"/>
    <w:rsid w:val="00C56ECF"/>
    <w:rsid w:val="00C5709B"/>
    <w:rsid w:val="00C57141"/>
    <w:rsid w:val="00C5720B"/>
    <w:rsid w:val="00C57629"/>
    <w:rsid w:val="00C57955"/>
    <w:rsid w:val="00C57AE2"/>
    <w:rsid w:val="00C60806"/>
    <w:rsid w:val="00C60965"/>
    <w:rsid w:val="00C6096A"/>
    <w:rsid w:val="00C60FA1"/>
    <w:rsid w:val="00C6210C"/>
    <w:rsid w:val="00C62592"/>
    <w:rsid w:val="00C63FD8"/>
    <w:rsid w:val="00C64890"/>
    <w:rsid w:val="00C6591D"/>
    <w:rsid w:val="00C66711"/>
    <w:rsid w:val="00C701C0"/>
    <w:rsid w:val="00C70673"/>
    <w:rsid w:val="00C707E0"/>
    <w:rsid w:val="00C70AB2"/>
    <w:rsid w:val="00C72BF5"/>
    <w:rsid w:val="00C72E4C"/>
    <w:rsid w:val="00C7348B"/>
    <w:rsid w:val="00C73B65"/>
    <w:rsid w:val="00C740CA"/>
    <w:rsid w:val="00C745AD"/>
    <w:rsid w:val="00C74931"/>
    <w:rsid w:val="00C74B36"/>
    <w:rsid w:val="00C75358"/>
    <w:rsid w:val="00C755F3"/>
    <w:rsid w:val="00C75861"/>
    <w:rsid w:val="00C759E7"/>
    <w:rsid w:val="00C761DD"/>
    <w:rsid w:val="00C77135"/>
    <w:rsid w:val="00C7733B"/>
    <w:rsid w:val="00C77BF0"/>
    <w:rsid w:val="00C80BC1"/>
    <w:rsid w:val="00C80E6C"/>
    <w:rsid w:val="00C81A3D"/>
    <w:rsid w:val="00C81AA5"/>
    <w:rsid w:val="00C821C7"/>
    <w:rsid w:val="00C8331F"/>
    <w:rsid w:val="00C84C6B"/>
    <w:rsid w:val="00C85559"/>
    <w:rsid w:val="00C85B8E"/>
    <w:rsid w:val="00C85CEA"/>
    <w:rsid w:val="00C85F47"/>
    <w:rsid w:val="00C86309"/>
    <w:rsid w:val="00C86544"/>
    <w:rsid w:val="00C8730C"/>
    <w:rsid w:val="00C905C1"/>
    <w:rsid w:val="00C9073E"/>
    <w:rsid w:val="00C90E5D"/>
    <w:rsid w:val="00C9138A"/>
    <w:rsid w:val="00C917AD"/>
    <w:rsid w:val="00C91967"/>
    <w:rsid w:val="00C92201"/>
    <w:rsid w:val="00C92497"/>
    <w:rsid w:val="00C92844"/>
    <w:rsid w:val="00C92EDE"/>
    <w:rsid w:val="00C94371"/>
    <w:rsid w:val="00C94715"/>
    <w:rsid w:val="00C94DE7"/>
    <w:rsid w:val="00C9552F"/>
    <w:rsid w:val="00C955D5"/>
    <w:rsid w:val="00C960DD"/>
    <w:rsid w:val="00C9612D"/>
    <w:rsid w:val="00C9718F"/>
    <w:rsid w:val="00C971A2"/>
    <w:rsid w:val="00C9732C"/>
    <w:rsid w:val="00C973E3"/>
    <w:rsid w:val="00C97450"/>
    <w:rsid w:val="00C97ABC"/>
    <w:rsid w:val="00CA00CE"/>
    <w:rsid w:val="00CA036A"/>
    <w:rsid w:val="00CA19F9"/>
    <w:rsid w:val="00CA2C65"/>
    <w:rsid w:val="00CA568F"/>
    <w:rsid w:val="00CA58C5"/>
    <w:rsid w:val="00CA597D"/>
    <w:rsid w:val="00CA5B3C"/>
    <w:rsid w:val="00CA67D5"/>
    <w:rsid w:val="00CA74DA"/>
    <w:rsid w:val="00CA7715"/>
    <w:rsid w:val="00CA79ED"/>
    <w:rsid w:val="00CB1571"/>
    <w:rsid w:val="00CB1A7B"/>
    <w:rsid w:val="00CB1B43"/>
    <w:rsid w:val="00CB204E"/>
    <w:rsid w:val="00CB2B5D"/>
    <w:rsid w:val="00CB36E9"/>
    <w:rsid w:val="00CB3FEE"/>
    <w:rsid w:val="00CB42FB"/>
    <w:rsid w:val="00CB4822"/>
    <w:rsid w:val="00CB4D62"/>
    <w:rsid w:val="00CB4E2D"/>
    <w:rsid w:val="00CB64BD"/>
    <w:rsid w:val="00CB64E1"/>
    <w:rsid w:val="00CB6E12"/>
    <w:rsid w:val="00CB79E1"/>
    <w:rsid w:val="00CC04B2"/>
    <w:rsid w:val="00CC282F"/>
    <w:rsid w:val="00CC2A0B"/>
    <w:rsid w:val="00CC2F07"/>
    <w:rsid w:val="00CC3319"/>
    <w:rsid w:val="00CC3852"/>
    <w:rsid w:val="00CC3BC5"/>
    <w:rsid w:val="00CC3C07"/>
    <w:rsid w:val="00CC3E72"/>
    <w:rsid w:val="00CC4848"/>
    <w:rsid w:val="00CC5104"/>
    <w:rsid w:val="00CC512F"/>
    <w:rsid w:val="00CC560A"/>
    <w:rsid w:val="00CC5A23"/>
    <w:rsid w:val="00CC5EEB"/>
    <w:rsid w:val="00CC6E7D"/>
    <w:rsid w:val="00CC6F04"/>
    <w:rsid w:val="00CC70AE"/>
    <w:rsid w:val="00CD0585"/>
    <w:rsid w:val="00CD0E73"/>
    <w:rsid w:val="00CD0E93"/>
    <w:rsid w:val="00CD0F71"/>
    <w:rsid w:val="00CD17FD"/>
    <w:rsid w:val="00CD285C"/>
    <w:rsid w:val="00CD2F25"/>
    <w:rsid w:val="00CD33B3"/>
    <w:rsid w:val="00CD36B6"/>
    <w:rsid w:val="00CD3BC4"/>
    <w:rsid w:val="00CD3CBE"/>
    <w:rsid w:val="00CD567B"/>
    <w:rsid w:val="00CD5FB2"/>
    <w:rsid w:val="00CD6CAF"/>
    <w:rsid w:val="00CE0248"/>
    <w:rsid w:val="00CE036C"/>
    <w:rsid w:val="00CE07F3"/>
    <w:rsid w:val="00CE0C11"/>
    <w:rsid w:val="00CE2A31"/>
    <w:rsid w:val="00CE2A97"/>
    <w:rsid w:val="00CE2DF2"/>
    <w:rsid w:val="00CE3368"/>
    <w:rsid w:val="00CE3D72"/>
    <w:rsid w:val="00CE5754"/>
    <w:rsid w:val="00CE5F57"/>
    <w:rsid w:val="00CE6714"/>
    <w:rsid w:val="00CE6BA3"/>
    <w:rsid w:val="00CE7033"/>
    <w:rsid w:val="00CE72E9"/>
    <w:rsid w:val="00CE7477"/>
    <w:rsid w:val="00CE7AF1"/>
    <w:rsid w:val="00CF0D69"/>
    <w:rsid w:val="00CF0D78"/>
    <w:rsid w:val="00CF0D8C"/>
    <w:rsid w:val="00CF0E91"/>
    <w:rsid w:val="00CF16C5"/>
    <w:rsid w:val="00CF223A"/>
    <w:rsid w:val="00CF2D90"/>
    <w:rsid w:val="00CF453E"/>
    <w:rsid w:val="00CF46BC"/>
    <w:rsid w:val="00CF4D7D"/>
    <w:rsid w:val="00CF564F"/>
    <w:rsid w:val="00CF630F"/>
    <w:rsid w:val="00CF6764"/>
    <w:rsid w:val="00CF6781"/>
    <w:rsid w:val="00CF6813"/>
    <w:rsid w:val="00CF6A89"/>
    <w:rsid w:val="00CF6B58"/>
    <w:rsid w:val="00CF6C60"/>
    <w:rsid w:val="00CF7E51"/>
    <w:rsid w:val="00D00B5E"/>
    <w:rsid w:val="00D01959"/>
    <w:rsid w:val="00D01CEF"/>
    <w:rsid w:val="00D0313A"/>
    <w:rsid w:val="00D03983"/>
    <w:rsid w:val="00D03AD1"/>
    <w:rsid w:val="00D05B63"/>
    <w:rsid w:val="00D05C24"/>
    <w:rsid w:val="00D05F70"/>
    <w:rsid w:val="00D100B1"/>
    <w:rsid w:val="00D100E1"/>
    <w:rsid w:val="00D1027A"/>
    <w:rsid w:val="00D103FB"/>
    <w:rsid w:val="00D10871"/>
    <w:rsid w:val="00D10D43"/>
    <w:rsid w:val="00D110D1"/>
    <w:rsid w:val="00D112E0"/>
    <w:rsid w:val="00D12C9A"/>
    <w:rsid w:val="00D14BC6"/>
    <w:rsid w:val="00D155EB"/>
    <w:rsid w:val="00D15E1D"/>
    <w:rsid w:val="00D1618C"/>
    <w:rsid w:val="00D172AE"/>
    <w:rsid w:val="00D1735C"/>
    <w:rsid w:val="00D2191B"/>
    <w:rsid w:val="00D22571"/>
    <w:rsid w:val="00D22B84"/>
    <w:rsid w:val="00D23162"/>
    <w:rsid w:val="00D23403"/>
    <w:rsid w:val="00D24AFA"/>
    <w:rsid w:val="00D24BF0"/>
    <w:rsid w:val="00D2534F"/>
    <w:rsid w:val="00D2565E"/>
    <w:rsid w:val="00D25A1C"/>
    <w:rsid w:val="00D25CBC"/>
    <w:rsid w:val="00D26092"/>
    <w:rsid w:val="00D2625B"/>
    <w:rsid w:val="00D26AC4"/>
    <w:rsid w:val="00D273CC"/>
    <w:rsid w:val="00D278BB"/>
    <w:rsid w:val="00D3000D"/>
    <w:rsid w:val="00D3054C"/>
    <w:rsid w:val="00D30610"/>
    <w:rsid w:val="00D30935"/>
    <w:rsid w:val="00D31959"/>
    <w:rsid w:val="00D32373"/>
    <w:rsid w:val="00D32711"/>
    <w:rsid w:val="00D32BEB"/>
    <w:rsid w:val="00D343D7"/>
    <w:rsid w:val="00D34BC7"/>
    <w:rsid w:val="00D369F3"/>
    <w:rsid w:val="00D37175"/>
    <w:rsid w:val="00D376D4"/>
    <w:rsid w:val="00D37A11"/>
    <w:rsid w:val="00D37AAA"/>
    <w:rsid w:val="00D37D2F"/>
    <w:rsid w:val="00D4038D"/>
    <w:rsid w:val="00D40D4F"/>
    <w:rsid w:val="00D41596"/>
    <w:rsid w:val="00D4183B"/>
    <w:rsid w:val="00D4199C"/>
    <w:rsid w:val="00D41DEF"/>
    <w:rsid w:val="00D4249D"/>
    <w:rsid w:val="00D42767"/>
    <w:rsid w:val="00D42B3E"/>
    <w:rsid w:val="00D43A02"/>
    <w:rsid w:val="00D43B7E"/>
    <w:rsid w:val="00D44050"/>
    <w:rsid w:val="00D441FA"/>
    <w:rsid w:val="00D45077"/>
    <w:rsid w:val="00D45AB9"/>
    <w:rsid w:val="00D466CA"/>
    <w:rsid w:val="00D4676E"/>
    <w:rsid w:val="00D46841"/>
    <w:rsid w:val="00D46C27"/>
    <w:rsid w:val="00D50295"/>
    <w:rsid w:val="00D50736"/>
    <w:rsid w:val="00D50867"/>
    <w:rsid w:val="00D51505"/>
    <w:rsid w:val="00D517F3"/>
    <w:rsid w:val="00D52647"/>
    <w:rsid w:val="00D52B58"/>
    <w:rsid w:val="00D52D7C"/>
    <w:rsid w:val="00D53762"/>
    <w:rsid w:val="00D53C48"/>
    <w:rsid w:val="00D544A3"/>
    <w:rsid w:val="00D55DE2"/>
    <w:rsid w:val="00D565EF"/>
    <w:rsid w:val="00D56AFB"/>
    <w:rsid w:val="00D57789"/>
    <w:rsid w:val="00D611A4"/>
    <w:rsid w:val="00D61A53"/>
    <w:rsid w:val="00D624FB"/>
    <w:rsid w:val="00D625E1"/>
    <w:rsid w:val="00D628FD"/>
    <w:rsid w:val="00D62925"/>
    <w:rsid w:val="00D6294B"/>
    <w:rsid w:val="00D635EA"/>
    <w:rsid w:val="00D63C48"/>
    <w:rsid w:val="00D64041"/>
    <w:rsid w:val="00D64BD1"/>
    <w:rsid w:val="00D64ECE"/>
    <w:rsid w:val="00D6503C"/>
    <w:rsid w:val="00D65B61"/>
    <w:rsid w:val="00D65BA3"/>
    <w:rsid w:val="00D65DB7"/>
    <w:rsid w:val="00D701CC"/>
    <w:rsid w:val="00D702CA"/>
    <w:rsid w:val="00D705D9"/>
    <w:rsid w:val="00D71038"/>
    <w:rsid w:val="00D71A88"/>
    <w:rsid w:val="00D71B04"/>
    <w:rsid w:val="00D7219B"/>
    <w:rsid w:val="00D72FF1"/>
    <w:rsid w:val="00D730DF"/>
    <w:rsid w:val="00D7322F"/>
    <w:rsid w:val="00D732FD"/>
    <w:rsid w:val="00D73817"/>
    <w:rsid w:val="00D74113"/>
    <w:rsid w:val="00D745B4"/>
    <w:rsid w:val="00D751E0"/>
    <w:rsid w:val="00D7784D"/>
    <w:rsid w:val="00D77A26"/>
    <w:rsid w:val="00D77A43"/>
    <w:rsid w:val="00D77F0B"/>
    <w:rsid w:val="00D77FCB"/>
    <w:rsid w:val="00D802D1"/>
    <w:rsid w:val="00D803CB"/>
    <w:rsid w:val="00D806CE"/>
    <w:rsid w:val="00D811EE"/>
    <w:rsid w:val="00D8147C"/>
    <w:rsid w:val="00D82BFD"/>
    <w:rsid w:val="00D830EB"/>
    <w:rsid w:val="00D83245"/>
    <w:rsid w:val="00D83E97"/>
    <w:rsid w:val="00D841F3"/>
    <w:rsid w:val="00D848B6"/>
    <w:rsid w:val="00D85396"/>
    <w:rsid w:val="00D85770"/>
    <w:rsid w:val="00D8608F"/>
    <w:rsid w:val="00D860C1"/>
    <w:rsid w:val="00D86340"/>
    <w:rsid w:val="00D86E40"/>
    <w:rsid w:val="00D86FAF"/>
    <w:rsid w:val="00D87879"/>
    <w:rsid w:val="00D8788D"/>
    <w:rsid w:val="00D87A54"/>
    <w:rsid w:val="00D87B6E"/>
    <w:rsid w:val="00D87EBE"/>
    <w:rsid w:val="00D87F58"/>
    <w:rsid w:val="00D90980"/>
    <w:rsid w:val="00D90AE4"/>
    <w:rsid w:val="00D91196"/>
    <w:rsid w:val="00D91213"/>
    <w:rsid w:val="00D91AD7"/>
    <w:rsid w:val="00D92396"/>
    <w:rsid w:val="00D93346"/>
    <w:rsid w:val="00D936AE"/>
    <w:rsid w:val="00D93E04"/>
    <w:rsid w:val="00D95012"/>
    <w:rsid w:val="00D953D2"/>
    <w:rsid w:val="00D95652"/>
    <w:rsid w:val="00D956FD"/>
    <w:rsid w:val="00D95E1E"/>
    <w:rsid w:val="00D95FF4"/>
    <w:rsid w:val="00D9668A"/>
    <w:rsid w:val="00D96A2A"/>
    <w:rsid w:val="00D97AA7"/>
    <w:rsid w:val="00D97BF8"/>
    <w:rsid w:val="00D97EBA"/>
    <w:rsid w:val="00DA01EA"/>
    <w:rsid w:val="00DA09E5"/>
    <w:rsid w:val="00DA12C0"/>
    <w:rsid w:val="00DA19B9"/>
    <w:rsid w:val="00DA1A1B"/>
    <w:rsid w:val="00DA24E1"/>
    <w:rsid w:val="00DA2B40"/>
    <w:rsid w:val="00DA3230"/>
    <w:rsid w:val="00DA34F2"/>
    <w:rsid w:val="00DA3AB9"/>
    <w:rsid w:val="00DA44E2"/>
    <w:rsid w:val="00DA4CCD"/>
    <w:rsid w:val="00DA5945"/>
    <w:rsid w:val="00DA5E80"/>
    <w:rsid w:val="00DA6628"/>
    <w:rsid w:val="00DA66FC"/>
    <w:rsid w:val="00DA6889"/>
    <w:rsid w:val="00DA6E52"/>
    <w:rsid w:val="00DA7787"/>
    <w:rsid w:val="00DA7BDA"/>
    <w:rsid w:val="00DA7D51"/>
    <w:rsid w:val="00DB00F1"/>
    <w:rsid w:val="00DB0839"/>
    <w:rsid w:val="00DB0DF9"/>
    <w:rsid w:val="00DB1418"/>
    <w:rsid w:val="00DB29E3"/>
    <w:rsid w:val="00DB2C38"/>
    <w:rsid w:val="00DB2D95"/>
    <w:rsid w:val="00DB3336"/>
    <w:rsid w:val="00DB3DB4"/>
    <w:rsid w:val="00DB3EED"/>
    <w:rsid w:val="00DB3FEA"/>
    <w:rsid w:val="00DB405F"/>
    <w:rsid w:val="00DB4246"/>
    <w:rsid w:val="00DB4B2D"/>
    <w:rsid w:val="00DB5428"/>
    <w:rsid w:val="00DB5FD6"/>
    <w:rsid w:val="00DB63F3"/>
    <w:rsid w:val="00DB6AF2"/>
    <w:rsid w:val="00DB6CDD"/>
    <w:rsid w:val="00DB6DAC"/>
    <w:rsid w:val="00DB78A5"/>
    <w:rsid w:val="00DB78BC"/>
    <w:rsid w:val="00DC035F"/>
    <w:rsid w:val="00DC0E4A"/>
    <w:rsid w:val="00DC12AF"/>
    <w:rsid w:val="00DC1C02"/>
    <w:rsid w:val="00DC1D0F"/>
    <w:rsid w:val="00DC22CA"/>
    <w:rsid w:val="00DC30B0"/>
    <w:rsid w:val="00DC3A35"/>
    <w:rsid w:val="00DC3D63"/>
    <w:rsid w:val="00DC511E"/>
    <w:rsid w:val="00DC5AD2"/>
    <w:rsid w:val="00DC6086"/>
    <w:rsid w:val="00DC6C0B"/>
    <w:rsid w:val="00DC71B1"/>
    <w:rsid w:val="00DC77B7"/>
    <w:rsid w:val="00DD0016"/>
    <w:rsid w:val="00DD02AC"/>
    <w:rsid w:val="00DD05F8"/>
    <w:rsid w:val="00DD0AF9"/>
    <w:rsid w:val="00DD0EC7"/>
    <w:rsid w:val="00DD1213"/>
    <w:rsid w:val="00DD1591"/>
    <w:rsid w:val="00DD1816"/>
    <w:rsid w:val="00DD187D"/>
    <w:rsid w:val="00DD243B"/>
    <w:rsid w:val="00DD2ADD"/>
    <w:rsid w:val="00DD30AE"/>
    <w:rsid w:val="00DD4056"/>
    <w:rsid w:val="00DD49EC"/>
    <w:rsid w:val="00DD52DE"/>
    <w:rsid w:val="00DD57CC"/>
    <w:rsid w:val="00DD602C"/>
    <w:rsid w:val="00DD72BF"/>
    <w:rsid w:val="00DD732A"/>
    <w:rsid w:val="00DD7482"/>
    <w:rsid w:val="00DD7826"/>
    <w:rsid w:val="00DD7D7B"/>
    <w:rsid w:val="00DD7FF0"/>
    <w:rsid w:val="00DE01EE"/>
    <w:rsid w:val="00DE05E4"/>
    <w:rsid w:val="00DE06A0"/>
    <w:rsid w:val="00DE0739"/>
    <w:rsid w:val="00DE0CAC"/>
    <w:rsid w:val="00DE0DEB"/>
    <w:rsid w:val="00DE0E4E"/>
    <w:rsid w:val="00DE0EDC"/>
    <w:rsid w:val="00DE1858"/>
    <w:rsid w:val="00DE1A78"/>
    <w:rsid w:val="00DE1CE2"/>
    <w:rsid w:val="00DE22B4"/>
    <w:rsid w:val="00DE24AA"/>
    <w:rsid w:val="00DE3321"/>
    <w:rsid w:val="00DE338E"/>
    <w:rsid w:val="00DE3AE1"/>
    <w:rsid w:val="00DE4725"/>
    <w:rsid w:val="00DE4FFA"/>
    <w:rsid w:val="00DE521B"/>
    <w:rsid w:val="00DE55C9"/>
    <w:rsid w:val="00DE570A"/>
    <w:rsid w:val="00DE57DB"/>
    <w:rsid w:val="00DE57ED"/>
    <w:rsid w:val="00DE5841"/>
    <w:rsid w:val="00DE602B"/>
    <w:rsid w:val="00DE62BE"/>
    <w:rsid w:val="00DE649E"/>
    <w:rsid w:val="00DE6BD0"/>
    <w:rsid w:val="00DE76CC"/>
    <w:rsid w:val="00DE780D"/>
    <w:rsid w:val="00DF0032"/>
    <w:rsid w:val="00DF010C"/>
    <w:rsid w:val="00DF026A"/>
    <w:rsid w:val="00DF0A4E"/>
    <w:rsid w:val="00DF1120"/>
    <w:rsid w:val="00DF190D"/>
    <w:rsid w:val="00DF1F13"/>
    <w:rsid w:val="00DF213C"/>
    <w:rsid w:val="00DF3959"/>
    <w:rsid w:val="00DF3AA9"/>
    <w:rsid w:val="00DF3B74"/>
    <w:rsid w:val="00DF4D4C"/>
    <w:rsid w:val="00DF5930"/>
    <w:rsid w:val="00DF5C7F"/>
    <w:rsid w:val="00DF674E"/>
    <w:rsid w:val="00DF68B9"/>
    <w:rsid w:val="00DF6FE2"/>
    <w:rsid w:val="00DF767C"/>
    <w:rsid w:val="00DF7B5A"/>
    <w:rsid w:val="00DF7D1F"/>
    <w:rsid w:val="00E00470"/>
    <w:rsid w:val="00E00DAF"/>
    <w:rsid w:val="00E011E0"/>
    <w:rsid w:val="00E01518"/>
    <w:rsid w:val="00E01C41"/>
    <w:rsid w:val="00E026F9"/>
    <w:rsid w:val="00E02928"/>
    <w:rsid w:val="00E02BC8"/>
    <w:rsid w:val="00E03807"/>
    <w:rsid w:val="00E039E2"/>
    <w:rsid w:val="00E04008"/>
    <w:rsid w:val="00E04E27"/>
    <w:rsid w:val="00E0522D"/>
    <w:rsid w:val="00E052E9"/>
    <w:rsid w:val="00E053CF"/>
    <w:rsid w:val="00E0555C"/>
    <w:rsid w:val="00E05576"/>
    <w:rsid w:val="00E057E5"/>
    <w:rsid w:val="00E05C43"/>
    <w:rsid w:val="00E05D35"/>
    <w:rsid w:val="00E06375"/>
    <w:rsid w:val="00E0648C"/>
    <w:rsid w:val="00E06D9F"/>
    <w:rsid w:val="00E06F5E"/>
    <w:rsid w:val="00E070B0"/>
    <w:rsid w:val="00E073EE"/>
    <w:rsid w:val="00E079D4"/>
    <w:rsid w:val="00E07A09"/>
    <w:rsid w:val="00E07DB6"/>
    <w:rsid w:val="00E10BFD"/>
    <w:rsid w:val="00E11096"/>
    <w:rsid w:val="00E11448"/>
    <w:rsid w:val="00E1157E"/>
    <w:rsid w:val="00E117F9"/>
    <w:rsid w:val="00E12E35"/>
    <w:rsid w:val="00E13381"/>
    <w:rsid w:val="00E13E6F"/>
    <w:rsid w:val="00E157EC"/>
    <w:rsid w:val="00E159D6"/>
    <w:rsid w:val="00E159E2"/>
    <w:rsid w:val="00E164B1"/>
    <w:rsid w:val="00E16607"/>
    <w:rsid w:val="00E17CF3"/>
    <w:rsid w:val="00E17F59"/>
    <w:rsid w:val="00E2064F"/>
    <w:rsid w:val="00E230E2"/>
    <w:rsid w:val="00E2334B"/>
    <w:rsid w:val="00E23587"/>
    <w:rsid w:val="00E23696"/>
    <w:rsid w:val="00E246BD"/>
    <w:rsid w:val="00E24965"/>
    <w:rsid w:val="00E24D1F"/>
    <w:rsid w:val="00E251A7"/>
    <w:rsid w:val="00E2546B"/>
    <w:rsid w:val="00E25B63"/>
    <w:rsid w:val="00E26757"/>
    <w:rsid w:val="00E26E01"/>
    <w:rsid w:val="00E2707C"/>
    <w:rsid w:val="00E308CE"/>
    <w:rsid w:val="00E30F0D"/>
    <w:rsid w:val="00E31161"/>
    <w:rsid w:val="00E31321"/>
    <w:rsid w:val="00E31381"/>
    <w:rsid w:val="00E3143F"/>
    <w:rsid w:val="00E31C8B"/>
    <w:rsid w:val="00E329FF"/>
    <w:rsid w:val="00E33241"/>
    <w:rsid w:val="00E3368B"/>
    <w:rsid w:val="00E33F9C"/>
    <w:rsid w:val="00E34423"/>
    <w:rsid w:val="00E347CF"/>
    <w:rsid w:val="00E353B3"/>
    <w:rsid w:val="00E3576E"/>
    <w:rsid w:val="00E35AB6"/>
    <w:rsid w:val="00E35ED9"/>
    <w:rsid w:val="00E36616"/>
    <w:rsid w:val="00E3687C"/>
    <w:rsid w:val="00E36C37"/>
    <w:rsid w:val="00E37ED9"/>
    <w:rsid w:val="00E40109"/>
    <w:rsid w:val="00E402B6"/>
    <w:rsid w:val="00E4035C"/>
    <w:rsid w:val="00E407CF"/>
    <w:rsid w:val="00E409B0"/>
    <w:rsid w:val="00E412EA"/>
    <w:rsid w:val="00E413BA"/>
    <w:rsid w:val="00E41838"/>
    <w:rsid w:val="00E419A0"/>
    <w:rsid w:val="00E41BBB"/>
    <w:rsid w:val="00E41E00"/>
    <w:rsid w:val="00E42309"/>
    <w:rsid w:val="00E423B6"/>
    <w:rsid w:val="00E42F63"/>
    <w:rsid w:val="00E4439C"/>
    <w:rsid w:val="00E44FB8"/>
    <w:rsid w:val="00E4587D"/>
    <w:rsid w:val="00E45D16"/>
    <w:rsid w:val="00E46A42"/>
    <w:rsid w:val="00E4761F"/>
    <w:rsid w:val="00E478C3"/>
    <w:rsid w:val="00E504EB"/>
    <w:rsid w:val="00E507E5"/>
    <w:rsid w:val="00E5101F"/>
    <w:rsid w:val="00E51BF0"/>
    <w:rsid w:val="00E51FCB"/>
    <w:rsid w:val="00E52E22"/>
    <w:rsid w:val="00E52F32"/>
    <w:rsid w:val="00E53659"/>
    <w:rsid w:val="00E5392F"/>
    <w:rsid w:val="00E53A1F"/>
    <w:rsid w:val="00E548AC"/>
    <w:rsid w:val="00E54CEF"/>
    <w:rsid w:val="00E54DFF"/>
    <w:rsid w:val="00E55468"/>
    <w:rsid w:val="00E55FC2"/>
    <w:rsid w:val="00E56F3D"/>
    <w:rsid w:val="00E57A37"/>
    <w:rsid w:val="00E604ED"/>
    <w:rsid w:val="00E60CBA"/>
    <w:rsid w:val="00E60F7C"/>
    <w:rsid w:val="00E614EA"/>
    <w:rsid w:val="00E61FD5"/>
    <w:rsid w:val="00E62315"/>
    <w:rsid w:val="00E623B3"/>
    <w:rsid w:val="00E62671"/>
    <w:rsid w:val="00E62700"/>
    <w:rsid w:val="00E62884"/>
    <w:rsid w:val="00E62E08"/>
    <w:rsid w:val="00E637A9"/>
    <w:rsid w:val="00E63BCC"/>
    <w:rsid w:val="00E64094"/>
    <w:rsid w:val="00E653F2"/>
    <w:rsid w:val="00E6566C"/>
    <w:rsid w:val="00E65A75"/>
    <w:rsid w:val="00E6665E"/>
    <w:rsid w:val="00E66B2E"/>
    <w:rsid w:val="00E67265"/>
    <w:rsid w:val="00E67820"/>
    <w:rsid w:val="00E67B44"/>
    <w:rsid w:val="00E67C3B"/>
    <w:rsid w:val="00E7027B"/>
    <w:rsid w:val="00E70498"/>
    <w:rsid w:val="00E70DBC"/>
    <w:rsid w:val="00E70E42"/>
    <w:rsid w:val="00E7164A"/>
    <w:rsid w:val="00E7174A"/>
    <w:rsid w:val="00E71792"/>
    <w:rsid w:val="00E71964"/>
    <w:rsid w:val="00E71A7F"/>
    <w:rsid w:val="00E7219F"/>
    <w:rsid w:val="00E73121"/>
    <w:rsid w:val="00E73B11"/>
    <w:rsid w:val="00E73CA2"/>
    <w:rsid w:val="00E73CBF"/>
    <w:rsid w:val="00E7535F"/>
    <w:rsid w:val="00E75452"/>
    <w:rsid w:val="00E75630"/>
    <w:rsid w:val="00E75DF9"/>
    <w:rsid w:val="00E76183"/>
    <w:rsid w:val="00E8040A"/>
    <w:rsid w:val="00E80D0A"/>
    <w:rsid w:val="00E811D2"/>
    <w:rsid w:val="00E81E99"/>
    <w:rsid w:val="00E81EDD"/>
    <w:rsid w:val="00E81F97"/>
    <w:rsid w:val="00E837E0"/>
    <w:rsid w:val="00E83E8F"/>
    <w:rsid w:val="00E855FD"/>
    <w:rsid w:val="00E85661"/>
    <w:rsid w:val="00E8599B"/>
    <w:rsid w:val="00E85D60"/>
    <w:rsid w:val="00E85F10"/>
    <w:rsid w:val="00E860B3"/>
    <w:rsid w:val="00E868FA"/>
    <w:rsid w:val="00E86966"/>
    <w:rsid w:val="00E8787E"/>
    <w:rsid w:val="00E87B77"/>
    <w:rsid w:val="00E9034D"/>
    <w:rsid w:val="00E9037B"/>
    <w:rsid w:val="00E90949"/>
    <w:rsid w:val="00E913ED"/>
    <w:rsid w:val="00E9255F"/>
    <w:rsid w:val="00E925BB"/>
    <w:rsid w:val="00E9311B"/>
    <w:rsid w:val="00E93A5F"/>
    <w:rsid w:val="00E93D06"/>
    <w:rsid w:val="00E94352"/>
    <w:rsid w:val="00E950DA"/>
    <w:rsid w:val="00E951BA"/>
    <w:rsid w:val="00E95F0E"/>
    <w:rsid w:val="00E9617D"/>
    <w:rsid w:val="00EA036C"/>
    <w:rsid w:val="00EA075E"/>
    <w:rsid w:val="00EA13AD"/>
    <w:rsid w:val="00EA369C"/>
    <w:rsid w:val="00EA3C0B"/>
    <w:rsid w:val="00EA4309"/>
    <w:rsid w:val="00EA45FF"/>
    <w:rsid w:val="00EA4D27"/>
    <w:rsid w:val="00EA4DB8"/>
    <w:rsid w:val="00EA59F0"/>
    <w:rsid w:val="00EA66EB"/>
    <w:rsid w:val="00EA6F8D"/>
    <w:rsid w:val="00EA7389"/>
    <w:rsid w:val="00EA746E"/>
    <w:rsid w:val="00EA7D3C"/>
    <w:rsid w:val="00EB0B15"/>
    <w:rsid w:val="00EB106E"/>
    <w:rsid w:val="00EB1826"/>
    <w:rsid w:val="00EB1C2C"/>
    <w:rsid w:val="00EB1C48"/>
    <w:rsid w:val="00EB29A7"/>
    <w:rsid w:val="00EB3043"/>
    <w:rsid w:val="00EB30C1"/>
    <w:rsid w:val="00EB33A4"/>
    <w:rsid w:val="00EB3612"/>
    <w:rsid w:val="00EB37AB"/>
    <w:rsid w:val="00EB4575"/>
    <w:rsid w:val="00EB4DD3"/>
    <w:rsid w:val="00EB5DC5"/>
    <w:rsid w:val="00EB6A00"/>
    <w:rsid w:val="00EB710F"/>
    <w:rsid w:val="00EB7455"/>
    <w:rsid w:val="00EB7812"/>
    <w:rsid w:val="00EB7EB6"/>
    <w:rsid w:val="00EC00E0"/>
    <w:rsid w:val="00EC091A"/>
    <w:rsid w:val="00EC1CD0"/>
    <w:rsid w:val="00EC23A8"/>
    <w:rsid w:val="00EC2412"/>
    <w:rsid w:val="00EC29DF"/>
    <w:rsid w:val="00EC2F35"/>
    <w:rsid w:val="00EC30E1"/>
    <w:rsid w:val="00EC3AC0"/>
    <w:rsid w:val="00EC408E"/>
    <w:rsid w:val="00EC452C"/>
    <w:rsid w:val="00EC5124"/>
    <w:rsid w:val="00EC659C"/>
    <w:rsid w:val="00EC66C7"/>
    <w:rsid w:val="00EC68C8"/>
    <w:rsid w:val="00EC6C39"/>
    <w:rsid w:val="00EC6E24"/>
    <w:rsid w:val="00EC6E6B"/>
    <w:rsid w:val="00EC6E90"/>
    <w:rsid w:val="00EC6F14"/>
    <w:rsid w:val="00EC70A6"/>
    <w:rsid w:val="00EC732C"/>
    <w:rsid w:val="00EC77E9"/>
    <w:rsid w:val="00EC7AF9"/>
    <w:rsid w:val="00EC7F23"/>
    <w:rsid w:val="00ED01DB"/>
    <w:rsid w:val="00ED037E"/>
    <w:rsid w:val="00ED0A32"/>
    <w:rsid w:val="00ED102F"/>
    <w:rsid w:val="00ED1825"/>
    <w:rsid w:val="00ED215A"/>
    <w:rsid w:val="00ED2250"/>
    <w:rsid w:val="00ED25C3"/>
    <w:rsid w:val="00ED3728"/>
    <w:rsid w:val="00ED410E"/>
    <w:rsid w:val="00ED4584"/>
    <w:rsid w:val="00ED479E"/>
    <w:rsid w:val="00ED4A5F"/>
    <w:rsid w:val="00ED57B1"/>
    <w:rsid w:val="00ED5F2A"/>
    <w:rsid w:val="00ED5FC0"/>
    <w:rsid w:val="00ED6223"/>
    <w:rsid w:val="00ED65A3"/>
    <w:rsid w:val="00ED7978"/>
    <w:rsid w:val="00EE2E6B"/>
    <w:rsid w:val="00EE3395"/>
    <w:rsid w:val="00EE3ACF"/>
    <w:rsid w:val="00EE4969"/>
    <w:rsid w:val="00EE4C7D"/>
    <w:rsid w:val="00EE52A0"/>
    <w:rsid w:val="00EE559C"/>
    <w:rsid w:val="00EE584E"/>
    <w:rsid w:val="00EE58EC"/>
    <w:rsid w:val="00EE5AFB"/>
    <w:rsid w:val="00EE60A2"/>
    <w:rsid w:val="00EE6A68"/>
    <w:rsid w:val="00EE6C96"/>
    <w:rsid w:val="00EE70DF"/>
    <w:rsid w:val="00EE714C"/>
    <w:rsid w:val="00EE7BC3"/>
    <w:rsid w:val="00EE7DCD"/>
    <w:rsid w:val="00EF02C3"/>
    <w:rsid w:val="00EF0E33"/>
    <w:rsid w:val="00EF157F"/>
    <w:rsid w:val="00EF15A5"/>
    <w:rsid w:val="00EF1D69"/>
    <w:rsid w:val="00EF1E56"/>
    <w:rsid w:val="00EF1EAE"/>
    <w:rsid w:val="00EF22C4"/>
    <w:rsid w:val="00EF2C86"/>
    <w:rsid w:val="00EF2F83"/>
    <w:rsid w:val="00EF343A"/>
    <w:rsid w:val="00EF3A02"/>
    <w:rsid w:val="00EF3C24"/>
    <w:rsid w:val="00EF477A"/>
    <w:rsid w:val="00EF61CC"/>
    <w:rsid w:val="00EF65EF"/>
    <w:rsid w:val="00EF6D6E"/>
    <w:rsid w:val="00EF78E2"/>
    <w:rsid w:val="00EF7F40"/>
    <w:rsid w:val="00EF7F84"/>
    <w:rsid w:val="00F000F6"/>
    <w:rsid w:val="00F00CC8"/>
    <w:rsid w:val="00F03DE3"/>
    <w:rsid w:val="00F041DB"/>
    <w:rsid w:val="00F0420F"/>
    <w:rsid w:val="00F0436E"/>
    <w:rsid w:val="00F04484"/>
    <w:rsid w:val="00F047DC"/>
    <w:rsid w:val="00F0484B"/>
    <w:rsid w:val="00F05AA7"/>
    <w:rsid w:val="00F06021"/>
    <w:rsid w:val="00F06411"/>
    <w:rsid w:val="00F07018"/>
    <w:rsid w:val="00F07136"/>
    <w:rsid w:val="00F07638"/>
    <w:rsid w:val="00F1005E"/>
    <w:rsid w:val="00F100E3"/>
    <w:rsid w:val="00F1039E"/>
    <w:rsid w:val="00F10425"/>
    <w:rsid w:val="00F104E5"/>
    <w:rsid w:val="00F10526"/>
    <w:rsid w:val="00F10775"/>
    <w:rsid w:val="00F11033"/>
    <w:rsid w:val="00F1107F"/>
    <w:rsid w:val="00F1125B"/>
    <w:rsid w:val="00F11F22"/>
    <w:rsid w:val="00F121BC"/>
    <w:rsid w:val="00F12A03"/>
    <w:rsid w:val="00F1308F"/>
    <w:rsid w:val="00F13267"/>
    <w:rsid w:val="00F13307"/>
    <w:rsid w:val="00F136CC"/>
    <w:rsid w:val="00F13ACB"/>
    <w:rsid w:val="00F13F92"/>
    <w:rsid w:val="00F148F7"/>
    <w:rsid w:val="00F15E28"/>
    <w:rsid w:val="00F16563"/>
    <w:rsid w:val="00F17298"/>
    <w:rsid w:val="00F17720"/>
    <w:rsid w:val="00F17FEB"/>
    <w:rsid w:val="00F20588"/>
    <w:rsid w:val="00F2151F"/>
    <w:rsid w:val="00F21A38"/>
    <w:rsid w:val="00F21ABF"/>
    <w:rsid w:val="00F2217B"/>
    <w:rsid w:val="00F22798"/>
    <w:rsid w:val="00F2292D"/>
    <w:rsid w:val="00F22B5C"/>
    <w:rsid w:val="00F22BAA"/>
    <w:rsid w:val="00F22D30"/>
    <w:rsid w:val="00F2333F"/>
    <w:rsid w:val="00F2334B"/>
    <w:rsid w:val="00F23371"/>
    <w:rsid w:val="00F2393A"/>
    <w:rsid w:val="00F23CB4"/>
    <w:rsid w:val="00F24483"/>
    <w:rsid w:val="00F24A82"/>
    <w:rsid w:val="00F24CF3"/>
    <w:rsid w:val="00F25D2B"/>
    <w:rsid w:val="00F26047"/>
    <w:rsid w:val="00F269C8"/>
    <w:rsid w:val="00F2702C"/>
    <w:rsid w:val="00F30EE7"/>
    <w:rsid w:val="00F31123"/>
    <w:rsid w:val="00F313D6"/>
    <w:rsid w:val="00F3241D"/>
    <w:rsid w:val="00F326E0"/>
    <w:rsid w:val="00F329BD"/>
    <w:rsid w:val="00F32B83"/>
    <w:rsid w:val="00F32D57"/>
    <w:rsid w:val="00F330D9"/>
    <w:rsid w:val="00F33CAF"/>
    <w:rsid w:val="00F3469A"/>
    <w:rsid w:val="00F37226"/>
    <w:rsid w:val="00F4074F"/>
    <w:rsid w:val="00F413C1"/>
    <w:rsid w:val="00F41653"/>
    <w:rsid w:val="00F41BB3"/>
    <w:rsid w:val="00F4285D"/>
    <w:rsid w:val="00F43231"/>
    <w:rsid w:val="00F43759"/>
    <w:rsid w:val="00F43D06"/>
    <w:rsid w:val="00F446C3"/>
    <w:rsid w:val="00F45349"/>
    <w:rsid w:val="00F45CD8"/>
    <w:rsid w:val="00F460A9"/>
    <w:rsid w:val="00F4758C"/>
    <w:rsid w:val="00F47BBC"/>
    <w:rsid w:val="00F47DEF"/>
    <w:rsid w:val="00F50D4F"/>
    <w:rsid w:val="00F51174"/>
    <w:rsid w:val="00F51D37"/>
    <w:rsid w:val="00F51D8A"/>
    <w:rsid w:val="00F522E3"/>
    <w:rsid w:val="00F539C8"/>
    <w:rsid w:val="00F53A10"/>
    <w:rsid w:val="00F53F42"/>
    <w:rsid w:val="00F543DB"/>
    <w:rsid w:val="00F55051"/>
    <w:rsid w:val="00F55696"/>
    <w:rsid w:val="00F55996"/>
    <w:rsid w:val="00F56193"/>
    <w:rsid w:val="00F5701F"/>
    <w:rsid w:val="00F5753D"/>
    <w:rsid w:val="00F618A5"/>
    <w:rsid w:val="00F6220D"/>
    <w:rsid w:val="00F6305D"/>
    <w:rsid w:val="00F63D1B"/>
    <w:rsid w:val="00F63D25"/>
    <w:rsid w:val="00F640C1"/>
    <w:rsid w:val="00F643B9"/>
    <w:rsid w:val="00F64E0A"/>
    <w:rsid w:val="00F64E8E"/>
    <w:rsid w:val="00F65137"/>
    <w:rsid w:val="00F655DE"/>
    <w:rsid w:val="00F65A88"/>
    <w:rsid w:val="00F65CD1"/>
    <w:rsid w:val="00F66408"/>
    <w:rsid w:val="00F66CDB"/>
    <w:rsid w:val="00F67006"/>
    <w:rsid w:val="00F670D9"/>
    <w:rsid w:val="00F672E0"/>
    <w:rsid w:val="00F673CC"/>
    <w:rsid w:val="00F67623"/>
    <w:rsid w:val="00F677E7"/>
    <w:rsid w:val="00F71948"/>
    <w:rsid w:val="00F719D3"/>
    <w:rsid w:val="00F71DB1"/>
    <w:rsid w:val="00F72518"/>
    <w:rsid w:val="00F74A71"/>
    <w:rsid w:val="00F75693"/>
    <w:rsid w:val="00F75D11"/>
    <w:rsid w:val="00F76202"/>
    <w:rsid w:val="00F76266"/>
    <w:rsid w:val="00F76308"/>
    <w:rsid w:val="00F77421"/>
    <w:rsid w:val="00F80896"/>
    <w:rsid w:val="00F81043"/>
    <w:rsid w:val="00F81D6A"/>
    <w:rsid w:val="00F81E5E"/>
    <w:rsid w:val="00F8278C"/>
    <w:rsid w:val="00F82A33"/>
    <w:rsid w:val="00F82B6E"/>
    <w:rsid w:val="00F8332F"/>
    <w:rsid w:val="00F83F64"/>
    <w:rsid w:val="00F84002"/>
    <w:rsid w:val="00F843AB"/>
    <w:rsid w:val="00F8490C"/>
    <w:rsid w:val="00F85C78"/>
    <w:rsid w:val="00F85C83"/>
    <w:rsid w:val="00F85D7B"/>
    <w:rsid w:val="00F8657A"/>
    <w:rsid w:val="00F86A53"/>
    <w:rsid w:val="00F86AA1"/>
    <w:rsid w:val="00F86E73"/>
    <w:rsid w:val="00F873C7"/>
    <w:rsid w:val="00F87756"/>
    <w:rsid w:val="00F8782F"/>
    <w:rsid w:val="00F8789A"/>
    <w:rsid w:val="00F87D3A"/>
    <w:rsid w:val="00F87F41"/>
    <w:rsid w:val="00F9026A"/>
    <w:rsid w:val="00F902F5"/>
    <w:rsid w:val="00F90BC5"/>
    <w:rsid w:val="00F91A19"/>
    <w:rsid w:val="00F9260B"/>
    <w:rsid w:val="00F92839"/>
    <w:rsid w:val="00F92C41"/>
    <w:rsid w:val="00F93786"/>
    <w:rsid w:val="00F950C2"/>
    <w:rsid w:val="00F95D05"/>
    <w:rsid w:val="00F95E1D"/>
    <w:rsid w:val="00F96251"/>
    <w:rsid w:val="00F964F1"/>
    <w:rsid w:val="00F964FF"/>
    <w:rsid w:val="00F9671F"/>
    <w:rsid w:val="00F9689D"/>
    <w:rsid w:val="00F96C35"/>
    <w:rsid w:val="00F96FC5"/>
    <w:rsid w:val="00F97153"/>
    <w:rsid w:val="00F9757D"/>
    <w:rsid w:val="00FA013F"/>
    <w:rsid w:val="00FA0978"/>
    <w:rsid w:val="00FA1713"/>
    <w:rsid w:val="00FA18D4"/>
    <w:rsid w:val="00FA2285"/>
    <w:rsid w:val="00FA2F88"/>
    <w:rsid w:val="00FA36E6"/>
    <w:rsid w:val="00FA372D"/>
    <w:rsid w:val="00FA3FA2"/>
    <w:rsid w:val="00FA63C7"/>
    <w:rsid w:val="00FA64A4"/>
    <w:rsid w:val="00FB024E"/>
    <w:rsid w:val="00FB1694"/>
    <w:rsid w:val="00FB1885"/>
    <w:rsid w:val="00FB1B8D"/>
    <w:rsid w:val="00FB1C6D"/>
    <w:rsid w:val="00FB2739"/>
    <w:rsid w:val="00FB274E"/>
    <w:rsid w:val="00FB2E62"/>
    <w:rsid w:val="00FB4020"/>
    <w:rsid w:val="00FB4621"/>
    <w:rsid w:val="00FB47DC"/>
    <w:rsid w:val="00FB4EB5"/>
    <w:rsid w:val="00FB571A"/>
    <w:rsid w:val="00FB5B97"/>
    <w:rsid w:val="00FB6605"/>
    <w:rsid w:val="00FB6A4D"/>
    <w:rsid w:val="00FB6ACB"/>
    <w:rsid w:val="00FB6B4F"/>
    <w:rsid w:val="00FB79B3"/>
    <w:rsid w:val="00FB7DAE"/>
    <w:rsid w:val="00FC0216"/>
    <w:rsid w:val="00FC0BD7"/>
    <w:rsid w:val="00FC0FE3"/>
    <w:rsid w:val="00FC155A"/>
    <w:rsid w:val="00FC1627"/>
    <w:rsid w:val="00FC163F"/>
    <w:rsid w:val="00FC1751"/>
    <w:rsid w:val="00FC1D7E"/>
    <w:rsid w:val="00FC2133"/>
    <w:rsid w:val="00FC2A5E"/>
    <w:rsid w:val="00FC3696"/>
    <w:rsid w:val="00FC3FE5"/>
    <w:rsid w:val="00FC4083"/>
    <w:rsid w:val="00FC461D"/>
    <w:rsid w:val="00FC54B5"/>
    <w:rsid w:val="00FC631C"/>
    <w:rsid w:val="00FC6394"/>
    <w:rsid w:val="00FC7313"/>
    <w:rsid w:val="00FC7507"/>
    <w:rsid w:val="00FC7729"/>
    <w:rsid w:val="00FD08CE"/>
    <w:rsid w:val="00FD1EF1"/>
    <w:rsid w:val="00FD25F1"/>
    <w:rsid w:val="00FD2B0A"/>
    <w:rsid w:val="00FD2DEC"/>
    <w:rsid w:val="00FD3304"/>
    <w:rsid w:val="00FD339D"/>
    <w:rsid w:val="00FD35BF"/>
    <w:rsid w:val="00FD38F6"/>
    <w:rsid w:val="00FD3C1C"/>
    <w:rsid w:val="00FD3EC6"/>
    <w:rsid w:val="00FD4172"/>
    <w:rsid w:val="00FD41DA"/>
    <w:rsid w:val="00FD45C7"/>
    <w:rsid w:val="00FD4638"/>
    <w:rsid w:val="00FD4787"/>
    <w:rsid w:val="00FD4C99"/>
    <w:rsid w:val="00FD4F82"/>
    <w:rsid w:val="00FD5B56"/>
    <w:rsid w:val="00FD5BFC"/>
    <w:rsid w:val="00FD5E47"/>
    <w:rsid w:val="00FD6D28"/>
    <w:rsid w:val="00FD72E7"/>
    <w:rsid w:val="00FE0992"/>
    <w:rsid w:val="00FE1495"/>
    <w:rsid w:val="00FE32B6"/>
    <w:rsid w:val="00FE3AB0"/>
    <w:rsid w:val="00FE3DDE"/>
    <w:rsid w:val="00FE47F7"/>
    <w:rsid w:val="00FE4DED"/>
    <w:rsid w:val="00FE4FA7"/>
    <w:rsid w:val="00FE5232"/>
    <w:rsid w:val="00FE6221"/>
    <w:rsid w:val="00FE7006"/>
    <w:rsid w:val="00FE7C5A"/>
    <w:rsid w:val="00FE7E18"/>
    <w:rsid w:val="00FE7FED"/>
    <w:rsid w:val="00FF0002"/>
    <w:rsid w:val="00FF0A48"/>
    <w:rsid w:val="00FF0F53"/>
    <w:rsid w:val="00FF150E"/>
    <w:rsid w:val="00FF1CB5"/>
    <w:rsid w:val="00FF1F60"/>
    <w:rsid w:val="00FF2F36"/>
    <w:rsid w:val="00FF3055"/>
    <w:rsid w:val="00FF31BF"/>
    <w:rsid w:val="00FF3616"/>
    <w:rsid w:val="00FF3C5F"/>
    <w:rsid w:val="00FF3CD9"/>
    <w:rsid w:val="00FF3D45"/>
    <w:rsid w:val="00FF4256"/>
    <w:rsid w:val="00FF42A6"/>
    <w:rsid w:val="00FF4474"/>
    <w:rsid w:val="00FF578E"/>
    <w:rsid w:val="00FF5BEB"/>
    <w:rsid w:val="00FF5CF7"/>
    <w:rsid w:val="00FF6009"/>
    <w:rsid w:val="00FF63AF"/>
    <w:rsid w:val="00FF6B5F"/>
    <w:rsid w:val="00FF6E54"/>
    <w:rsid w:val="00FF7086"/>
    <w:rsid w:val="00FF73B4"/>
    <w:rsid w:val="00FF7EF2"/>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9BE4BB1D-4299-4BC7-A590-1E3BE9C65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595"/>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B6B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D91AD7"/>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D91AD7"/>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BlueHeading1">
    <w:name w:val="Blue Heading 1"/>
    <w:basedOn w:val="Style2"/>
    <w:link w:val="Blu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BlueHeading1Char">
    <w:name w:val="Blue Heading 1 Char"/>
    <w:basedOn w:val="Style2Char"/>
    <w:link w:val="Blu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B9748C"/>
    <w:pPr>
      <w:pBdr>
        <w:top w:val="single" w:sz="2" w:space="1" w:color="auto"/>
      </w:pBdr>
      <w:spacing w:after="0" w:line="240" w:lineRule="auto"/>
      <w:jc w:val="center"/>
    </w:pPr>
    <w:rPr>
      <w:rFonts w:eastAsia="Times New Roman" w:cs="Times New Roman"/>
      <w:i/>
      <w:sz w:val="20"/>
      <w:szCs w:val="24"/>
    </w:rPr>
  </w:style>
  <w:style w:type="paragraph" w:customStyle="1" w:styleId="YellowHeading">
    <w:name w:val="Yellow Heading"/>
    <w:basedOn w:val="BlueHeading1"/>
    <w:qFormat/>
    <w:rsid w:val="00DA6E52"/>
    <w:pPr>
      <w:pBdr>
        <w:left w:val="single" w:sz="48" w:space="4" w:color="FFD966" w:themeColor="accent4" w:themeTint="99"/>
      </w:pBdr>
    </w:pPr>
  </w:style>
  <w:style w:type="paragraph" w:customStyle="1" w:styleId="DataAandP">
    <w:name w:val="Data A and P"/>
    <w:basedOn w:val="BlueHeading1"/>
    <w:qFormat/>
    <w:rsid w:val="00BB2AFC"/>
    <w:pPr>
      <w:pBdr>
        <w:left w:val="single" w:sz="48" w:space="4" w:color="FF9966"/>
      </w:pBdr>
    </w:pPr>
  </w:style>
  <w:style w:type="paragraph" w:customStyle="1" w:styleId="GeometricReasoning">
    <w:name w:val="Geometric Reasoning"/>
    <w:basedOn w:val="BlueHeading1"/>
    <w:qFormat/>
    <w:rsid w:val="00DB2C38"/>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4365F2"/>
    <w:pPr>
      <w:spacing w:after="0" w:line="240" w:lineRule="auto"/>
      <w:ind w:left="1620" w:hanging="900"/>
    </w:pPr>
    <w:rPr>
      <w:rFonts w:eastAsia="Times New Roman" w:cs="Times New Roman"/>
      <w:iCs/>
      <w:szCs w:val="24"/>
    </w:rPr>
  </w:style>
  <w:style w:type="character" w:customStyle="1" w:styleId="AlgebraExampleChar">
    <w:name w:val="Algebra Example Char"/>
    <w:basedOn w:val="DefaultParagraphFont"/>
    <w:link w:val="AlgebraExample"/>
    <w:rsid w:val="004365F2"/>
    <w:rPr>
      <w:rFonts w:ascii="Times New Roman" w:eastAsia="Times New Roman" w:hAnsi="Times New Roman" w:cs="Times New Roman"/>
      <w:iCs/>
      <w:szCs w:val="24"/>
    </w:rPr>
  </w:style>
  <w:style w:type="paragraph" w:customStyle="1" w:styleId="AlgebraicARHeading">
    <w:name w:val="Algebraic AR  Heading"/>
    <w:basedOn w:val="Normal"/>
    <w:link w:val="AlgebraicARHeadingChar"/>
    <w:qFormat/>
    <w:rsid w:val="00676B6C"/>
    <w:pPr>
      <w:pBdr>
        <w:left w:val="single" w:sz="48" w:space="4" w:color="FFD966" w:themeColor="accent4" w:themeTint="99"/>
        <w:bottom w:val="single" w:sz="2" w:space="1" w:color="auto"/>
      </w:pBdr>
      <w:spacing w:after="0" w:line="240" w:lineRule="auto"/>
      <w:ind w:left="2088" w:hanging="1944"/>
    </w:pPr>
    <w:rPr>
      <w:rFonts w:cs="Times New Roman"/>
      <w:b/>
      <w:sz w:val="24"/>
    </w:rPr>
  </w:style>
  <w:style w:type="character" w:customStyle="1" w:styleId="AlgebraicARHeadingChar">
    <w:name w:val="Algebraic AR  Heading Char"/>
    <w:basedOn w:val="DefaultParagraphFont"/>
    <w:link w:val="AlgebraicARHeading"/>
    <w:rsid w:val="00676B6C"/>
    <w:rPr>
      <w:rFonts w:ascii="Times New Roman" w:hAnsi="Times New Roman" w:cs="Times New Roman"/>
      <w:b/>
      <w:sz w:val="24"/>
    </w:rPr>
  </w:style>
  <w:style w:type="paragraph" w:customStyle="1" w:styleId="NumberSenseHeading1">
    <w:name w:val="Number Sense  Heading 1"/>
    <w:basedOn w:val="Style2"/>
    <w:link w:val="NumberSenseHeading1Char"/>
    <w:qFormat/>
    <w:rsid w:val="00DA12C0"/>
    <w:pPr>
      <w:pBdr>
        <w:left w:val="single" w:sz="48" w:space="4" w:color="2E74B5" w:themeColor="accent1" w:themeShade="BF"/>
        <w:bottom w:val="single" w:sz="2" w:space="1" w:color="auto"/>
      </w:pBdr>
      <w:ind w:left="2088"/>
    </w:pPr>
  </w:style>
  <w:style w:type="character" w:customStyle="1" w:styleId="NumberSenseHeading1Char">
    <w:name w:val="Number Sense  Heading 1 Char"/>
    <w:basedOn w:val="Style2Char"/>
    <w:link w:val="NumberSenseHeading1"/>
    <w:rsid w:val="00DA12C0"/>
    <w:rPr>
      <w:rFonts w:ascii="Times New Roman" w:hAnsi="Times New Roman" w:cs="Times New Roman"/>
      <w:b/>
      <w:sz w:val="24"/>
    </w:rPr>
  </w:style>
  <w:style w:type="paragraph" w:customStyle="1" w:styleId="FractionsHeader">
    <w:name w:val="Fractions Header"/>
    <w:basedOn w:val="Style2"/>
    <w:link w:val="FractionsHeaderChar"/>
    <w:qFormat/>
    <w:rsid w:val="00927C1B"/>
    <w:pPr>
      <w:pBdr>
        <w:left w:val="single" w:sz="48" w:space="4" w:color="9CC2E5"/>
        <w:bottom w:val="single" w:sz="8" w:space="1" w:color="000000" w:themeColor="text1"/>
      </w:pBdr>
      <w:ind w:left="2088"/>
    </w:pPr>
    <w:rPr>
      <w:rFonts w:eastAsia="Times New Roman"/>
      <w:bCs/>
      <w:szCs w:val="24"/>
    </w:rPr>
  </w:style>
  <w:style w:type="character" w:customStyle="1" w:styleId="FractionsHeaderChar">
    <w:name w:val="Fractions Header Char"/>
    <w:basedOn w:val="GreyHeaderChar"/>
    <w:link w:val="FractionsHeader"/>
    <w:rsid w:val="00927C1B"/>
    <w:rPr>
      <w:rFonts w:ascii="Times New Roman" w:eastAsia="Times New Roman" w:hAnsi="Times New Roman" w:cs="Times New Roman"/>
      <w:b/>
      <w:bCs/>
      <w:sz w:val="24"/>
      <w:szCs w:val="24"/>
    </w:rPr>
  </w:style>
  <w:style w:type="paragraph" w:customStyle="1" w:styleId="Measurement">
    <w:name w:val="Measurement"/>
    <w:basedOn w:val="AlgebraicARHeading"/>
    <w:link w:val="MeasurementChar"/>
    <w:qFormat/>
    <w:rsid w:val="005D2025"/>
  </w:style>
  <w:style w:type="character" w:customStyle="1" w:styleId="MeasurementChar">
    <w:name w:val="Measurement Char"/>
    <w:basedOn w:val="AlgebraicARHeadingChar"/>
    <w:link w:val="Measurement"/>
    <w:rsid w:val="005D2025"/>
    <w:rPr>
      <w:rFonts w:ascii="Times New Roman" w:hAnsi="Times New Roman" w:cs="Times New Roman"/>
      <w:b/>
      <w:sz w:val="24"/>
    </w:rPr>
  </w:style>
  <w:style w:type="character" w:customStyle="1" w:styleId="Heading5Char">
    <w:name w:val="Heading 5 Char"/>
    <w:basedOn w:val="DefaultParagraphFont"/>
    <w:link w:val="Heading5"/>
    <w:uiPriority w:val="9"/>
    <w:semiHidden/>
    <w:rsid w:val="00AB6BDF"/>
    <w:rPr>
      <w:rFonts w:asciiTheme="majorHAnsi" w:eastAsiaTheme="majorEastAsia" w:hAnsiTheme="majorHAnsi" w:cstheme="majorBidi"/>
      <w:color w:val="2E74B5" w:themeColor="accent1" w:themeShade="BF"/>
    </w:rPr>
  </w:style>
  <w:style w:type="table" w:customStyle="1" w:styleId="TableGrid2">
    <w:name w:val="Table Grid2"/>
    <w:basedOn w:val="TableNormal"/>
    <w:next w:val="TableGrid"/>
    <w:uiPriority w:val="39"/>
    <w:rsid w:val="00AB6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element">
    <w:name w:val="outlineelement"/>
    <w:basedOn w:val="Normal"/>
    <w:rsid w:val="00AB6BDF"/>
    <w:pPr>
      <w:spacing w:before="100" w:beforeAutospacing="1" w:after="100" w:afterAutospacing="1" w:line="240" w:lineRule="auto"/>
    </w:pPr>
    <w:rPr>
      <w:rFonts w:eastAsia="Times New Roman" w:cs="Times New Roman"/>
      <w:sz w:val="24"/>
      <w:szCs w:val="24"/>
    </w:rPr>
  </w:style>
  <w:style w:type="character" w:customStyle="1" w:styleId="wacimageborder">
    <w:name w:val="wacimageborder"/>
    <w:basedOn w:val="DefaultParagraphFont"/>
    <w:rsid w:val="00AB6BDF"/>
  </w:style>
  <w:style w:type="character" w:customStyle="1" w:styleId="wacimagecontainer">
    <w:name w:val="wacimagecontainer"/>
    <w:basedOn w:val="DefaultParagraphFont"/>
    <w:rsid w:val="00AB6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555227">
      <w:bodyDiv w:val="1"/>
      <w:marLeft w:val="0"/>
      <w:marRight w:val="0"/>
      <w:marTop w:val="0"/>
      <w:marBottom w:val="0"/>
      <w:divBdr>
        <w:top w:val="none" w:sz="0" w:space="0" w:color="auto"/>
        <w:left w:val="none" w:sz="0" w:space="0" w:color="auto"/>
        <w:bottom w:val="none" w:sz="0" w:space="0" w:color="auto"/>
        <w:right w:val="none" w:sz="0" w:space="0" w:color="auto"/>
      </w:divBdr>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2.png"/><Relationship Id="rId63" Type="http://schemas.openxmlformats.org/officeDocument/2006/relationships/image" Target="media/image53.png"/><Relationship Id="rId159" Type="http://schemas.openxmlformats.org/officeDocument/2006/relationships/image" Target="media/image148.png"/><Relationship Id="rId170" Type="http://schemas.openxmlformats.org/officeDocument/2006/relationships/image" Target="media/image159.png"/><Relationship Id="rId226" Type="http://schemas.openxmlformats.org/officeDocument/2006/relationships/image" Target="media/image214.png"/><Relationship Id="rId107" Type="http://schemas.openxmlformats.org/officeDocument/2006/relationships/image" Target="media/image96.png"/><Relationship Id="rId11" Type="http://schemas.openxmlformats.org/officeDocument/2006/relationships/image" Target="media/image2.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webSettings" Target="webSetting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jpeg"/><Relationship Id="rId216" Type="http://schemas.openxmlformats.org/officeDocument/2006/relationships/image" Target="media/image204.png"/><Relationship Id="rId237" Type="http://schemas.openxmlformats.org/officeDocument/2006/relationships/image" Target="media/image225.png"/><Relationship Id="rId258" Type="http://schemas.openxmlformats.org/officeDocument/2006/relationships/image" Target="media/image246.png"/><Relationship Id="rId22" Type="http://schemas.openxmlformats.org/officeDocument/2006/relationships/image" Target="media/image13.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5.pn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81.png"/><Relationship Id="rId206" Type="http://schemas.openxmlformats.org/officeDocument/2006/relationships/image" Target="media/image195.png"/><Relationship Id="rId227" Type="http://schemas.openxmlformats.org/officeDocument/2006/relationships/image" Target="media/image215.png"/><Relationship Id="rId248" Type="http://schemas.openxmlformats.org/officeDocument/2006/relationships/image" Target="media/image236.png"/><Relationship Id="rId12" Type="http://schemas.openxmlformats.org/officeDocument/2006/relationships/image" Target="media/image3.png"/><Relationship Id="rId33" Type="http://schemas.openxmlformats.org/officeDocument/2006/relationships/image" Target="media/image23.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1.png"/><Relationship Id="rId217" Type="http://schemas.openxmlformats.org/officeDocument/2006/relationships/image" Target="media/image205.png"/><Relationship Id="rId6" Type="http://schemas.openxmlformats.org/officeDocument/2006/relationships/footnotes" Target="footnotes.xml"/><Relationship Id="rId238" Type="http://schemas.openxmlformats.org/officeDocument/2006/relationships/image" Target="media/image226.png"/><Relationship Id="rId259" Type="http://schemas.openxmlformats.org/officeDocument/2006/relationships/image" Target="media/image247.png"/><Relationship Id="rId23" Type="http://schemas.openxmlformats.org/officeDocument/2006/relationships/image" Target="media/image14.png"/><Relationship Id="rId119" Type="http://schemas.openxmlformats.org/officeDocument/2006/relationships/image" Target="media/image108.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19.png"/><Relationship Id="rId151" Type="http://schemas.openxmlformats.org/officeDocument/2006/relationships/image" Target="media/image140.jpeg"/><Relationship Id="rId172" Type="http://schemas.openxmlformats.org/officeDocument/2006/relationships/image" Target="media/image161.png"/><Relationship Id="rId193" Type="http://schemas.openxmlformats.org/officeDocument/2006/relationships/image" Target="media/image182.png"/><Relationship Id="rId207" Type="http://schemas.openxmlformats.org/officeDocument/2006/relationships/image" Target="media/image196.png"/><Relationship Id="rId228" Type="http://schemas.openxmlformats.org/officeDocument/2006/relationships/image" Target="media/image216.png"/><Relationship Id="rId249" Type="http://schemas.openxmlformats.org/officeDocument/2006/relationships/image" Target="media/image237.png"/><Relationship Id="rId13" Type="http://schemas.openxmlformats.org/officeDocument/2006/relationships/image" Target="media/image4.png"/><Relationship Id="rId109" Type="http://schemas.openxmlformats.org/officeDocument/2006/relationships/image" Target="media/image98.png"/><Relationship Id="rId260" Type="http://schemas.openxmlformats.org/officeDocument/2006/relationships/image" Target="media/image248.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endnotes" Target="endnotes.xml"/><Relationship Id="rId162" Type="http://schemas.openxmlformats.org/officeDocument/2006/relationships/image" Target="media/image151.png"/><Relationship Id="rId183" Type="http://schemas.openxmlformats.org/officeDocument/2006/relationships/image" Target="media/image172.png"/><Relationship Id="rId218" Type="http://schemas.openxmlformats.org/officeDocument/2006/relationships/image" Target="media/image206.png"/><Relationship Id="rId239" Type="http://schemas.openxmlformats.org/officeDocument/2006/relationships/image" Target="media/image227.png"/><Relationship Id="rId250" Type="http://schemas.openxmlformats.org/officeDocument/2006/relationships/image" Target="media/image238.png"/><Relationship Id="rId24" Type="http://schemas.openxmlformats.org/officeDocument/2006/relationships/hyperlink" Target="https://www.fldoe.org/academics/standards/subject-areas/math-science/mathematics/bestmath.stml" TargetMode="External"/><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9.png"/><Relationship Id="rId131" Type="http://schemas.openxmlformats.org/officeDocument/2006/relationships/image" Target="media/image120.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208" Type="http://schemas.openxmlformats.org/officeDocument/2006/relationships/image" Target="media/image197.png"/><Relationship Id="rId229" Type="http://schemas.openxmlformats.org/officeDocument/2006/relationships/image" Target="media/image217.png"/><Relationship Id="rId240" Type="http://schemas.openxmlformats.org/officeDocument/2006/relationships/image" Target="media/image228.png"/><Relationship Id="rId261" Type="http://schemas.openxmlformats.org/officeDocument/2006/relationships/image" Target="media/image249.png"/><Relationship Id="rId14" Type="http://schemas.openxmlformats.org/officeDocument/2006/relationships/image" Target="media/image5.png"/><Relationship Id="rId35" Type="http://schemas.openxmlformats.org/officeDocument/2006/relationships/image" Target="media/image25.emf"/><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9.png"/><Relationship Id="rId8" Type="http://schemas.openxmlformats.org/officeDocument/2006/relationships/hyperlink" Target="https://www.fldoe.org/academics/standards/subject-areas/math-science/mathematics/bestmath.stml" TargetMode="External"/><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219" Type="http://schemas.openxmlformats.org/officeDocument/2006/relationships/image" Target="media/image207.png"/><Relationship Id="rId230" Type="http://schemas.openxmlformats.org/officeDocument/2006/relationships/image" Target="media/image218.png"/><Relationship Id="rId251" Type="http://schemas.openxmlformats.org/officeDocument/2006/relationships/image" Target="media/image239.png"/><Relationship Id="rId25" Type="http://schemas.openxmlformats.org/officeDocument/2006/relationships/image" Target="media/image15.png"/><Relationship Id="rId46" Type="http://schemas.openxmlformats.org/officeDocument/2006/relationships/image" Target="media/image36.emf"/><Relationship Id="rId67" Type="http://schemas.openxmlformats.org/officeDocument/2006/relationships/image" Target="media/image57.png"/><Relationship Id="rId88" Type="http://schemas.microsoft.com/office/2007/relationships/hdphoto" Target="media/hdphoto1.wdp"/><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95" Type="http://schemas.openxmlformats.org/officeDocument/2006/relationships/image" Target="media/image184.png"/><Relationship Id="rId209" Type="http://schemas.openxmlformats.org/officeDocument/2006/relationships/image" Target="media/image198.png"/><Relationship Id="rId220" Type="http://schemas.openxmlformats.org/officeDocument/2006/relationships/image" Target="media/image208.png"/><Relationship Id="rId241" Type="http://schemas.openxmlformats.org/officeDocument/2006/relationships/image" Target="media/image229.png"/><Relationship Id="rId15" Type="http://schemas.openxmlformats.org/officeDocument/2006/relationships/image" Target="media/image6.png"/><Relationship Id="rId36" Type="http://schemas.openxmlformats.org/officeDocument/2006/relationships/image" Target="media/image26.emf"/><Relationship Id="rId57" Type="http://schemas.openxmlformats.org/officeDocument/2006/relationships/image" Target="media/image47.png"/><Relationship Id="rId262" Type="http://schemas.openxmlformats.org/officeDocument/2006/relationships/image" Target="media/image250.png"/><Relationship Id="rId78" Type="http://schemas.openxmlformats.org/officeDocument/2006/relationships/image" Target="media/image68.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64" Type="http://schemas.openxmlformats.org/officeDocument/2006/relationships/image" Target="media/image153.png"/><Relationship Id="rId185" Type="http://schemas.openxmlformats.org/officeDocument/2006/relationships/image" Target="media/image174.png"/><Relationship Id="rId9" Type="http://schemas.openxmlformats.org/officeDocument/2006/relationships/hyperlink" Target="https://www.cpalms.org/uploads/docs/standards/BEST/MA/MathBESTStandardsFinal.pdf" TargetMode="External"/><Relationship Id="rId210" Type="http://schemas.openxmlformats.org/officeDocument/2006/relationships/image" Target="media/image199.png"/><Relationship Id="rId26" Type="http://schemas.openxmlformats.org/officeDocument/2006/relationships/image" Target="media/image16.png"/><Relationship Id="rId231" Type="http://schemas.openxmlformats.org/officeDocument/2006/relationships/image" Target="media/image219.png"/><Relationship Id="rId252" Type="http://schemas.openxmlformats.org/officeDocument/2006/relationships/image" Target="media/image240.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7.png"/><Relationship Id="rId221" Type="http://schemas.openxmlformats.org/officeDocument/2006/relationships/image" Target="media/image209.png"/><Relationship Id="rId242" Type="http://schemas.openxmlformats.org/officeDocument/2006/relationships/image" Target="media/image230.png"/><Relationship Id="rId263" Type="http://schemas.openxmlformats.org/officeDocument/2006/relationships/header" Target="header1.xml"/><Relationship Id="rId37" Type="http://schemas.openxmlformats.org/officeDocument/2006/relationships/image" Target="media/image27.emf"/><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hyperlink" Target="mailto:BESTMath@fldoe.org" TargetMode="External"/><Relationship Id="rId232" Type="http://schemas.openxmlformats.org/officeDocument/2006/relationships/image" Target="media/image220.png"/><Relationship Id="rId253" Type="http://schemas.openxmlformats.org/officeDocument/2006/relationships/image" Target="media/image241.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70.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201" Type="http://schemas.openxmlformats.org/officeDocument/2006/relationships/image" Target="media/image190.png"/><Relationship Id="rId222" Type="http://schemas.openxmlformats.org/officeDocument/2006/relationships/image" Target="media/image210.png"/><Relationship Id="rId243" Type="http://schemas.openxmlformats.org/officeDocument/2006/relationships/image" Target="media/image231.png"/><Relationship Id="rId264" Type="http://schemas.openxmlformats.org/officeDocument/2006/relationships/footer" Target="footer1.xml"/><Relationship Id="rId17" Type="http://schemas.openxmlformats.org/officeDocument/2006/relationships/image" Target="media/image8.png"/><Relationship Id="rId38" Type="http://schemas.openxmlformats.org/officeDocument/2006/relationships/image" Target="media/image28.emf"/><Relationship Id="rId59" Type="http://schemas.openxmlformats.org/officeDocument/2006/relationships/image" Target="media/image49.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60.emf"/><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21.png"/><Relationship Id="rId254" Type="http://schemas.openxmlformats.org/officeDocument/2006/relationships/image" Target="media/image242.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3.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202" Type="http://schemas.openxmlformats.org/officeDocument/2006/relationships/image" Target="media/image191.png"/><Relationship Id="rId223" Type="http://schemas.openxmlformats.org/officeDocument/2006/relationships/image" Target="media/image211.png"/><Relationship Id="rId244" Type="http://schemas.openxmlformats.org/officeDocument/2006/relationships/image" Target="media/image232.png"/><Relationship Id="rId18" Type="http://schemas.openxmlformats.org/officeDocument/2006/relationships/image" Target="media/image9.png"/><Relationship Id="rId39" Type="http://schemas.openxmlformats.org/officeDocument/2006/relationships/image" Target="media/image29.png"/><Relationship Id="rId265" Type="http://schemas.openxmlformats.org/officeDocument/2006/relationships/header" Target="header2.xml"/><Relationship Id="rId50" Type="http://schemas.openxmlformats.org/officeDocument/2006/relationships/image" Target="media/image40.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1" Type="http://schemas.openxmlformats.org/officeDocument/2006/relationships/image" Target="media/image61.emf"/><Relationship Id="rId92" Type="http://schemas.openxmlformats.org/officeDocument/2006/relationships/image" Target="media/image81.png"/><Relationship Id="rId213" Type="http://schemas.openxmlformats.org/officeDocument/2006/relationships/image" Target="media/image201.png"/><Relationship Id="rId234" Type="http://schemas.openxmlformats.org/officeDocument/2006/relationships/image" Target="media/image222.png"/><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image" Target="media/image243.png"/><Relationship Id="rId40" Type="http://schemas.openxmlformats.org/officeDocument/2006/relationships/image" Target="media/image30.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10.png"/><Relationship Id="rId224" Type="http://schemas.openxmlformats.org/officeDocument/2006/relationships/image" Target="media/image212.png"/><Relationship Id="rId245" Type="http://schemas.openxmlformats.org/officeDocument/2006/relationships/image" Target="media/image233.png"/><Relationship Id="rId266" Type="http://schemas.openxmlformats.org/officeDocument/2006/relationships/fontTable" Target="fontTable.xml"/><Relationship Id="rId30" Type="http://schemas.openxmlformats.org/officeDocument/2006/relationships/image" Target="media/image20.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2.png"/><Relationship Id="rId189" Type="http://schemas.openxmlformats.org/officeDocument/2006/relationships/image" Target="media/image178.png"/><Relationship Id="rId3" Type="http://schemas.openxmlformats.org/officeDocument/2006/relationships/styles" Target="styles.xml"/><Relationship Id="rId214" Type="http://schemas.openxmlformats.org/officeDocument/2006/relationships/image" Target="media/image202.png"/><Relationship Id="rId235" Type="http://schemas.openxmlformats.org/officeDocument/2006/relationships/image" Target="media/image223.png"/><Relationship Id="rId256" Type="http://schemas.openxmlformats.org/officeDocument/2006/relationships/image" Target="media/image244.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8.pn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3.png"/><Relationship Id="rId246" Type="http://schemas.openxmlformats.org/officeDocument/2006/relationships/image" Target="media/image234.png"/><Relationship Id="rId267" Type="http://schemas.openxmlformats.org/officeDocument/2006/relationships/theme" Target="theme/theme1.xml"/><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1.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3.png"/><Relationship Id="rId148" Type="http://schemas.openxmlformats.org/officeDocument/2006/relationships/image" Target="media/image137.png"/><Relationship Id="rId169" Type="http://schemas.openxmlformats.org/officeDocument/2006/relationships/image" Target="media/image158.png"/><Relationship Id="rId4" Type="http://schemas.openxmlformats.org/officeDocument/2006/relationships/settings" Target="settings.xml"/><Relationship Id="rId180" Type="http://schemas.openxmlformats.org/officeDocument/2006/relationships/image" Target="media/image169.png"/><Relationship Id="rId215" Type="http://schemas.openxmlformats.org/officeDocument/2006/relationships/image" Target="media/image203.png"/><Relationship Id="rId236" Type="http://schemas.openxmlformats.org/officeDocument/2006/relationships/image" Target="media/image224.png"/><Relationship Id="rId257" Type="http://schemas.openxmlformats.org/officeDocument/2006/relationships/image" Target="media/image245.pn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7.png"/><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5.png"/></Relationships>
</file>

<file path=word/_rels/footer1.xml.rels><?xml version="1.0" encoding="UTF-8" standalone="yes"?>
<Relationships xmlns="http://schemas.openxmlformats.org/package/2006/relationships"><Relationship Id="rId2" Type="http://schemas.openxmlformats.org/officeDocument/2006/relationships/image" Target="media/image251.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25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55317</Words>
  <Characters>315307</Characters>
  <Application>Microsoft Office Word</Application>
  <DocSecurity>2</DocSecurity>
  <Lines>2627</Lines>
  <Paragraphs>739</Paragraphs>
  <ScaleCrop>false</ScaleCrop>
  <Company/>
  <LinksUpToDate>false</LinksUpToDate>
  <CharactersWithSpaces>369885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Starling, Courtney</cp:lastModifiedBy>
  <cp:revision>3</cp:revision>
  <dcterms:created xsi:type="dcterms:W3CDTF">2025-04-16T11:55:00Z</dcterms:created>
  <dcterms:modified xsi:type="dcterms:W3CDTF">2025-04-16T11:55:00Z</dcterms:modified>
</cp:coreProperties>
</file>